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F1DE" w14:textId="256EB61F" w:rsidR="007A4E91" w:rsidRPr="00B11749" w:rsidRDefault="007A4E91">
      <w:pPr>
        <w:rPr>
          <w:rFonts w:hint="eastAsia"/>
        </w:rPr>
      </w:pPr>
      <w:proofErr w:type="gramStart"/>
      <w:r w:rsidRPr="007A4E91">
        <w:rPr>
          <w:rFonts w:hint="eastAsia"/>
          <w:sz w:val="32"/>
          <w:szCs w:val="32"/>
        </w:rPr>
        <w:t>一</w:t>
      </w:r>
      <w:proofErr w:type="gramEnd"/>
      <w:r w:rsidRPr="007A4E91">
        <w:rPr>
          <w:rFonts w:hint="eastAsia"/>
          <w:sz w:val="32"/>
          <w:szCs w:val="32"/>
        </w:rPr>
        <w:t>：预估时长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53"/>
        <w:gridCol w:w="2837"/>
        <w:gridCol w:w="1303"/>
        <w:gridCol w:w="1303"/>
      </w:tblGrid>
      <w:tr w:rsidR="007A4E91" w:rsidRPr="007A4E91" w14:paraId="447929EA" w14:textId="77777777" w:rsidTr="007A4E91">
        <w:tc>
          <w:tcPr>
            <w:tcW w:w="0" w:type="auto"/>
            <w:hideMark/>
          </w:tcPr>
          <w:p w14:paraId="0061D169" w14:textId="1F49C9B1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PSP2.1</w:t>
            </w:r>
          </w:p>
        </w:tc>
        <w:tc>
          <w:tcPr>
            <w:tcW w:w="0" w:type="auto"/>
            <w:hideMark/>
          </w:tcPr>
          <w:p w14:paraId="43AB4997" w14:textId="77777777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Personal Software Process Stages</w:t>
            </w:r>
          </w:p>
        </w:tc>
        <w:tc>
          <w:tcPr>
            <w:tcW w:w="0" w:type="auto"/>
            <w:hideMark/>
          </w:tcPr>
          <w:p w14:paraId="1D330948" w14:textId="77777777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预估耗时（分钟）</w:t>
            </w:r>
          </w:p>
        </w:tc>
        <w:tc>
          <w:tcPr>
            <w:tcW w:w="0" w:type="auto"/>
            <w:hideMark/>
          </w:tcPr>
          <w:p w14:paraId="49F7DA29" w14:textId="77777777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实际耗时（分钟）</w:t>
            </w:r>
          </w:p>
        </w:tc>
      </w:tr>
      <w:tr w:rsidR="007A4E91" w:rsidRPr="007A4E91" w14:paraId="3D532E59" w14:textId="77777777" w:rsidTr="007A4E91">
        <w:tc>
          <w:tcPr>
            <w:tcW w:w="0" w:type="auto"/>
            <w:hideMark/>
          </w:tcPr>
          <w:p w14:paraId="7749D9BC" w14:textId="77777777" w:rsidR="007A4E91" w:rsidRPr="007A4E91" w:rsidRDefault="007A4E91" w:rsidP="007A4E91">
            <w:r w:rsidRPr="007A4E91">
              <w:t>Planning</w:t>
            </w:r>
          </w:p>
        </w:tc>
        <w:tc>
          <w:tcPr>
            <w:tcW w:w="0" w:type="auto"/>
            <w:hideMark/>
          </w:tcPr>
          <w:p w14:paraId="6732F86E" w14:textId="77777777" w:rsidR="007A4E91" w:rsidRPr="007A4E91" w:rsidRDefault="007A4E91" w:rsidP="007A4E91">
            <w:r w:rsidRPr="007A4E91">
              <w:t>计划</w:t>
            </w:r>
          </w:p>
        </w:tc>
        <w:tc>
          <w:tcPr>
            <w:tcW w:w="0" w:type="auto"/>
            <w:hideMark/>
          </w:tcPr>
          <w:p w14:paraId="29718CF9" w14:textId="77777777" w:rsidR="007A4E91" w:rsidRPr="007A4E91" w:rsidRDefault="007A4E91" w:rsidP="007A4E91">
            <w:r w:rsidRPr="007A4E91">
              <w:t>-</w:t>
            </w:r>
          </w:p>
        </w:tc>
        <w:tc>
          <w:tcPr>
            <w:tcW w:w="0" w:type="auto"/>
            <w:hideMark/>
          </w:tcPr>
          <w:p w14:paraId="0439ED59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7619723B" w14:textId="77777777" w:rsidTr="007A4E91">
        <w:tc>
          <w:tcPr>
            <w:tcW w:w="0" w:type="auto"/>
            <w:hideMark/>
          </w:tcPr>
          <w:p w14:paraId="3B25DCF5" w14:textId="77777777" w:rsidR="007A4E91" w:rsidRPr="007A4E91" w:rsidRDefault="007A4E91" w:rsidP="007A4E91">
            <w:r w:rsidRPr="007A4E91">
              <w:t>· Estimate</w:t>
            </w:r>
          </w:p>
        </w:tc>
        <w:tc>
          <w:tcPr>
            <w:tcW w:w="0" w:type="auto"/>
            <w:hideMark/>
          </w:tcPr>
          <w:p w14:paraId="369A6790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估计这个任务需要多少时间</w:t>
            </w:r>
          </w:p>
        </w:tc>
        <w:tc>
          <w:tcPr>
            <w:tcW w:w="0" w:type="auto"/>
            <w:hideMark/>
          </w:tcPr>
          <w:p w14:paraId="5C83E0DE" w14:textId="77777777" w:rsidR="007A4E91" w:rsidRPr="007A4E91" w:rsidRDefault="007A4E91" w:rsidP="007A4E91">
            <w:r w:rsidRPr="007A4E91">
              <w:t>30</w:t>
            </w:r>
          </w:p>
        </w:tc>
        <w:tc>
          <w:tcPr>
            <w:tcW w:w="0" w:type="auto"/>
            <w:hideMark/>
          </w:tcPr>
          <w:p w14:paraId="4A569185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29DEE9F7" w14:textId="77777777" w:rsidTr="007A4E91">
        <w:tc>
          <w:tcPr>
            <w:tcW w:w="0" w:type="auto"/>
            <w:hideMark/>
          </w:tcPr>
          <w:p w14:paraId="4940363F" w14:textId="77777777" w:rsidR="007A4E91" w:rsidRPr="007A4E91" w:rsidRDefault="007A4E91" w:rsidP="007A4E91">
            <w:r w:rsidRPr="007A4E91">
              <w:t>Development</w:t>
            </w:r>
          </w:p>
        </w:tc>
        <w:tc>
          <w:tcPr>
            <w:tcW w:w="0" w:type="auto"/>
            <w:hideMark/>
          </w:tcPr>
          <w:p w14:paraId="3F6DEF9F" w14:textId="77777777" w:rsidR="007A4E91" w:rsidRPr="007A4E91" w:rsidRDefault="007A4E91" w:rsidP="007A4E91">
            <w:r w:rsidRPr="007A4E91">
              <w:t>开发</w:t>
            </w:r>
          </w:p>
        </w:tc>
        <w:tc>
          <w:tcPr>
            <w:tcW w:w="0" w:type="auto"/>
            <w:hideMark/>
          </w:tcPr>
          <w:p w14:paraId="778E6D57" w14:textId="77777777" w:rsidR="007A4E91" w:rsidRPr="007A4E91" w:rsidRDefault="007A4E91" w:rsidP="007A4E91">
            <w:r w:rsidRPr="007A4E91">
              <w:t>-</w:t>
            </w:r>
          </w:p>
        </w:tc>
        <w:tc>
          <w:tcPr>
            <w:tcW w:w="0" w:type="auto"/>
            <w:hideMark/>
          </w:tcPr>
          <w:p w14:paraId="2E05A6DB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06F9E9B6" w14:textId="77777777" w:rsidTr="007A4E91">
        <w:tc>
          <w:tcPr>
            <w:tcW w:w="0" w:type="auto"/>
            <w:hideMark/>
          </w:tcPr>
          <w:p w14:paraId="67C26A5E" w14:textId="77777777" w:rsidR="007A4E91" w:rsidRPr="007A4E91" w:rsidRDefault="007A4E91" w:rsidP="007A4E91">
            <w:r w:rsidRPr="007A4E91">
              <w:t>· Analysis</w:t>
            </w:r>
          </w:p>
        </w:tc>
        <w:tc>
          <w:tcPr>
            <w:tcW w:w="0" w:type="auto"/>
            <w:hideMark/>
          </w:tcPr>
          <w:p w14:paraId="2877767C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需求分析（包括学习新技术）</w:t>
            </w:r>
          </w:p>
        </w:tc>
        <w:tc>
          <w:tcPr>
            <w:tcW w:w="0" w:type="auto"/>
            <w:hideMark/>
          </w:tcPr>
          <w:p w14:paraId="0A0940D3" w14:textId="77777777" w:rsidR="007A4E91" w:rsidRPr="007A4E91" w:rsidRDefault="007A4E91" w:rsidP="007A4E91">
            <w:r w:rsidRPr="007A4E91">
              <w:t>60</w:t>
            </w:r>
          </w:p>
        </w:tc>
        <w:tc>
          <w:tcPr>
            <w:tcW w:w="0" w:type="auto"/>
            <w:hideMark/>
          </w:tcPr>
          <w:p w14:paraId="2008A6F6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2311C869" w14:textId="77777777" w:rsidTr="007A4E91">
        <w:tc>
          <w:tcPr>
            <w:tcW w:w="0" w:type="auto"/>
            <w:hideMark/>
          </w:tcPr>
          <w:p w14:paraId="3C87A364" w14:textId="77777777" w:rsidR="007A4E91" w:rsidRPr="007A4E91" w:rsidRDefault="007A4E91" w:rsidP="007A4E91">
            <w:r w:rsidRPr="007A4E91">
              <w:t>· Design Spec</w:t>
            </w:r>
          </w:p>
        </w:tc>
        <w:tc>
          <w:tcPr>
            <w:tcW w:w="0" w:type="auto"/>
            <w:hideMark/>
          </w:tcPr>
          <w:p w14:paraId="3A93F69D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生成设计文档</w:t>
            </w:r>
          </w:p>
        </w:tc>
        <w:tc>
          <w:tcPr>
            <w:tcW w:w="0" w:type="auto"/>
            <w:hideMark/>
          </w:tcPr>
          <w:p w14:paraId="5968C338" w14:textId="77777777" w:rsidR="007A4E91" w:rsidRPr="007A4E91" w:rsidRDefault="007A4E91" w:rsidP="007A4E91">
            <w:r w:rsidRPr="007A4E91">
              <w:t>45</w:t>
            </w:r>
          </w:p>
        </w:tc>
        <w:tc>
          <w:tcPr>
            <w:tcW w:w="0" w:type="auto"/>
            <w:hideMark/>
          </w:tcPr>
          <w:p w14:paraId="2316218C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42428D36" w14:textId="77777777" w:rsidTr="007A4E91">
        <w:tc>
          <w:tcPr>
            <w:tcW w:w="0" w:type="auto"/>
            <w:hideMark/>
          </w:tcPr>
          <w:p w14:paraId="7C4221BB" w14:textId="77777777" w:rsidR="007A4E91" w:rsidRPr="007A4E91" w:rsidRDefault="007A4E91" w:rsidP="007A4E91">
            <w:r w:rsidRPr="007A4E91">
              <w:t>· Design Review</w:t>
            </w:r>
          </w:p>
        </w:tc>
        <w:tc>
          <w:tcPr>
            <w:tcW w:w="0" w:type="auto"/>
            <w:hideMark/>
          </w:tcPr>
          <w:p w14:paraId="10150EFA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设计复审</w:t>
            </w:r>
          </w:p>
        </w:tc>
        <w:tc>
          <w:tcPr>
            <w:tcW w:w="0" w:type="auto"/>
            <w:hideMark/>
          </w:tcPr>
          <w:p w14:paraId="12EC5308" w14:textId="77777777" w:rsidR="007A4E91" w:rsidRPr="007A4E91" w:rsidRDefault="007A4E91" w:rsidP="007A4E91">
            <w:r w:rsidRPr="007A4E91">
              <w:t>30</w:t>
            </w:r>
          </w:p>
        </w:tc>
        <w:tc>
          <w:tcPr>
            <w:tcW w:w="0" w:type="auto"/>
            <w:hideMark/>
          </w:tcPr>
          <w:p w14:paraId="0F3A14F4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6E77C66A" w14:textId="77777777" w:rsidTr="007A4E91">
        <w:tc>
          <w:tcPr>
            <w:tcW w:w="0" w:type="auto"/>
            <w:hideMark/>
          </w:tcPr>
          <w:p w14:paraId="0E302FC8" w14:textId="77777777" w:rsidR="007A4E91" w:rsidRPr="007A4E91" w:rsidRDefault="007A4E91" w:rsidP="007A4E91">
            <w:r w:rsidRPr="007A4E91">
              <w:t>· Coding Standard</w:t>
            </w:r>
          </w:p>
        </w:tc>
        <w:tc>
          <w:tcPr>
            <w:tcW w:w="0" w:type="auto"/>
            <w:hideMark/>
          </w:tcPr>
          <w:p w14:paraId="69A5B2FE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代码规范（为目前的开发制定合适的规范）</w:t>
            </w:r>
          </w:p>
        </w:tc>
        <w:tc>
          <w:tcPr>
            <w:tcW w:w="0" w:type="auto"/>
            <w:hideMark/>
          </w:tcPr>
          <w:p w14:paraId="14D0A1FA" w14:textId="77777777" w:rsidR="007A4E91" w:rsidRPr="007A4E91" w:rsidRDefault="007A4E91" w:rsidP="007A4E91">
            <w:r w:rsidRPr="007A4E91">
              <w:t>20</w:t>
            </w:r>
          </w:p>
        </w:tc>
        <w:tc>
          <w:tcPr>
            <w:tcW w:w="0" w:type="auto"/>
            <w:hideMark/>
          </w:tcPr>
          <w:p w14:paraId="22E2B649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61E18DC3" w14:textId="77777777" w:rsidTr="007A4E91">
        <w:tc>
          <w:tcPr>
            <w:tcW w:w="0" w:type="auto"/>
            <w:hideMark/>
          </w:tcPr>
          <w:p w14:paraId="0403BDAF" w14:textId="77777777" w:rsidR="007A4E91" w:rsidRPr="007A4E91" w:rsidRDefault="007A4E91" w:rsidP="007A4E91">
            <w:r w:rsidRPr="007A4E91">
              <w:t>· Design</w:t>
            </w:r>
          </w:p>
        </w:tc>
        <w:tc>
          <w:tcPr>
            <w:tcW w:w="0" w:type="auto"/>
            <w:hideMark/>
          </w:tcPr>
          <w:p w14:paraId="1E9088B7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具体设计</w:t>
            </w:r>
          </w:p>
        </w:tc>
        <w:tc>
          <w:tcPr>
            <w:tcW w:w="0" w:type="auto"/>
            <w:hideMark/>
          </w:tcPr>
          <w:p w14:paraId="29D9996B" w14:textId="77777777" w:rsidR="007A4E91" w:rsidRPr="007A4E91" w:rsidRDefault="007A4E91" w:rsidP="007A4E91">
            <w:r w:rsidRPr="007A4E91">
              <w:t>50</w:t>
            </w:r>
          </w:p>
        </w:tc>
        <w:tc>
          <w:tcPr>
            <w:tcW w:w="0" w:type="auto"/>
            <w:hideMark/>
          </w:tcPr>
          <w:p w14:paraId="1BDF558C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72815295" w14:textId="77777777" w:rsidTr="007A4E91">
        <w:tc>
          <w:tcPr>
            <w:tcW w:w="0" w:type="auto"/>
            <w:hideMark/>
          </w:tcPr>
          <w:p w14:paraId="25084AA2" w14:textId="77777777" w:rsidR="007A4E91" w:rsidRPr="007A4E91" w:rsidRDefault="007A4E91" w:rsidP="007A4E91">
            <w:r w:rsidRPr="007A4E91">
              <w:t>· Coding</w:t>
            </w:r>
          </w:p>
        </w:tc>
        <w:tc>
          <w:tcPr>
            <w:tcW w:w="0" w:type="auto"/>
            <w:hideMark/>
          </w:tcPr>
          <w:p w14:paraId="4A23E5B1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具体编码</w:t>
            </w:r>
          </w:p>
        </w:tc>
        <w:tc>
          <w:tcPr>
            <w:tcW w:w="0" w:type="auto"/>
            <w:hideMark/>
          </w:tcPr>
          <w:p w14:paraId="5E2FA405" w14:textId="77777777" w:rsidR="007A4E91" w:rsidRPr="007A4E91" w:rsidRDefault="007A4E91" w:rsidP="007A4E91">
            <w:r w:rsidRPr="007A4E91">
              <w:t>120</w:t>
            </w:r>
          </w:p>
        </w:tc>
        <w:tc>
          <w:tcPr>
            <w:tcW w:w="0" w:type="auto"/>
            <w:hideMark/>
          </w:tcPr>
          <w:p w14:paraId="64B44328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7B0F69FA" w14:textId="77777777" w:rsidTr="007A4E91">
        <w:tc>
          <w:tcPr>
            <w:tcW w:w="0" w:type="auto"/>
            <w:hideMark/>
          </w:tcPr>
          <w:p w14:paraId="664A2466" w14:textId="77777777" w:rsidR="007A4E91" w:rsidRPr="007A4E91" w:rsidRDefault="007A4E91" w:rsidP="007A4E91">
            <w:r w:rsidRPr="007A4E91">
              <w:t>· Code Review</w:t>
            </w:r>
          </w:p>
        </w:tc>
        <w:tc>
          <w:tcPr>
            <w:tcW w:w="0" w:type="auto"/>
            <w:hideMark/>
          </w:tcPr>
          <w:p w14:paraId="45634A13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代码复审</w:t>
            </w:r>
          </w:p>
        </w:tc>
        <w:tc>
          <w:tcPr>
            <w:tcW w:w="0" w:type="auto"/>
            <w:hideMark/>
          </w:tcPr>
          <w:p w14:paraId="0D1D9FC2" w14:textId="77777777" w:rsidR="007A4E91" w:rsidRPr="007A4E91" w:rsidRDefault="007A4E91" w:rsidP="007A4E91">
            <w:r w:rsidRPr="007A4E91">
              <w:t>40</w:t>
            </w:r>
          </w:p>
        </w:tc>
        <w:tc>
          <w:tcPr>
            <w:tcW w:w="0" w:type="auto"/>
            <w:hideMark/>
          </w:tcPr>
          <w:p w14:paraId="44869BAF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78909EE3" w14:textId="77777777" w:rsidTr="007A4E91">
        <w:tc>
          <w:tcPr>
            <w:tcW w:w="0" w:type="auto"/>
            <w:hideMark/>
          </w:tcPr>
          <w:p w14:paraId="1961A11F" w14:textId="77777777" w:rsidR="007A4E91" w:rsidRPr="007A4E91" w:rsidRDefault="007A4E91" w:rsidP="007A4E91">
            <w:r w:rsidRPr="007A4E91">
              <w:t>· Test</w:t>
            </w:r>
          </w:p>
        </w:tc>
        <w:tc>
          <w:tcPr>
            <w:tcW w:w="0" w:type="auto"/>
            <w:hideMark/>
          </w:tcPr>
          <w:p w14:paraId="516EDB22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测试（自我测试，修改代码，提交修改）</w:t>
            </w:r>
          </w:p>
        </w:tc>
        <w:tc>
          <w:tcPr>
            <w:tcW w:w="0" w:type="auto"/>
            <w:hideMark/>
          </w:tcPr>
          <w:p w14:paraId="24D97C06" w14:textId="77777777" w:rsidR="007A4E91" w:rsidRPr="007A4E91" w:rsidRDefault="007A4E91" w:rsidP="007A4E91">
            <w:r w:rsidRPr="007A4E91">
              <w:t>90</w:t>
            </w:r>
          </w:p>
        </w:tc>
        <w:tc>
          <w:tcPr>
            <w:tcW w:w="0" w:type="auto"/>
            <w:hideMark/>
          </w:tcPr>
          <w:p w14:paraId="4677AF65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38389A02" w14:textId="77777777" w:rsidTr="007A4E91">
        <w:tc>
          <w:tcPr>
            <w:tcW w:w="0" w:type="auto"/>
            <w:hideMark/>
          </w:tcPr>
          <w:p w14:paraId="5F2C6B91" w14:textId="77777777" w:rsidR="007A4E91" w:rsidRPr="007A4E91" w:rsidRDefault="007A4E91" w:rsidP="007A4E91">
            <w:r w:rsidRPr="007A4E91">
              <w:t>Reporting</w:t>
            </w:r>
          </w:p>
        </w:tc>
        <w:tc>
          <w:tcPr>
            <w:tcW w:w="0" w:type="auto"/>
            <w:hideMark/>
          </w:tcPr>
          <w:p w14:paraId="46277251" w14:textId="77777777" w:rsidR="007A4E91" w:rsidRPr="007A4E91" w:rsidRDefault="007A4E91" w:rsidP="007A4E91">
            <w:r w:rsidRPr="007A4E91">
              <w:t>报告</w:t>
            </w:r>
          </w:p>
        </w:tc>
        <w:tc>
          <w:tcPr>
            <w:tcW w:w="0" w:type="auto"/>
            <w:hideMark/>
          </w:tcPr>
          <w:p w14:paraId="725962B1" w14:textId="77777777" w:rsidR="007A4E91" w:rsidRPr="007A4E91" w:rsidRDefault="007A4E91" w:rsidP="007A4E91">
            <w:r w:rsidRPr="007A4E91">
              <w:t>-</w:t>
            </w:r>
          </w:p>
        </w:tc>
        <w:tc>
          <w:tcPr>
            <w:tcW w:w="0" w:type="auto"/>
            <w:hideMark/>
          </w:tcPr>
          <w:p w14:paraId="6A2C1543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2C141A79" w14:textId="77777777" w:rsidTr="007A4E91">
        <w:tc>
          <w:tcPr>
            <w:tcW w:w="0" w:type="auto"/>
            <w:hideMark/>
          </w:tcPr>
          <w:p w14:paraId="6E79236D" w14:textId="77777777" w:rsidR="007A4E91" w:rsidRPr="007A4E91" w:rsidRDefault="007A4E91" w:rsidP="007A4E91">
            <w:r w:rsidRPr="007A4E91">
              <w:t xml:space="preserve">· Test </w:t>
            </w:r>
            <w:proofErr w:type="spellStart"/>
            <w:r w:rsidRPr="007A4E91">
              <w:t>Repor</w:t>
            </w:r>
            <w:proofErr w:type="spellEnd"/>
          </w:p>
        </w:tc>
        <w:tc>
          <w:tcPr>
            <w:tcW w:w="0" w:type="auto"/>
            <w:hideMark/>
          </w:tcPr>
          <w:p w14:paraId="38511199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测试报告</w:t>
            </w:r>
          </w:p>
        </w:tc>
        <w:tc>
          <w:tcPr>
            <w:tcW w:w="0" w:type="auto"/>
            <w:hideMark/>
          </w:tcPr>
          <w:p w14:paraId="191CDDF2" w14:textId="77777777" w:rsidR="007A4E91" w:rsidRPr="007A4E91" w:rsidRDefault="007A4E91" w:rsidP="007A4E91">
            <w:r w:rsidRPr="007A4E91">
              <w:t>60</w:t>
            </w:r>
          </w:p>
        </w:tc>
        <w:tc>
          <w:tcPr>
            <w:tcW w:w="0" w:type="auto"/>
            <w:hideMark/>
          </w:tcPr>
          <w:p w14:paraId="037B4BB5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645EE955" w14:textId="77777777" w:rsidTr="007A4E91">
        <w:tc>
          <w:tcPr>
            <w:tcW w:w="0" w:type="auto"/>
            <w:hideMark/>
          </w:tcPr>
          <w:p w14:paraId="1A4864E2" w14:textId="77777777" w:rsidR="007A4E91" w:rsidRPr="007A4E91" w:rsidRDefault="007A4E91" w:rsidP="007A4E91">
            <w:r w:rsidRPr="007A4E91">
              <w:t>· Size Measurement</w:t>
            </w:r>
          </w:p>
        </w:tc>
        <w:tc>
          <w:tcPr>
            <w:tcW w:w="0" w:type="auto"/>
            <w:hideMark/>
          </w:tcPr>
          <w:p w14:paraId="6652EC2B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计算工作量</w:t>
            </w:r>
          </w:p>
        </w:tc>
        <w:tc>
          <w:tcPr>
            <w:tcW w:w="0" w:type="auto"/>
            <w:hideMark/>
          </w:tcPr>
          <w:p w14:paraId="163B250F" w14:textId="77777777" w:rsidR="007A4E91" w:rsidRPr="007A4E91" w:rsidRDefault="007A4E91" w:rsidP="007A4E91">
            <w:r w:rsidRPr="007A4E91">
              <w:t>20</w:t>
            </w:r>
          </w:p>
        </w:tc>
        <w:tc>
          <w:tcPr>
            <w:tcW w:w="0" w:type="auto"/>
            <w:hideMark/>
          </w:tcPr>
          <w:p w14:paraId="76097874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5647E495" w14:textId="77777777" w:rsidTr="007A4E91">
        <w:tc>
          <w:tcPr>
            <w:tcW w:w="0" w:type="auto"/>
            <w:hideMark/>
          </w:tcPr>
          <w:p w14:paraId="282A5100" w14:textId="77777777" w:rsidR="007A4E91" w:rsidRPr="007A4E91" w:rsidRDefault="007A4E91" w:rsidP="007A4E91">
            <w:r w:rsidRPr="007A4E91">
              <w:t>· Postmortem &amp; Process Improvement Plan</w:t>
            </w:r>
          </w:p>
        </w:tc>
        <w:tc>
          <w:tcPr>
            <w:tcW w:w="0" w:type="auto"/>
            <w:hideMark/>
          </w:tcPr>
          <w:p w14:paraId="7A722EC9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事后总结，并提出过程改进计划</w:t>
            </w:r>
          </w:p>
        </w:tc>
        <w:tc>
          <w:tcPr>
            <w:tcW w:w="0" w:type="auto"/>
            <w:hideMark/>
          </w:tcPr>
          <w:p w14:paraId="0979C14B" w14:textId="77777777" w:rsidR="007A4E91" w:rsidRPr="007A4E91" w:rsidRDefault="007A4E91" w:rsidP="007A4E91">
            <w:r w:rsidRPr="007A4E91">
              <w:t>40</w:t>
            </w:r>
          </w:p>
        </w:tc>
        <w:tc>
          <w:tcPr>
            <w:tcW w:w="0" w:type="auto"/>
            <w:hideMark/>
          </w:tcPr>
          <w:p w14:paraId="1EF91FDB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740654B0" w14:textId="77777777" w:rsidTr="007A4E91">
        <w:tc>
          <w:tcPr>
            <w:tcW w:w="0" w:type="auto"/>
            <w:hideMark/>
          </w:tcPr>
          <w:p w14:paraId="1F1901AC" w14:textId="77777777" w:rsidR="007A4E91" w:rsidRPr="007A4E91" w:rsidRDefault="007A4E91" w:rsidP="007A4E91"/>
        </w:tc>
        <w:tc>
          <w:tcPr>
            <w:tcW w:w="0" w:type="auto"/>
            <w:hideMark/>
          </w:tcPr>
          <w:p w14:paraId="1D61D949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合计</w:t>
            </w:r>
          </w:p>
        </w:tc>
        <w:tc>
          <w:tcPr>
            <w:tcW w:w="0" w:type="auto"/>
            <w:hideMark/>
          </w:tcPr>
          <w:p w14:paraId="4DD98908" w14:textId="77777777" w:rsidR="007A4E91" w:rsidRPr="007A4E91" w:rsidRDefault="007A4E91" w:rsidP="007A4E91">
            <w:r w:rsidRPr="007A4E91">
              <w:t>605</w:t>
            </w:r>
          </w:p>
        </w:tc>
        <w:tc>
          <w:tcPr>
            <w:tcW w:w="0" w:type="auto"/>
            <w:hideMark/>
          </w:tcPr>
          <w:p w14:paraId="2D6AC4A2" w14:textId="77777777" w:rsidR="007A4E91" w:rsidRPr="007A4E91" w:rsidRDefault="007A4E91" w:rsidP="007A4E91">
            <w:r w:rsidRPr="007A4E91">
              <w:t>-</w:t>
            </w:r>
          </w:p>
        </w:tc>
      </w:tr>
    </w:tbl>
    <w:p w14:paraId="569371AE" w14:textId="77777777" w:rsidR="007A4E91" w:rsidRDefault="007A4E91" w:rsidP="007A4E91">
      <w:pPr>
        <w:rPr>
          <w:b/>
          <w:bCs/>
        </w:rPr>
      </w:pPr>
    </w:p>
    <w:p w14:paraId="62EAB262" w14:textId="77777777" w:rsidR="007A4E91" w:rsidRDefault="007A4E91" w:rsidP="007A4E91">
      <w:pPr>
        <w:rPr>
          <w:b/>
          <w:bCs/>
        </w:rPr>
      </w:pPr>
    </w:p>
    <w:p w14:paraId="3526E6FF" w14:textId="77777777" w:rsidR="007A4E91" w:rsidRDefault="007A4E91" w:rsidP="007A4E91">
      <w:pPr>
        <w:rPr>
          <w:b/>
          <w:bCs/>
        </w:rPr>
      </w:pPr>
    </w:p>
    <w:p w14:paraId="1C9894B0" w14:textId="77777777" w:rsidR="007A4E91" w:rsidRDefault="007A4E91" w:rsidP="007A4E91">
      <w:pPr>
        <w:rPr>
          <w:b/>
          <w:bCs/>
        </w:rPr>
      </w:pPr>
    </w:p>
    <w:p w14:paraId="4B33838A" w14:textId="77777777" w:rsidR="007A4E91" w:rsidRDefault="007A4E91" w:rsidP="007A4E91">
      <w:pPr>
        <w:rPr>
          <w:b/>
          <w:bCs/>
        </w:rPr>
      </w:pPr>
    </w:p>
    <w:p w14:paraId="426A72EB" w14:textId="77777777" w:rsidR="007A4E91" w:rsidRDefault="007A4E91" w:rsidP="007A4E91">
      <w:pPr>
        <w:rPr>
          <w:b/>
          <w:bCs/>
        </w:rPr>
      </w:pPr>
    </w:p>
    <w:p w14:paraId="6D879718" w14:textId="56E8FDAD" w:rsidR="007A4E91" w:rsidRPr="007A4E91" w:rsidRDefault="007A4E91" w:rsidP="007A4E91">
      <w:pPr>
        <w:rPr>
          <w:rFonts w:ascii="宋体" w:eastAsia="宋体" w:hAnsi="宋体"/>
          <w:sz w:val="32"/>
          <w:szCs w:val="32"/>
        </w:rPr>
      </w:pPr>
      <w:r w:rsidRPr="00B11749">
        <w:rPr>
          <w:rFonts w:ascii="宋体" w:eastAsia="宋体" w:hAnsi="宋体" w:hint="eastAsia"/>
          <w:sz w:val="32"/>
          <w:szCs w:val="32"/>
        </w:rPr>
        <w:lastRenderedPageBreak/>
        <w:t>二：</w:t>
      </w:r>
      <w:r w:rsidRPr="007A4E91">
        <w:rPr>
          <w:rFonts w:ascii="宋体" w:eastAsia="宋体" w:hAnsi="宋体"/>
          <w:sz w:val="32"/>
          <w:szCs w:val="32"/>
        </w:rPr>
        <w:t>计算模块接口的设计与实现过程</w:t>
      </w:r>
    </w:p>
    <w:p w14:paraId="05BC658A" w14:textId="77777777" w:rsidR="007A4E91" w:rsidRPr="007A4E91" w:rsidRDefault="007A4E91" w:rsidP="007A4E91">
      <w:p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一、代码组织结构</w:t>
      </w:r>
    </w:p>
    <w:p w14:paraId="27900F50" w14:textId="77777777" w:rsidR="007A4E91" w:rsidRPr="007A4E91" w:rsidRDefault="007A4E91" w:rsidP="007A4E91">
      <w:p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本</w:t>
      </w:r>
      <w:proofErr w:type="gramStart"/>
      <w:r w:rsidRPr="007A4E91">
        <w:rPr>
          <w:rFonts w:ascii="宋体" w:eastAsia="宋体" w:hAnsi="宋体"/>
        </w:rPr>
        <w:t>论文查重工具</w:t>
      </w:r>
      <w:proofErr w:type="gramEnd"/>
      <w:r w:rsidRPr="007A4E91">
        <w:rPr>
          <w:rFonts w:ascii="宋体" w:eastAsia="宋体" w:hAnsi="宋体"/>
        </w:rPr>
        <w:t>采用模块化函数设计（非类结构），核心围绕文本处理与相似度计算流程拆解为多个单一职责函数，各模块通过数据传递协作。具体结构如下：</w:t>
      </w:r>
    </w:p>
    <w:p w14:paraId="5CA84208" w14:textId="77777777" w:rsidR="007A4E91" w:rsidRPr="007A4E91" w:rsidRDefault="007A4E91" w:rsidP="007A4E91">
      <w:pPr>
        <w:numPr>
          <w:ilvl w:val="0"/>
          <w:numId w:val="6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文件操作模块</w:t>
      </w:r>
    </w:p>
    <w:p w14:paraId="3DFA222B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read_file</w:t>
      </w:r>
      <w:proofErr w:type="spellEnd"/>
      <w:r w:rsidRPr="007A4E91">
        <w:rPr>
          <w:rFonts w:ascii="宋体" w:eastAsia="宋体" w:hAnsi="宋体"/>
        </w:rPr>
        <w:t>(</w:t>
      </w:r>
      <w:proofErr w:type="spellStart"/>
      <w:r w:rsidRPr="007A4E91">
        <w:rPr>
          <w:rFonts w:ascii="宋体" w:eastAsia="宋体" w:hAnsi="宋体"/>
        </w:rPr>
        <w:t>file_path</w:t>
      </w:r>
      <w:proofErr w:type="spellEnd"/>
      <w:r w:rsidRPr="007A4E91">
        <w:rPr>
          <w:rFonts w:ascii="宋体" w:eastAsia="宋体" w:hAnsi="宋体"/>
        </w:rPr>
        <w:t>)：读取文件内容，支持多编码自动识别</w:t>
      </w:r>
    </w:p>
    <w:p w14:paraId="3FFDAFBA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write_result</w:t>
      </w:r>
      <w:proofErr w:type="spellEnd"/>
      <w:r w:rsidRPr="007A4E91">
        <w:rPr>
          <w:rFonts w:ascii="宋体" w:eastAsia="宋体" w:hAnsi="宋体"/>
        </w:rPr>
        <w:t>(</w:t>
      </w:r>
      <w:proofErr w:type="spellStart"/>
      <w:r w:rsidRPr="007A4E91">
        <w:rPr>
          <w:rFonts w:ascii="宋体" w:eastAsia="宋体" w:hAnsi="宋体"/>
        </w:rPr>
        <w:t>file_path</w:t>
      </w:r>
      <w:proofErr w:type="spellEnd"/>
      <w:r w:rsidRPr="007A4E91">
        <w:rPr>
          <w:rFonts w:ascii="宋体" w:eastAsia="宋体" w:hAnsi="宋体"/>
        </w:rPr>
        <w:t>, similarity)：将相似度结果写入目标文件</w:t>
      </w:r>
    </w:p>
    <w:p w14:paraId="024B3FD3" w14:textId="77777777" w:rsidR="007A4E91" w:rsidRPr="007A4E91" w:rsidRDefault="007A4E91" w:rsidP="007A4E91">
      <w:pPr>
        <w:numPr>
          <w:ilvl w:val="0"/>
          <w:numId w:val="6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文本预处理模块</w:t>
      </w:r>
    </w:p>
    <w:p w14:paraId="1BDC3F8C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segment_text</w:t>
      </w:r>
      <w:proofErr w:type="spellEnd"/>
      <w:r w:rsidRPr="007A4E91">
        <w:rPr>
          <w:rFonts w:ascii="宋体" w:eastAsia="宋体" w:hAnsi="宋体"/>
        </w:rPr>
        <w:t>(text)：对文本进行分词、清洗（过滤标点 / 空白）</w:t>
      </w:r>
    </w:p>
    <w:p w14:paraId="6B7E92AF" w14:textId="77777777" w:rsidR="007A4E91" w:rsidRPr="007A4E91" w:rsidRDefault="007A4E91" w:rsidP="007A4E91">
      <w:pPr>
        <w:numPr>
          <w:ilvl w:val="0"/>
          <w:numId w:val="6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特征提取模块</w:t>
      </w:r>
    </w:p>
    <w:p w14:paraId="71CE3696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calculate_tf</w:t>
      </w:r>
      <w:proofErr w:type="spellEnd"/>
      <w:r w:rsidRPr="007A4E91">
        <w:rPr>
          <w:rFonts w:ascii="宋体" w:eastAsia="宋体" w:hAnsi="宋体"/>
        </w:rPr>
        <w:t>(words)：计算词频（Term Frequency）</w:t>
      </w:r>
    </w:p>
    <w:p w14:paraId="0F1111CE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calculate_idf</w:t>
      </w:r>
      <w:proofErr w:type="spellEnd"/>
      <w:r w:rsidRPr="007A4E91">
        <w:rPr>
          <w:rFonts w:ascii="宋体" w:eastAsia="宋体" w:hAnsi="宋体"/>
        </w:rPr>
        <w:t>(corpus)：计算逆文档频率（Inverse Document Frequency）</w:t>
      </w:r>
    </w:p>
    <w:p w14:paraId="1CE4C250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get_tfidf_vector</w:t>
      </w:r>
      <w:proofErr w:type="spellEnd"/>
      <w:r w:rsidRPr="007A4E91">
        <w:rPr>
          <w:rFonts w:ascii="宋体" w:eastAsia="宋体" w:hAnsi="宋体"/>
        </w:rPr>
        <w:t xml:space="preserve">(words, </w:t>
      </w:r>
      <w:proofErr w:type="spellStart"/>
      <w:r w:rsidRPr="007A4E91">
        <w:rPr>
          <w:rFonts w:ascii="宋体" w:eastAsia="宋体" w:hAnsi="宋体"/>
        </w:rPr>
        <w:t>tf</w:t>
      </w:r>
      <w:proofErr w:type="spellEnd"/>
      <w:r w:rsidRPr="007A4E91">
        <w:rPr>
          <w:rFonts w:ascii="宋体" w:eastAsia="宋体" w:hAnsi="宋体"/>
        </w:rPr>
        <w:t xml:space="preserve">, </w:t>
      </w:r>
      <w:proofErr w:type="spellStart"/>
      <w:r w:rsidRPr="007A4E91">
        <w:rPr>
          <w:rFonts w:ascii="宋体" w:eastAsia="宋体" w:hAnsi="宋体"/>
        </w:rPr>
        <w:t>idf</w:t>
      </w:r>
      <w:proofErr w:type="spellEnd"/>
      <w:r w:rsidRPr="007A4E91">
        <w:rPr>
          <w:rFonts w:ascii="宋体" w:eastAsia="宋体" w:hAnsi="宋体"/>
        </w:rPr>
        <w:t>)：生成 TF-IDF 向量</w:t>
      </w:r>
    </w:p>
    <w:p w14:paraId="0EFF2C91" w14:textId="77777777" w:rsidR="007A4E91" w:rsidRPr="007A4E91" w:rsidRDefault="007A4E91" w:rsidP="007A4E91">
      <w:pPr>
        <w:numPr>
          <w:ilvl w:val="0"/>
          <w:numId w:val="6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相似度计算模块</w:t>
      </w:r>
    </w:p>
    <w:p w14:paraId="6E5D5E4F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cosine_similarity</w:t>
      </w:r>
      <w:proofErr w:type="spellEnd"/>
      <w:r w:rsidRPr="007A4E91">
        <w:rPr>
          <w:rFonts w:ascii="宋体" w:eastAsia="宋体" w:hAnsi="宋体"/>
        </w:rPr>
        <w:t>(vec1, vec2)：计算两向量余弦相似度</w:t>
      </w:r>
    </w:p>
    <w:p w14:paraId="0EF80047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calculate_similarity</w:t>
      </w:r>
      <w:proofErr w:type="spellEnd"/>
      <w:r w:rsidRPr="007A4E91">
        <w:rPr>
          <w:rFonts w:ascii="宋体" w:eastAsia="宋体" w:hAnsi="宋体"/>
        </w:rPr>
        <w:t>(</w:t>
      </w:r>
      <w:proofErr w:type="spellStart"/>
      <w:r w:rsidRPr="007A4E91">
        <w:rPr>
          <w:rFonts w:ascii="宋体" w:eastAsia="宋体" w:hAnsi="宋体"/>
        </w:rPr>
        <w:t>original_text</w:t>
      </w:r>
      <w:proofErr w:type="spellEnd"/>
      <w:r w:rsidRPr="007A4E91">
        <w:rPr>
          <w:rFonts w:ascii="宋体" w:eastAsia="宋体" w:hAnsi="宋体"/>
        </w:rPr>
        <w:t xml:space="preserve">, </w:t>
      </w:r>
      <w:proofErr w:type="spellStart"/>
      <w:r w:rsidRPr="007A4E91">
        <w:rPr>
          <w:rFonts w:ascii="宋体" w:eastAsia="宋体" w:hAnsi="宋体"/>
        </w:rPr>
        <w:t>copied_text</w:t>
      </w:r>
      <w:proofErr w:type="spellEnd"/>
      <w:r w:rsidRPr="007A4E91">
        <w:rPr>
          <w:rFonts w:ascii="宋体" w:eastAsia="宋体" w:hAnsi="宋体"/>
        </w:rPr>
        <w:t>)：串联流程计算文本相似度</w:t>
      </w:r>
    </w:p>
    <w:p w14:paraId="5B2F55C5" w14:textId="77777777" w:rsidR="007A4E91" w:rsidRPr="007A4E91" w:rsidRDefault="007A4E91" w:rsidP="007A4E91">
      <w:pPr>
        <w:numPr>
          <w:ilvl w:val="0"/>
          <w:numId w:val="6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主控制模块</w:t>
      </w:r>
    </w:p>
    <w:p w14:paraId="41FA4653" w14:textId="77777777" w:rsidR="007A4E91" w:rsidRPr="007A4E91" w:rsidRDefault="007A4E91" w:rsidP="007A4E91">
      <w:pPr>
        <w:numPr>
          <w:ilvl w:val="1"/>
          <w:numId w:val="6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main()：解析命令行参数，调度各模块执行</w:t>
      </w:r>
    </w:p>
    <w:p w14:paraId="3968BD3D" w14:textId="77777777" w:rsidR="007A4E91" w:rsidRPr="007A4E91" w:rsidRDefault="007A4E91" w:rsidP="007A4E91">
      <w:p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函数关系：</w:t>
      </w:r>
    </w:p>
    <w:p w14:paraId="023093E6" w14:textId="77777777" w:rsidR="007A4E91" w:rsidRPr="007A4E91" w:rsidRDefault="007A4E91" w:rsidP="007A4E91">
      <w:p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 xml:space="preserve">main() → 调用 </w:t>
      </w:r>
      <w:proofErr w:type="spellStart"/>
      <w:r w:rsidRPr="007A4E91">
        <w:rPr>
          <w:rFonts w:ascii="宋体" w:eastAsia="宋体" w:hAnsi="宋体"/>
        </w:rPr>
        <w:t>read_file</w:t>
      </w:r>
      <w:proofErr w:type="spellEnd"/>
      <w:r w:rsidRPr="007A4E91">
        <w:rPr>
          <w:rFonts w:ascii="宋体" w:eastAsia="宋体" w:hAnsi="宋体"/>
        </w:rPr>
        <w:t xml:space="preserve">() 获取文本 → 调用 </w:t>
      </w:r>
      <w:proofErr w:type="spellStart"/>
      <w:r w:rsidRPr="007A4E91">
        <w:rPr>
          <w:rFonts w:ascii="宋体" w:eastAsia="宋体" w:hAnsi="宋体"/>
        </w:rPr>
        <w:t>calculate_similarity</w:t>
      </w:r>
      <w:proofErr w:type="spellEnd"/>
      <w:r w:rsidRPr="007A4E91">
        <w:rPr>
          <w:rFonts w:ascii="宋体" w:eastAsia="宋体" w:hAnsi="宋体"/>
        </w:rPr>
        <w:t xml:space="preserve">() 核心计算 → 调用 </w:t>
      </w:r>
      <w:proofErr w:type="spellStart"/>
      <w:r w:rsidRPr="007A4E91">
        <w:rPr>
          <w:rFonts w:ascii="宋体" w:eastAsia="宋体" w:hAnsi="宋体"/>
        </w:rPr>
        <w:t>write_result</w:t>
      </w:r>
      <w:proofErr w:type="spellEnd"/>
      <w:r w:rsidRPr="007A4E91">
        <w:rPr>
          <w:rFonts w:ascii="宋体" w:eastAsia="宋体" w:hAnsi="宋体"/>
        </w:rPr>
        <w:t>() 输出结果。</w:t>
      </w:r>
    </w:p>
    <w:p w14:paraId="1CA67DA7" w14:textId="77777777" w:rsidR="007A4E91" w:rsidRPr="007A4E91" w:rsidRDefault="007A4E91" w:rsidP="007A4E91">
      <w:pPr>
        <w:rPr>
          <w:rFonts w:ascii="宋体" w:eastAsia="宋体" w:hAnsi="宋体"/>
        </w:rPr>
      </w:pPr>
      <w:proofErr w:type="spellStart"/>
      <w:r w:rsidRPr="007A4E91">
        <w:rPr>
          <w:rFonts w:ascii="宋体" w:eastAsia="宋体" w:hAnsi="宋体"/>
        </w:rPr>
        <w:t>calculate_similarity</w:t>
      </w:r>
      <w:proofErr w:type="spellEnd"/>
      <w:r w:rsidRPr="007A4E91">
        <w:rPr>
          <w:rFonts w:ascii="宋体" w:eastAsia="宋体" w:hAnsi="宋体"/>
        </w:rPr>
        <w:t xml:space="preserve">() 内部依次调用 </w:t>
      </w:r>
      <w:proofErr w:type="spellStart"/>
      <w:r w:rsidRPr="007A4E91">
        <w:rPr>
          <w:rFonts w:ascii="宋体" w:eastAsia="宋体" w:hAnsi="宋体"/>
        </w:rPr>
        <w:t>segment_text</w:t>
      </w:r>
      <w:proofErr w:type="spellEnd"/>
      <w:r w:rsidRPr="007A4E91">
        <w:rPr>
          <w:rFonts w:ascii="宋体" w:eastAsia="宋体" w:hAnsi="宋体"/>
        </w:rPr>
        <w:t xml:space="preserve">() → </w:t>
      </w:r>
      <w:proofErr w:type="spellStart"/>
      <w:r w:rsidRPr="007A4E91">
        <w:rPr>
          <w:rFonts w:ascii="宋体" w:eastAsia="宋体" w:hAnsi="宋体"/>
        </w:rPr>
        <w:t>calculate_tf</w:t>
      </w:r>
      <w:proofErr w:type="spellEnd"/>
      <w:r w:rsidRPr="007A4E91">
        <w:rPr>
          <w:rFonts w:ascii="宋体" w:eastAsia="宋体" w:hAnsi="宋体"/>
        </w:rPr>
        <w:t xml:space="preserve">() → </w:t>
      </w:r>
      <w:proofErr w:type="spellStart"/>
      <w:r w:rsidRPr="007A4E91">
        <w:rPr>
          <w:rFonts w:ascii="宋体" w:eastAsia="宋体" w:hAnsi="宋体"/>
        </w:rPr>
        <w:t>calculate_idf</w:t>
      </w:r>
      <w:proofErr w:type="spellEnd"/>
      <w:r w:rsidRPr="007A4E91">
        <w:rPr>
          <w:rFonts w:ascii="宋体" w:eastAsia="宋体" w:hAnsi="宋体"/>
        </w:rPr>
        <w:t xml:space="preserve">() → </w:t>
      </w:r>
      <w:proofErr w:type="spellStart"/>
      <w:r w:rsidRPr="007A4E91">
        <w:rPr>
          <w:rFonts w:ascii="宋体" w:eastAsia="宋体" w:hAnsi="宋体"/>
        </w:rPr>
        <w:t>get_tfidf_vector</w:t>
      </w:r>
      <w:proofErr w:type="spellEnd"/>
      <w:r w:rsidRPr="007A4E91">
        <w:rPr>
          <w:rFonts w:ascii="宋体" w:eastAsia="宋体" w:hAnsi="宋体"/>
        </w:rPr>
        <w:t xml:space="preserve">() → </w:t>
      </w:r>
      <w:proofErr w:type="spellStart"/>
      <w:r w:rsidRPr="007A4E91">
        <w:rPr>
          <w:rFonts w:ascii="宋体" w:eastAsia="宋体" w:hAnsi="宋体"/>
        </w:rPr>
        <w:t>cosine_similarity</w:t>
      </w:r>
      <w:proofErr w:type="spellEnd"/>
      <w:r w:rsidRPr="007A4E91">
        <w:rPr>
          <w:rFonts w:ascii="宋体" w:eastAsia="宋体" w:hAnsi="宋体"/>
        </w:rPr>
        <w:t>()，形成完整计算链。</w:t>
      </w:r>
    </w:p>
    <w:p w14:paraId="3A2F31C2" w14:textId="177045E7" w:rsidR="007A4E91" w:rsidRPr="007A4E91" w:rsidRDefault="007A4E91" w:rsidP="007A4E91">
      <w:p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二、关键函数流程图（以</w:t>
      </w:r>
      <w:r w:rsidR="00D9544A">
        <w:rPr>
          <w:rFonts w:ascii="宋体" w:eastAsia="宋体" w:hAnsi="宋体" w:hint="eastAsia"/>
        </w:rPr>
        <w:t>main.py</w:t>
      </w:r>
      <w:r w:rsidRPr="007A4E91">
        <w:rPr>
          <w:rFonts w:ascii="宋体" w:eastAsia="宋体" w:hAnsi="宋体"/>
        </w:rPr>
        <w:t>为例）</w:t>
      </w:r>
    </w:p>
    <w:p w14:paraId="5B5FE284" w14:textId="4A2C830A" w:rsidR="00D9544A" w:rsidRPr="00D9544A" w:rsidRDefault="00D9544A" w:rsidP="007A4E9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28ABF08C" wp14:editId="3F6E25A9">
            <wp:extent cx="3525830" cy="4808220"/>
            <wp:effectExtent l="0" t="0" r="0" b="0"/>
            <wp:docPr id="1160954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54484" name="图片 11609544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73" cy="48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273E" w14:textId="77777777" w:rsidR="00D9544A" w:rsidRDefault="00D9544A" w:rsidP="007A4E91">
      <w:pPr>
        <w:rPr>
          <w:rFonts w:ascii="宋体" w:eastAsia="宋体" w:hAnsi="宋体"/>
        </w:rPr>
      </w:pPr>
    </w:p>
    <w:p w14:paraId="55FF9DDF" w14:textId="77777777" w:rsidR="00D9544A" w:rsidRDefault="00D9544A" w:rsidP="007A4E91">
      <w:pPr>
        <w:rPr>
          <w:rFonts w:ascii="宋体" w:eastAsia="宋体" w:hAnsi="宋体" w:hint="eastAsia"/>
        </w:rPr>
      </w:pPr>
    </w:p>
    <w:p w14:paraId="1427F2DA" w14:textId="554BBF88" w:rsidR="007A4E91" w:rsidRPr="007A4E91" w:rsidRDefault="007A4E91" w:rsidP="007A4E91">
      <w:pPr>
        <w:rPr>
          <w:rFonts w:ascii="宋体" w:eastAsia="宋体" w:hAnsi="宋体"/>
          <w:sz w:val="32"/>
          <w:szCs w:val="32"/>
        </w:rPr>
      </w:pPr>
      <w:r w:rsidRPr="007A4E91">
        <w:rPr>
          <w:rFonts w:ascii="宋体" w:eastAsia="宋体" w:hAnsi="宋体"/>
          <w:sz w:val="32"/>
          <w:szCs w:val="32"/>
        </w:rPr>
        <w:t>三、算法关键说明</w:t>
      </w:r>
    </w:p>
    <w:p w14:paraId="5B9C5FAC" w14:textId="77777777" w:rsidR="007A4E91" w:rsidRPr="007A4E91" w:rsidRDefault="007A4E91" w:rsidP="007A4E91">
      <w:pPr>
        <w:numPr>
          <w:ilvl w:val="0"/>
          <w:numId w:val="7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核心原理：基于TF-IDF + 余弦相似度的文本匹配算法</w:t>
      </w:r>
    </w:p>
    <w:p w14:paraId="190F3875" w14:textId="77777777" w:rsidR="007A4E91" w:rsidRPr="007A4E91" w:rsidRDefault="007A4E91" w:rsidP="007A4E91">
      <w:pPr>
        <w:numPr>
          <w:ilvl w:val="1"/>
          <w:numId w:val="7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TF-IDF：将文本转化为量化向量，既考虑词在单篇文档中的出现频率（TF），又通过逆文档频率（IDF）降低通用词（如 “的”“是”）的权重，突出关键词。</w:t>
      </w:r>
    </w:p>
    <w:p w14:paraId="77F5945A" w14:textId="77777777" w:rsidR="007A4E91" w:rsidRPr="007A4E91" w:rsidRDefault="007A4E91" w:rsidP="007A4E91">
      <w:pPr>
        <w:numPr>
          <w:ilvl w:val="1"/>
          <w:numId w:val="7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余弦相似度：通过计算两向量夹角的余弦值衡量文本相似性，值越接近 1 表示越相似。</w:t>
      </w:r>
    </w:p>
    <w:p w14:paraId="23493536" w14:textId="77777777" w:rsidR="007A4E91" w:rsidRPr="007A4E91" w:rsidRDefault="007A4E91" w:rsidP="007A4E91">
      <w:pPr>
        <w:numPr>
          <w:ilvl w:val="0"/>
          <w:numId w:val="7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关键步骤：</w:t>
      </w:r>
    </w:p>
    <w:p w14:paraId="4A8B1D7A" w14:textId="77777777" w:rsidR="007A4E91" w:rsidRPr="007A4E91" w:rsidRDefault="007A4E91" w:rsidP="007A4E91">
      <w:pPr>
        <w:numPr>
          <w:ilvl w:val="1"/>
          <w:numId w:val="7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分词阶段使用</w:t>
      </w:r>
      <w:proofErr w:type="spellStart"/>
      <w:r w:rsidRPr="007A4E91">
        <w:rPr>
          <w:rFonts w:ascii="宋体" w:eastAsia="宋体" w:hAnsi="宋体"/>
        </w:rPr>
        <w:t>jieba</w:t>
      </w:r>
      <w:proofErr w:type="spellEnd"/>
      <w:proofErr w:type="gramStart"/>
      <w:r w:rsidRPr="007A4E91">
        <w:rPr>
          <w:rFonts w:ascii="宋体" w:eastAsia="宋体" w:hAnsi="宋体"/>
        </w:rPr>
        <w:t>库实现</w:t>
      </w:r>
      <w:proofErr w:type="gramEnd"/>
      <w:r w:rsidRPr="007A4E91">
        <w:rPr>
          <w:rFonts w:ascii="宋体" w:eastAsia="宋体" w:hAnsi="宋体"/>
        </w:rPr>
        <w:t>中文精准分词，同时过滤无意义符号。</w:t>
      </w:r>
    </w:p>
    <w:p w14:paraId="55F6A863" w14:textId="77777777" w:rsidR="007A4E91" w:rsidRPr="007A4E91" w:rsidRDefault="007A4E91" w:rsidP="007A4E91">
      <w:pPr>
        <w:numPr>
          <w:ilvl w:val="1"/>
          <w:numId w:val="7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IDF 计算采用平滑公式 log((总文档数+1)/(词出现的文档数+1)) + 1，避免零</w:t>
      </w:r>
      <w:proofErr w:type="gramStart"/>
      <w:r w:rsidRPr="007A4E91">
        <w:rPr>
          <w:rFonts w:ascii="宋体" w:eastAsia="宋体" w:hAnsi="宋体"/>
        </w:rPr>
        <w:t>值导致</w:t>
      </w:r>
      <w:proofErr w:type="gramEnd"/>
      <w:r w:rsidRPr="007A4E91">
        <w:rPr>
          <w:rFonts w:ascii="宋体" w:eastAsia="宋体" w:hAnsi="宋体"/>
        </w:rPr>
        <w:t>的权重失效。</w:t>
      </w:r>
    </w:p>
    <w:p w14:paraId="72A6BA59" w14:textId="77777777" w:rsidR="007A4E91" w:rsidRPr="007A4E91" w:rsidRDefault="007A4E91" w:rsidP="007A4E91">
      <w:pPr>
        <w:numPr>
          <w:ilvl w:val="1"/>
          <w:numId w:val="7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向量相似度计算时通过集合操作合并两文本的所有词，确保稀疏向量的完整对比。</w:t>
      </w:r>
    </w:p>
    <w:p w14:paraId="0147E71D" w14:textId="77777777" w:rsidR="007A4E91" w:rsidRPr="007A4E91" w:rsidRDefault="007A4E91" w:rsidP="007A4E91">
      <w:p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四、独到之处</w:t>
      </w:r>
    </w:p>
    <w:p w14:paraId="3E7A03E6" w14:textId="77777777" w:rsidR="007A4E91" w:rsidRPr="007A4E91" w:rsidRDefault="007A4E91" w:rsidP="007A4E91">
      <w:pPr>
        <w:numPr>
          <w:ilvl w:val="0"/>
          <w:numId w:val="8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多编码兼容：文件读取时自动尝试utf-8/</w:t>
      </w:r>
      <w:proofErr w:type="spellStart"/>
      <w:r w:rsidRPr="007A4E91">
        <w:rPr>
          <w:rFonts w:ascii="宋体" w:eastAsia="宋体" w:hAnsi="宋体"/>
        </w:rPr>
        <w:t>gbk</w:t>
      </w:r>
      <w:proofErr w:type="spellEnd"/>
      <w:r w:rsidRPr="007A4E91">
        <w:rPr>
          <w:rFonts w:ascii="宋体" w:eastAsia="宋体" w:hAnsi="宋体"/>
        </w:rPr>
        <w:t>/gb2312/</w:t>
      </w:r>
      <w:proofErr w:type="spellStart"/>
      <w:r w:rsidRPr="007A4E91">
        <w:rPr>
          <w:rFonts w:ascii="宋体" w:eastAsia="宋体" w:hAnsi="宋体"/>
        </w:rPr>
        <w:t>ansi</w:t>
      </w:r>
      <w:proofErr w:type="spellEnd"/>
      <w:r w:rsidRPr="007A4E91">
        <w:rPr>
          <w:rFonts w:ascii="宋体" w:eastAsia="宋体" w:hAnsi="宋体"/>
        </w:rPr>
        <w:t>等编码，解决中文文本常见的编码错误问题。</w:t>
      </w:r>
    </w:p>
    <w:p w14:paraId="69F46984" w14:textId="77777777" w:rsidR="007A4E91" w:rsidRPr="007A4E91" w:rsidRDefault="007A4E91" w:rsidP="007A4E91">
      <w:pPr>
        <w:numPr>
          <w:ilvl w:val="0"/>
          <w:numId w:val="8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lastRenderedPageBreak/>
        <w:t>鲁棒性处理：针对空文本、极端短文本等边缘情况设计特殊逻辑（如两空文本相似度为 1），避免计算异常。</w:t>
      </w:r>
    </w:p>
    <w:p w14:paraId="6080E5E3" w14:textId="77777777" w:rsidR="007A4E91" w:rsidRPr="007A4E91" w:rsidRDefault="007A4E91" w:rsidP="007A4E91">
      <w:pPr>
        <w:numPr>
          <w:ilvl w:val="0"/>
          <w:numId w:val="8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轻量高效：无需训练模型，通过纯数学计算实现相似度评估，兼顾准确率与性能，适合中小规模文本快速比对。</w:t>
      </w:r>
    </w:p>
    <w:p w14:paraId="4C0015BF" w14:textId="77777777" w:rsidR="007A4E91" w:rsidRPr="007A4E91" w:rsidRDefault="007A4E91" w:rsidP="007A4E91">
      <w:pPr>
        <w:numPr>
          <w:ilvl w:val="0"/>
          <w:numId w:val="8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可扩展性：各函数模块化设计，可独立替换（如替换</w:t>
      </w:r>
      <w:proofErr w:type="spellStart"/>
      <w:r w:rsidRPr="007A4E91">
        <w:rPr>
          <w:rFonts w:ascii="宋体" w:eastAsia="宋体" w:hAnsi="宋体"/>
        </w:rPr>
        <w:t>segment_text</w:t>
      </w:r>
      <w:proofErr w:type="spellEnd"/>
      <w:r w:rsidRPr="007A4E91">
        <w:rPr>
          <w:rFonts w:ascii="宋体" w:eastAsia="宋体" w:hAnsi="宋体"/>
        </w:rPr>
        <w:t>为更优分词算法，或用BM25替代 TF-IDF）。</w:t>
      </w:r>
    </w:p>
    <w:p w14:paraId="69F0BFB7" w14:textId="77777777" w:rsidR="007A4E91" w:rsidRPr="007A4E91" w:rsidRDefault="007A4E91" w:rsidP="007A4E91">
      <w:pPr>
        <w:rPr>
          <w:rFonts w:hint="eastAsia"/>
          <w:b/>
          <w:bCs/>
        </w:rPr>
      </w:pPr>
    </w:p>
    <w:p w14:paraId="4BEFDC03" w14:textId="77777777" w:rsidR="007A4E91" w:rsidRDefault="007A4E91" w:rsidP="007A4E91">
      <w:pPr>
        <w:rPr>
          <w:b/>
          <w:bCs/>
        </w:rPr>
      </w:pPr>
    </w:p>
    <w:p w14:paraId="3F356958" w14:textId="147DC853" w:rsidR="007A4E91" w:rsidRPr="00E62344" w:rsidRDefault="00E62344" w:rsidP="007A4E91">
      <w:pPr>
        <w:rPr>
          <w:sz w:val="32"/>
          <w:szCs w:val="32"/>
        </w:rPr>
      </w:pPr>
      <w:r w:rsidRPr="00E62344">
        <w:rPr>
          <w:rFonts w:hint="eastAsia"/>
          <w:sz w:val="32"/>
          <w:szCs w:val="32"/>
        </w:rPr>
        <w:t>四、</w:t>
      </w:r>
      <w:r w:rsidRPr="00E62344">
        <w:rPr>
          <w:sz w:val="32"/>
          <w:szCs w:val="32"/>
        </w:rPr>
        <w:t>模块部分单元测试展示</w:t>
      </w:r>
    </w:p>
    <w:p w14:paraId="339FC0F2" w14:textId="3C9F384C" w:rsidR="00E62344" w:rsidRDefault="00E62344" w:rsidP="007A4E91">
      <w:pPr>
        <w:rPr>
          <w:rFonts w:hint="eastAsia"/>
          <w:b/>
          <w:bCs/>
        </w:rPr>
      </w:pPr>
      <w:r>
        <w:rPr>
          <w:rFonts w:hint="eastAsia"/>
        </w:rPr>
        <w:t>模块测试代码为test_main.py</w:t>
      </w:r>
      <w:r>
        <w:rPr>
          <w:rFonts w:hint="eastAsia"/>
        </w:rPr>
        <w:t>, 测试覆盖率如图</w:t>
      </w:r>
    </w:p>
    <w:p w14:paraId="59EC7BC5" w14:textId="724DF43D" w:rsidR="007A4E91" w:rsidRDefault="00E62344" w:rsidP="007A4E9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A2CBC03" wp14:editId="3166CA73">
            <wp:extent cx="5274310" cy="2517140"/>
            <wp:effectExtent l="0" t="0" r="2540" b="0"/>
            <wp:docPr id="1009927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7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F5BC" w14:textId="0F7851E4" w:rsidR="00E62344" w:rsidRPr="00E62344" w:rsidRDefault="00E62344" w:rsidP="007A4E91">
      <w:r w:rsidRPr="00E62344">
        <w:t>这套代码的测试覆盖率可达到 95% 以上</w:t>
      </w:r>
    </w:p>
    <w:p w14:paraId="38143691" w14:textId="77777777" w:rsidR="007A4E91" w:rsidRDefault="007A4E91" w:rsidP="007A4E91">
      <w:pPr>
        <w:rPr>
          <w:rFonts w:hint="eastAsia"/>
          <w:b/>
          <w:bCs/>
        </w:rPr>
      </w:pPr>
    </w:p>
    <w:p w14:paraId="19F3AB29" w14:textId="5AA6C3F8" w:rsidR="007A4E91" w:rsidRPr="007A4E91" w:rsidRDefault="00E62344" w:rsidP="007A4E91">
      <w:pPr>
        <w:rPr>
          <w:sz w:val="32"/>
          <w:szCs w:val="32"/>
        </w:rPr>
      </w:pPr>
      <w:r w:rsidRPr="00E62344">
        <w:rPr>
          <w:rFonts w:hint="eastAsia"/>
          <w:sz w:val="32"/>
          <w:szCs w:val="32"/>
        </w:rPr>
        <w:t>五、</w:t>
      </w:r>
      <w:r w:rsidR="007A4E91" w:rsidRPr="007A4E91">
        <w:rPr>
          <w:sz w:val="32"/>
          <w:szCs w:val="32"/>
        </w:rPr>
        <w:t>计算模块部分异常处理说明</w:t>
      </w:r>
    </w:p>
    <w:p w14:paraId="33F9F5CC" w14:textId="77777777" w:rsidR="007A4E91" w:rsidRPr="007A4E91" w:rsidRDefault="007A4E91" w:rsidP="007A4E91">
      <w:pPr>
        <w:numPr>
          <w:ilvl w:val="0"/>
          <w:numId w:val="5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文件读取编码异常：</w:t>
      </w:r>
    </w:p>
    <w:p w14:paraId="17576BE7" w14:textId="77777777" w:rsidR="007A4E91" w:rsidRPr="007A4E91" w:rsidRDefault="007A4E91" w:rsidP="007A4E91">
      <w:pPr>
        <w:numPr>
          <w:ilvl w:val="1"/>
          <w:numId w:val="5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设计目标：当文件编码不是常见的utf-8、</w:t>
      </w:r>
      <w:proofErr w:type="spellStart"/>
      <w:r w:rsidRPr="007A4E91">
        <w:rPr>
          <w:rFonts w:ascii="宋体" w:eastAsia="宋体" w:hAnsi="宋体"/>
        </w:rPr>
        <w:t>gbk</w:t>
      </w:r>
      <w:proofErr w:type="spellEnd"/>
      <w:r w:rsidRPr="007A4E91">
        <w:rPr>
          <w:rFonts w:ascii="宋体" w:eastAsia="宋体" w:hAnsi="宋体"/>
        </w:rPr>
        <w:t>、gb2312、</w:t>
      </w:r>
      <w:proofErr w:type="spellStart"/>
      <w:r w:rsidRPr="007A4E91">
        <w:rPr>
          <w:rFonts w:ascii="宋体" w:eastAsia="宋体" w:hAnsi="宋体"/>
        </w:rPr>
        <w:t>ansi</w:t>
      </w:r>
      <w:proofErr w:type="spellEnd"/>
      <w:r w:rsidRPr="007A4E91">
        <w:rPr>
          <w:rFonts w:ascii="宋体" w:eastAsia="宋体" w:hAnsi="宋体"/>
        </w:rPr>
        <w:t>时，能提示错误并退出程序，避免因编码问题导致程序异常终止且无提示。</w:t>
      </w:r>
    </w:p>
    <w:p w14:paraId="0FD339C3" w14:textId="77777777" w:rsidR="007A4E91" w:rsidRPr="007A4E91" w:rsidRDefault="007A4E91" w:rsidP="007A4E91">
      <w:pPr>
        <w:numPr>
          <w:ilvl w:val="1"/>
          <w:numId w:val="5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单元测试样例：构造一个使用特殊编码（如iso-8859-1）的文件，调用</w:t>
      </w:r>
      <w:proofErr w:type="spellStart"/>
      <w:r w:rsidRPr="007A4E91">
        <w:rPr>
          <w:rFonts w:ascii="宋体" w:eastAsia="宋体" w:hAnsi="宋体"/>
        </w:rPr>
        <w:t>read_file</w:t>
      </w:r>
      <w:proofErr w:type="spellEnd"/>
      <w:r w:rsidRPr="007A4E91">
        <w:rPr>
          <w:rFonts w:ascii="宋体" w:eastAsia="宋体" w:hAnsi="宋体"/>
        </w:rPr>
        <w:t>函数，预期程序输出错误提示并退出。</w:t>
      </w:r>
    </w:p>
    <w:p w14:paraId="355BB433" w14:textId="77777777" w:rsidR="007A4E91" w:rsidRPr="007A4E91" w:rsidRDefault="007A4E91" w:rsidP="007A4E91">
      <w:pPr>
        <w:numPr>
          <w:ilvl w:val="0"/>
          <w:numId w:val="5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文件写入异常：</w:t>
      </w:r>
    </w:p>
    <w:p w14:paraId="1A1CD183" w14:textId="77777777" w:rsidR="007A4E91" w:rsidRPr="007A4E91" w:rsidRDefault="007A4E91" w:rsidP="007A4E91">
      <w:pPr>
        <w:numPr>
          <w:ilvl w:val="1"/>
          <w:numId w:val="5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设计目标：当写入结果文件时出现权限不足、磁盘空间不足等问题时，能捕获异常并提示用户，保证程序的健壮性。</w:t>
      </w:r>
    </w:p>
    <w:p w14:paraId="617006D0" w14:textId="41024609" w:rsidR="001D5F68" w:rsidRPr="00E62344" w:rsidRDefault="007A4E91" w:rsidP="001D5F68">
      <w:pPr>
        <w:numPr>
          <w:ilvl w:val="1"/>
          <w:numId w:val="5"/>
        </w:numPr>
        <w:rPr>
          <w:rFonts w:ascii="宋体" w:eastAsia="宋体" w:hAnsi="宋体"/>
        </w:rPr>
      </w:pPr>
      <w:r w:rsidRPr="007A4E91">
        <w:rPr>
          <w:rFonts w:ascii="宋体" w:eastAsia="宋体" w:hAnsi="宋体"/>
        </w:rPr>
        <w:t>单元测试样例：设置一个无写入权限的文件路径，调用</w:t>
      </w:r>
      <w:proofErr w:type="spellStart"/>
      <w:r w:rsidRPr="007A4E91">
        <w:rPr>
          <w:rFonts w:ascii="宋体" w:eastAsia="宋体" w:hAnsi="宋体"/>
        </w:rPr>
        <w:t>write_result</w:t>
      </w:r>
      <w:proofErr w:type="spellEnd"/>
      <w:r w:rsidRPr="007A4E91">
        <w:rPr>
          <w:rFonts w:ascii="宋体" w:eastAsia="宋体" w:hAnsi="宋体"/>
        </w:rPr>
        <w:t>函数，预期程序输出写入错误提示。</w:t>
      </w:r>
    </w:p>
    <w:p w14:paraId="7C6DCA69" w14:textId="77777777" w:rsidR="001D5F68" w:rsidRDefault="001D5F68" w:rsidP="001D5F68"/>
    <w:p w14:paraId="52FDB55D" w14:textId="77777777" w:rsidR="00E62344" w:rsidRPr="007A4E91" w:rsidRDefault="00E62344" w:rsidP="001D5F68">
      <w:pPr>
        <w:rPr>
          <w:rFonts w:hint="eastAsia"/>
        </w:rPr>
      </w:pPr>
    </w:p>
    <w:p w14:paraId="77E09D47" w14:textId="0236D48B" w:rsidR="007A4E91" w:rsidRPr="007A4E91" w:rsidRDefault="007A4E91" w:rsidP="007A4E91">
      <w:pPr>
        <w:rPr>
          <w:rFonts w:hint="eastAsia"/>
          <w:b/>
          <w:bCs/>
          <w:sz w:val="32"/>
          <w:szCs w:val="32"/>
        </w:rPr>
      </w:pPr>
      <w:r w:rsidRPr="007A4E91">
        <w:rPr>
          <w:b/>
          <w:bCs/>
          <w:sz w:val="32"/>
          <w:szCs w:val="32"/>
        </w:rPr>
        <w:t>PSP 实际耗时记录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53"/>
        <w:gridCol w:w="2837"/>
        <w:gridCol w:w="1303"/>
        <w:gridCol w:w="1303"/>
      </w:tblGrid>
      <w:tr w:rsidR="007A4E91" w:rsidRPr="007A4E91" w14:paraId="1DF57F84" w14:textId="77777777" w:rsidTr="007A4E91">
        <w:tc>
          <w:tcPr>
            <w:tcW w:w="0" w:type="auto"/>
            <w:hideMark/>
          </w:tcPr>
          <w:p w14:paraId="7EFE99CF" w14:textId="77777777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PSP2.1</w:t>
            </w:r>
          </w:p>
        </w:tc>
        <w:tc>
          <w:tcPr>
            <w:tcW w:w="0" w:type="auto"/>
            <w:hideMark/>
          </w:tcPr>
          <w:p w14:paraId="085FA57F" w14:textId="77777777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Personal Software Process Stages</w:t>
            </w:r>
          </w:p>
        </w:tc>
        <w:tc>
          <w:tcPr>
            <w:tcW w:w="0" w:type="auto"/>
            <w:hideMark/>
          </w:tcPr>
          <w:p w14:paraId="585CA006" w14:textId="77777777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预估耗时（分钟）</w:t>
            </w:r>
          </w:p>
        </w:tc>
        <w:tc>
          <w:tcPr>
            <w:tcW w:w="0" w:type="auto"/>
            <w:hideMark/>
          </w:tcPr>
          <w:p w14:paraId="7473EA6E" w14:textId="77777777" w:rsidR="007A4E91" w:rsidRPr="007A4E91" w:rsidRDefault="007A4E91" w:rsidP="007A4E91">
            <w:pPr>
              <w:rPr>
                <w:b/>
                <w:bCs/>
              </w:rPr>
            </w:pPr>
            <w:r w:rsidRPr="007A4E91">
              <w:rPr>
                <w:b/>
                <w:bCs/>
              </w:rPr>
              <w:t>实际耗时（分钟）</w:t>
            </w:r>
          </w:p>
        </w:tc>
      </w:tr>
      <w:tr w:rsidR="007A4E91" w:rsidRPr="007A4E91" w14:paraId="6AA62592" w14:textId="77777777" w:rsidTr="007A4E91">
        <w:tc>
          <w:tcPr>
            <w:tcW w:w="0" w:type="auto"/>
            <w:hideMark/>
          </w:tcPr>
          <w:p w14:paraId="6E29A0AD" w14:textId="77777777" w:rsidR="007A4E91" w:rsidRPr="007A4E91" w:rsidRDefault="007A4E91" w:rsidP="007A4E91">
            <w:r w:rsidRPr="007A4E91">
              <w:lastRenderedPageBreak/>
              <w:t>Planning</w:t>
            </w:r>
          </w:p>
        </w:tc>
        <w:tc>
          <w:tcPr>
            <w:tcW w:w="0" w:type="auto"/>
            <w:hideMark/>
          </w:tcPr>
          <w:p w14:paraId="4E05EFC1" w14:textId="77777777" w:rsidR="007A4E91" w:rsidRPr="007A4E91" w:rsidRDefault="007A4E91" w:rsidP="007A4E91">
            <w:r w:rsidRPr="007A4E91">
              <w:t>计划</w:t>
            </w:r>
          </w:p>
        </w:tc>
        <w:tc>
          <w:tcPr>
            <w:tcW w:w="0" w:type="auto"/>
            <w:hideMark/>
          </w:tcPr>
          <w:p w14:paraId="54CB8FF6" w14:textId="77777777" w:rsidR="007A4E91" w:rsidRPr="007A4E91" w:rsidRDefault="007A4E91" w:rsidP="007A4E91">
            <w:r w:rsidRPr="007A4E91">
              <w:t>-</w:t>
            </w:r>
          </w:p>
        </w:tc>
        <w:tc>
          <w:tcPr>
            <w:tcW w:w="0" w:type="auto"/>
            <w:hideMark/>
          </w:tcPr>
          <w:p w14:paraId="205EA9D5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04F06EF3" w14:textId="77777777" w:rsidTr="007A4E91">
        <w:tc>
          <w:tcPr>
            <w:tcW w:w="0" w:type="auto"/>
            <w:hideMark/>
          </w:tcPr>
          <w:p w14:paraId="02FC400A" w14:textId="77777777" w:rsidR="007A4E91" w:rsidRPr="007A4E91" w:rsidRDefault="007A4E91" w:rsidP="007A4E91">
            <w:r w:rsidRPr="007A4E91">
              <w:t>· Estimate</w:t>
            </w:r>
          </w:p>
        </w:tc>
        <w:tc>
          <w:tcPr>
            <w:tcW w:w="0" w:type="auto"/>
            <w:hideMark/>
          </w:tcPr>
          <w:p w14:paraId="223165A0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估计这个任务需要多少时间</w:t>
            </w:r>
          </w:p>
        </w:tc>
        <w:tc>
          <w:tcPr>
            <w:tcW w:w="0" w:type="auto"/>
            <w:hideMark/>
          </w:tcPr>
          <w:p w14:paraId="5C146220" w14:textId="77777777" w:rsidR="007A4E91" w:rsidRPr="007A4E91" w:rsidRDefault="007A4E91" w:rsidP="007A4E91">
            <w:r w:rsidRPr="007A4E91">
              <w:t>30</w:t>
            </w:r>
          </w:p>
        </w:tc>
        <w:tc>
          <w:tcPr>
            <w:tcW w:w="0" w:type="auto"/>
            <w:hideMark/>
          </w:tcPr>
          <w:p w14:paraId="15053C8B" w14:textId="77777777" w:rsidR="007A4E91" w:rsidRPr="007A4E91" w:rsidRDefault="007A4E91" w:rsidP="007A4E91">
            <w:r w:rsidRPr="007A4E91">
              <w:t>25</w:t>
            </w:r>
          </w:p>
        </w:tc>
      </w:tr>
      <w:tr w:rsidR="007A4E91" w:rsidRPr="007A4E91" w14:paraId="0990A4D9" w14:textId="77777777" w:rsidTr="007A4E91">
        <w:tc>
          <w:tcPr>
            <w:tcW w:w="0" w:type="auto"/>
            <w:hideMark/>
          </w:tcPr>
          <w:p w14:paraId="16DD1A93" w14:textId="77777777" w:rsidR="007A4E91" w:rsidRPr="007A4E91" w:rsidRDefault="007A4E91" w:rsidP="007A4E91">
            <w:r w:rsidRPr="007A4E91">
              <w:t>Development</w:t>
            </w:r>
          </w:p>
        </w:tc>
        <w:tc>
          <w:tcPr>
            <w:tcW w:w="0" w:type="auto"/>
            <w:hideMark/>
          </w:tcPr>
          <w:p w14:paraId="3B513904" w14:textId="77777777" w:rsidR="007A4E91" w:rsidRPr="007A4E91" w:rsidRDefault="007A4E91" w:rsidP="007A4E91">
            <w:r w:rsidRPr="007A4E91">
              <w:t>开发</w:t>
            </w:r>
          </w:p>
        </w:tc>
        <w:tc>
          <w:tcPr>
            <w:tcW w:w="0" w:type="auto"/>
            <w:hideMark/>
          </w:tcPr>
          <w:p w14:paraId="36053076" w14:textId="77777777" w:rsidR="007A4E91" w:rsidRPr="007A4E91" w:rsidRDefault="007A4E91" w:rsidP="007A4E91">
            <w:r w:rsidRPr="007A4E91">
              <w:t>-</w:t>
            </w:r>
          </w:p>
        </w:tc>
        <w:tc>
          <w:tcPr>
            <w:tcW w:w="0" w:type="auto"/>
            <w:hideMark/>
          </w:tcPr>
          <w:p w14:paraId="0020E8D3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26CB3A25" w14:textId="77777777" w:rsidTr="007A4E91">
        <w:tc>
          <w:tcPr>
            <w:tcW w:w="0" w:type="auto"/>
            <w:hideMark/>
          </w:tcPr>
          <w:p w14:paraId="0D10C32C" w14:textId="77777777" w:rsidR="007A4E91" w:rsidRPr="007A4E91" w:rsidRDefault="007A4E91" w:rsidP="007A4E91">
            <w:r w:rsidRPr="007A4E91">
              <w:t>· Analysis</w:t>
            </w:r>
          </w:p>
        </w:tc>
        <w:tc>
          <w:tcPr>
            <w:tcW w:w="0" w:type="auto"/>
            <w:hideMark/>
          </w:tcPr>
          <w:p w14:paraId="571C2286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需求分析（包括学习新技术）</w:t>
            </w:r>
          </w:p>
        </w:tc>
        <w:tc>
          <w:tcPr>
            <w:tcW w:w="0" w:type="auto"/>
            <w:hideMark/>
          </w:tcPr>
          <w:p w14:paraId="6D655E6C" w14:textId="77777777" w:rsidR="007A4E91" w:rsidRPr="007A4E91" w:rsidRDefault="007A4E91" w:rsidP="007A4E91">
            <w:r w:rsidRPr="007A4E91">
              <w:t>60</w:t>
            </w:r>
          </w:p>
        </w:tc>
        <w:tc>
          <w:tcPr>
            <w:tcW w:w="0" w:type="auto"/>
            <w:hideMark/>
          </w:tcPr>
          <w:p w14:paraId="64E4562F" w14:textId="77777777" w:rsidR="007A4E91" w:rsidRPr="007A4E91" w:rsidRDefault="007A4E91" w:rsidP="007A4E91">
            <w:r w:rsidRPr="007A4E91">
              <w:t>70</w:t>
            </w:r>
          </w:p>
        </w:tc>
      </w:tr>
      <w:tr w:rsidR="007A4E91" w:rsidRPr="007A4E91" w14:paraId="45F5E460" w14:textId="77777777" w:rsidTr="007A4E91">
        <w:tc>
          <w:tcPr>
            <w:tcW w:w="0" w:type="auto"/>
            <w:hideMark/>
          </w:tcPr>
          <w:p w14:paraId="5D825496" w14:textId="77777777" w:rsidR="007A4E91" w:rsidRPr="007A4E91" w:rsidRDefault="007A4E91" w:rsidP="007A4E91">
            <w:r w:rsidRPr="007A4E91">
              <w:t>· Design Spec</w:t>
            </w:r>
          </w:p>
        </w:tc>
        <w:tc>
          <w:tcPr>
            <w:tcW w:w="0" w:type="auto"/>
            <w:hideMark/>
          </w:tcPr>
          <w:p w14:paraId="6BF3F2B4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生成设计文档</w:t>
            </w:r>
          </w:p>
        </w:tc>
        <w:tc>
          <w:tcPr>
            <w:tcW w:w="0" w:type="auto"/>
            <w:hideMark/>
          </w:tcPr>
          <w:p w14:paraId="08B2D908" w14:textId="77777777" w:rsidR="007A4E91" w:rsidRPr="007A4E91" w:rsidRDefault="007A4E91" w:rsidP="007A4E91">
            <w:r w:rsidRPr="007A4E91">
              <w:t>45</w:t>
            </w:r>
          </w:p>
        </w:tc>
        <w:tc>
          <w:tcPr>
            <w:tcW w:w="0" w:type="auto"/>
            <w:hideMark/>
          </w:tcPr>
          <w:p w14:paraId="503CC246" w14:textId="77777777" w:rsidR="007A4E91" w:rsidRPr="007A4E91" w:rsidRDefault="007A4E91" w:rsidP="007A4E91">
            <w:r w:rsidRPr="007A4E91">
              <w:t>50</w:t>
            </w:r>
          </w:p>
        </w:tc>
      </w:tr>
      <w:tr w:rsidR="007A4E91" w:rsidRPr="007A4E91" w14:paraId="07600308" w14:textId="77777777" w:rsidTr="007A4E91">
        <w:tc>
          <w:tcPr>
            <w:tcW w:w="0" w:type="auto"/>
            <w:hideMark/>
          </w:tcPr>
          <w:p w14:paraId="054714C4" w14:textId="77777777" w:rsidR="007A4E91" w:rsidRPr="007A4E91" w:rsidRDefault="007A4E91" w:rsidP="007A4E91">
            <w:r w:rsidRPr="007A4E91">
              <w:t>· Design Review</w:t>
            </w:r>
          </w:p>
        </w:tc>
        <w:tc>
          <w:tcPr>
            <w:tcW w:w="0" w:type="auto"/>
            <w:hideMark/>
          </w:tcPr>
          <w:p w14:paraId="12F4472C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设计复审</w:t>
            </w:r>
          </w:p>
        </w:tc>
        <w:tc>
          <w:tcPr>
            <w:tcW w:w="0" w:type="auto"/>
            <w:hideMark/>
          </w:tcPr>
          <w:p w14:paraId="405B1DA7" w14:textId="77777777" w:rsidR="007A4E91" w:rsidRPr="007A4E91" w:rsidRDefault="007A4E91" w:rsidP="007A4E91">
            <w:r w:rsidRPr="007A4E91">
              <w:t>30</w:t>
            </w:r>
          </w:p>
        </w:tc>
        <w:tc>
          <w:tcPr>
            <w:tcW w:w="0" w:type="auto"/>
            <w:hideMark/>
          </w:tcPr>
          <w:p w14:paraId="028D7221" w14:textId="77777777" w:rsidR="007A4E91" w:rsidRPr="007A4E91" w:rsidRDefault="007A4E91" w:rsidP="007A4E91">
            <w:r w:rsidRPr="007A4E91">
              <w:t>25</w:t>
            </w:r>
          </w:p>
        </w:tc>
      </w:tr>
      <w:tr w:rsidR="007A4E91" w:rsidRPr="007A4E91" w14:paraId="285347EA" w14:textId="77777777" w:rsidTr="007A4E91">
        <w:tc>
          <w:tcPr>
            <w:tcW w:w="0" w:type="auto"/>
            <w:hideMark/>
          </w:tcPr>
          <w:p w14:paraId="0960EF60" w14:textId="77777777" w:rsidR="007A4E91" w:rsidRPr="007A4E91" w:rsidRDefault="007A4E91" w:rsidP="007A4E91">
            <w:r w:rsidRPr="007A4E91">
              <w:t>· Coding Standard</w:t>
            </w:r>
          </w:p>
        </w:tc>
        <w:tc>
          <w:tcPr>
            <w:tcW w:w="0" w:type="auto"/>
            <w:hideMark/>
          </w:tcPr>
          <w:p w14:paraId="66CBF973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代码规范（为目前的开发制定合适的规范）</w:t>
            </w:r>
          </w:p>
        </w:tc>
        <w:tc>
          <w:tcPr>
            <w:tcW w:w="0" w:type="auto"/>
            <w:hideMark/>
          </w:tcPr>
          <w:p w14:paraId="3A2D9B94" w14:textId="77777777" w:rsidR="007A4E91" w:rsidRPr="007A4E91" w:rsidRDefault="007A4E91" w:rsidP="007A4E91">
            <w:r w:rsidRPr="007A4E91">
              <w:t>20</w:t>
            </w:r>
          </w:p>
        </w:tc>
        <w:tc>
          <w:tcPr>
            <w:tcW w:w="0" w:type="auto"/>
            <w:hideMark/>
          </w:tcPr>
          <w:p w14:paraId="02B657CF" w14:textId="77777777" w:rsidR="007A4E91" w:rsidRPr="007A4E91" w:rsidRDefault="007A4E91" w:rsidP="007A4E91">
            <w:r w:rsidRPr="007A4E91">
              <w:t>15</w:t>
            </w:r>
          </w:p>
        </w:tc>
      </w:tr>
      <w:tr w:rsidR="007A4E91" w:rsidRPr="007A4E91" w14:paraId="3E569E1A" w14:textId="77777777" w:rsidTr="007A4E91">
        <w:tc>
          <w:tcPr>
            <w:tcW w:w="0" w:type="auto"/>
            <w:hideMark/>
          </w:tcPr>
          <w:p w14:paraId="1DFA99D4" w14:textId="77777777" w:rsidR="007A4E91" w:rsidRPr="007A4E91" w:rsidRDefault="007A4E91" w:rsidP="007A4E91">
            <w:r w:rsidRPr="007A4E91">
              <w:t>· Design</w:t>
            </w:r>
          </w:p>
        </w:tc>
        <w:tc>
          <w:tcPr>
            <w:tcW w:w="0" w:type="auto"/>
            <w:hideMark/>
          </w:tcPr>
          <w:p w14:paraId="31EC1EE0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具体设计</w:t>
            </w:r>
          </w:p>
        </w:tc>
        <w:tc>
          <w:tcPr>
            <w:tcW w:w="0" w:type="auto"/>
            <w:hideMark/>
          </w:tcPr>
          <w:p w14:paraId="4A694E71" w14:textId="77777777" w:rsidR="007A4E91" w:rsidRPr="007A4E91" w:rsidRDefault="007A4E91" w:rsidP="007A4E91">
            <w:r w:rsidRPr="007A4E91">
              <w:t>50</w:t>
            </w:r>
          </w:p>
        </w:tc>
        <w:tc>
          <w:tcPr>
            <w:tcW w:w="0" w:type="auto"/>
            <w:hideMark/>
          </w:tcPr>
          <w:p w14:paraId="44F32170" w14:textId="77777777" w:rsidR="007A4E91" w:rsidRPr="007A4E91" w:rsidRDefault="007A4E91" w:rsidP="007A4E91">
            <w:r w:rsidRPr="007A4E91">
              <w:t>45</w:t>
            </w:r>
          </w:p>
        </w:tc>
      </w:tr>
      <w:tr w:rsidR="007A4E91" w:rsidRPr="007A4E91" w14:paraId="05DFD1C4" w14:textId="77777777" w:rsidTr="007A4E91">
        <w:tc>
          <w:tcPr>
            <w:tcW w:w="0" w:type="auto"/>
            <w:hideMark/>
          </w:tcPr>
          <w:p w14:paraId="1BFC322D" w14:textId="77777777" w:rsidR="007A4E91" w:rsidRPr="007A4E91" w:rsidRDefault="007A4E91" w:rsidP="007A4E91">
            <w:r w:rsidRPr="007A4E91">
              <w:t>· Coding</w:t>
            </w:r>
          </w:p>
        </w:tc>
        <w:tc>
          <w:tcPr>
            <w:tcW w:w="0" w:type="auto"/>
            <w:hideMark/>
          </w:tcPr>
          <w:p w14:paraId="351D9CF3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具体编码</w:t>
            </w:r>
          </w:p>
        </w:tc>
        <w:tc>
          <w:tcPr>
            <w:tcW w:w="0" w:type="auto"/>
            <w:hideMark/>
          </w:tcPr>
          <w:p w14:paraId="4C1ADD62" w14:textId="77777777" w:rsidR="007A4E91" w:rsidRPr="007A4E91" w:rsidRDefault="007A4E91" w:rsidP="007A4E91">
            <w:r w:rsidRPr="007A4E91">
              <w:t>120</w:t>
            </w:r>
          </w:p>
        </w:tc>
        <w:tc>
          <w:tcPr>
            <w:tcW w:w="0" w:type="auto"/>
            <w:hideMark/>
          </w:tcPr>
          <w:p w14:paraId="3DABE0E7" w14:textId="77777777" w:rsidR="007A4E91" w:rsidRPr="007A4E91" w:rsidRDefault="007A4E91" w:rsidP="007A4E91">
            <w:r w:rsidRPr="007A4E91">
              <w:t>130</w:t>
            </w:r>
          </w:p>
        </w:tc>
      </w:tr>
      <w:tr w:rsidR="007A4E91" w:rsidRPr="007A4E91" w14:paraId="6636C3FC" w14:textId="77777777" w:rsidTr="007A4E91">
        <w:tc>
          <w:tcPr>
            <w:tcW w:w="0" w:type="auto"/>
            <w:hideMark/>
          </w:tcPr>
          <w:p w14:paraId="767F097E" w14:textId="77777777" w:rsidR="007A4E91" w:rsidRPr="007A4E91" w:rsidRDefault="007A4E91" w:rsidP="007A4E91">
            <w:r w:rsidRPr="007A4E91">
              <w:t>· Code Review</w:t>
            </w:r>
          </w:p>
        </w:tc>
        <w:tc>
          <w:tcPr>
            <w:tcW w:w="0" w:type="auto"/>
            <w:hideMark/>
          </w:tcPr>
          <w:p w14:paraId="029C16F2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代码复审</w:t>
            </w:r>
          </w:p>
        </w:tc>
        <w:tc>
          <w:tcPr>
            <w:tcW w:w="0" w:type="auto"/>
            <w:hideMark/>
          </w:tcPr>
          <w:p w14:paraId="3928F23E" w14:textId="77777777" w:rsidR="007A4E91" w:rsidRPr="007A4E91" w:rsidRDefault="007A4E91" w:rsidP="007A4E91">
            <w:r w:rsidRPr="007A4E91">
              <w:t>40</w:t>
            </w:r>
          </w:p>
        </w:tc>
        <w:tc>
          <w:tcPr>
            <w:tcW w:w="0" w:type="auto"/>
            <w:hideMark/>
          </w:tcPr>
          <w:p w14:paraId="72E2146E" w14:textId="77777777" w:rsidR="007A4E91" w:rsidRPr="007A4E91" w:rsidRDefault="007A4E91" w:rsidP="007A4E91">
            <w:r w:rsidRPr="007A4E91">
              <w:t>35</w:t>
            </w:r>
          </w:p>
        </w:tc>
      </w:tr>
      <w:tr w:rsidR="007A4E91" w:rsidRPr="007A4E91" w14:paraId="7357B6DA" w14:textId="77777777" w:rsidTr="007A4E91">
        <w:tc>
          <w:tcPr>
            <w:tcW w:w="0" w:type="auto"/>
            <w:hideMark/>
          </w:tcPr>
          <w:p w14:paraId="5E09767B" w14:textId="77777777" w:rsidR="007A4E91" w:rsidRPr="007A4E91" w:rsidRDefault="007A4E91" w:rsidP="007A4E91">
            <w:r w:rsidRPr="007A4E91">
              <w:t>· Test</w:t>
            </w:r>
          </w:p>
        </w:tc>
        <w:tc>
          <w:tcPr>
            <w:tcW w:w="0" w:type="auto"/>
            <w:hideMark/>
          </w:tcPr>
          <w:p w14:paraId="2C134804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测试（自我测试，修改代码，提交修改）</w:t>
            </w:r>
          </w:p>
        </w:tc>
        <w:tc>
          <w:tcPr>
            <w:tcW w:w="0" w:type="auto"/>
            <w:hideMark/>
          </w:tcPr>
          <w:p w14:paraId="7ABE9A8A" w14:textId="77777777" w:rsidR="007A4E91" w:rsidRPr="007A4E91" w:rsidRDefault="007A4E91" w:rsidP="007A4E91">
            <w:r w:rsidRPr="007A4E91">
              <w:t>90</w:t>
            </w:r>
          </w:p>
        </w:tc>
        <w:tc>
          <w:tcPr>
            <w:tcW w:w="0" w:type="auto"/>
            <w:hideMark/>
          </w:tcPr>
          <w:p w14:paraId="7D3B9F35" w14:textId="77777777" w:rsidR="007A4E91" w:rsidRPr="007A4E91" w:rsidRDefault="007A4E91" w:rsidP="007A4E91">
            <w:r w:rsidRPr="007A4E91">
              <w:t>100</w:t>
            </w:r>
          </w:p>
        </w:tc>
      </w:tr>
      <w:tr w:rsidR="007A4E91" w:rsidRPr="007A4E91" w14:paraId="014F75E7" w14:textId="77777777" w:rsidTr="007A4E91">
        <w:tc>
          <w:tcPr>
            <w:tcW w:w="0" w:type="auto"/>
            <w:hideMark/>
          </w:tcPr>
          <w:p w14:paraId="070EBA1E" w14:textId="77777777" w:rsidR="007A4E91" w:rsidRPr="007A4E91" w:rsidRDefault="007A4E91" w:rsidP="007A4E91">
            <w:r w:rsidRPr="007A4E91">
              <w:t>Reporting</w:t>
            </w:r>
          </w:p>
        </w:tc>
        <w:tc>
          <w:tcPr>
            <w:tcW w:w="0" w:type="auto"/>
            <w:hideMark/>
          </w:tcPr>
          <w:p w14:paraId="5B06BA2F" w14:textId="77777777" w:rsidR="007A4E91" w:rsidRPr="007A4E91" w:rsidRDefault="007A4E91" w:rsidP="007A4E91">
            <w:r w:rsidRPr="007A4E91">
              <w:t>报告</w:t>
            </w:r>
          </w:p>
        </w:tc>
        <w:tc>
          <w:tcPr>
            <w:tcW w:w="0" w:type="auto"/>
            <w:hideMark/>
          </w:tcPr>
          <w:p w14:paraId="2C217A23" w14:textId="77777777" w:rsidR="007A4E91" w:rsidRPr="007A4E91" w:rsidRDefault="007A4E91" w:rsidP="007A4E91">
            <w:r w:rsidRPr="007A4E91">
              <w:t>-</w:t>
            </w:r>
          </w:p>
        </w:tc>
        <w:tc>
          <w:tcPr>
            <w:tcW w:w="0" w:type="auto"/>
            <w:hideMark/>
          </w:tcPr>
          <w:p w14:paraId="1B575B1F" w14:textId="77777777" w:rsidR="007A4E91" w:rsidRPr="007A4E91" w:rsidRDefault="007A4E91" w:rsidP="007A4E91">
            <w:r w:rsidRPr="007A4E91">
              <w:t>-</w:t>
            </w:r>
          </w:p>
        </w:tc>
      </w:tr>
      <w:tr w:rsidR="007A4E91" w:rsidRPr="007A4E91" w14:paraId="3F1E394F" w14:textId="77777777" w:rsidTr="007A4E91">
        <w:tc>
          <w:tcPr>
            <w:tcW w:w="0" w:type="auto"/>
            <w:hideMark/>
          </w:tcPr>
          <w:p w14:paraId="606AD6E3" w14:textId="77777777" w:rsidR="007A4E91" w:rsidRPr="007A4E91" w:rsidRDefault="007A4E91" w:rsidP="007A4E91">
            <w:r w:rsidRPr="007A4E91">
              <w:t xml:space="preserve">· Test </w:t>
            </w:r>
            <w:proofErr w:type="spellStart"/>
            <w:r w:rsidRPr="007A4E91">
              <w:t>Repor</w:t>
            </w:r>
            <w:proofErr w:type="spellEnd"/>
          </w:p>
        </w:tc>
        <w:tc>
          <w:tcPr>
            <w:tcW w:w="0" w:type="auto"/>
            <w:hideMark/>
          </w:tcPr>
          <w:p w14:paraId="7DC2B69A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测试报告</w:t>
            </w:r>
          </w:p>
        </w:tc>
        <w:tc>
          <w:tcPr>
            <w:tcW w:w="0" w:type="auto"/>
            <w:hideMark/>
          </w:tcPr>
          <w:p w14:paraId="31E42C14" w14:textId="77777777" w:rsidR="007A4E91" w:rsidRPr="007A4E91" w:rsidRDefault="007A4E91" w:rsidP="007A4E91">
            <w:r w:rsidRPr="007A4E91">
              <w:t>60</w:t>
            </w:r>
          </w:p>
        </w:tc>
        <w:tc>
          <w:tcPr>
            <w:tcW w:w="0" w:type="auto"/>
            <w:hideMark/>
          </w:tcPr>
          <w:p w14:paraId="197BD81B" w14:textId="77777777" w:rsidR="007A4E91" w:rsidRPr="007A4E91" w:rsidRDefault="007A4E91" w:rsidP="007A4E91">
            <w:r w:rsidRPr="007A4E91">
              <w:t>75</w:t>
            </w:r>
          </w:p>
        </w:tc>
      </w:tr>
      <w:tr w:rsidR="007A4E91" w:rsidRPr="007A4E91" w14:paraId="3C55D98F" w14:textId="77777777" w:rsidTr="007A4E91">
        <w:tc>
          <w:tcPr>
            <w:tcW w:w="0" w:type="auto"/>
            <w:hideMark/>
          </w:tcPr>
          <w:p w14:paraId="058959B4" w14:textId="77777777" w:rsidR="007A4E91" w:rsidRPr="007A4E91" w:rsidRDefault="007A4E91" w:rsidP="007A4E91">
            <w:r w:rsidRPr="007A4E91">
              <w:t>· Size Measurement</w:t>
            </w:r>
          </w:p>
        </w:tc>
        <w:tc>
          <w:tcPr>
            <w:tcW w:w="0" w:type="auto"/>
            <w:hideMark/>
          </w:tcPr>
          <w:p w14:paraId="0143053E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计算工作量</w:t>
            </w:r>
          </w:p>
        </w:tc>
        <w:tc>
          <w:tcPr>
            <w:tcW w:w="0" w:type="auto"/>
            <w:hideMark/>
          </w:tcPr>
          <w:p w14:paraId="032CCD81" w14:textId="77777777" w:rsidR="007A4E91" w:rsidRPr="007A4E91" w:rsidRDefault="007A4E91" w:rsidP="007A4E91">
            <w:r w:rsidRPr="007A4E91">
              <w:t>20</w:t>
            </w:r>
          </w:p>
        </w:tc>
        <w:tc>
          <w:tcPr>
            <w:tcW w:w="0" w:type="auto"/>
            <w:hideMark/>
          </w:tcPr>
          <w:p w14:paraId="68D48742" w14:textId="77777777" w:rsidR="007A4E91" w:rsidRPr="007A4E91" w:rsidRDefault="007A4E91" w:rsidP="007A4E91">
            <w:r w:rsidRPr="007A4E91">
              <w:t>15</w:t>
            </w:r>
          </w:p>
        </w:tc>
      </w:tr>
      <w:tr w:rsidR="007A4E91" w:rsidRPr="007A4E91" w14:paraId="0D03E9A3" w14:textId="77777777" w:rsidTr="007A4E91">
        <w:tc>
          <w:tcPr>
            <w:tcW w:w="0" w:type="auto"/>
            <w:hideMark/>
          </w:tcPr>
          <w:p w14:paraId="448827BA" w14:textId="77777777" w:rsidR="007A4E91" w:rsidRPr="007A4E91" w:rsidRDefault="007A4E91" w:rsidP="007A4E91">
            <w:r w:rsidRPr="007A4E91">
              <w:t>· Postmortem &amp; Process Improvement Plan</w:t>
            </w:r>
          </w:p>
        </w:tc>
        <w:tc>
          <w:tcPr>
            <w:tcW w:w="0" w:type="auto"/>
            <w:hideMark/>
          </w:tcPr>
          <w:p w14:paraId="3668F02D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事后总结，并提出过程改进计划</w:t>
            </w:r>
          </w:p>
        </w:tc>
        <w:tc>
          <w:tcPr>
            <w:tcW w:w="0" w:type="auto"/>
            <w:hideMark/>
          </w:tcPr>
          <w:p w14:paraId="72D2AD82" w14:textId="77777777" w:rsidR="007A4E91" w:rsidRPr="007A4E91" w:rsidRDefault="007A4E91" w:rsidP="007A4E91">
            <w:r w:rsidRPr="007A4E91">
              <w:t>40</w:t>
            </w:r>
          </w:p>
        </w:tc>
        <w:tc>
          <w:tcPr>
            <w:tcW w:w="0" w:type="auto"/>
            <w:hideMark/>
          </w:tcPr>
          <w:p w14:paraId="17575927" w14:textId="77777777" w:rsidR="007A4E91" w:rsidRPr="007A4E91" w:rsidRDefault="007A4E91" w:rsidP="007A4E91">
            <w:r w:rsidRPr="007A4E91">
              <w:t>40</w:t>
            </w:r>
          </w:p>
        </w:tc>
      </w:tr>
      <w:tr w:rsidR="007A4E91" w:rsidRPr="007A4E91" w14:paraId="48017688" w14:textId="77777777" w:rsidTr="007A4E91">
        <w:tc>
          <w:tcPr>
            <w:tcW w:w="0" w:type="auto"/>
            <w:hideMark/>
          </w:tcPr>
          <w:p w14:paraId="6A26DC18" w14:textId="77777777" w:rsidR="007A4E91" w:rsidRPr="007A4E91" w:rsidRDefault="007A4E91" w:rsidP="007A4E91"/>
        </w:tc>
        <w:tc>
          <w:tcPr>
            <w:tcW w:w="0" w:type="auto"/>
            <w:hideMark/>
          </w:tcPr>
          <w:p w14:paraId="6FD6624D" w14:textId="77777777" w:rsidR="007A4E91" w:rsidRPr="007A4E91" w:rsidRDefault="007A4E91" w:rsidP="007A4E91">
            <w:r w:rsidRPr="007A4E91">
              <w:rPr>
                <w:rFonts w:ascii="微软雅黑" w:eastAsia="微软雅黑" w:hAnsi="微软雅黑" w:cs="微软雅黑" w:hint="eastAsia"/>
              </w:rPr>
              <w:t>・</w:t>
            </w:r>
            <w:r w:rsidRPr="007A4E91">
              <w:rPr>
                <w:rFonts w:ascii="等线" w:eastAsia="等线" w:hAnsi="等线" w:cs="等线" w:hint="eastAsia"/>
              </w:rPr>
              <w:t>合计</w:t>
            </w:r>
          </w:p>
        </w:tc>
        <w:tc>
          <w:tcPr>
            <w:tcW w:w="0" w:type="auto"/>
            <w:hideMark/>
          </w:tcPr>
          <w:p w14:paraId="0E861F28" w14:textId="77777777" w:rsidR="007A4E91" w:rsidRPr="007A4E91" w:rsidRDefault="007A4E91" w:rsidP="007A4E91">
            <w:r w:rsidRPr="007A4E91">
              <w:t>605</w:t>
            </w:r>
          </w:p>
        </w:tc>
        <w:tc>
          <w:tcPr>
            <w:tcW w:w="0" w:type="auto"/>
            <w:hideMark/>
          </w:tcPr>
          <w:p w14:paraId="4A660CAF" w14:textId="77777777" w:rsidR="007A4E91" w:rsidRPr="007A4E91" w:rsidRDefault="007A4E91" w:rsidP="007A4E91">
            <w:r w:rsidRPr="007A4E91">
              <w:t>625</w:t>
            </w:r>
          </w:p>
        </w:tc>
      </w:tr>
    </w:tbl>
    <w:p w14:paraId="103E8094" w14:textId="77777777" w:rsidR="004A7DF1" w:rsidRDefault="004A7DF1"/>
    <w:p w14:paraId="2591E882" w14:textId="77777777" w:rsidR="007A4E91" w:rsidRDefault="007A4E91"/>
    <w:p w14:paraId="79624897" w14:textId="433F9200" w:rsidR="00770A61" w:rsidRDefault="00770A61" w:rsidP="00712294">
      <w:pPr>
        <w:rPr>
          <w:rFonts w:hint="eastAsia"/>
        </w:rPr>
      </w:pPr>
    </w:p>
    <w:sectPr w:rsidR="0077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A3D67"/>
    <w:multiLevelType w:val="multilevel"/>
    <w:tmpl w:val="A05E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8397E"/>
    <w:multiLevelType w:val="multilevel"/>
    <w:tmpl w:val="B9F6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22CC3"/>
    <w:multiLevelType w:val="multilevel"/>
    <w:tmpl w:val="04E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A35DD"/>
    <w:multiLevelType w:val="multilevel"/>
    <w:tmpl w:val="302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B4C6C"/>
    <w:multiLevelType w:val="multilevel"/>
    <w:tmpl w:val="2BF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133E7"/>
    <w:multiLevelType w:val="multilevel"/>
    <w:tmpl w:val="C4EC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534E0"/>
    <w:multiLevelType w:val="multilevel"/>
    <w:tmpl w:val="6C7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50C26"/>
    <w:multiLevelType w:val="multilevel"/>
    <w:tmpl w:val="96C0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012399">
    <w:abstractNumId w:val="3"/>
  </w:num>
  <w:num w:numId="2" w16cid:durableId="484124421">
    <w:abstractNumId w:val="4"/>
  </w:num>
  <w:num w:numId="3" w16cid:durableId="1971667322">
    <w:abstractNumId w:val="1"/>
  </w:num>
  <w:num w:numId="4" w16cid:durableId="1789279755">
    <w:abstractNumId w:val="2"/>
  </w:num>
  <w:num w:numId="5" w16cid:durableId="355808396">
    <w:abstractNumId w:val="6"/>
  </w:num>
  <w:num w:numId="6" w16cid:durableId="1431241922">
    <w:abstractNumId w:val="0"/>
  </w:num>
  <w:num w:numId="7" w16cid:durableId="716778871">
    <w:abstractNumId w:val="5"/>
  </w:num>
  <w:num w:numId="8" w16cid:durableId="1202741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0D"/>
    <w:rsid w:val="001D5F68"/>
    <w:rsid w:val="002F3980"/>
    <w:rsid w:val="004A7DF1"/>
    <w:rsid w:val="00712294"/>
    <w:rsid w:val="00770A61"/>
    <w:rsid w:val="007A4E91"/>
    <w:rsid w:val="00B11749"/>
    <w:rsid w:val="00D6090D"/>
    <w:rsid w:val="00D9544A"/>
    <w:rsid w:val="00E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174F"/>
  <w15:chartTrackingRefBased/>
  <w15:docId w15:val="{E53CBB5C-0DD3-45B0-AFEB-F442CEFC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9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9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9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9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9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9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9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9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9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9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9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09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9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9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9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9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9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9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9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9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09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9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9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090D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7A4E9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e">
    <w:name w:val="footnote text"/>
    <w:basedOn w:val="a"/>
    <w:link w:val="af"/>
    <w:uiPriority w:val="99"/>
    <w:unhideWhenUsed/>
    <w:rsid w:val="007A4E9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f">
    <w:name w:val="脚注文本 字符"/>
    <w:basedOn w:val="a0"/>
    <w:link w:val="ae"/>
    <w:uiPriority w:val="99"/>
    <w:rsid w:val="007A4E91"/>
    <w:rPr>
      <w:rFonts w:cs="Times New Roman"/>
      <w:kern w:val="0"/>
      <w:sz w:val="20"/>
      <w:szCs w:val="20"/>
    </w:rPr>
  </w:style>
  <w:style w:type="character" w:styleId="af0">
    <w:name w:val="Subtle Emphasis"/>
    <w:basedOn w:val="a0"/>
    <w:uiPriority w:val="19"/>
    <w:qFormat/>
    <w:rsid w:val="007A4E91"/>
    <w:rPr>
      <w:i/>
      <w:iCs/>
    </w:rPr>
  </w:style>
  <w:style w:type="table" w:styleId="-1">
    <w:name w:val="Light Shading Accent 1"/>
    <w:basedOn w:val="a1"/>
    <w:uiPriority w:val="60"/>
    <w:rsid w:val="007A4E91"/>
    <w:rPr>
      <w:color w:val="0F476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af1">
    <w:name w:val="Table Grid"/>
    <w:basedOn w:val="a1"/>
    <w:uiPriority w:val="39"/>
    <w:rsid w:val="007A4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添伟 曾</dc:creator>
  <cp:keywords/>
  <dc:description/>
  <cp:lastModifiedBy>添伟 曾</cp:lastModifiedBy>
  <cp:revision>2</cp:revision>
  <dcterms:created xsi:type="dcterms:W3CDTF">2025-09-22T11:48:00Z</dcterms:created>
  <dcterms:modified xsi:type="dcterms:W3CDTF">2025-09-22T13:07:00Z</dcterms:modified>
</cp:coreProperties>
</file>