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28CD00">
      <w:pPr>
        <w:ind w:left="0" w:leftChars="0" w:firstLine="0" w:firstLineChars="0"/>
        <w:jc w:val="center"/>
        <w:rPr>
          <w:rFonts w:eastAsia="黑体"/>
          <w:sz w:val="44"/>
        </w:rPr>
      </w:pPr>
      <w:bookmarkStart w:id="16" w:name="_GoBack"/>
      <w:bookmarkEnd w:id="16"/>
      <w:r>
        <w:rPr>
          <w:rFonts w:hint="eastAsia" w:eastAsia="黑体"/>
          <w:b/>
          <w:sz w:val="44"/>
        </w:rPr>
        <w:t>目</w:t>
      </w:r>
      <w:r>
        <w:rPr>
          <w:rFonts w:hint="eastAsia" w:eastAsia="黑体"/>
          <w:b/>
          <w:sz w:val="44"/>
          <w:lang w:val="en-US" w:eastAsia="zh-CN"/>
        </w:rPr>
        <w:t xml:space="preserve">  </w:t>
      </w:r>
      <w:r>
        <w:rPr>
          <w:rFonts w:hint="eastAsia" w:eastAsia="黑体"/>
          <w:b/>
          <w:sz w:val="44"/>
        </w:rPr>
        <w:t>录</w:t>
      </w:r>
    </w:p>
    <w:sdt>
      <w:sdtPr>
        <w:rPr>
          <w:rFonts w:ascii="宋体" w:hAnsi="宋体" w:eastAsia="宋体" w:cs="Times New Roman"/>
          <w:kern w:val="2"/>
          <w:sz w:val="21"/>
          <w:szCs w:val="24"/>
          <w:lang w:val="en-US" w:eastAsia="zh-CN" w:bidi="ar-SA"/>
        </w:rPr>
        <w:id w:val="147461703"/>
        <w15:color w:val="DBDBDB"/>
        <w:docPartObj>
          <w:docPartGallery w:val="Table of Contents"/>
          <w:docPartUnique/>
        </w:docPartObj>
      </w:sdtPr>
      <w:sdtEndPr>
        <w:rPr>
          <w:rFonts w:ascii="Times New Roman" w:hAnsi="Times New Roman" w:eastAsia="宋体" w:cs="Times New Roman"/>
          <w:kern w:val="2"/>
          <w:sz w:val="24"/>
          <w:szCs w:val="24"/>
          <w:lang w:val="en-US" w:eastAsia="zh-CN" w:bidi="ar-SA"/>
        </w:rPr>
      </w:sdtEndPr>
      <w:sdtContent>
        <w:p w14:paraId="7D30F680">
          <w:pPr>
            <w:spacing w:before="0" w:beforeLines="0" w:after="0" w:afterLines="0" w:line="240" w:lineRule="auto"/>
            <w:ind w:left="0" w:leftChars="0" w:right="0" w:rightChars="0" w:firstLine="0" w:firstLineChars="0"/>
            <w:jc w:val="center"/>
          </w:pPr>
        </w:p>
        <w:p w14:paraId="6B777C01">
          <w:pPr>
            <w:pStyle w:val="12"/>
            <w:tabs>
              <w:tab w:val="right" w:leader="dot" w:pos="8306"/>
            </w:tabs>
          </w:pPr>
          <w:r>
            <w:rPr>
              <w:rFonts w:ascii="Times New Roman" w:hAnsi="Times New Roman" w:eastAsia="宋体" w:cs="Times New Roman"/>
              <w:kern w:val="2"/>
              <w:sz w:val="24"/>
              <w:szCs w:val="24"/>
              <w:lang w:val="en-US" w:eastAsia="zh-CN" w:bidi="ar-SA"/>
            </w:rPr>
            <w:fldChar w:fldCharType="begin"/>
          </w:r>
          <w:r>
            <w:rPr>
              <w:rFonts w:ascii="Times New Roman" w:hAnsi="Times New Roman" w:eastAsia="宋体" w:cs="Times New Roman"/>
              <w:kern w:val="2"/>
              <w:sz w:val="24"/>
              <w:szCs w:val="24"/>
              <w:lang w:val="en-US" w:eastAsia="zh-CN" w:bidi="ar-SA"/>
            </w:rPr>
            <w:instrText xml:space="preserve">TOC \o "1-3" \h \u </w:instrText>
          </w:r>
          <w:r>
            <w:rPr>
              <w:rFonts w:ascii="Times New Roman" w:hAnsi="Times New Roman" w:eastAsia="宋体" w:cs="Times New Roman"/>
              <w:kern w:val="2"/>
              <w:sz w:val="24"/>
              <w:szCs w:val="24"/>
              <w:lang w:val="en-US" w:eastAsia="zh-CN" w:bidi="ar-SA"/>
            </w:rPr>
            <w:fldChar w:fldCharType="separate"/>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_Toc7601 </w:instrText>
          </w:r>
          <w:r>
            <w:rPr>
              <w:rFonts w:ascii="Times New Roman" w:hAnsi="Times New Roman" w:eastAsia="宋体" w:cs="Times New Roman"/>
              <w:kern w:val="2"/>
              <w:szCs w:val="24"/>
              <w:lang w:val="en-US" w:eastAsia="zh-CN" w:bidi="ar-SA"/>
            </w:rPr>
            <w:fldChar w:fldCharType="separate"/>
          </w:r>
          <w:r>
            <w:rPr>
              <w:rFonts w:hint="default"/>
            </w:rPr>
            <w:t xml:space="preserve">1. </w:t>
          </w:r>
          <w:r>
            <w:t>设计目的</w:t>
          </w:r>
          <w:r>
            <w:tab/>
          </w:r>
          <w:r>
            <w:fldChar w:fldCharType="begin"/>
          </w:r>
          <w:r>
            <w:instrText xml:space="preserve"> PAGEREF _Toc7601 \h </w:instrText>
          </w:r>
          <w:r>
            <w:fldChar w:fldCharType="separate"/>
          </w:r>
          <w:r>
            <w:t>1</w:t>
          </w:r>
          <w:r>
            <w:fldChar w:fldCharType="end"/>
          </w:r>
          <w:r>
            <w:rPr>
              <w:rFonts w:ascii="Times New Roman" w:hAnsi="Times New Roman" w:eastAsia="宋体" w:cs="Times New Roman"/>
              <w:kern w:val="2"/>
              <w:szCs w:val="24"/>
              <w:lang w:val="en-US" w:eastAsia="zh-CN" w:bidi="ar-SA"/>
            </w:rPr>
            <w:fldChar w:fldCharType="end"/>
          </w:r>
        </w:p>
        <w:p w14:paraId="01340262">
          <w:pPr>
            <w:pStyle w:val="12"/>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_Toc29669 </w:instrText>
          </w:r>
          <w:r>
            <w:rPr>
              <w:rFonts w:ascii="Times New Roman" w:hAnsi="Times New Roman" w:eastAsia="宋体" w:cs="Times New Roman"/>
              <w:kern w:val="2"/>
              <w:szCs w:val="24"/>
              <w:lang w:val="en-US" w:eastAsia="zh-CN" w:bidi="ar-SA"/>
            </w:rPr>
            <w:fldChar w:fldCharType="separate"/>
          </w:r>
          <w:r>
            <w:rPr>
              <w:rFonts w:hint="default"/>
            </w:rPr>
            <w:t xml:space="preserve">2. </w:t>
          </w:r>
          <w:r>
            <w:t>设计</w:t>
          </w:r>
          <w:r>
            <w:rPr>
              <w:rFonts w:hint="eastAsia"/>
            </w:rPr>
            <w:t>原理</w:t>
          </w:r>
          <w:r>
            <w:tab/>
          </w:r>
          <w:r>
            <w:fldChar w:fldCharType="begin"/>
          </w:r>
          <w:r>
            <w:instrText xml:space="preserve"> PAGEREF _Toc29669 \h </w:instrText>
          </w:r>
          <w:r>
            <w:fldChar w:fldCharType="separate"/>
          </w:r>
          <w:r>
            <w:t>1</w:t>
          </w:r>
          <w:r>
            <w:fldChar w:fldCharType="end"/>
          </w:r>
          <w:r>
            <w:rPr>
              <w:rFonts w:ascii="Times New Roman" w:hAnsi="Times New Roman" w:eastAsia="宋体" w:cs="Times New Roman"/>
              <w:kern w:val="2"/>
              <w:szCs w:val="24"/>
              <w:lang w:val="en-US" w:eastAsia="zh-CN" w:bidi="ar-SA"/>
            </w:rPr>
            <w:fldChar w:fldCharType="end"/>
          </w:r>
        </w:p>
        <w:p w14:paraId="3D949E67">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_Toc2658 </w:instrText>
          </w:r>
          <w:r>
            <w:rPr>
              <w:rFonts w:ascii="Times New Roman" w:hAnsi="Times New Roman" w:eastAsia="宋体" w:cs="Times New Roman"/>
              <w:kern w:val="2"/>
              <w:szCs w:val="24"/>
              <w:lang w:val="en-US" w:eastAsia="zh-CN" w:bidi="ar-SA"/>
            </w:rPr>
            <w:fldChar w:fldCharType="separate"/>
          </w:r>
          <w:r>
            <w:rPr>
              <w:rFonts w:hint="default"/>
            </w:rPr>
            <w:t xml:space="preserve">2.1. </w:t>
          </w:r>
          <w:r>
            <w:t>二维傅立叶变换的基本原理</w:t>
          </w:r>
          <w:r>
            <w:tab/>
          </w:r>
          <w:r>
            <w:fldChar w:fldCharType="begin"/>
          </w:r>
          <w:r>
            <w:instrText xml:space="preserve"> PAGEREF _Toc2658 \h </w:instrText>
          </w:r>
          <w:r>
            <w:fldChar w:fldCharType="separate"/>
          </w:r>
          <w:r>
            <w:t>1</w:t>
          </w:r>
          <w:r>
            <w:fldChar w:fldCharType="end"/>
          </w:r>
          <w:r>
            <w:rPr>
              <w:rFonts w:ascii="Times New Roman" w:hAnsi="Times New Roman" w:eastAsia="宋体" w:cs="Times New Roman"/>
              <w:kern w:val="2"/>
              <w:szCs w:val="24"/>
              <w:lang w:val="en-US" w:eastAsia="zh-CN" w:bidi="ar-SA"/>
            </w:rPr>
            <w:fldChar w:fldCharType="end"/>
          </w:r>
        </w:p>
        <w:p w14:paraId="6108E160">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_Toc28174 </w:instrText>
          </w:r>
          <w:r>
            <w:rPr>
              <w:rFonts w:ascii="Times New Roman" w:hAnsi="Times New Roman" w:eastAsia="宋体" w:cs="Times New Roman"/>
              <w:kern w:val="2"/>
              <w:szCs w:val="24"/>
              <w:lang w:val="en-US" w:eastAsia="zh-CN" w:bidi="ar-SA"/>
            </w:rPr>
            <w:fldChar w:fldCharType="separate"/>
          </w:r>
          <w:r>
            <w:rPr>
              <w:rFonts w:hint="default"/>
              <w:lang w:val="en-US"/>
            </w:rPr>
            <w:t>2.2. 傅立叶变换的旋转性质</w:t>
          </w:r>
          <w:r>
            <w:tab/>
          </w:r>
          <w:r>
            <w:fldChar w:fldCharType="begin"/>
          </w:r>
          <w:r>
            <w:instrText xml:space="preserve"> PAGEREF _Toc28174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07F95A5D">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_Toc13906 </w:instrText>
          </w:r>
          <w:r>
            <w:rPr>
              <w:rFonts w:ascii="Times New Roman" w:hAnsi="Times New Roman" w:eastAsia="宋体" w:cs="Times New Roman"/>
              <w:kern w:val="2"/>
              <w:szCs w:val="24"/>
              <w:lang w:val="en-US" w:eastAsia="zh-CN" w:bidi="ar-SA"/>
            </w:rPr>
            <w:fldChar w:fldCharType="separate"/>
          </w:r>
          <w:r>
            <w:rPr>
              <w:rFonts w:hint="default"/>
              <w:lang w:val="en-US" w:eastAsia="zh-CN"/>
            </w:rPr>
            <w:t>2.3. 傅立叶变换的位移性质</w:t>
          </w:r>
          <w:r>
            <w:tab/>
          </w:r>
          <w:r>
            <w:fldChar w:fldCharType="begin"/>
          </w:r>
          <w:r>
            <w:instrText xml:space="preserve"> PAGEREF _Toc13906 \h </w:instrText>
          </w:r>
          <w:r>
            <w:fldChar w:fldCharType="separate"/>
          </w:r>
          <w:r>
            <w:t>2</w:t>
          </w:r>
          <w:r>
            <w:fldChar w:fldCharType="end"/>
          </w:r>
          <w:r>
            <w:rPr>
              <w:rFonts w:ascii="Times New Roman" w:hAnsi="Times New Roman" w:eastAsia="宋体" w:cs="Times New Roman"/>
              <w:kern w:val="2"/>
              <w:szCs w:val="24"/>
              <w:lang w:val="en-US" w:eastAsia="zh-CN" w:bidi="ar-SA"/>
            </w:rPr>
            <w:fldChar w:fldCharType="end"/>
          </w:r>
        </w:p>
        <w:p w14:paraId="25BC9E05">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_Toc2461 </w:instrText>
          </w:r>
          <w:r>
            <w:rPr>
              <w:rFonts w:ascii="Times New Roman" w:hAnsi="Times New Roman" w:eastAsia="宋体" w:cs="Times New Roman"/>
              <w:kern w:val="2"/>
              <w:szCs w:val="24"/>
              <w:lang w:val="en-US" w:eastAsia="zh-CN" w:bidi="ar-SA"/>
            </w:rPr>
            <w:fldChar w:fldCharType="separate"/>
          </w:r>
          <w:r>
            <w:rPr>
              <w:rFonts w:hint="default"/>
              <w:lang w:val="en-US" w:eastAsia="zh-CN"/>
            </w:rPr>
            <w:t xml:space="preserve">2.4. </w:t>
          </w:r>
          <w:r>
            <w:t>傅立叶变换的缩放性质</w:t>
          </w:r>
          <w:r>
            <w:tab/>
          </w:r>
          <w:r>
            <w:fldChar w:fldCharType="begin"/>
          </w:r>
          <w:r>
            <w:instrText xml:space="preserve"> PAGEREF _Toc2461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14F452D1">
          <w:pPr>
            <w:pStyle w:val="12"/>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_Toc14762 </w:instrText>
          </w:r>
          <w:r>
            <w:rPr>
              <w:rFonts w:ascii="Times New Roman" w:hAnsi="Times New Roman" w:eastAsia="宋体" w:cs="Times New Roman"/>
              <w:kern w:val="2"/>
              <w:szCs w:val="24"/>
              <w:lang w:val="en-US" w:eastAsia="zh-CN" w:bidi="ar-SA"/>
            </w:rPr>
            <w:fldChar w:fldCharType="separate"/>
          </w:r>
          <w:r>
            <w:rPr>
              <w:rFonts w:hint="default"/>
            </w:rPr>
            <w:t xml:space="preserve">3. </w:t>
          </w:r>
          <w:r>
            <w:t>设计过程</w:t>
          </w:r>
          <w:r>
            <w:tab/>
          </w:r>
          <w:r>
            <w:fldChar w:fldCharType="begin"/>
          </w:r>
          <w:r>
            <w:instrText xml:space="preserve"> PAGEREF _Toc14762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69BFAE73">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_Toc24870 </w:instrText>
          </w:r>
          <w:r>
            <w:rPr>
              <w:rFonts w:ascii="Times New Roman" w:hAnsi="Times New Roman" w:eastAsia="宋体" w:cs="Times New Roman"/>
              <w:kern w:val="2"/>
              <w:szCs w:val="24"/>
              <w:lang w:val="en-US" w:eastAsia="zh-CN" w:bidi="ar-SA"/>
            </w:rPr>
            <w:fldChar w:fldCharType="separate"/>
          </w:r>
          <w:r>
            <w:rPr>
              <w:rFonts w:hint="default"/>
            </w:rPr>
            <w:t xml:space="preserve">3.1. </w:t>
          </w:r>
          <w:r>
            <w:t>界面设计</w:t>
          </w:r>
          <w:r>
            <w:tab/>
          </w:r>
          <w:r>
            <w:fldChar w:fldCharType="begin"/>
          </w:r>
          <w:r>
            <w:instrText xml:space="preserve"> PAGEREF _Toc24870 \h </w:instrText>
          </w:r>
          <w:r>
            <w:fldChar w:fldCharType="separate"/>
          </w:r>
          <w:r>
            <w:t>3</w:t>
          </w:r>
          <w:r>
            <w:fldChar w:fldCharType="end"/>
          </w:r>
          <w:r>
            <w:rPr>
              <w:rFonts w:ascii="Times New Roman" w:hAnsi="Times New Roman" w:eastAsia="宋体" w:cs="Times New Roman"/>
              <w:kern w:val="2"/>
              <w:szCs w:val="24"/>
              <w:lang w:val="en-US" w:eastAsia="zh-CN" w:bidi="ar-SA"/>
            </w:rPr>
            <w:fldChar w:fldCharType="end"/>
          </w:r>
        </w:p>
        <w:p w14:paraId="0293E341">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_Toc25462 </w:instrText>
          </w:r>
          <w:r>
            <w:rPr>
              <w:rFonts w:ascii="Times New Roman" w:hAnsi="Times New Roman" w:eastAsia="宋体" w:cs="Times New Roman"/>
              <w:kern w:val="2"/>
              <w:szCs w:val="24"/>
              <w:lang w:val="en-US" w:eastAsia="zh-CN" w:bidi="ar-SA"/>
            </w:rPr>
            <w:fldChar w:fldCharType="separate"/>
          </w:r>
          <w:r>
            <w:rPr>
              <w:rFonts w:hint="default"/>
            </w:rPr>
            <w:t xml:space="preserve">3.2. </w:t>
          </w:r>
          <w:r>
            <w:t>控制属性设计</w:t>
          </w:r>
          <w:r>
            <w:tab/>
          </w:r>
          <w:r>
            <w:fldChar w:fldCharType="begin"/>
          </w:r>
          <w:r>
            <w:instrText xml:space="preserve"> PAGEREF _Toc25462 \h </w:instrText>
          </w:r>
          <w:r>
            <w:fldChar w:fldCharType="separate"/>
          </w:r>
          <w:r>
            <w:t>4</w:t>
          </w:r>
          <w:r>
            <w:fldChar w:fldCharType="end"/>
          </w:r>
          <w:r>
            <w:rPr>
              <w:rFonts w:ascii="Times New Roman" w:hAnsi="Times New Roman" w:eastAsia="宋体" w:cs="Times New Roman"/>
              <w:kern w:val="2"/>
              <w:szCs w:val="24"/>
              <w:lang w:val="en-US" w:eastAsia="zh-CN" w:bidi="ar-SA"/>
            </w:rPr>
            <w:fldChar w:fldCharType="end"/>
          </w:r>
        </w:p>
        <w:p w14:paraId="3263D306">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_Toc21293 </w:instrText>
          </w:r>
          <w:r>
            <w:rPr>
              <w:rFonts w:ascii="Times New Roman" w:hAnsi="Times New Roman" w:eastAsia="宋体" w:cs="Times New Roman"/>
              <w:kern w:val="2"/>
              <w:szCs w:val="24"/>
              <w:lang w:val="en-US" w:eastAsia="zh-CN" w:bidi="ar-SA"/>
            </w:rPr>
            <w:fldChar w:fldCharType="separate"/>
          </w:r>
          <w:r>
            <w:rPr>
              <w:rFonts w:hint="default"/>
            </w:rPr>
            <w:t xml:space="preserve">3.3. </w:t>
          </w:r>
          <w:r>
            <w:t>功能设计</w:t>
          </w:r>
          <w:r>
            <w:tab/>
          </w:r>
          <w:r>
            <w:fldChar w:fldCharType="begin"/>
          </w:r>
          <w:r>
            <w:instrText xml:space="preserve"> PAGEREF _Toc21293 \h </w:instrText>
          </w:r>
          <w:r>
            <w:fldChar w:fldCharType="separate"/>
          </w:r>
          <w:r>
            <w:t>5</w:t>
          </w:r>
          <w:r>
            <w:fldChar w:fldCharType="end"/>
          </w:r>
          <w:r>
            <w:rPr>
              <w:rFonts w:ascii="Times New Roman" w:hAnsi="Times New Roman" w:eastAsia="宋体" w:cs="Times New Roman"/>
              <w:kern w:val="2"/>
              <w:szCs w:val="24"/>
              <w:lang w:val="en-US" w:eastAsia="zh-CN" w:bidi="ar-SA"/>
            </w:rPr>
            <w:fldChar w:fldCharType="end"/>
          </w:r>
        </w:p>
        <w:p w14:paraId="2DAE95A7">
          <w:pPr>
            <w:pStyle w:val="14"/>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_Toc15687 </w:instrText>
          </w:r>
          <w:r>
            <w:rPr>
              <w:rFonts w:ascii="Times New Roman" w:hAnsi="Times New Roman" w:eastAsia="宋体" w:cs="Times New Roman"/>
              <w:kern w:val="2"/>
              <w:szCs w:val="24"/>
              <w:lang w:val="en-US" w:eastAsia="zh-CN" w:bidi="ar-SA"/>
            </w:rPr>
            <w:fldChar w:fldCharType="separate"/>
          </w:r>
          <w:r>
            <w:rPr>
              <w:rFonts w:hint="default"/>
            </w:rPr>
            <w:t xml:space="preserve">3.4. </w:t>
          </w:r>
          <w:r>
            <w:t>设计中的关键技术</w:t>
          </w:r>
          <w:r>
            <w:tab/>
          </w:r>
          <w:r>
            <w:fldChar w:fldCharType="begin"/>
          </w:r>
          <w:r>
            <w:instrText xml:space="preserve"> PAGEREF _Toc15687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4FACB4AA">
          <w:pPr>
            <w:pStyle w:val="8"/>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_Toc15275 </w:instrText>
          </w:r>
          <w:r>
            <w:rPr>
              <w:rFonts w:ascii="Times New Roman" w:hAnsi="Times New Roman" w:eastAsia="宋体" w:cs="Times New Roman"/>
              <w:kern w:val="2"/>
              <w:szCs w:val="24"/>
              <w:lang w:val="en-US" w:eastAsia="zh-CN" w:bidi="ar-SA"/>
            </w:rPr>
            <w:fldChar w:fldCharType="separate"/>
          </w:r>
          <w:r>
            <w:rPr>
              <w:rFonts w:hint="default"/>
              <w:lang w:eastAsia="zh-CN"/>
            </w:rPr>
            <w:t xml:space="preserve">3.4.1. </w:t>
          </w:r>
          <w:r>
            <w:rPr>
              <w:rFonts w:hint="eastAsia"/>
              <w:lang w:val="en-US" w:eastAsia="zh-CN"/>
            </w:rPr>
            <w:t>技术</w:t>
          </w:r>
          <w:r>
            <w:t>问题描述</w:t>
          </w:r>
          <w:r>
            <w:tab/>
          </w:r>
          <w:r>
            <w:fldChar w:fldCharType="begin"/>
          </w:r>
          <w:r>
            <w:instrText xml:space="preserve"> PAGEREF _Toc15275 \h </w:instrText>
          </w:r>
          <w:r>
            <w:fldChar w:fldCharType="separate"/>
          </w:r>
          <w:r>
            <w:t>6</w:t>
          </w:r>
          <w:r>
            <w:fldChar w:fldCharType="end"/>
          </w:r>
          <w:r>
            <w:rPr>
              <w:rFonts w:ascii="Times New Roman" w:hAnsi="Times New Roman" w:eastAsia="宋体" w:cs="Times New Roman"/>
              <w:kern w:val="2"/>
              <w:szCs w:val="24"/>
              <w:lang w:val="en-US" w:eastAsia="zh-CN" w:bidi="ar-SA"/>
            </w:rPr>
            <w:fldChar w:fldCharType="end"/>
          </w:r>
        </w:p>
        <w:p w14:paraId="60642201">
          <w:pPr>
            <w:pStyle w:val="8"/>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_Toc4376 </w:instrText>
          </w:r>
          <w:r>
            <w:rPr>
              <w:rFonts w:ascii="Times New Roman" w:hAnsi="Times New Roman" w:eastAsia="宋体" w:cs="Times New Roman"/>
              <w:kern w:val="2"/>
              <w:szCs w:val="24"/>
              <w:lang w:val="en-US" w:eastAsia="zh-CN" w:bidi="ar-SA"/>
            </w:rPr>
            <w:fldChar w:fldCharType="separate"/>
          </w:r>
          <w:r>
            <w:rPr>
              <w:rFonts w:hint="default"/>
              <w:lang w:eastAsia="zh-CN"/>
            </w:rPr>
            <w:t xml:space="preserve">3.4.2. </w:t>
          </w:r>
          <w:r>
            <w:rPr>
              <w:rFonts w:hint="eastAsia"/>
              <w:lang w:val="en-US" w:eastAsia="zh-CN"/>
            </w:rPr>
            <w:t>技术问题</w:t>
          </w:r>
          <w:r>
            <w:rPr>
              <w:rFonts w:hint="eastAsia"/>
            </w:rPr>
            <w:t>解决方案</w:t>
          </w:r>
          <w:r>
            <w:tab/>
          </w:r>
          <w:r>
            <w:fldChar w:fldCharType="begin"/>
          </w:r>
          <w:r>
            <w:instrText xml:space="preserve"> PAGEREF _Toc4376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71977593">
          <w:pPr>
            <w:pStyle w:val="12"/>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_Toc19187 </w:instrText>
          </w:r>
          <w:r>
            <w:rPr>
              <w:rFonts w:ascii="Times New Roman" w:hAnsi="Times New Roman" w:eastAsia="宋体" w:cs="Times New Roman"/>
              <w:kern w:val="2"/>
              <w:szCs w:val="24"/>
              <w:lang w:val="en-US" w:eastAsia="zh-CN" w:bidi="ar-SA"/>
            </w:rPr>
            <w:fldChar w:fldCharType="separate"/>
          </w:r>
          <w:r>
            <w:rPr>
              <w:rFonts w:hint="default"/>
            </w:rPr>
            <w:t xml:space="preserve">4. </w:t>
          </w:r>
          <w:r>
            <w:t>设计结果</w:t>
          </w:r>
          <w:r>
            <w:tab/>
          </w:r>
          <w:r>
            <w:fldChar w:fldCharType="begin"/>
          </w:r>
          <w:r>
            <w:instrText xml:space="preserve"> PAGEREF _Toc19187 \h </w:instrText>
          </w:r>
          <w:r>
            <w:fldChar w:fldCharType="separate"/>
          </w:r>
          <w:r>
            <w:t>7</w:t>
          </w:r>
          <w:r>
            <w:fldChar w:fldCharType="end"/>
          </w:r>
          <w:r>
            <w:rPr>
              <w:rFonts w:ascii="Times New Roman" w:hAnsi="Times New Roman" w:eastAsia="宋体" w:cs="Times New Roman"/>
              <w:kern w:val="2"/>
              <w:szCs w:val="24"/>
              <w:lang w:val="en-US" w:eastAsia="zh-CN" w:bidi="ar-SA"/>
            </w:rPr>
            <w:fldChar w:fldCharType="end"/>
          </w:r>
        </w:p>
        <w:p w14:paraId="6140DC4A">
          <w:pPr>
            <w:pStyle w:val="12"/>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_Toc11053 </w:instrText>
          </w:r>
          <w:r>
            <w:rPr>
              <w:rFonts w:ascii="Times New Roman" w:hAnsi="Times New Roman" w:eastAsia="宋体" w:cs="Times New Roman"/>
              <w:kern w:val="2"/>
              <w:szCs w:val="24"/>
              <w:lang w:val="en-US" w:eastAsia="zh-CN" w:bidi="ar-SA"/>
            </w:rPr>
            <w:fldChar w:fldCharType="separate"/>
          </w:r>
          <w:r>
            <w:rPr>
              <w:rFonts w:hint="default"/>
            </w:rPr>
            <w:t xml:space="preserve">5. </w:t>
          </w:r>
          <w:r>
            <w:rPr>
              <w:rFonts w:hint="eastAsia"/>
              <w:lang w:val="en-US" w:eastAsia="zh-CN"/>
            </w:rPr>
            <w:t>自我总结</w:t>
          </w:r>
          <w:r>
            <w:tab/>
          </w:r>
          <w:r>
            <w:fldChar w:fldCharType="begin"/>
          </w:r>
          <w:r>
            <w:instrText xml:space="preserve"> PAGEREF _Toc11053 \h </w:instrText>
          </w:r>
          <w:r>
            <w:fldChar w:fldCharType="separate"/>
          </w:r>
          <w:r>
            <w:t>11</w:t>
          </w:r>
          <w:r>
            <w:fldChar w:fldCharType="end"/>
          </w:r>
          <w:r>
            <w:rPr>
              <w:rFonts w:ascii="Times New Roman" w:hAnsi="Times New Roman" w:eastAsia="宋体" w:cs="Times New Roman"/>
              <w:kern w:val="2"/>
              <w:szCs w:val="24"/>
              <w:lang w:val="en-US" w:eastAsia="zh-CN" w:bidi="ar-SA"/>
            </w:rPr>
            <w:fldChar w:fldCharType="end"/>
          </w:r>
        </w:p>
        <w:p w14:paraId="40C6B593">
          <w:pPr>
            <w:pStyle w:val="12"/>
            <w:tabs>
              <w:tab w:val="right" w:leader="dot" w:pos="8306"/>
            </w:tabs>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_Toc27787 </w:instrText>
          </w:r>
          <w:r>
            <w:rPr>
              <w:rFonts w:ascii="Times New Roman" w:hAnsi="Times New Roman" w:eastAsia="宋体" w:cs="Times New Roman"/>
              <w:kern w:val="2"/>
              <w:szCs w:val="24"/>
              <w:lang w:val="en-US" w:eastAsia="zh-CN" w:bidi="ar-SA"/>
            </w:rPr>
            <w:fldChar w:fldCharType="separate"/>
          </w:r>
          <w:r>
            <w:rPr>
              <w:rFonts w:hint="default"/>
              <w:lang w:val="en-US" w:eastAsia="zh-CN"/>
            </w:rPr>
            <w:t xml:space="preserve">6. </w:t>
          </w:r>
          <w:r>
            <w:rPr>
              <w:rFonts w:hint="eastAsia"/>
              <w:lang w:val="en-US" w:eastAsia="zh-CN"/>
            </w:rPr>
            <w:t>附录</w:t>
          </w:r>
          <w:r>
            <w:tab/>
          </w:r>
          <w:r>
            <w:fldChar w:fldCharType="begin"/>
          </w:r>
          <w:r>
            <w:instrText xml:space="preserve"> PAGEREF _Toc27787 \h </w:instrText>
          </w:r>
          <w:r>
            <w:fldChar w:fldCharType="separate"/>
          </w:r>
          <w:r>
            <w:t>12</w:t>
          </w:r>
          <w:r>
            <w:fldChar w:fldCharType="end"/>
          </w:r>
          <w:r>
            <w:rPr>
              <w:rFonts w:ascii="Times New Roman" w:hAnsi="Times New Roman" w:eastAsia="宋体" w:cs="Times New Roman"/>
              <w:kern w:val="2"/>
              <w:szCs w:val="24"/>
              <w:lang w:val="en-US" w:eastAsia="zh-CN" w:bidi="ar-SA"/>
            </w:rPr>
            <w:fldChar w:fldCharType="end"/>
          </w:r>
        </w:p>
        <w:p w14:paraId="5E7CE83A">
          <w:pPr>
            <w:ind w:left="0" w:leftChars="0" w:firstLine="0" w:firstLineChars="0"/>
            <w:jc w:val="left"/>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Cs w:val="24"/>
              <w:lang w:val="en-US" w:eastAsia="zh-CN" w:bidi="ar-SA"/>
            </w:rPr>
            <w:fldChar w:fldCharType="end"/>
          </w:r>
        </w:p>
      </w:sdtContent>
    </w:sdt>
    <w:p w14:paraId="50891190">
      <w:pPr>
        <w:jc w:val="left"/>
        <w:rPr>
          <w:rFonts w:ascii="Times New Roman" w:hAnsi="Times New Roman" w:eastAsia="宋体" w:cs="Times New Roman"/>
          <w:kern w:val="2"/>
          <w:sz w:val="24"/>
          <w:szCs w:val="24"/>
          <w:lang w:val="en-US" w:eastAsia="zh-CN" w:bidi="ar-SA"/>
        </w:rPr>
      </w:pPr>
    </w:p>
    <w:p w14:paraId="575F320D">
      <w:pPr>
        <w:jc w:val="left"/>
        <w:rPr>
          <w:sz w:val="44"/>
        </w:rPr>
      </w:pPr>
    </w:p>
    <w:p w14:paraId="58CB0401">
      <w:pPr>
        <w:jc w:val="center"/>
        <w:rPr>
          <w:sz w:val="44"/>
        </w:rPr>
      </w:pPr>
    </w:p>
    <w:p w14:paraId="5ACE11CC">
      <w:pPr>
        <w:jc w:val="center"/>
        <w:rPr>
          <w:sz w:val="44"/>
        </w:rPr>
      </w:pPr>
    </w:p>
    <w:p w14:paraId="486C82F8">
      <w:pPr>
        <w:jc w:val="center"/>
        <w:rPr>
          <w:rFonts w:hint="eastAsia"/>
          <w:sz w:val="44"/>
        </w:rPr>
        <w:sectPr>
          <w:footerReference r:id="rId6" w:type="first"/>
          <w:footerReference r:id="rId5" w:type="default"/>
          <w:pgSz w:w="11906" w:h="16838"/>
          <w:pgMar w:top="1440" w:right="1800" w:bottom="1440" w:left="1800" w:header="851" w:footer="992" w:gutter="0"/>
          <w:pgNumType w:start="1"/>
          <w:cols w:space="720" w:num="1"/>
          <w:titlePg/>
          <w:docGrid w:type="lines" w:linePitch="312" w:charSpace="0"/>
        </w:sectPr>
      </w:pPr>
    </w:p>
    <w:p w14:paraId="48087002">
      <w:pPr>
        <w:pStyle w:val="2"/>
        <w:bidi w:val="0"/>
      </w:pPr>
      <w:bookmarkStart w:id="0" w:name="_Toc7601"/>
      <w:r>
        <w:t>设计目的</w:t>
      </w:r>
      <w:bookmarkEnd w:id="0"/>
    </w:p>
    <w:p w14:paraId="1403E8A2">
      <w:pPr>
        <w:bidi w:val="0"/>
        <w:spacing w:beforeAutospacing="0" w:afterAutospacing="0"/>
        <w:rPr>
          <w:rFonts w:hint="eastAsia"/>
        </w:rPr>
      </w:pPr>
      <w:r>
        <w:t>设计一款数字图像处理软件，利用MATLAB App Designer开发，演示傅立叶变换的基本性质，如旋转、位移和缩放等操作。该软件旨在实现以下功能：导入任意图像并进行傅立叶变换处理，展示旋转、位移和缩放等变换对图像频谱的影响；提供交互式界面，用户可以选择不同的傅立叶变换模式并实时查看变换后的图像频谱变化；设计简单易用的操作区，包括导入图片、选择变换模式、处理图像和重置等功能，确保用户能够便捷使用并快速掌握傅立叶变换的原理及其应用。</w:t>
      </w:r>
    </w:p>
    <w:p w14:paraId="2F3D5A62">
      <w:pPr>
        <w:pStyle w:val="2"/>
        <w:bidi w:val="0"/>
        <w:spacing w:afterAutospacing="0"/>
        <w:rPr>
          <w:rFonts w:hint="eastAsia"/>
        </w:rPr>
      </w:pPr>
      <w:bookmarkStart w:id="1" w:name="_Toc29669"/>
      <w:r>
        <w:t>设计</w:t>
      </w:r>
      <w:r>
        <w:rPr>
          <w:rFonts w:hint="eastAsia"/>
        </w:rPr>
        <w:t>原理</w:t>
      </w:r>
      <w:bookmarkEnd w:id="1"/>
    </w:p>
    <w:p w14:paraId="6979D415">
      <w:pPr>
        <w:pStyle w:val="3"/>
        <w:bidi w:val="0"/>
        <w:spacing w:before="0" w:beforeAutospacing="0"/>
        <w:rPr>
          <w:rFonts w:hint="eastAsia"/>
        </w:rPr>
      </w:pPr>
      <w:bookmarkStart w:id="2" w:name="_Toc2658"/>
      <w:r>
        <w:t>二维傅立叶变换的基本原理</w:t>
      </w:r>
      <w:bookmarkEnd w:id="2"/>
    </w:p>
    <w:p w14:paraId="23DE2954">
      <w:pPr>
        <w:bidi w:val="0"/>
        <w:spacing w:beforeAutospacing="0"/>
        <w:rPr>
          <w:rFonts w:hint="eastAsia"/>
        </w:rPr>
      </w:pPr>
      <w:r>
        <w:rPr>
          <w:rFonts w:hint="eastAsia"/>
        </w:rPr>
        <w:t xml:space="preserve">二维傅立叶变换将一个空间域图像转换为频域图像，从而表示图像的频率成分。对于一个二维图像 </w:t>
      </w:r>
      <m:oMath>
        <m:r>
          <m:rPr>
            <m:sty m:val="p"/>
          </m:rPr>
          <w:rPr>
            <w:rFonts w:hint="default" w:ascii="Cambria Math" w:hAnsi="Cambria Math"/>
            <w:lang w:val="en-US" w:eastAsia="zh-CN"/>
          </w:rPr>
          <m:t>f</m:t>
        </m:r>
        <m:r>
          <m:rPr>
            <m:sty m:val="p"/>
          </m:rPr>
          <w:rPr>
            <w:rFonts w:hint="default" w:ascii="Cambria Math" w:hAnsi="Cambria Math"/>
          </w:rPr>
          <m:t>(</m:t>
        </m:r>
        <m:r>
          <m:rPr>
            <m:sty m:val="p"/>
          </m:rPr>
          <w:rPr>
            <w:rFonts w:hint="default" w:ascii="Cambria Math" w:hAnsi="Cambria Math"/>
            <w:lang w:val="en-US" w:eastAsia="zh-CN"/>
          </w:rPr>
          <m:t>x</m:t>
        </m:r>
        <m:r>
          <m:rPr>
            <m:sty m:val="p"/>
          </m:rPr>
          <w:rPr>
            <w:rFonts w:hint="default" w:ascii="Cambria Math" w:hAnsi="Cambria Math"/>
          </w:rPr>
          <m:t>,</m:t>
        </m:r>
        <m:r>
          <m:rPr>
            <m:sty m:val="p"/>
          </m:rPr>
          <w:rPr>
            <w:rFonts w:hint="default" w:ascii="Cambria Math" w:hAnsi="Cambria Math"/>
            <w:lang w:val="en-US" w:eastAsia="zh-CN"/>
          </w:rPr>
          <m:t>y</m:t>
        </m:r>
        <m:r>
          <m:rPr>
            <m:sty m:val="p"/>
          </m:rPr>
          <w:rPr>
            <w:rFonts w:hint="default" w:ascii="Cambria Math" w:hAnsi="Cambria Math"/>
          </w:rPr>
          <m:t>)</m:t>
        </m:r>
      </m:oMath>
      <w:r>
        <w:rPr>
          <w:rFonts w:hint="eastAsia" w:hAnsi="Cambria Math"/>
          <w:b w:val="0"/>
          <w:i w:val="0"/>
          <w:lang w:eastAsia="zh-CN"/>
        </w:rPr>
        <w:t>，</w:t>
      </w:r>
      <w:r>
        <w:rPr>
          <w:rFonts w:hint="eastAsia" w:hAnsi="Cambria Math"/>
          <w:b w:val="0"/>
          <w:i w:val="0"/>
          <w:lang w:val="en-US" w:eastAsia="zh-CN"/>
        </w:rPr>
        <w:t>如图1</w:t>
      </w:r>
      <w:r>
        <w:rPr>
          <w:rFonts w:hint="eastAsia"/>
        </w:rPr>
        <w:t xml:space="preserve">，其二维傅立叶变换 </w:t>
      </w:r>
      <m:oMath>
        <m:r>
          <m:rPr>
            <m:sty m:val="p"/>
          </m:rPr>
          <w:rPr>
            <w:rFonts w:hint="default" w:ascii="Cambria Math" w:hAnsi="Cambria Math"/>
          </w:rPr>
          <m:t>F(u,v)</m:t>
        </m:r>
      </m:oMath>
      <w:r>
        <w:rPr>
          <w:rFonts w:hint="eastAsia"/>
        </w:rPr>
        <w:t xml:space="preserve"> 表示为：</w:t>
      </w:r>
    </w:p>
    <w:p w14:paraId="6420E38A">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hAnsi="Cambria Math"/>
          <w:b w:val="0"/>
          <w:i w:val="0"/>
          <w:lang w:val="en-US" w:eastAsia="zh-CN"/>
        </w:rPr>
      </w:pPr>
      <m:oMathPara>
        <m:oMath>
          <m:eqArr>
            <m:eqArrPr>
              <m:maxDist m:val="1"/>
              <m:ctrlPr>
                <w:rPr>
                  <w:rFonts w:hint="default" w:hAnsi="Cambria Math"/>
                  <w:b w:val="0"/>
                  <w:i w:val="0"/>
                  <w:lang w:val="en-US" w:eastAsia="zh-CN"/>
                </w:rPr>
              </m:ctrlPr>
            </m:eqArrPr>
            <m:e>
              <m:r>
                <m:rPr>
                  <m:sty m:val="p"/>
                </m:rPr>
                <w:rPr>
                  <w:rFonts w:ascii="Cambria Math" w:hAnsi="Cambria Math"/>
                </w:rPr>
                <m:t>F(u,v)=</m:t>
              </m:r>
              <m:sSubSup>
                <m:sSubSupPr/>
                <m:e>
                  <m:r>
                    <m:rPr>
                      <m:sty m:val="p"/>
                    </m:rPr>
                    <w:rPr>
                      <w:rFonts w:ascii="Cambria Math" w:hAnsi="Cambria Math"/>
                    </w:rPr>
                    <m:t>∫</m:t>
                  </m:r>
                </m:e>
                <m:sub>
                  <m:r>
                    <m:rPr>
                      <m:sty m:val="p"/>
                    </m:rPr>
                    <w:rPr>
                      <w:rFonts w:ascii="Cambria Math" w:hAnsi="Cambria Math"/>
                    </w:rPr>
                    <m:t>−∞</m:t>
                  </m:r>
                </m:sub>
                <m:sup>
                  <m:r>
                    <m:rPr>
                      <m:sty m:val="p"/>
                    </m:rPr>
                    <w:rPr>
                      <w:rFonts w:ascii="Cambria Math" w:hAnsi="Cambria Math"/>
                    </w:rPr>
                    <m:t>∞</m:t>
                  </m:r>
                </m:sup>
              </m:sSubSup>
              <m:sSubSup>
                <m:sSubSupPr/>
                <m:e>
                  <m:r>
                    <m:rPr>
                      <m:sty m:val="p"/>
                    </m:rPr>
                    <w:rPr>
                      <w:rFonts w:ascii="Cambria Math" w:hAnsi="Cambria Math"/>
                    </w:rPr>
                    <m:t>∫</m:t>
                  </m:r>
                </m:e>
                <m:sub>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f(x,y)</m:t>
              </m:r>
              <m:sSup>
                <m:sSupPr/>
                <m:e>
                  <m:r>
                    <m:rPr>
                      <m:sty m:val="p"/>
                    </m:rPr>
                    <w:rPr>
                      <w:rFonts w:ascii="Cambria Math" w:hAnsi="Cambria Math"/>
                    </w:rPr>
                    <m:t>e</m:t>
                  </m:r>
                </m:e>
                <m:sup>
                  <m:r>
                    <m:rPr>
                      <m:sty m:val="p"/>
                    </m:rPr>
                    <w:rPr>
                      <w:rFonts w:ascii="Cambria Math" w:hAnsi="Cambria Math"/>
                    </w:rPr>
                    <m:t>−j2π(ux+vy)</m:t>
                  </m:r>
                </m:sup>
              </m:sSup>
              <m:r>
                <m:rPr>
                  <m:sty m:val="p"/>
                </m:rPr>
                <w:rPr>
                  <w:rFonts w:ascii="Cambria Math" w:hAnsi="Cambria Math"/>
                </w:rPr>
                <m:t>dxdy</m:t>
              </m:r>
              <m:r>
                <m:rPr>
                  <m:sty m:val="p"/>
                </m:rPr>
                <w:rPr>
                  <w:rFonts w:hint="default" w:ascii="Cambria Math" w:hAnsi="Cambria Math"/>
                  <w:lang w:val="en-US" w:eastAsia="zh-CN"/>
                </w:rPr>
                <m:t>#(1)</m:t>
              </m:r>
              <m:ctrlPr>
                <w:rPr>
                  <w:rFonts w:hint="default" w:hAnsi="Cambria Math"/>
                  <w:b w:val="0"/>
                  <w:i w:val="0"/>
                  <w:lang w:val="en-US" w:eastAsia="zh-CN"/>
                </w:rPr>
              </m:ctrlPr>
            </m:e>
          </m:eqArr>
        </m:oMath>
      </m:oMathPara>
    </w:p>
    <w:p w14:paraId="0475A919">
      <w:pPr>
        <w:bidi w:val="0"/>
        <w:spacing w:afterAutospacing="0"/>
        <w:ind w:left="0" w:leftChars="0" w:firstLine="420" w:firstLineChars="0"/>
        <w:rPr>
          <w:rFonts w:hint="default"/>
          <w:lang w:val="en-US"/>
        </w:rPr>
      </w:pPr>
      <w:r>
        <w:rPr>
          <w:rFonts w:hint="default"/>
          <w:lang w:val="en-US"/>
        </w:rPr>
        <w:t>其中，</w:t>
      </w:r>
      <m:oMath>
        <m:r>
          <m:rPr>
            <m:sty m:val="p"/>
          </m:rPr>
          <w:rPr>
            <w:rFonts w:hint="default" w:ascii="Cambria Math" w:hAnsi="Cambria Math"/>
            <w:lang w:val="en-US" w:eastAsia="zh-CN"/>
          </w:rPr>
          <m:t>f</m:t>
        </m:r>
        <m:r>
          <m:rPr>
            <m:sty m:val="p"/>
          </m:rPr>
          <w:rPr>
            <w:rFonts w:hint="default" w:ascii="Cambria Math" w:hAnsi="Cambria Math"/>
          </w:rPr>
          <m:t>(</m:t>
        </m:r>
        <m:r>
          <m:rPr>
            <m:sty m:val="p"/>
          </m:rPr>
          <w:rPr>
            <w:rFonts w:hint="default" w:ascii="Cambria Math" w:hAnsi="Cambria Math"/>
            <w:lang w:val="en-US" w:eastAsia="zh-CN"/>
          </w:rPr>
          <m:t>x</m:t>
        </m:r>
        <m:r>
          <m:rPr>
            <m:sty m:val="p"/>
          </m:rPr>
          <w:rPr>
            <w:rFonts w:hint="default" w:ascii="Cambria Math" w:hAnsi="Cambria Math"/>
          </w:rPr>
          <m:t>,</m:t>
        </m:r>
        <m:r>
          <m:rPr>
            <m:sty m:val="p"/>
          </m:rPr>
          <w:rPr>
            <w:rFonts w:hint="default" w:ascii="Cambria Math" w:hAnsi="Cambria Math"/>
            <w:lang w:val="en-US" w:eastAsia="zh-CN"/>
          </w:rPr>
          <m:t>y</m:t>
        </m:r>
        <m:r>
          <m:rPr>
            <m:sty m:val="p"/>
          </m:rPr>
          <w:rPr>
            <w:rFonts w:hint="default" w:ascii="Cambria Math" w:hAnsi="Cambria Math"/>
          </w:rPr>
          <m:t>)</m:t>
        </m:r>
      </m:oMath>
      <w:r>
        <w:rPr>
          <w:rFonts w:hint="default"/>
          <w:lang w:val="en-US"/>
        </w:rPr>
        <w:t xml:space="preserve"> 是原始图像，</w:t>
      </w:r>
      <m:oMath>
        <m:r>
          <m:rPr>
            <m:sty m:val="p"/>
          </m:rPr>
          <w:rPr>
            <w:rFonts w:hint="default" w:ascii="Cambria Math" w:hAnsi="Cambria Math"/>
          </w:rPr>
          <m:t>F(u,v)</m:t>
        </m:r>
      </m:oMath>
      <w:r>
        <w:rPr>
          <w:rFonts w:hint="default"/>
          <w:lang w:val="en-US"/>
        </w:rPr>
        <w:t>是傅立叶变换后的频谱，</w:t>
      </w:r>
      <m:oMath>
        <m:r>
          <m:rPr>
            <m:sty m:val="p"/>
          </m:rPr>
          <w:rPr>
            <w:rFonts w:hint="default" w:ascii="Cambria Math" w:hAnsi="Cambria Math"/>
          </w:rPr>
          <m:t>(</m:t>
        </m:r>
        <m:r>
          <m:rPr>
            <m:sty m:val="p"/>
          </m:rPr>
          <w:rPr>
            <w:rFonts w:hint="default" w:ascii="Cambria Math" w:hAnsi="Cambria Math"/>
            <w:lang w:val="en-US" w:eastAsia="zh-CN"/>
          </w:rPr>
          <m:t>x</m:t>
        </m:r>
        <m:r>
          <m:rPr>
            <m:sty m:val="p"/>
          </m:rPr>
          <w:rPr>
            <w:rFonts w:hint="default" w:ascii="Cambria Math" w:hAnsi="Cambria Math"/>
          </w:rPr>
          <m:t>,</m:t>
        </m:r>
        <m:r>
          <m:rPr>
            <m:sty m:val="p"/>
          </m:rPr>
          <w:rPr>
            <w:rFonts w:hint="default" w:ascii="Cambria Math" w:hAnsi="Cambria Math"/>
            <w:lang w:val="en-US" w:eastAsia="zh-CN"/>
          </w:rPr>
          <m:t>y</m:t>
        </m:r>
        <m:r>
          <m:rPr>
            <m:sty m:val="p"/>
          </m:rPr>
          <w:rPr>
            <w:rFonts w:hint="default" w:ascii="Cambria Math" w:hAnsi="Cambria Math"/>
          </w:rPr>
          <m:t>)</m:t>
        </m:r>
      </m:oMath>
      <w:r>
        <w:rPr>
          <w:rFonts w:hint="default"/>
          <w:lang w:val="en-US"/>
        </w:rPr>
        <w:t xml:space="preserve"> 和 </w:t>
      </w:r>
      <m:oMath>
        <m:r>
          <m:rPr>
            <m:sty m:val="p"/>
          </m:rPr>
          <w:rPr>
            <w:rFonts w:hint="default" w:ascii="Cambria Math" w:hAnsi="Cambria Math"/>
          </w:rPr>
          <m:t>(</m:t>
        </m:r>
        <m:r>
          <m:rPr>
            <m:sty m:val="p"/>
          </m:rPr>
          <w:rPr>
            <w:rFonts w:hint="default" w:ascii="Cambria Math" w:hAnsi="Cambria Math"/>
            <w:lang w:val="en-US" w:eastAsia="zh-CN"/>
          </w:rPr>
          <m:t>u</m:t>
        </m:r>
        <m:r>
          <m:rPr>
            <m:sty m:val="p"/>
          </m:rPr>
          <w:rPr>
            <w:rFonts w:hint="default" w:ascii="Cambria Math" w:hAnsi="Cambria Math"/>
          </w:rPr>
          <m:t>,</m:t>
        </m:r>
        <m:r>
          <m:rPr>
            <m:sty m:val="p"/>
          </m:rPr>
          <w:rPr>
            <w:rFonts w:hint="default" w:ascii="Cambria Math" w:hAnsi="Cambria Math"/>
            <w:lang w:val="en-US" w:eastAsia="zh-CN"/>
          </w:rPr>
          <m:t>v</m:t>
        </m:r>
        <m:r>
          <m:rPr>
            <m:sty m:val="p"/>
          </m:rPr>
          <w:rPr>
            <w:rFonts w:hint="default" w:ascii="Cambria Math" w:hAnsi="Cambria Math"/>
          </w:rPr>
          <m:t>)</m:t>
        </m:r>
      </m:oMath>
      <w:r>
        <w:rPr>
          <w:rFonts w:hint="default"/>
          <w:lang w:val="en-US"/>
        </w:rPr>
        <w:t xml:space="preserve"> 分别是空间域和频域中的坐标，</w:t>
      </w:r>
      <m:oMath>
        <m:r>
          <m:rPr>
            <m:sty m:val="p"/>
          </m:rPr>
          <w:rPr>
            <w:rFonts w:hint="eastAsia" w:ascii="Cambria Math" w:hAnsi="Cambria Math"/>
            <w:lang w:val="en-US" w:eastAsia="zh-CN"/>
          </w:rPr>
          <m:t>j</m:t>
        </m:r>
      </m:oMath>
      <w:r>
        <w:rPr>
          <w:rFonts w:hint="default"/>
          <w:lang w:val="en-US"/>
        </w:rPr>
        <w:t>是虚数单位。频域中的每个点</w:t>
      </w:r>
      <w:r>
        <w:rPr>
          <w:rFonts w:hint="eastAsia"/>
          <w:lang w:val="en-US" w:eastAsia="zh-CN"/>
        </w:rPr>
        <w:t xml:space="preserve"> </w:t>
      </w:r>
      <m:oMath>
        <m:r>
          <m:rPr>
            <m:sty m:val="p"/>
          </m:rPr>
          <w:rPr>
            <w:rFonts w:hint="default" w:ascii="Cambria Math" w:hAnsi="Cambria Math"/>
          </w:rPr>
          <m:t>F(u,v)</m:t>
        </m:r>
        <m:r>
          <m:rPr>
            <m:sty m:val="p"/>
          </m:rPr>
          <w:rPr>
            <w:rFonts w:hint="default" w:ascii="Cambria Math" w:hAnsi="Cambria Math"/>
            <w:lang w:val="en-US" w:eastAsia="zh-CN"/>
          </w:rPr>
          <m:t xml:space="preserve"> </m:t>
        </m:r>
      </m:oMath>
      <w:r>
        <w:rPr>
          <w:rFonts w:hint="default"/>
          <w:lang w:val="en-US"/>
        </w:rPr>
        <w:t>表示图像在对应频率</w:t>
      </w:r>
      <m:oMath>
        <m:r>
          <m:rPr>
            <m:sty m:val="p"/>
          </m:rPr>
          <w:rPr>
            <w:rFonts w:hint="default" w:ascii="Cambria Math" w:hAnsi="Cambria Math"/>
          </w:rPr>
          <m:t>(</m:t>
        </m:r>
        <m:r>
          <m:rPr>
            <m:sty m:val="p"/>
          </m:rPr>
          <w:rPr>
            <w:rFonts w:hint="default" w:ascii="Cambria Math" w:hAnsi="Cambria Math"/>
            <w:lang w:val="en-US" w:eastAsia="zh-CN"/>
          </w:rPr>
          <m:t>u</m:t>
        </m:r>
        <m:r>
          <m:rPr>
            <m:sty m:val="p"/>
          </m:rPr>
          <w:rPr>
            <w:rFonts w:hint="default" w:ascii="Cambria Math" w:hAnsi="Cambria Math"/>
          </w:rPr>
          <m:t>,</m:t>
        </m:r>
        <m:r>
          <m:rPr>
            <m:sty m:val="p"/>
          </m:rPr>
          <w:rPr>
            <w:rFonts w:hint="default" w:ascii="Cambria Math" w:hAnsi="Cambria Math"/>
            <w:lang w:val="en-US" w:eastAsia="zh-CN"/>
          </w:rPr>
          <m:t>v</m:t>
        </m:r>
        <m:r>
          <m:rPr>
            <m:sty m:val="p"/>
          </m:rPr>
          <w:rPr>
            <w:rFonts w:hint="default" w:ascii="Cambria Math" w:hAnsi="Cambria Math"/>
          </w:rPr>
          <m:t>)</m:t>
        </m:r>
      </m:oMath>
      <w:r>
        <w:rPr>
          <w:rFonts w:hint="eastAsia" w:hAnsi="Cambria Math"/>
          <w:i w:val="0"/>
          <w:lang w:val="en-US" w:eastAsia="zh-CN"/>
        </w:rPr>
        <w:t xml:space="preserve"> </w:t>
      </w:r>
      <w:r>
        <w:rPr>
          <w:rFonts w:hint="default"/>
          <w:lang w:val="en-US"/>
        </w:rPr>
        <w:t>下的强度信息，低频信息通常对应图像的平滑区域，而高频信息则代表图像的细节和边缘</w:t>
      </w:r>
      <w:r>
        <w:rPr>
          <w:rFonts w:hint="eastAsia"/>
          <w:lang w:val="en-US" w:eastAsia="zh-CN"/>
        </w:rPr>
        <w:t>如图2</w:t>
      </w:r>
      <w:r>
        <w:rPr>
          <w:rFonts w:hint="default"/>
          <w:lang w:val="en-US"/>
        </w:rPr>
        <w:t>。通过傅立叶变换，我们可以分析图像中的频率成分，进一步处理图像。</w:t>
      </w:r>
    </w:p>
    <w:p w14:paraId="3700494F">
      <w:pPr>
        <w:bidi w:val="0"/>
        <w:spacing w:afterAutospacing="0"/>
        <w:ind w:left="0" w:leftChars="0" w:firstLine="0" w:firstLineChars="0"/>
      </w:pPr>
    </w:p>
    <w:p w14:paraId="281C4D44">
      <w:pPr>
        <w:bidi w:val="0"/>
        <w:spacing w:afterAutospacing="0"/>
        <w:ind w:left="0" w:leftChars="0" w:firstLine="0" w:firstLineChars="0"/>
        <w:sectPr>
          <w:footerReference r:id="rId8" w:type="first"/>
          <w:footerReference r:id="rId7" w:type="default"/>
          <w:pgSz w:w="11906" w:h="16838"/>
          <w:pgMar w:top="1440" w:right="1800" w:bottom="1440" w:left="1800" w:header="851" w:footer="992" w:gutter="0"/>
          <w:pgNumType w:fmt="decimal" w:start="1"/>
          <w:cols w:space="720" w:num="1"/>
          <w:docGrid w:type="lines" w:linePitch="312" w:charSpace="0"/>
        </w:sectPr>
      </w:pPr>
    </w:p>
    <w:p w14:paraId="3824AE91">
      <w:pPr>
        <w:bidi w:val="0"/>
        <w:spacing w:afterAutospacing="0"/>
        <w:ind w:left="0" w:leftChars="0" w:firstLine="0" w:firstLineChars="0"/>
        <w:jc w:val="center"/>
      </w:pPr>
      <w:r>
        <w:drawing>
          <wp:inline distT="0" distB="0" distL="114300" distR="114300">
            <wp:extent cx="2296795" cy="1722755"/>
            <wp:effectExtent l="0" t="0" r="4445" b="1460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10"/>
                    <a:stretch>
                      <a:fillRect/>
                    </a:stretch>
                  </pic:blipFill>
                  <pic:spPr>
                    <a:xfrm>
                      <a:off x="0" y="0"/>
                      <a:ext cx="2296795" cy="1722755"/>
                    </a:xfrm>
                    <a:prstGeom prst="rect">
                      <a:avLst/>
                    </a:prstGeom>
                    <a:noFill/>
                    <a:ln>
                      <a:noFill/>
                    </a:ln>
                  </pic:spPr>
                </pic:pic>
              </a:graphicData>
            </a:graphic>
          </wp:inline>
        </w:drawing>
      </w:r>
    </w:p>
    <w:p w14:paraId="67421317">
      <w:pPr>
        <w:pStyle w:val="5"/>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原图像</w:t>
      </w:r>
    </w:p>
    <w:p w14:paraId="32C80926">
      <w:pPr>
        <w:bidi w:val="0"/>
        <w:spacing w:afterAutospacing="0"/>
        <w:ind w:left="0" w:leftChars="0" w:firstLine="0" w:firstLineChars="0"/>
        <w:jc w:val="center"/>
      </w:pPr>
      <w:r>
        <w:rPr>
          <w:rFonts w:hint="eastAsia"/>
          <w:lang w:val="en-US" w:eastAsia="zh-CN"/>
        </w:rPr>
        <w:t xml:space="preserve"> </w:t>
      </w:r>
      <w:r>
        <w:drawing>
          <wp:inline distT="0" distB="0" distL="114300" distR="114300">
            <wp:extent cx="2302510" cy="1724025"/>
            <wp:effectExtent l="0" t="0" r="13970" b="1333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11"/>
                    <a:stretch>
                      <a:fillRect/>
                    </a:stretch>
                  </pic:blipFill>
                  <pic:spPr>
                    <a:xfrm>
                      <a:off x="0" y="0"/>
                      <a:ext cx="2302510" cy="1724025"/>
                    </a:xfrm>
                    <a:prstGeom prst="rect">
                      <a:avLst/>
                    </a:prstGeom>
                    <a:noFill/>
                    <a:ln>
                      <a:noFill/>
                    </a:ln>
                  </pic:spPr>
                </pic:pic>
              </a:graphicData>
            </a:graphic>
          </wp:inline>
        </w:drawing>
      </w:r>
    </w:p>
    <w:p w14:paraId="7D6CE942">
      <w:pPr>
        <w:pStyle w:val="5"/>
        <w:bidi w:val="0"/>
        <w:ind w:left="0" w:leftChars="0" w:firstLine="0" w:firstLineChars="0"/>
        <w:jc w:val="center"/>
        <w:rPr>
          <w:rFonts w:hint="default" w:eastAsia="宋体"/>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变换后图像</w:t>
      </w:r>
    </w:p>
    <w:p w14:paraId="091F9D76">
      <w:pPr>
        <w:bidi w:val="0"/>
        <w:spacing w:afterAutospacing="0"/>
        <w:ind w:left="0" w:leftChars="0" w:firstLine="0" w:firstLineChars="0"/>
        <w:rPr>
          <w:rFonts w:hint="default"/>
          <w:lang w:val="en-US"/>
        </w:rPr>
      </w:pPr>
    </w:p>
    <w:p w14:paraId="32FD012D">
      <w:pPr>
        <w:pStyle w:val="3"/>
        <w:bidi w:val="0"/>
        <w:rPr>
          <w:rFonts w:hint="default"/>
          <w:lang w:val="en-US"/>
        </w:rPr>
      </w:pPr>
      <w:bookmarkStart w:id="3" w:name="_Toc28174"/>
      <w:r>
        <w:rPr>
          <w:rFonts w:hint="default"/>
          <w:lang w:val="en-US"/>
        </w:rPr>
        <w:t>傅立叶变换的旋转性质</w:t>
      </w:r>
      <w:bookmarkEnd w:id="3"/>
    </w:p>
    <w:p w14:paraId="4F4C0C94">
      <w:pPr>
        <w:bidi w:val="0"/>
        <w:spacing w:beforeAutospacing="0"/>
        <w:rPr>
          <w:rFonts w:hint="default"/>
          <w:lang w:val="en-US"/>
        </w:rPr>
      </w:pPr>
      <w:r>
        <w:rPr>
          <w:rFonts w:hint="default"/>
          <w:lang w:val="en-US"/>
        </w:rPr>
        <w:t xml:space="preserve">傅立叶变换具有旋转不变性，即图像在空间域中旋转一个角度后，其频域的旋转角度也与之相同。假设图像 </w:t>
      </w:r>
      <m:oMath>
        <m:r>
          <m:rPr>
            <m:sty m:val="p"/>
          </m:rPr>
          <w:rPr>
            <w:rFonts w:hint="default" w:ascii="Cambria Math" w:hAnsi="Cambria Math"/>
            <w:lang w:val="en-US" w:eastAsia="zh-CN"/>
          </w:rPr>
          <m:t>f</m:t>
        </m:r>
        <m:r>
          <m:rPr>
            <m:sty m:val="p"/>
          </m:rPr>
          <w:rPr>
            <w:rFonts w:hint="default" w:ascii="Cambria Math" w:hAnsi="Cambria Math"/>
          </w:rPr>
          <m:t>(</m:t>
        </m:r>
        <m:r>
          <m:rPr>
            <m:sty m:val="p"/>
          </m:rPr>
          <w:rPr>
            <w:rFonts w:hint="default" w:ascii="Cambria Math" w:hAnsi="Cambria Math"/>
            <w:lang w:val="en-US" w:eastAsia="zh-CN"/>
          </w:rPr>
          <m:t>x</m:t>
        </m:r>
        <m:r>
          <m:rPr>
            <m:sty m:val="p"/>
          </m:rPr>
          <w:rPr>
            <w:rFonts w:hint="default" w:ascii="Cambria Math" w:hAnsi="Cambria Math"/>
          </w:rPr>
          <m:t>,</m:t>
        </m:r>
        <m:r>
          <m:rPr>
            <m:sty m:val="p"/>
          </m:rPr>
          <w:rPr>
            <w:rFonts w:hint="default" w:ascii="Cambria Math" w:hAnsi="Cambria Math"/>
            <w:lang w:val="en-US" w:eastAsia="zh-CN"/>
          </w:rPr>
          <m:t>y</m:t>
        </m:r>
        <m:r>
          <m:rPr>
            <m:sty m:val="p"/>
          </m:rPr>
          <w:rPr>
            <w:rFonts w:hint="default" w:ascii="Cambria Math" w:hAnsi="Cambria Math"/>
          </w:rPr>
          <m:t>)</m:t>
        </m:r>
      </m:oMath>
      <w:r>
        <w:rPr>
          <w:rFonts w:hint="default"/>
          <w:lang w:val="en-US"/>
        </w:rPr>
        <w:t xml:space="preserve"> 旋转一个角度 </w:t>
      </w:r>
      <m:oMath>
        <m:r>
          <m:rPr>
            <m:sty m:val="p"/>
          </m:rPr>
          <w:rPr>
            <w:rFonts w:hint="default" w:ascii="Cambria Math" w:hAnsi="Cambria Math"/>
            <w:lang w:val="en-US" w:eastAsia="zh-CN"/>
          </w:rPr>
          <m:t>θ</m:t>
        </m:r>
      </m:oMath>
      <w:r>
        <w:rPr>
          <w:rFonts w:hint="default"/>
          <w:lang w:val="en-US"/>
        </w:rPr>
        <w:t xml:space="preserve">，其傅立叶变换 </w:t>
      </w:r>
      <m:oMath>
        <m:r>
          <m:rPr>
            <m:sty m:val="p"/>
          </m:rPr>
          <w:rPr>
            <w:rFonts w:hint="default" w:ascii="Cambria Math" w:hAnsi="Cambria Math"/>
          </w:rPr>
          <m:t>F(u,v)</m:t>
        </m:r>
      </m:oMath>
      <w:r>
        <w:rPr>
          <w:rFonts w:hint="default"/>
          <w:lang w:val="en-US"/>
        </w:rPr>
        <w:t xml:space="preserve"> 也将旋转相同的角度</w:t>
      </w:r>
      <w:r>
        <w:rPr>
          <w:rFonts w:hint="eastAsia"/>
          <w:lang w:eastAsia="zh-CN"/>
        </w:rPr>
        <w:t>，</w:t>
      </w:r>
      <w:r>
        <w:rPr>
          <w:rFonts w:hint="eastAsia"/>
          <w:lang w:val="en-US" w:eastAsia="zh-CN"/>
        </w:rPr>
        <w:t>如图3</w:t>
      </w:r>
      <w:r>
        <w:rPr>
          <w:rFonts w:hint="default"/>
          <w:lang w:val="en-US"/>
        </w:rPr>
        <w:t>。具体公式为：</w:t>
      </w:r>
    </w:p>
    <w:p w14:paraId="75E2D027">
      <w:pPr>
        <w:bidi w:val="0"/>
        <w:spacing w:after="159" w:afterLines="50" w:afterAutospacing="0"/>
        <w:rPr>
          <w:rFonts w:hint="default" w:hAnsi="Cambria Math"/>
          <w:b w:val="0"/>
          <w:i w:val="0"/>
          <w:lang w:val="en-US" w:eastAsia="zh-CN"/>
        </w:rPr>
      </w:pPr>
      <m:oMathPara>
        <m:oMath>
          <m:eqArr>
            <m:eqArrPr>
              <m:maxDist m:val="1"/>
              <m:ctrlPr>
                <w:rPr>
                  <w:rFonts w:hint="default" w:hAnsi="Cambria Math"/>
                  <w:b w:val="0"/>
                  <w:i w:val="0"/>
                  <w:lang w:val="en-US" w:eastAsia="zh-CN"/>
                </w:rPr>
              </m:ctrlPr>
            </m:eqArrPr>
            <m:e>
              <m:r>
                <m:rPr>
                  <m:sty m:val="p"/>
                </m:rPr>
                <w:rPr>
                  <w:rFonts w:ascii="Cambria Math" w:hAnsi="Cambria Math"/>
                </w:rPr>
                <m:t>F(u,v)</m:t>
              </m:r>
              <m:limUpp>
                <m:limUppPr/>
                <m:e>
                  <m:r>
                    <m:rPr>
                      <m:sty m:val="p"/>
                    </m:rPr>
                    <w:rPr>
                      <w:rFonts w:ascii="Cambria Math" w:hAnsi="Cambria Math"/>
                    </w:rPr>
                    <m:t>→</m:t>
                  </m:r>
                </m:e>
                <m:lim>
                  <m:phant>
                    <m:phantPr/>
                    <m:e>
                      <m:r>
                        <m:rPr>
                          <m:sty m:val="p"/>
                        </m:rPr>
                        <w:rPr>
                          <w:rFonts w:ascii="Cambria Math" w:hAnsi="Cambria Math"/>
                        </w:rPr>
                        <m:t> 旋转 θ</m:t>
                      </m:r>
                    </m:e>
                  </m:phant>
                </m:lim>
              </m:limUpp>
              <m:sSup>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(u,v)</m:t>
              </m:r>
              <m:r>
                <m:rPr>
                  <m:sty m:val="p"/>
                </m:rPr>
                <w:rPr>
                  <w:rFonts w:hint="default" w:ascii="Cambria Math" w:hAnsi="Cambria Math"/>
                  <w:lang w:val="en-US" w:eastAsia="zh-CN"/>
                </w:rPr>
                <m:t>#(2)</m:t>
              </m:r>
              <m:ctrlPr>
                <w:rPr>
                  <w:rFonts w:hint="default" w:hAnsi="Cambria Math"/>
                  <w:b w:val="0"/>
                  <w:i w:val="0"/>
                  <w:lang w:val="en-US" w:eastAsia="zh-CN"/>
                </w:rPr>
              </m:ctrlPr>
            </m:e>
          </m:eqArr>
        </m:oMath>
      </m:oMathPara>
    </w:p>
    <w:p w14:paraId="3307B245">
      <w:pPr>
        <w:bidi w:val="0"/>
        <w:spacing w:beforeAutospacing="0"/>
      </w:pPr>
      <w:r>
        <w:t>根据傅立叶变换的旋转性质，频谱的旋转角度与空间域图像的旋转角度一致，具体可表示为：</w:t>
      </w:r>
    </w:p>
    <w:p w14:paraId="1097105F">
      <w:pPr>
        <w:bidi w:val="0"/>
        <w:spacing w:after="159" w:afterLines="50" w:afterAutospacing="0"/>
        <w:rPr>
          <w:rFonts w:hint="default"/>
          <w:lang w:val="en-US" w:eastAsia="zh-CN"/>
        </w:rPr>
      </w:pPr>
      <m:oMathPara>
        <m:oMath>
          <m:eqArr>
            <m:eqArrPr>
              <m:maxDist m:val="1"/>
              <m:ctrlPr>
                <w:rPr>
                  <w:rFonts w:hint="default" w:ascii="Cambria Math" w:hAnsi="Cambria Math"/>
                  <w:lang w:val="en-US" w:eastAsia="zh-CN"/>
                </w:rPr>
              </m:ctrlPr>
            </m:eqArrPr>
            <m:e>
              <m:r>
                <m:rPr>
                  <m:sty m:val="p"/>
                </m:rPr>
                <w:rPr>
                  <w:rFonts w:hint="default" w:ascii="Cambria Math" w:hAnsi="Cambria Math"/>
                </w:rPr>
                <m:t>F′(u,v)=F(u′,v′)</m:t>
              </m:r>
              <m:r>
                <m:rPr>
                  <m:sty m:val="p"/>
                </m:rPr>
                <w:rPr>
                  <w:rFonts w:hint="default" w:ascii="Cambria Math" w:hAnsi="Cambria Math"/>
                  <w:lang w:val="en-US" w:eastAsia="zh-CN"/>
                </w:rPr>
                <m:t>#(3)</m:t>
              </m:r>
              <m:ctrlPr>
                <w:rPr>
                  <w:rFonts w:hint="default" w:ascii="Cambria Math" w:hAnsi="Cambria Math"/>
                  <w:lang w:val="en-US" w:eastAsia="zh-CN"/>
                </w:rPr>
              </m:ctrlPr>
            </m:e>
          </m:eqArr>
        </m:oMath>
      </m:oMathPara>
    </w:p>
    <w:p w14:paraId="66135410">
      <w:pPr>
        <w:bidi w:val="0"/>
        <w:spacing w:beforeAutospacing="0"/>
        <w:rPr>
          <w:rFonts w:hint="eastAsia"/>
          <w:lang w:val="en-US" w:eastAsia="zh-CN"/>
        </w:rPr>
      </w:pPr>
      <m:oMath>
        <m:r>
          <m:rPr>
            <m:sty m:val="p"/>
          </m:rPr>
          <w:rPr>
            <w:rFonts w:hint="default" w:ascii="Cambria Math" w:hAnsi="Cambria Math"/>
          </w:rPr>
          <m:t>其中，</m:t>
        </m:r>
      </m:oMath>
      <w:r>
        <w:rPr>
          <w:rFonts w:hint="default"/>
        </w:rPr>
        <w:t>旋转后的频谱坐标</w:t>
      </w:r>
      <m:oMath>
        <m:r>
          <m:rPr>
            <m:sty m:val="p"/>
          </m:rPr>
          <w:rPr>
            <w:rFonts w:hint="default" w:ascii="Cambria Math" w:hAnsi="Cambria Math"/>
          </w:rPr>
          <m:t>u′</m:t>
        </m:r>
      </m:oMath>
      <w:r>
        <w:rPr>
          <w:rFonts w:hint="default"/>
        </w:rPr>
        <w:t>和</w:t>
      </w:r>
      <m:oMath>
        <m:r>
          <m:rPr>
            <m:sty m:val="p"/>
          </m:rPr>
          <w:rPr>
            <w:rFonts w:hint="eastAsia" w:ascii="Cambria Math" w:hAnsi="Cambria Math"/>
            <w:lang w:val="en-US" w:eastAsia="zh-CN"/>
          </w:rPr>
          <m:t>v</m:t>
        </m:r>
        <m:r>
          <m:rPr>
            <m:sty m:val="p"/>
          </m:rPr>
          <w:rPr>
            <w:rFonts w:hint="default" w:ascii="Cambria Math" w:hAnsi="Cambria Math"/>
          </w:rPr>
          <m:t>′</m:t>
        </m:r>
      </m:oMath>
      <w:r>
        <w:rPr>
          <w:rFonts w:hint="default"/>
        </w:rPr>
        <w:t>可以表示为：</w:t>
      </w:r>
    </w:p>
    <w:p w14:paraId="2FF25962">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lang w:val="en-US" w:eastAsia="zh-CN"/>
        </w:rPr>
      </w:pPr>
      <m:oMathPara>
        <m:oMath>
          <m:eqArr>
            <m:eqArrPr>
              <m:maxDist m:val="1"/>
              <m:ctrlPr>
                <w:rPr>
                  <w:rFonts w:hint="default" w:ascii="Cambria Math" w:hAnsi="Cambria Math"/>
                  <w:lang w:val="en-US" w:eastAsia="zh-CN"/>
                </w:rPr>
              </m:ctrlPr>
            </m:eqArrPr>
            <m:e>
              <m:r>
                <m:rPr>
                  <m:sty m:val="p"/>
                </m:rPr>
                <w:rPr>
                  <w:rFonts w:hint="default" w:ascii="Cambria Math" w:hAnsi="Cambria Math"/>
                </w:rPr>
                <m:t>u′=ucos(θ)+vsin(θ)，v′=−usin(θ)+vcos(θ)</m:t>
              </m:r>
              <m:r>
                <m:rPr>
                  <m:sty m:val="p"/>
                </m:rPr>
                <w:rPr>
                  <w:rFonts w:hint="default" w:ascii="Cambria Math" w:hAnsi="Cambria Math"/>
                  <w:lang w:val="en-US" w:eastAsia="zh-CN"/>
                </w:rPr>
                <m:t>#(4)</m:t>
              </m:r>
              <m:ctrlPr>
                <w:rPr>
                  <w:rFonts w:hint="default" w:ascii="Cambria Math" w:hAnsi="Cambria Math"/>
                  <w:lang w:val="en-US" w:eastAsia="zh-CN"/>
                </w:rPr>
              </m:ctrlPr>
            </m:e>
          </m:eqArr>
        </m:oMath>
      </m:oMathPara>
    </w:p>
    <w:p w14:paraId="28B19972">
      <w:pPr>
        <w:bidi w:val="0"/>
      </w:pPr>
      <w:r>
        <w:t>这表示傅立叶变换后的频谱与空间域图像的旋转角度一致。因此，频谱的旋转和图像的旋转是相对应的，旋转角度保持一致。</w:t>
      </w:r>
    </w:p>
    <w:p w14:paraId="07621C0E">
      <w:pPr>
        <w:bidi w:val="0"/>
      </w:pPr>
    </w:p>
    <w:p w14:paraId="2B26B242">
      <w:pPr>
        <w:bidi w:val="0"/>
        <w:ind w:left="0" w:leftChars="0" w:firstLine="0" w:firstLineChars="0"/>
        <w:jc w:val="center"/>
      </w:pPr>
      <w:r>
        <w:drawing>
          <wp:inline distT="0" distB="0" distL="114300" distR="114300">
            <wp:extent cx="2616835" cy="2427605"/>
            <wp:effectExtent l="0" t="0" r="4445" b="1079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2"/>
                    <a:stretch>
                      <a:fillRect/>
                    </a:stretch>
                  </pic:blipFill>
                  <pic:spPr>
                    <a:xfrm>
                      <a:off x="0" y="0"/>
                      <a:ext cx="2616835" cy="2427605"/>
                    </a:xfrm>
                    <a:prstGeom prst="rect">
                      <a:avLst/>
                    </a:prstGeom>
                    <a:noFill/>
                    <a:ln>
                      <a:noFill/>
                    </a:ln>
                  </pic:spPr>
                </pic:pic>
              </a:graphicData>
            </a:graphic>
          </wp:inline>
        </w:drawing>
      </w:r>
    </w:p>
    <w:p w14:paraId="23054822">
      <w:pPr>
        <w:pStyle w:val="5"/>
        <w:bidi w:val="0"/>
        <w:spacing w:afterAutospacing="0"/>
        <w:jc w:val="center"/>
        <w:rPr>
          <w:rFonts w:hint="default"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傅里叶变换的旋转性</w:t>
      </w:r>
    </w:p>
    <w:p w14:paraId="67F37768">
      <w:pPr>
        <w:pStyle w:val="3"/>
        <w:bidi w:val="0"/>
        <w:spacing w:before="0" w:beforeAutospacing="0"/>
        <w:rPr>
          <w:rFonts w:hint="default"/>
          <w:lang w:val="en-US" w:eastAsia="zh-CN"/>
        </w:rPr>
      </w:pPr>
      <w:bookmarkStart w:id="4" w:name="_Toc13906"/>
      <w:r>
        <w:rPr>
          <w:rFonts w:hint="default"/>
          <w:lang w:val="en-US" w:eastAsia="zh-CN"/>
        </w:rPr>
        <w:t>傅立叶变换的位移性质</w:t>
      </w:r>
      <w:bookmarkEnd w:id="4"/>
    </w:p>
    <w:p w14:paraId="09C211C1">
      <w:pPr>
        <w:bidi w:val="0"/>
        <w:rPr>
          <w:rFonts w:hint="default"/>
          <w:lang w:val="en-US" w:eastAsia="zh-CN"/>
        </w:rPr>
      </w:pPr>
      <w:r>
        <w:rPr>
          <w:rFonts w:hint="default"/>
          <w:lang w:val="en-US" w:eastAsia="zh-CN"/>
        </w:rPr>
        <w:t xml:space="preserve">位移性质描述了图像平移对频域的影响。具体来说，如果图像 </w:t>
      </w:r>
      <m:oMath>
        <m:r>
          <m:rPr>
            <m:sty m:val="p"/>
          </m:rPr>
          <w:rPr>
            <w:rFonts w:hint="default" w:ascii="Cambria Math" w:hAnsi="Cambria Math"/>
            <w:lang w:val="en-US" w:eastAsia="zh-CN"/>
          </w:rPr>
          <m:t>f</m:t>
        </m:r>
        <m:r>
          <m:rPr>
            <m:sty m:val="p"/>
          </m:rPr>
          <w:rPr>
            <w:rFonts w:hint="default" w:ascii="Cambria Math" w:hAnsi="Cambria Math"/>
          </w:rPr>
          <m:t>(</m:t>
        </m:r>
        <m:r>
          <m:rPr>
            <m:sty m:val="p"/>
          </m:rPr>
          <w:rPr>
            <w:rFonts w:hint="default" w:ascii="Cambria Math" w:hAnsi="Cambria Math"/>
            <w:lang w:val="en-US" w:eastAsia="zh-CN"/>
          </w:rPr>
          <m:t>x</m:t>
        </m:r>
        <m:r>
          <m:rPr>
            <m:sty m:val="p"/>
          </m:rPr>
          <w:rPr>
            <w:rFonts w:hint="default" w:ascii="Cambria Math" w:hAnsi="Cambria Math"/>
          </w:rPr>
          <m:t>,</m:t>
        </m:r>
        <m:r>
          <m:rPr>
            <m:sty m:val="p"/>
          </m:rPr>
          <w:rPr>
            <w:rFonts w:hint="default" w:ascii="Cambria Math" w:hAnsi="Cambria Math"/>
            <w:lang w:val="en-US" w:eastAsia="zh-CN"/>
          </w:rPr>
          <m:t>y</m:t>
        </m:r>
        <m:r>
          <m:rPr>
            <m:sty m:val="p"/>
          </m:rPr>
          <w:rPr>
            <w:rFonts w:hint="default" w:ascii="Cambria Math" w:hAnsi="Cambria Math"/>
          </w:rPr>
          <m:t>)</m:t>
        </m:r>
      </m:oMath>
      <w:r>
        <w:rPr>
          <w:rFonts w:hint="default"/>
          <w:lang w:val="en-US" w:eastAsia="zh-CN"/>
        </w:rPr>
        <w:t xml:space="preserve"> 在空间域中平移了</w:t>
      </w:r>
      <m:oMath>
        <m:r>
          <m:rPr>
            <m:sty m:val="p"/>
          </m:rPr>
          <w:rPr>
            <w:rFonts w:ascii="Cambria Math" w:hAnsi="Cambria Math"/>
          </w:rPr>
          <m:t>(</m:t>
        </m:r>
        <m:sSub>
          <m:sSubPr>
            <m:ctrlPr>
              <w:rPr>
                <w:rFonts w:ascii="Cambria Math" w:hAnsi="Cambria Math"/>
              </w:rPr>
            </m:ctrlPr>
          </m:sSubPr>
          <m:e>
            <m:r>
              <m:rPr>
                <m:sty m:val="p"/>
              </m:rPr>
              <w:rPr>
                <w:rFonts w:hint="default" w:ascii="Cambria Math" w:hAnsi="Cambria Math"/>
                <w:lang w:val="en-US" w:eastAsia="zh-CN"/>
              </w:rPr>
              <m:t>x</m:t>
            </m:r>
            <m:ctrlPr>
              <w:rPr>
                <w:rFonts w:ascii="Cambria Math" w:hAnsi="Cambria Math"/>
              </w:rPr>
            </m:ctrlPr>
          </m:e>
          <m:sub>
            <m:r>
              <m:rPr>
                <m:sty m:val="p"/>
              </m:rPr>
              <w:rPr>
                <w:rFonts w:hint="default" w:ascii="Cambria Math" w:hAnsi="Cambria Math"/>
                <w:lang w:val="en-US" w:eastAsia="zh-CN"/>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hint="default" w:ascii="Cambria Math" w:hAnsi="Cambria Math"/>
                <w:lang w:val="en-US" w:eastAsia="zh-CN"/>
              </w:rPr>
              <m:t>y</m:t>
            </m:r>
            <m:ctrlPr>
              <w:rPr>
                <w:rFonts w:ascii="Cambria Math" w:hAnsi="Cambria Math"/>
              </w:rPr>
            </m:ctrlPr>
          </m:e>
          <m:sub>
            <m:r>
              <m:rPr>
                <m:sty m:val="p"/>
              </m:rPr>
              <w:rPr>
                <w:rFonts w:hint="default" w:ascii="Cambria Math" w:hAnsi="Cambria Math"/>
                <w:lang w:val="en-US" w:eastAsia="zh-CN"/>
              </w:rPr>
              <m:t>0</m:t>
            </m:r>
            <m:ctrlPr>
              <w:rPr>
                <w:rFonts w:ascii="Cambria Math" w:hAnsi="Cambria Math"/>
              </w:rPr>
            </m:ctrlPr>
          </m:sub>
        </m:sSub>
        <m:r>
          <m:rPr>
            <m:sty m:val="p"/>
          </m:rPr>
          <w:rPr>
            <w:rFonts w:ascii="Cambria Math" w:hAnsi="Cambria Math"/>
          </w:rPr>
          <m:t>)</m:t>
        </m:r>
      </m:oMath>
      <w:r>
        <w:rPr>
          <w:rFonts w:hint="default"/>
          <w:lang w:val="en-US" w:eastAsia="zh-CN"/>
        </w:rPr>
        <w:t xml:space="preserve">一个距离 ，其频谱 </w:t>
      </w:r>
      <m:oMath>
        <m:r>
          <m:rPr>
            <m:sty m:val="p"/>
          </m:rPr>
          <w:rPr>
            <w:rFonts w:hint="default" w:ascii="Cambria Math" w:hAnsi="Cambria Math"/>
          </w:rPr>
          <m:t>F(u,v)</m:t>
        </m:r>
      </m:oMath>
      <w:r>
        <w:rPr>
          <w:rFonts w:hint="default"/>
          <w:lang w:val="en-US" w:eastAsia="zh-CN"/>
        </w:rPr>
        <w:t>会发生相位的变化，但幅度保持不变。平移变换的数学表达式为：</w:t>
      </w:r>
    </w:p>
    <w:p w14:paraId="5C518860">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hAnsi="Cambria Math"/>
          <w:b w:val="0"/>
          <w:i w:val="0"/>
          <w:lang w:val="en-US" w:eastAsia="zh-CN"/>
        </w:rPr>
      </w:pPr>
      <m:oMathPara>
        <m:oMath>
          <m:eqArr>
            <m:eqArrPr>
              <m:maxDist m:val="1"/>
              <m:ctrlPr>
                <w:rPr>
                  <w:rFonts w:hint="default" w:hAnsi="Cambria Math"/>
                  <w:b w:val="0"/>
                  <w:i w:val="0"/>
                  <w:lang w:val="en-US" w:eastAsia="zh-CN"/>
                </w:rPr>
              </m:ctrlPr>
            </m:eqArrPr>
            <m:e>
              <m:r>
                <m:rPr>
                  <m:sty m:val="p"/>
                </m:rPr>
                <w:rPr>
                  <w:rFonts w:ascii="Cambria Math" w:hAnsi="Cambria Math"/>
                </w:rPr>
                <m:t>f(x−</m:t>
              </m:r>
              <m:sSub>
                <m:sSubPr>
                  <m:ctrlPr>
                    <w:rPr>
                      <w:rFonts w:ascii="Cambria Math" w:hAnsi="Cambria Math"/>
                    </w:rPr>
                  </m:ctrlPr>
                </m:sSubPr>
                <m:e>
                  <m:r>
                    <m:rPr>
                      <m:sty m:val="p"/>
                    </m:rPr>
                    <w:rPr>
                      <w:rFonts w:hint="default" w:ascii="Cambria Math" w:hAnsi="Cambria Math"/>
                      <w:lang w:val="en-US" w:eastAsia="zh-CN"/>
                    </w:rPr>
                    <m:t>x</m:t>
                  </m:r>
                  <m:ctrlPr>
                    <w:rPr>
                      <w:rFonts w:ascii="Cambria Math" w:hAnsi="Cambria Math"/>
                    </w:rPr>
                  </m:ctrlPr>
                </m:e>
                <m:sub>
                  <m:r>
                    <m:rPr>
                      <m:sty m:val="p"/>
                    </m:rPr>
                    <w:rPr>
                      <w:rFonts w:hint="default" w:ascii="Cambria Math" w:hAnsi="Cambria Math"/>
                      <w:lang w:val="en-US" w:eastAsia="zh-CN"/>
                    </w:rPr>
                    <m:t>0</m:t>
                  </m:r>
                  <m:ctrlPr>
                    <w:rPr>
                      <w:rFonts w:ascii="Cambria Math" w:hAnsi="Cambria Math"/>
                    </w:rPr>
                  </m:ctrlPr>
                </m:sub>
              </m:sSub>
              <m:r>
                <m:rPr>
                  <m:sty m:val="p"/>
                </m:rPr>
                <w:rPr>
                  <w:rFonts w:hint="default" w:ascii="Cambria Math" w:hAnsi="Cambria Math"/>
                  <w:lang w:val="en-US" w:eastAsia="zh-CN"/>
                </w:rPr>
                <m:t xml:space="preserve"> </m:t>
              </m:r>
              <m:r>
                <m:rPr>
                  <m:sty m:val="p"/>
                </m:rPr>
                <w:rPr>
                  <w:rFonts w:ascii="Cambria Math" w:hAnsi="Cambria Math"/>
                </w:rPr>
                <m:t>,y−</m:t>
              </m:r>
              <m:sSub>
                <m:sSubPr>
                  <m:ctrlPr>
                    <w:rPr>
                      <w:rFonts w:ascii="Cambria Math" w:hAnsi="Cambria Math"/>
                    </w:rPr>
                  </m:ctrlPr>
                </m:sSubPr>
                <m:e>
                  <m:r>
                    <m:rPr>
                      <m:sty m:val="p"/>
                    </m:rPr>
                    <w:rPr>
                      <w:rFonts w:hint="default" w:ascii="Cambria Math" w:hAnsi="Cambria Math"/>
                      <w:lang w:val="en-US" w:eastAsia="zh-CN"/>
                    </w:rPr>
                    <m:t>y</m:t>
                  </m:r>
                  <m:ctrlPr>
                    <w:rPr>
                      <w:rFonts w:ascii="Cambria Math" w:hAnsi="Cambria Math"/>
                    </w:rPr>
                  </m:ctrlPr>
                </m:e>
                <m:sub>
                  <m:r>
                    <m:rPr>
                      <m:sty m:val="p"/>
                    </m:rPr>
                    <w:rPr>
                      <w:rFonts w:hint="default" w:ascii="Cambria Math" w:hAnsi="Cambria Math"/>
                      <w:lang w:val="en-US" w:eastAsia="zh-CN"/>
                    </w:rPr>
                    <m:t xml:space="preserve">0 </m:t>
                  </m:r>
                  <m:ctrlPr>
                    <w:rPr>
                      <w:rFonts w:ascii="Cambria Math" w:hAnsi="Cambria Math"/>
                    </w:rPr>
                  </m:ctrlPr>
                </m:sub>
              </m:sSub>
              <m:r>
                <m:rPr>
                  <m:sty m:val="p"/>
                </m:rPr>
                <w:rPr>
                  <w:rFonts w:ascii="Cambria Math" w:hAnsi="Cambria Math"/>
                </w:rPr>
                <m:t>)</m:t>
              </m:r>
              <m:r>
                <m:rPr>
                  <m:sty m:val="p"/>
                </m:rPr>
                <w:rPr>
                  <w:rFonts w:hint="default" w:ascii="Cambria Math" w:hAnsi="Cambria Math"/>
                  <w:lang w:val="en-US" w:eastAsia="zh-CN"/>
                </w:rPr>
                <m:t xml:space="preserve">    </m:t>
              </m:r>
              <m:limUpp>
                <m:limUppPr/>
                <m:e>
                  <m:r>
                    <m:rPr>
                      <m:sty m:val="p"/>
                    </m:rPr>
                    <w:rPr>
                      <w:rFonts w:ascii="Cambria Math" w:hAnsi="Cambria Math"/>
                    </w:rPr>
                    <m:t>→</m:t>
                  </m:r>
                </m:e>
                <m:lim>
                  <m:r>
                    <m:rPr>
                      <m:sty m:val="p"/>
                    </m:rPr>
                    <w:rPr>
                      <w:rFonts w:hint="eastAsia" w:ascii="Cambria Math" w:hAnsi="Cambria Math"/>
                      <w:lang w:val="en-US" w:eastAsia="zh-CN"/>
                    </w:rPr>
                    <m:t>傅里叶变换</m:t>
                  </m:r>
                </m:lim>
              </m:limUpp>
              <m:r>
                <m:rPr>
                  <m:sty m:val="p"/>
                </m:rPr>
                <w:rPr>
                  <w:rFonts w:hint="default" w:ascii="Cambria Math" w:hAnsi="Cambria Math"/>
                  <w:lang w:val="en-US" w:eastAsia="zh-CN"/>
                </w:rPr>
                <m:t xml:space="preserve">  </m:t>
              </m:r>
              <m:r>
                <m:rPr>
                  <m:sty m:val="p"/>
                </m:rPr>
                <w:rPr>
                  <w:rFonts w:ascii="Cambria Math" w:hAnsi="Cambria Math"/>
                </w:rPr>
                <m:t>F(u,v)</m:t>
              </m:r>
              <m:sSup>
                <m:sSupPr>
                  <m:ctrlPr>
                    <w:rPr>
                      <w:rFonts w:ascii="Cambria Math" w:hAnsi="Cambria Math"/>
                    </w:rPr>
                  </m:ctrlPr>
                </m:sSupPr>
                <m:e>
                  <m:r>
                    <m:rPr>
                      <m:sty m:val="p"/>
                    </m:rPr>
                    <w:rPr>
                      <w:rFonts w:hint="default" w:ascii="Cambria Math" w:hAnsi="Cambria Math"/>
                      <w:lang w:val="en-US" w:eastAsia="zh-CN"/>
                    </w:rPr>
                    <m:t>e</m:t>
                  </m:r>
                  <m:ctrlPr>
                    <w:rPr>
                      <w:rFonts w:ascii="Cambria Math" w:hAnsi="Cambria Math"/>
                    </w:rPr>
                  </m:ctrlPr>
                </m:e>
                <m:sup>
                  <m:r>
                    <m:rPr>
                      <m:sty m:val="p"/>
                    </m:rPr>
                    <w:rPr>
                      <w:rFonts w:ascii="Cambria Math" w:hAnsi="Cambria Math"/>
                    </w:rPr>
                    <m:t>−j2π(u</m:t>
                  </m:r>
                  <m:sSub>
                    <m:sSubPr>
                      <m:ctrlPr>
                        <w:rPr>
                          <w:rFonts w:ascii="Cambria Math" w:hAnsi="Cambria Math"/>
                        </w:rPr>
                      </m:ctrlPr>
                    </m:sSubPr>
                    <m:e>
                      <m:r>
                        <m:rPr>
                          <m:sty m:val="p"/>
                        </m:rPr>
                        <w:rPr>
                          <w:rFonts w:hint="default" w:ascii="Cambria Math" w:hAnsi="Cambria Math"/>
                          <w:lang w:val="en-US" w:eastAsia="zh-CN"/>
                        </w:rPr>
                        <m:t>x</m:t>
                      </m:r>
                      <m:ctrlPr>
                        <w:rPr>
                          <w:rFonts w:ascii="Cambria Math" w:hAnsi="Cambria Math"/>
                        </w:rPr>
                      </m:ctrlPr>
                    </m:e>
                    <m:sub>
                      <m:r>
                        <m:rPr>
                          <m:sty m:val="p"/>
                        </m:rPr>
                        <w:rPr>
                          <w:rFonts w:hint="default" w:ascii="Cambria Math" w:hAnsi="Cambria Math"/>
                          <w:lang w:val="en-US" w:eastAsia="zh-CN"/>
                        </w:rPr>
                        <m:t xml:space="preserve">0  </m:t>
                      </m:r>
                      <m:ctrlPr>
                        <w:rPr>
                          <w:rFonts w:ascii="Cambria Math" w:hAnsi="Cambria Math"/>
                        </w:rPr>
                      </m:ctrlPr>
                    </m:sub>
                  </m:sSub>
                  <m:r>
                    <m:rPr>
                      <m:sty m:val="p"/>
                    </m:rPr>
                    <w:rPr>
                      <w:rFonts w:ascii="Cambria Math" w:hAnsi="Cambria Math"/>
                    </w:rPr>
                    <m:t>+v</m:t>
                  </m:r>
                  <m:sSub>
                    <m:sSubPr>
                      <m:ctrlPr>
                        <w:rPr>
                          <w:rFonts w:ascii="Cambria Math" w:hAnsi="Cambria Math"/>
                        </w:rPr>
                      </m:ctrlPr>
                    </m:sSubPr>
                    <m:e>
                      <m:r>
                        <m:rPr>
                          <m:sty m:val="p"/>
                        </m:rPr>
                        <w:rPr>
                          <w:rFonts w:hint="default" w:ascii="Cambria Math" w:hAnsi="Cambria Math"/>
                          <w:lang w:val="en-US" w:eastAsia="zh-CN"/>
                        </w:rPr>
                        <m:t>y</m:t>
                      </m:r>
                      <m:ctrlPr>
                        <w:rPr>
                          <w:rFonts w:ascii="Cambria Math" w:hAnsi="Cambria Math"/>
                        </w:rPr>
                      </m:ctrlPr>
                    </m:e>
                    <m:sub>
                      <m:r>
                        <m:rPr>
                          <m:sty m:val="p"/>
                        </m:rPr>
                        <w:rPr>
                          <w:rFonts w:hint="default" w:ascii="Cambria Math" w:hAnsi="Cambria Math"/>
                          <w:lang w:val="en-US" w:eastAsia="zh-CN"/>
                        </w:rPr>
                        <m:t>0</m:t>
                      </m:r>
                      <m:ctrlPr>
                        <w:rPr>
                          <w:rFonts w:ascii="Cambria Math" w:hAnsi="Cambria Math"/>
                        </w:rPr>
                      </m:ctrlPr>
                    </m:sub>
                  </m:sSub>
                  <m:r>
                    <m:rPr>
                      <m:sty m:val="p"/>
                    </m:rPr>
                    <w:rPr>
                      <w:rFonts w:hint="default" w:ascii="Cambria Math" w:hAnsi="Cambria Math"/>
                      <w:lang w:val="en-US" w:eastAsia="zh-CN"/>
                    </w:rPr>
                    <m:t xml:space="preserve"> </m:t>
                  </m:r>
                  <m:r>
                    <m:rPr>
                      <m:sty m:val="p"/>
                    </m:rPr>
                    <w:rPr>
                      <w:rFonts w:ascii="Cambria Math" w:hAnsi="Cambria Math"/>
                    </w:rPr>
                    <m:t>)</m:t>
                  </m:r>
                  <m:ctrlPr>
                    <w:rPr>
                      <w:rFonts w:ascii="Cambria Math" w:hAnsi="Cambria Math"/>
                    </w:rPr>
                  </m:ctrlPr>
                </m:sup>
              </m:sSup>
              <m:r>
                <m:rPr>
                  <m:sty m:val="p"/>
                </m:rPr>
                <w:rPr>
                  <w:rFonts w:hint="default" w:ascii="Cambria Math" w:hAnsi="Cambria Math"/>
                  <w:lang w:val="en-US" w:eastAsia="zh-CN"/>
                </w:rPr>
                <m:t>#(5)</m:t>
              </m:r>
              <m:ctrlPr>
                <w:rPr>
                  <w:rFonts w:hint="default" w:hAnsi="Cambria Math"/>
                  <w:b w:val="0"/>
                  <w:i w:val="0"/>
                  <w:lang w:val="en-US" w:eastAsia="zh-CN"/>
                </w:rPr>
              </m:ctrlPr>
            </m:e>
          </m:eqArr>
        </m:oMath>
      </m:oMathPara>
    </w:p>
    <w:p w14:paraId="110B328A">
      <w:pPr>
        <w:bidi w:val="0"/>
        <w:spacing w:afterAutospacing="0"/>
      </w:pPr>
      <w:r>
        <w:t>这意味着图像的平移在频域中只会引起频谱的相位变化，频谱的幅度不变。</w:t>
      </w:r>
    </w:p>
    <w:p w14:paraId="2EA859B0">
      <w:pPr>
        <w:pStyle w:val="3"/>
        <w:bidi w:val="0"/>
        <w:spacing w:before="0" w:beforeAutospacing="0"/>
        <w:rPr>
          <w:rFonts w:hint="eastAsia"/>
          <w:lang w:val="en-US" w:eastAsia="zh-CN"/>
        </w:rPr>
      </w:pPr>
      <w:bookmarkStart w:id="5" w:name="_Toc2461"/>
      <w:r>
        <w:t>傅立叶变换的缩放性质</w:t>
      </w:r>
      <w:bookmarkEnd w:id="5"/>
    </w:p>
    <w:p w14:paraId="298C695B">
      <w:pPr>
        <w:bidi w:val="0"/>
        <w:spacing w:beforeAutospacing="0"/>
      </w:pPr>
      <w:r>
        <w:t>缩放性质指的是图像在空间域中的缩放操作如何影响其频域表示。当图像在空间域中进行缩放时，频谱会进行相应的缩放。假设图像</w:t>
      </w:r>
      <m:oMath>
        <m:r>
          <m:rPr>
            <m:sty m:val="p"/>
          </m:rPr>
          <w:rPr>
            <w:rFonts w:hint="default" w:ascii="Cambria Math" w:hAnsi="Cambria Math"/>
            <w:lang w:val="en-US" w:eastAsia="zh-CN"/>
          </w:rPr>
          <m:t>f</m:t>
        </m:r>
        <m:r>
          <m:rPr>
            <m:sty m:val="p"/>
          </m:rPr>
          <w:rPr>
            <w:rFonts w:hint="default" w:ascii="Cambria Math" w:hAnsi="Cambria Math"/>
          </w:rPr>
          <m:t>(</m:t>
        </m:r>
        <m:r>
          <m:rPr>
            <m:sty m:val="p"/>
          </m:rPr>
          <w:rPr>
            <w:rFonts w:hint="default" w:ascii="Cambria Math" w:hAnsi="Cambria Math"/>
            <w:lang w:val="en-US" w:eastAsia="zh-CN"/>
          </w:rPr>
          <m:t>x</m:t>
        </m:r>
        <m:r>
          <m:rPr>
            <m:sty m:val="p"/>
          </m:rPr>
          <w:rPr>
            <w:rFonts w:hint="default" w:ascii="Cambria Math" w:hAnsi="Cambria Math"/>
          </w:rPr>
          <m:t>,</m:t>
        </m:r>
        <m:r>
          <m:rPr>
            <m:sty m:val="p"/>
          </m:rPr>
          <w:rPr>
            <w:rFonts w:hint="default" w:ascii="Cambria Math" w:hAnsi="Cambria Math"/>
            <w:lang w:val="en-US" w:eastAsia="zh-CN"/>
          </w:rPr>
          <m:t>y</m:t>
        </m:r>
        <m:r>
          <m:rPr>
            <m:sty m:val="p"/>
          </m:rPr>
          <w:rPr>
            <w:rFonts w:hint="default" w:ascii="Cambria Math" w:hAnsi="Cambria Math"/>
          </w:rPr>
          <m:t>)</m:t>
        </m:r>
      </m:oMath>
      <w:r>
        <w:t>被缩放了一个因子</w:t>
      </w:r>
      <m:oMath>
        <m:r>
          <m:rPr>
            <m:sty m:val="p"/>
          </m:rPr>
          <w:rPr>
            <w:rFonts w:hint="default" w:ascii="Cambria Math" w:hAnsi="Cambria Math"/>
          </w:rPr>
          <m:t>α</m:t>
        </m:r>
      </m:oMath>
      <w:r>
        <w:t>，即图像的尺寸被放大或缩小。此时，频谱的频率成分会被缩放为</w:t>
      </w:r>
      <m:oMath>
        <m:r>
          <m:rPr>
            <m:sty m:val="p"/>
          </m:rPr>
          <w:rPr>
            <w:rFonts w:hint="default" w:ascii="Cambria Math" w:hAnsi="Cambria Math"/>
            <w:lang w:val="en-US" w:eastAsia="zh-CN"/>
          </w:rPr>
          <m:t>F</m:t>
        </m:r>
        <m:r>
          <m:rPr>
            <m:sty m:val="p"/>
          </m:rPr>
          <w:rPr>
            <w:rFonts w:hint="default" w:ascii="Cambria Math" w:hAnsi="Cambria Math"/>
          </w:rPr>
          <m:t>(α</m:t>
        </m:r>
        <m:r>
          <m:rPr>
            <m:sty m:val="p"/>
          </m:rPr>
          <w:rPr>
            <w:rFonts w:hint="default" w:ascii="Cambria Math" w:hAnsi="Cambria Math"/>
            <w:lang w:val="en-US" w:eastAsia="zh-CN"/>
          </w:rPr>
          <m:t>u</m:t>
        </m:r>
        <m:r>
          <m:rPr>
            <m:sty m:val="p"/>
          </m:rPr>
          <w:rPr>
            <w:rFonts w:hint="default" w:ascii="Cambria Math" w:hAnsi="Cambria Math"/>
          </w:rPr>
          <m:t>,α</m:t>
        </m:r>
        <m:r>
          <m:rPr>
            <m:sty m:val="p"/>
          </m:rPr>
          <w:rPr>
            <w:rFonts w:hint="default" w:ascii="Cambria Math" w:hAnsi="Cambria Math"/>
            <w:lang w:val="en-US" w:eastAsia="zh-CN"/>
          </w:rPr>
          <m:t>v</m:t>
        </m:r>
        <m:r>
          <m:rPr>
            <m:sty m:val="p"/>
          </m:rPr>
          <w:rPr>
            <w:rFonts w:hint="default" w:ascii="Cambria Math" w:hAnsi="Cambria Math"/>
          </w:rPr>
          <m:t>)</m:t>
        </m:r>
      </m:oMath>
      <w:r>
        <w:t>。具体地，缩放变换的公式为：</w:t>
      </w:r>
    </w:p>
    <w:p w14:paraId="0535BAC0">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hAnsi="Cambria Math"/>
          <w:b w:val="0"/>
          <w:i w:val="0"/>
          <w:lang w:val="en-US" w:eastAsia="zh-CN"/>
        </w:rPr>
      </w:pPr>
      <m:oMathPara>
        <m:oMath>
          <m:eqArr>
            <m:eqArrPr>
              <m:maxDist m:val="1"/>
              <m:ctrlPr>
                <w:rPr>
                  <w:rFonts w:hint="default" w:hAnsi="Cambria Math"/>
                  <w:b w:val="0"/>
                  <w:i w:val="0"/>
                  <w:lang w:val="en-US" w:eastAsia="zh-CN"/>
                </w:rPr>
              </m:ctrlPr>
            </m:eqArrPr>
            <m:e>
              <m:r>
                <m:rPr>
                  <m:sty m:val="p"/>
                </m:rPr>
                <w:rPr>
                  <w:rFonts w:ascii="Cambria Math" w:hAnsi="Cambria Math"/>
                </w:rPr>
                <m:t>f(</m:t>
              </m:r>
              <m:r>
                <m:rPr>
                  <m:sty m:val="p"/>
                </m:rPr>
                <w:rPr>
                  <w:rFonts w:hint="default" w:ascii="Cambria Math" w:hAnsi="Cambria Math"/>
                </w:rPr>
                <m:t>α</m:t>
              </m:r>
              <m:r>
                <m:rPr>
                  <m:sty m:val="p"/>
                </m:rPr>
                <w:rPr>
                  <w:rFonts w:hint="default" w:ascii="Cambria Math" w:hAnsi="Cambria Math"/>
                  <w:lang w:val="en-US" w:eastAsia="zh-CN"/>
                </w:rPr>
                <m:t>x</m:t>
              </m:r>
              <m:r>
                <m:rPr>
                  <m:sty m:val="p"/>
                </m:rPr>
                <w:rPr>
                  <w:rFonts w:hint="default" w:ascii="Cambria Math" w:hAnsi="Cambria Math"/>
                </w:rPr>
                <m:t>,α</m:t>
              </m:r>
              <m:r>
                <m:rPr>
                  <m:sty m:val="p"/>
                </m:rPr>
                <w:rPr>
                  <w:rFonts w:hint="default" w:ascii="Cambria Math" w:hAnsi="Cambria Math"/>
                  <w:lang w:val="en-US" w:eastAsia="zh-CN"/>
                </w:rPr>
                <m:t>y</m:t>
              </m:r>
              <m:r>
                <m:rPr>
                  <m:sty m:val="p"/>
                </m:rPr>
                <w:rPr>
                  <w:rFonts w:ascii="Cambria Math" w:hAnsi="Cambria Math"/>
                </w:rPr>
                <m:t>)</m:t>
              </m:r>
              <m:r>
                <m:rPr>
                  <m:sty m:val="p"/>
                </m:rPr>
                <w:rPr>
                  <w:rFonts w:hint="default" w:ascii="Cambria Math" w:hAnsi="Cambria Math"/>
                  <w:lang w:val="en-US" w:eastAsia="zh-CN"/>
                </w:rPr>
                <m:t xml:space="preserve">    </m:t>
              </m:r>
              <m:limUpp>
                <m:limUppPr/>
                <m:e>
                  <m:r>
                    <m:rPr>
                      <m:sty m:val="p"/>
                    </m:rPr>
                    <w:rPr>
                      <w:rFonts w:ascii="Cambria Math" w:hAnsi="Cambria Math"/>
                    </w:rPr>
                    <m:t>→</m:t>
                  </m:r>
                </m:e>
                <m:lim>
                  <m:r>
                    <m:rPr>
                      <m:sty m:val="p"/>
                    </m:rPr>
                    <w:rPr>
                      <w:rFonts w:hint="eastAsia" w:ascii="Cambria Math" w:hAnsi="Cambria Math"/>
                      <w:lang w:val="en-US" w:eastAsia="zh-CN"/>
                    </w:rPr>
                    <m:t>傅里叶变换</m:t>
                  </m:r>
                </m:lim>
              </m:limUpp>
              <m:r>
                <m:rPr>
                  <m:sty m:val="p"/>
                </m:rPr>
                <w:rPr>
                  <w:rFonts w:hint="default" w:ascii="Cambria Math" w:hAnsi="Cambria Math"/>
                  <w:lang w:val="en-US" w:eastAsia="zh-CN"/>
                </w:rPr>
                <m:t xml:space="preserve">  </m:t>
              </m:r>
              <m:f>
                <m:fPr>
                  <m:ctrlPr>
                    <w:rPr>
                      <w:rFonts w:hint="default" w:ascii="Cambria Math" w:hAnsi="Cambria Math"/>
                      <w:lang w:val="en-US" w:eastAsia="zh-CN"/>
                    </w:rPr>
                  </m:ctrlPr>
                </m:fPr>
                <m:num>
                  <m:r>
                    <m:rPr>
                      <m:sty m:val="p"/>
                    </m:rPr>
                    <w:rPr>
                      <w:rFonts w:hint="default" w:ascii="Cambria Math" w:hAnsi="Cambria Math"/>
                      <w:lang w:val="en-US" w:eastAsia="zh-CN"/>
                    </w:rPr>
                    <m:t>1</m:t>
                  </m:r>
                  <m:ctrlPr>
                    <w:rPr>
                      <w:rFonts w:hint="default" w:ascii="Cambria Math" w:hAnsi="Cambria Math"/>
                      <w:lang w:val="en-US" w:eastAsia="zh-CN"/>
                    </w:rPr>
                  </m:ctrlPr>
                </m:num>
                <m:den>
                  <m:sSup>
                    <m:sSupPr>
                      <m:ctrlPr>
                        <w:rPr>
                          <w:rFonts w:hint="default" w:ascii="Cambria Math" w:hAnsi="Cambria Math"/>
                          <w:lang w:val="en-US" w:eastAsia="zh-CN"/>
                        </w:rPr>
                      </m:ctrlPr>
                    </m:sSupPr>
                    <m:e>
                      <m:r>
                        <m:rPr>
                          <m:sty m:val="p"/>
                        </m:rPr>
                        <w:rPr>
                          <w:rFonts w:hint="default" w:ascii="Cambria Math" w:hAnsi="Cambria Math"/>
                        </w:rPr>
                        <m:t>α</m:t>
                      </m:r>
                      <m:ctrlPr>
                        <w:rPr>
                          <w:rFonts w:hint="default" w:ascii="Cambria Math" w:hAnsi="Cambria Math"/>
                          <w:lang w:val="en-US" w:eastAsia="zh-CN"/>
                        </w:rPr>
                      </m:ctrlPr>
                    </m:e>
                    <m:sup>
                      <m:r>
                        <m:rPr>
                          <m:sty m:val="p"/>
                        </m:rPr>
                        <w:rPr>
                          <w:rFonts w:hint="default" w:ascii="Cambria Math" w:hAnsi="Cambria Math"/>
                          <w:lang w:val="en-US" w:eastAsia="zh-CN"/>
                        </w:rPr>
                        <m:t>2</m:t>
                      </m:r>
                      <m:ctrlPr>
                        <w:rPr>
                          <w:rFonts w:hint="default" w:ascii="Cambria Math" w:hAnsi="Cambria Math"/>
                          <w:lang w:val="en-US" w:eastAsia="zh-CN"/>
                        </w:rPr>
                      </m:ctrlPr>
                    </m:sup>
                  </m:sSup>
                  <m:ctrlPr>
                    <w:rPr>
                      <w:rFonts w:hint="default" w:ascii="Cambria Math" w:hAnsi="Cambria Math"/>
                      <w:lang w:val="en-US" w:eastAsia="zh-CN"/>
                    </w:rPr>
                  </m:ctrlPr>
                </m:den>
              </m:f>
              <m:r>
                <m:rPr>
                  <m:sty m:val="p"/>
                </m:rPr>
                <w:rPr>
                  <w:rFonts w:ascii="Cambria Math" w:hAnsi="Cambria Math"/>
                </w:rPr>
                <m:t>F(</m:t>
              </m:r>
              <m:f>
                <m:fPr>
                  <m:ctrlPr>
                    <w:rPr>
                      <w:rFonts w:ascii="Cambria Math" w:hAnsi="Cambria Math"/>
                    </w:rPr>
                  </m:ctrlPr>
                </m:fPr>
                <m:num>
                  <m:r>
                    <m:rPr>
                      <m:sty m:val="p"/>
                    </m:rPr>
                    <w:rPr>
                      <w:rFonts w:hint="default" w:ascii="Cambria Math" w:hAnsi="Cambria Math"/>
                      <w:lang w:val="en-US" w:eastAsia="zh-CN"/>
                    </w:rPr>
                    <m:t>u</m:t>
                  </m:r>
                  <m:ctrlPr>
                    <w:rPr>
                      <w:rFonts w:ascii="Cambria Math" w:hAnsi="Cambria Math"/>
                    </w:rPr>
                  </m:ctrlPr>
                </m:num>
                <m:den>
                  <m:r>
                    <m:rPr>
                      <m:sty m:val="p"/>
                    </m:rPr>
                    <w:rPr>
                      <w:rFonts w:hint="default" w:ascii="Cambria Math" w:hAnsi="Cambria Math"/>
                    </w:rPr>
                    <m:t>α</m:t>
                  </m:r>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v</m:t>
                  </m:r>
                  <m:ctrlPr>
                    <w:rPr>
                      <w:rFonts w:ascii="Cambria Math" w:hAnsi="Cambria Math"/>
                    </w:rPr>
                  </m:ctrlPr>
                </m:num>
                <m:den>
                  <m:r>
                    <m:rPr>
                      <m:sty m:val="p"/>
                    </m:rPr>
                    <w:rPr>
                      <w:rFonts w:hint="default" w:ascii="Cambria Math" w:hAnsi="Cambria Math"/>
                    </w:rPr>
                    <m:t>α</m:t>
                  </m:r>
                  <m:ctrlPr>
                    <w:rPr>
                      <w:rFonts w:ascii="Cambria Math" w:hAnsi="Cambria Math"/>
                    </w:rPr>
                  </m:ctrlPr>
                </m:den>
              </m:f>
              <m:r>
                <m:rPr>
                  <m:sty m:val="p"/>
                </m:rPr>
                <w:rPr>
                  <w:rFonts w:ascii="Cambria Math" w:hAnsi="Cambria Math"/>
                </w:rPr>
                <m:t>)</m:t>
              </m:r>
              <m:r>
                <m:rPr>
                  <m:sty m:val="p"/>
                </m:rPr>
                <w:rPr>
                  <w:rFonts w:hint="default" w:ascii="Cambria Math" w:hAnsi="Cambria Math"/>
                  <w:lang w:val="en-US" w:eastAsia="zh-CN"/>
                </w:rPr>
                <m:t>#(6)</m:t>
              </m:r>
              <m:ctrlPr>
                <w:rPr>
                  <w:rFonts w:hint="default" w:hAnsi="Cambria Math"/>
                  <w:b w:val="0"/>
                  <w:i w:val="0"/>
                  <w:lang w:val="en-US" w:eastAsia="zh-CN"/>
                </w:rPr>
              </m:ctrlPr>
            </m:e>
          </m:eqArr>
        </m:oMath>
      </m:oMathPara>
    </w:p>
    <w:p w14:paraId="66ED56DA">
      <w:pPr>
        <w:bidi w:val="0"/>
      </w:pPr>
      <w:r>
        <w:t>这一性质表明，在空间域中缩小图像会使频谱的频率成分扩展，而放大图像会使频谱的频率成分压缩。</w:t>
      </w:r>
    </w:p>
    <w:p w14:paraId="7B19C0E6">
      <w:pPr>
        <w:bidi w:val="0"/>
        <w:spacing w:afterAutospacing="0"/>
        <w:rPr>
          <w:rFonts w:hint="eastAsia"/>
          <w:lang w:val="en-US" w:eastAsia="zh-CN"/>
        </w:rPr>
      </w:pPr>
      <w:r>
        <w:t>傅立叶变换的旋转、位移和缩放性质为图像分析提供了强大的理论工具。通过在频域中对图像进行这些操作，能够直观地理解图像在不同变换下的变化规律。利用这些性质，本软件实现了对图像傅立叶变换的动态演示，帮助用户深入理解图像频域中的变换效果。</w:t>
      </w:r>
    </w:p>
    <w:p w14:paraId="24D1523B">
      <w:pPr>
        <w:pStyle w:val="2"/>
        <w:bidi w:val="0"/>
        <w:spacing w:afterAutospacing="0"/>
        <w:rPr>
          <w:rFonts w:hint="eastAsia"/>
        </w:rPr>
      </w:pPr>
      <w:bookmarkStart w:id="6" w:name="_Toc14762"/>
      <w:r>
        <w:t>设计过程</w:t>
      </w:r>
      <w:bookmarkEnd w:id="6"/>
    </w:p>
    <w:p w14:paraId="32BF72DF">
      <w:pPr>
        <w:pStyle w:val="3"/>
        <w:bidi w:val="0"/>
        <w:spacing w:before="0" w:beforeAutospacing="0"/>
        <w:rPr>
          <w:rFonts w:hint="eastAsia"/>
        </w:rPr>
      </w:pPr>
      <w:bookmarkStart w:id="7" w:name="_Toc24870"/>
      <w:r>
        <w:t>界面设计</w:t>
      </w:r>
      <w:bookmarkEnd w:id="7"/>
      <w:r>
        <w:t xml:space="preserve"> </w:t>
      </w:r>
    </w:p>
    <w:p w14:paraId="520F2270">
      <w:pPr>
        <w:bidi w:val="0"/>
        <w:spacing w:beforeAutospacing="0"/>
        <w:rPr>
          <w:rFonts w:hint="eastAsia"/>
        </w:rPr>
      </w:pPr>
      <w:r>
        <w:rPr>
          <w:rFonts w:hint="eastAsia"/>
        </w:rPr>
        <w:t>界面设计采用了MATLAB App Designer中的常用控件，旨在实现图像处理的可视化和交互性。界面设计的布局和控件选择是为了简化操作流程，使用户能够直观地观察到图像和傅立叶变换后的频谱效果。界面分为三个主要部分：图像显示区、操作区和控制区。</w:t>
      </w:r>
    </w:p>
    <w:p w14:paraId="7A656270">
      <w:pPr>
        <w:bidi w:val="0"/>
        <w:rPr>
          <w:rFonts w:hint="eastAsia"/>
        </w:rPr>
      </w:pPr>
      <w:r>
        <w:rPr>
          <w:rFonts w:hint="eastAsia"/>
        </w:rPr>
        <w:t>图像显示区：界面上分为两部分，左侧为“原始图像”区域，右侧为“处理后图像”区域。这里使用了Axes控件（app.axes1和app.axes2），分别展示原始图像和经过傅立叶变换处理后的图像或频谱。用户可以清晰地对比变换前后的效果。</w:t>
      </w:r>
    </w:p>
    <w:p w14:paraId="37494344">
      <w:pPr>
        <w:bidi w:val="0"/>
        <w:rPr>
          <w:rFonts w:hint="eastAsia"/>
        </w:rPr>
      </w:pPr>
      <w:r>
        <w:rPr>
          <w:rFonts w:hint="eastAsia"/>
        </w:rPr>
        <w:t>操作区：包括文件导入、傅立叶变换模式选择、处理按钮和重置按钮。通过Button控件实现图像导入、处理和重置等功能。PopupMenu控件用于选择傅立叶变换的处理模式（旋转、位移、缩放）。通过这些操作，用户可以选择不同的处理模式，并实时查看频谱的变化。</w:t>
      </w:r>
    </w:p>
    <w:p w14:paraId="173A1473">
      <w:pPr>
        <w:bidi w:val="0"/>
        <w:spacing w:afterAutospacing="0"/>
        <w:rPr>
          <w:rFonts w:hint="eastAsia"/>
        </w:rPr>
      </w:pPr>
      <w:r>
        <w:rPr>
          <w:rFonts w:hint="eastAsia"/>
        </w:rPr>
        <w:t>设计思想：该布局旨在保持界面的简洁性和易用性，同时通过直观的控件布局，使得用户能够快速理解操作步骤并查看处理结果。</w:t>
      </w:r>
    </w:p>
    <w:p w14:paraId="5CADDB02">
      <w:pPr>
        <w:pStyle w:val="3"/>
        <w:bidi w:val="0"/>
        <w:spacing w:before="0" w:beforeAutospacing="0"/>
        <w:rPr>
          <w:rFonts w:hint="eastAsia"/>
        </w:rPr>
      </w:pPr>
      <w:bookmarkStart w:id="8" w:name="_Toc25462"/>
      <w:r>
        <w:t>控制属性设计</w:t>
      </w:r>
      <w:bookmarkEnd w:id="8"/>
    </w:p>
    <w:p w14:paraId="3B90BA8F">
      <w:pPr>
        <w:bidi w:val="0"/>
        <w:spacing w:beforeAutospacing="0"/>
      </w:pPr>
      <w:r>
        <w:t>每个控件的设计和属性设置都是为了增强用户体验，确保界面美观且功能实用。</w:t>
      </w:r>
    </w:p>
    <w:p w14:paraId="0D5A6196">
      <w:pPr>
        <w:bidi w:val="0"/>
        <w:rPr>
          <w:rFonts w:hint="eastAsia"/>
        </w:rPr>
      </w:pPr>
      <w:r>
        <w:rPr>
          <w:rFonts w:hint="eastAsia"/>
        </w:rPr>
        <w:t>图像显示区（Axes控件）：app.axes1和app.axes2分别用来显示原图和处理后的图像。在显示处理后的频谱时，我们设置了cla命令清除图像区域，以保证频谱的实时更新。Visible属性确保图像区域可见。</w:t>
      </w:r>
    </w:p>
    <w:p w14:paraId="13681327">
      <w:pPr>
        <w:bidi w:val="0"/>
        <w:rPr>
          <w:rFonts w:hint="eastAsia"/>
        </w:rPr>
      </w:pPr>
      <w:r>
        <w:rPr>
          <w:rFonts w:hint="eastAsia"/>
        </w:rPr>
        <w:t>按钮控件（PushButton）：图像导入、处理图像和重置按钮分别设置了BackgroundColor、FontSize等属性，使得按钮清晰可见且易于操作。</w:t>
      </w:r>
      <w:r>
        <w:rPr>
          <w:rFonts w:hint="eastAsia"/>
          <w:lang w:val="en-US" w:eastAsia="zh-CN"/>
        </w:rPr>
        <w:t>为了确保界面的美观，每个按钮都是对其的如图4。</w:t>
      </w:r>
      <w:r>
        <w:rPr>
          <w:rFonts w:hint="eastAsia"/>
        </w:rPr>
        <w:t>在按钮点击后，我们通过Enable属性控制按钮的可用状态，避免重复操作。</w:t>
      </w:r>
    </w:p>
    <w:p w14:paraId="387CE4BE">
      <w:pPr>
        <w:bidi w:val="0"/>
        <w:ind w:left="0" w:leftChars="0" w:firstLine="0" w:firstLineChars="0"/>
        <w:jc w:val="center"/>
      </w:pPr>
      <w:r>
        <w:drawing>
          <wp:inline distT="0" distB="0" distL="114300" distR="114300">
            <wp:extent cx="1460500" cy="2713990"/>
            <wp:effectExtent l="0" t="0" r="2540" b="1397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3"/>
                    <a:stretch>
                      <a:fillRect/>
                    </a:stretch>
                  </pic:blipFill>
                  <pic:spPr>
                    <a:xfrm>
                      <a:off x="0" y="0"/>
                      <a:ext cx="1460500" cy="2713990"/>
                    </a:xfrm>
                    <a:prstGeom prst="rect">
                      <a:avLst/>
                    </a:prstGeom>
                    <a:noFill/>
                    <a:ln>
                      <a:noFill/>
                    </a:ln>
                  </pic:spPr>
                </pic:pic>
              </a:graphicData>
            </a:graphic>
          </wp:inline>
        </w:drawing>
      </w:r>
    </w:p>
    <w:p w14:paraId="7192D1BF">
      <w:pPr>
        <w:pStyle w:val="5"/>
        <w:bidi w:val="0"/>
        <w:ind w:left="0" w:leftChars="0" w:firstLine="0" w:firstLineChars="0"/>
        <w:jc w:val="center"/>
        <w:rPr>
          <w:rFonts w:hint="eastAsia"/>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Fonts w:hint="eastAsia" w:cs="宋体"/>
          <w:sz w:val="21"/>
          <w:szCs w:val="21"/>
          <w:lang w:val="en-US" w:eastAsia="zh-CN"/>
        </w:rPr>
        <w:t xml:space="preserve"> </w:t>
      </w:r>
      <w:r>
        <w:rPr>
          <w:rFonts w:hint="eastAsia"/>
        </w:rPr>
        <w:t>按钮控件</w:t>
      </w:r>
    </w:p>
    <w:p w14:paraId="5279EE41">
      <w:pPr>
        <w:bidi w:val="0"/>
        <w:spacing w:afterAutospacing="0"/>
        <w:rPr>
          <w:rFonts w:hint="eastAsia"/>
        </w:rPr>
      </w:pPr>
      <w:r>
        <w:rPr>
          <w:rFonts w:hint="eastAsia"/>
        </w:rPr>
        <w:t>下拉菜单（PopupMenu）：app.popupmenu1用于选择傅立叶变换的模式。每个变换模式（旋转、位移、缩放）都是通过strcmp函数判断用户选择来确定的，具体的处理会根据选择动态展示。</w:t>
      </w:r>
    </w:p>
    <w:p w14:paraId="13402BCB">
      <w:pPr>
        <w:pStyle w:val="3"/>
        <w:bidi w:val="0"/>
        <w:rPr>
          <w:rFonts w:hint="eastAsia"/>
        </w:rPr>
      </w:pPr>
      <w:bookmarkStart w:id="9" w:name="_Toc21293"/>
      <w:r>
        <w:t>功能设计</w:t>
      </w:r>
      <w:bookmarkEnd w:id="9"/>
    </w:p>
    <w:p w14:paraId="42DCBEC4">
      <w:pPr>
        <w:numPr>
          <w:ilvl w:val="0"/>
          <w:numId w:val="0"/>
        </w:numPr>
        <w:spacing w:beforeAutospacing="0" w:line="360" w:lineRule="auto"/>
        <w:ind w:firstLine="420" w:firstLineChars="0"/>
        <w:rPr>
          <w:rFonts w:hint="eastAsia"/>
          <w:color w:val="000000"/>
          <w:sz w:val="24"/>
          <w:shd w:val="clear" w:color="auto" w:fill="FFFFFF"/>
        </w:rPr>
      </w:pPr>
      <w:r>
        <w:rPr>
          <w:rFonts w:hint="eastAsia"/>
          <w:color w:val="000000"/>
          <w:sz w:val="24"/>
          <w:shd w:val="clear" w:color="auto" w:fill="FFFFFF"/>
        </w:rPr>
        <w:t>软件的功能设计分为多个模块，以便于管理和扩展。</w:t>
      </w:r>
    </w:p>
    <w:p w14:paraId="00E2A8CC">
      <w:pPr>
        <w:numPr>
          <w:ilvl w:val="0"/>
          <w:numId w:val="0"/>
        </w:numPr>
        <w:spacing w:line="360" w:lineRule="auto"/>
        <w:ind w:firstLine="420" w:firstLineChars="0"/>
        <w:rPr>
          <w:rFonts w:hint="default" w:eastAsia="宋体"/>
          <w:color w:val="000000"/>
          <w:sz w:val="24"/>
          <w:shd w:val="clear" w:color="auto" w:fill="FFFFFF"/>
          <w:lang w:val="en-US" w:eastAsia="zh-CN"/>
        </w:rPr>
      </w:pPr>
      <w:r>
        <w:rPr>
          <w:rFonts w:hint="eastAsia"/>
          <w:color w:val="000000"/>
          <w:sz w:val="24"/>
          <w:shd w:val="clear" w:color="auto" w:fill="FFFFFF"/>
        </w:rPr>
        <w:t>图像导入模块：通过pushbutton1_Callback函数，用户点击“导入图像”按钮后，使用uigetfile选择本地图像文件。该功能支持多种图像格式（如JPG、PNG、BMP）。图像被导入后，会在app.axes1中显示。</w:t>
      </w:r>
      <w:r>
        <w:rPr>
          <w:rFonts w:hint="eastAsia"/>
          <w:color w:val="000000"/>
          <w:sz w:val="24"/>
          <w:shd w:val="clear" w:color="auto" w:fill="FFFFFF"/>
          <w:lang w:val="en-US" w:eastAsia="zh-CN"/>
        </w:rPr>
        <w:t>代码如下。</w:t>
      </w:r>
    </w:p>
    <w:p w14:paraId="2428A66B">
      <w:pPr>
        <w:pStyle w:val="26"/>
        <w:bidi w:val="0"/>
        <w:ind w:firstLine="0" w:firstLineChars="0"/>
        <w:rPr>
          <w:rFonts w:hint="default" w:ascii="Times New Roman" w:hAnsi="Times New Roman" w:cs="Times New Roman"/>
        </w:rPr>
      </w:pPr>
      <w:r>
        <w:rPr>
          <w:rFonts w:hint="default" w:ascii="Times New Roman" w:hAnsi="Times New Roman" w:cs="Times New Roman"/>
        </w:rPr>
        <w:t>function pushbutton1_Callback(app, event)</w:t>
      </w:r>
    </w:p>
    <w:p w14:paraId="7A1CD9B4">
      <w:pPr>
        <w:pStyle w:val="26"/>
        <w:bidi w:val="0"/>
        <w:ind w:firstLine="0" w:firstLineChars="0"/>
        <w:rPr>
          <w:rFonts w:hint="default" w:ascii="Times New Roman" w:hAnsi="Times New Roman" w:cs="Times New Roman"/>
        </w:rPr>
      </w:pPr>
      <w:r>
        <w:rPr>
          <w:rFonts w:hint="default" w:ascii="Times New Roman" w:hAnsi="Times New Roman" w:cs="Times New Roman"/>
        </w:rPr>
        <w:t xml:space="preserve">    [filename, pathname] = uigetfile({'*.jpg;*.png;*.bmp', 'Image Files'}, '选择图像');</w:t>
      </w:r>
    </w:p>
    <w:p w14:paraId="35468ECE">
      <w:pPr>
        <w:pStyle w:val="26"/>
        <w:bidi w:val="0"/>
        <w:ind w:firstLine="0" w:firstLineChars="0"/>
        <w:rPr>
          <w:rFonts w:hint="default" w:ascii="Times New Roman" w:hAnsi="Times New Roman" w:cs="Times New Roman"/>
        </w:rPr>
      </w:pPr>
      <w:r>
        <w:rPr>
          <w:rFonts w:hint="default" w:ascii="Times New Roman" w:hAnsi="Times New Roman" w:cs="Times New Roman"/>
        </w:rPr>
        <w:t xml:space="preserve">    if isequal(filename, 0)</w:t>
      </w:r>
    </w:p>
    <w:p w14:paraId="5A53744A">
      <w:pPr>
        <w:pStyle w:val="26"/>
        <w:bidi w:val="0"/>
        <w:ind w:firstLine="0" w:firstLineChars="0"/>
        <w:rPr>
          <w:rFonts w:hint="default" w:ascii="Times New Roman" w:hAnsi="Times New Roman" w:cs="Times New Roman"/>
        </w:rPr>
      </w:pPr>
      <w:r>
        <w:rPr>
          <w:rFonts w:hint="default" w:ascii="Times New Roman" w:hAnsi="Times New Roman" w:cs="Times New Roman"/>
        </w:rPr>
        <w:t xml:space="preserve">        return;</w:t>
      </w:r>
    </w:p>
    <w:p w14:paraId="799917EF">
      <w:pPr>
        <w:pStyle w:val="26"/>
        <w:bidi w:val="0"/>
        <w:ind w:firstLine="0" w:firstLineChars="0"/>
        <w:rPr>
          <w:rFonts w:hint="default" w:ascii="Times New Roman" w:hAnsi="Times New Roman" w:cs="Times New Roman"/>
        </w:rPr>
      </w:pPr>
      <w:r>
        <w:rPr>
          <w:rFonts w:hint="default" w:ascii="Times New Roman" w:hAnsi="Times New Roman" w:cs="Times New Roman"/>
        </w:rPr>
        <w:t xml:space="preserve">    end</w:t>
      </w:r>
    </w:p>
    <w:p w14:paraId="67DC7C73">
      <w:pPr>
        <w:pStyle w:val="26"/>
        <w:bidi w:val="0"/>
        <w:ind w:firstLine="0" w:firstLineChars="0"/>
        <w:rPr>
          <w:rFonts w:hint="default" w:ascii="Times New Roman" w:hAnsi="Times New Roman" w:cs="Times New Roman"/>
        </w:rPr>
      </w:pPr>
      <w:r>
        <w:rPr>
          <w:rFonts w:hint="default" w:ascii="Times New Roman" w:hAnsi="Times New Roman" w:cs="Times New Roman"/>
        </w:rPr>
        <w:t xml:space="preserve">    img = imread(fullfile(pathname, filename));</w:t>
      </w:r>
    </w:p>
    <w:p w14:paraId="21F3967D">
      <w:pPr>
        <w:pStyle w:val="26"/>
        <w:bidi w:val="0"/>
        <w:ind w:firstLine="0" w:firstLineChars="0"/>
        <w:rPr>
          <w:rFonts w:hint="default" w:ascii="Times New Roman" w:hAnsi="Times New Roman" w:cs="Times New Roman"/>
        </w:rPr>
      </w:pPr>
      <w:r>
        <w:rPr>
          <w:rFonts w:hint="default" w:ascii="Times New Roman" w:hAnsi="Times New Roman" w:cs="Times New Roman"/>
        </w:rPr>
        <w:t xml:space="preserve">    imshow(img, 'Parent', app.axes1);</w:t>
      </w:r>
    </w:p>
    <w:p w14:paraId="3E738C93">
      <w:pPr>
        <w:pStyle w:val="26"/>
        <w:bidi w:val="0"/>
        <w:ind w:firstLine="0" w:firstLineChars="0"/>
        <w:rPr>
          <w:rFonts w:hint="default" w:ascii="Times New Roman" w:hAnsi="Times New Roman" w:cs="Times New Roman"/>
        </w:rPr>
      </w:pPr>
      <w:r>
        <w:rPr>
          <w:rFonts w:hint="default" w:ascii="Times New Roman" w:hAnsi="Times New Roman" w:cs="Times New Roman"/>
        </w:rPr>
        <w:t>end</w:t>
      </w:r>
    </w:p>
    <w:p w14:paraId="1CFB53A8">
      <w:pPr>
        <w:bidi w:val="0"/>
        <w:rPr>
          <w:rFonts w:hint="eastAsia"/>
        </w:rPr>
      </w:pPr>
      <w:r>
        <w:rPr>
          <w:rFonts w:hint="eastAsia"/>
        </w:rPr>
        <w:t>傅立叶变换处理模块：在“选择处理模式”下拉菜单</w:t>
      </w:r>
      <w:r>
        <w:rPr>
          <w:rFonts w:hint="eastAsia"/>
          <w:lang w:val="en-US" w:eastAsia="zh-CN"/>
        </w:rPr>
        <w:t>如图5</w:t>
      </w:r>
      <w:r>
        <w:rPr>
          <w:rFonts w:hint="eastAsia"/>
        </w:rPr>
        <w:t>，用户可以选择“旋转”、“位移”或“缩放”。当用户选择某个模式并点击“处理图像”按钮后，程序会根据选择执行相应的傅立叶变换，并显示变换后的频谱图。旋转：利用imrotate函数旋转图像频谱。位移：利用imtranslate函数实现频谱的平移。缩放：利用imresize函数进行频谱缩放。处理结果会显示在app.axes2中，并更新频谱图。</w:t>
      </w:r>
    </w:p>
    <w:p w14:paraId="302086D1">
      <w:pPr>
        <w:bidi w:val="0"/>
        <w:ind w:left="0" w:leftChars="0" w:firstLine="0" w:firstLineChars="0"/>
        <w:jc w:val="center"/>
      </w:pPr>
      <w:r>
        <w:drawing>
          <wp:inline distT="0" distB="0" distL="114300" distR="114300">
            <wp:extent cx="2098675" cy="1800225"/>
            <wp:effectExtent l="0" t="0" r="4445"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2098675" cy="1800225"/>
                    </a:xfrm>
                    <a:prstGeom prst="rect">
                      <a:avLst/>
                    </a:prstGeom>
                    <a:noFill/>
                    <a:ln>
                      <a:noFill/>
                    </a:ln>
                  </pic:spPr>
                </pic:pic>
              </a:graphicData>
            </a:graphic>
          </wp:inline>
        </w:drawing>
      </w:r>
    </w:p>
    <w:p w14:paraId="69CCE235">
      <w:pPr>
        <w:pStyle w:val="5"/>
        <w:bidi w:val="0"/>
        <w:ind w:left="0" w:leftChars="0" w:firstLine="0" w:firstLineChars="0"/>
        <w:jc w:val="center"/>
        <w:rPr>
          <w:rFonts w:hint="eastAsia"/>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Fonts w:hint="eastAsia" w:cs="宋体"/>
          <w:sz w:val="21"/>
          <w:szCs w:val="21"/>
          <w:lang w:val="en-US" w:eastAsia="zh-CN"/>
        </w:rPr>
        <w:t xml:space="preserve"> </w:t>
      </w:r>
      <w:r>
        <w:rPr>
          <w:rFonts w:hint="eastAsia"/>
        </w:rPr>
        <w:t>选择处理模式</w:t>
      </w:r>
      <w:r>
        <w:rPr>
          <w:rFonts w:hint="eastAsia"/>
          <w:lang w:val="en-US" w:eastAsia="zh-CN"/>
        </w:rPr>
        <w:t>菜单</w:t>
      </w:r>
    </w:p>
    <w:p w14:paraId="72DF93F7">
      <w:pPr>
        <w:bidi w:val="0"/>
        <w:spacing w:afterAutospacing="0"/>
        <w:rPr>
          <w:rFonts w:hint="eastAsia"/>
        </w:rPr>
      </w:pPr>
      <w:r>
        <w:rPr>
          <w:rFonts w:hint="eastAsia"/>
        </w:rPr>
        <w:t>重置功能：点击“重置”按钮时，程序会清除处理后的频谱，恢复到原始状态，并使得用户可以重新选择新的图像进行处理。</w:t>
      </w:r>
    </w:p>
    <w:p w14:paraId="06E65261">
      <w:pPr>
        <w:bidi w:val="0"/>
        <w:spacing w:afterAutospacing="0"/>
        <w:rPr>
          <w:rFonts w:hint="eastAsia"/>
          <w:lang w:val="en-US" w:eastAsia="zh-CN"/>
        </w:rPr>
      </w:pPr>
      <w:r>
        <w:rPr>
          <w:rFonts w:hint="eastAsia"/>
          <w:lang w:val="en-US" w:eastAsia="zh-CN"/>
        </w:rPr>
        <w:t>处理图片功能：点击“处理图片”按钮时，程序会判断是否代入图片，如果没有导入图片则会发出提示如图6。</w:t>
      </w:r>
    </w:p>
    <w:p w14:paraId="626BA629">
      <w:pPr>
        <w:bidi w:val="0"/>
        <w:spacing w:afterAutospacing="0"/>
        <w:ind w:left="0" w:leftChars="0" w:firstLine="0" w:firstLineChars="0"/>
        <w:jc w:val="center"/>
      </w:pPr>
      <w:r>
        <w:drawing>
          <wp:inline distT="0" distB="0" distL="114300" distR="114300">
            <wp:extent cx="2514600" cy="1059180"/>
            <wp:effectExtent l="0" t="0" r="0" b="76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2514600" cy="1059180"/>
                    </a:xfrm>
                    <a:prstGeom prst="rect">
                      <a:avLst/>
                    </a:prstGeom>
                    <a:noFill/>
                    <a:ln>
                      <a:noFill/>
                    </a:ln>
                  </pic:spPr>
                </pic:pic>
              </a:graphicData>
            </a:graphic>
          </wp:inline>
        </w:drawing>
      </w:r>
    </w:p>
    <w:p w14:paraId="5C635684">
      <w:pPr>
        <w:pStyle w:val="5"/>
        <w:bidi w:val="0"/>
        <w:spacing w:afterAutospacing="0"/>
        <w:ind w:left="0" w:leftChars="0" w:firstLine="0" w:firstLineChars="0"/>
        <w:jc w:val="center"/>
        <w:rPr>
          <w:rFonts w:hint="default"/>
          <w:lang w:val="en-US" w:eastAsia="zh-CN"/>
        </w:rPr>
      </w:pPr>
      <w:r>
        <w:rPr>
          <w:rFonts w:hint="eastAsia" w:ascii="宋体" w:hAnsi="宋体" w:eastAsia="宋体" w:cs="宋体"/>
          <w:sz w:val="21"/>
          <w:szCs w:val="21"/>
        </w:rPr>
        <w:t xml:space="preserve">图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cs="宋体"/>
          <w:sz w:val="21"/>
          <w:szCs w:val="21"/>
          <w:lang w:val="en-US" w:eastAsia="zh-CN"/>
        </w:rPr>
        <w:t xml:space="preserve"> 报警提示</w:t>
      </w:r>
    </w:p>
    <w:p w14:paraId="432DE0BD">
      <w:pPr>
        <w:pStyle w:val="3"/>
        <w:bidi w:val="0"/>
        <w:spacing w:before="0" w:beforeAutospacing="0"/>
        <w:rPr>
          <w:rFonts w:hint="eastAsia"/>
        </w:rPr>
      </w:pPr>
      <w:bookmarkStart w:id="10" w:name="_Toc15687"/>
      <w:r>
        <w:t>设计中的关键技术</w:t>
      </w:r>
      <w:bookmarkEnd w:id="10"/>
      <w:r>
        <w:t xml:space="preserve"> </w:t>
      </w:r>
    </w:p>
    <w:p w14:paraId="00A64BDD">
      <w:pPr>
        <w:bidi w:val="0"/>
        <w:spacing w:beforeAutospacing="0" w:afterAutospacing="0"/>
        <w:rPr>
          <w:rFonts w:hint="eastAsia"/>
        </w:rPr>
      </w:pPr>
      <w:r>
        <w:rPr>
          <w:rFonts w:hint="eastAsia"/>
        </w:rPr>
        <w:t>在进行多次图像处理时，如何有效管理图像的状态并确保每次操作都使用最新的处理图像，而非原始图像，是一个关键问题。为了解决这个问题，设计了一个机制，根据图像处理的状态来判断是使用原始图像进行处理，还是使用当前处理后的图像。下面是如何改进和优化代码来解决这个问题。</w:t>
      </w:r>
    </w:p>
    <w:p w14:paraId="005B2DEF">
      <w:pPr>
        <w:pStyle w:val="4"/>
        <w:numPr>
          <w:ilvl w:val="2"/>
          <w:numId w:val="1"/>
        </w:numPr>
        <w:bidi w:val="0"/>
        <w:ind w:left="1507" w:leftChars="0" w:hanging="1507" w:hangingChars="628"/>
        <w:rPr>
          <w:rFonts w:hint="eastAsia"/>
          <w:lang w:eastAsia="zh-CN"/>
        </w:rPr>
      </w:pPr>
      <w:bookmarkStart w:id="11" w:name="_Toc15275"/>
      <w:r>
        <w:rPr>
          <w:rFonts w:hint="eastAsia"/>
          <w:lang w:val="en-US" w:eastAsia="zh-CN"/>
        </w:rPr>
        <w:t>技术</w:t>
      </w:r>
      <w:r>
        <w:t>问题描述</w:t>
      </w:r>
      <w:bookmarkEnd w:id="11"/>
    </w:p>
    <w:p w14:paraId="03206307">
      <w:pPr>
        <w:bidi w:val="0"/>
        <w:spacing w:beforeAutospacing="0"/>
        <w:rPr>
          <w:rFonts w:hint="eastAsia"/>
        </w:rPr>
      </w:pPr>
      <w:r>
        <w:rPr>
          <w:rFonts w:hint="eastAsia"/>
        </w:rPr>
        <w:t>在每次点击“处理图像”按钮时，我们需要根据当前的操作来判断是基于原始图像进行处理，还是使用上一次处理后的图像。特别是在旋转、位移和缩放等连续操作时，必须使用上一次的处理结果而不是每次都回到原始图像。以下</w:t>
      </w:r>
      <w:r>
        <w:rPr>
          <w:rFonts w:hint="eastAsia"/>
          <w:lang w:val="en-US" w:eastAsia="zh-CN"/>
        </w:rPr>
        <w:t>代码</w:t>
      </w:r>
      <w:r>
        <w:rPr>
          <w:rFonts w:hint="eastAsia"/>
        </w:rPr>
        <w:t>是如何通过currentImg来管理图像状态和处理过程。</w:t>
      </w:r>
    </w:p>
    <w:p w14:paraId="33921F74">
      <w:pPr>
        <w:pStyle w:val="26"/>
        <w:bidi w:val="0"/>
        <w:ind w:firstLine="0" w:firstLineChars="0"/>
        <w:rPr>
          <w:rFonts w:hint="eastAsia"/>
        </w:rPr>
      </w:pPr>
      <w:r>
        <w:rPr>
          <w:rFonts w:hint="eastAsia"/>
        </w:rPr>
        <w:t>global img currentImg;  % 添加currentImg用于连续操作</w:t>
      </w:r>
    </w:p>
    <w:p w14:paraId="25A1A7F9">
      <w:pPr>
        <w:pStyle w:val="26"/>
        <w:bidi w:val="0"/>
        <w:ind w:firstLine="0" w:firstLineChars="0"/>
        <w:rPr>
          <w:rFonts w:hint="eastAsia"/>
        </w:rPr>
      </w:pPr>
      <w:r>
        <w:rPr>
          <w:rFonts w:hint="eastAsia"/>
        </w:rPr>
        <w:t>% 检查是否导入图像</w:t>
      </w:r>
    </w:p>
    <w:p w14:paraId="6FD11534">
      <w:pPr>
        <w:pStyle w:val="26"/>
        <w:bidi w:val="0"/>
        <w:ind w:firstLine="0" w:firstLineChars="0"/>
        <w:rPr>
          <w:rFonts w:hint="eastAsia"/>
        </w:rPr>
      </w:pPr>
      <w:r>
        <w:rPr>
          <w:rFonts w:hint="eastAsia"/>
        </w:rPr>
        <w:t>if isempty(img)</w:t>
      </w:r>
    </w:p>
    <w:p w14:paraId="51124D39">
      <w:pPr>
        <w:pStyle w:val="26"/>
        <w:bidi w:val="0"/>
        <w:ind w:firstLine="0" w:firstLineChars="0"/>
        <w:rPr>
          <w:rFonts w:hint="eastAsia"/>
        </w:rPr>
      </w:pPr>
      <w:r>
        <w:rPr>
          <w:rFonts w:hint="eastAsia"/>
        </w:rPr>
        <w:t xml:space="preserve">    msgbox('请先导入图像', '提示', 'warn');</w:t>
      </w:r>
    </w:p>
    <w:p w14:paraId="38B75A0E">
      <w:pPr>
        <w:pStyle w:val="26"/>
        <w:bidi w:val="0"/>
        <w:ind w:firstLine="0" w:firstLineChars="0"/>
        <w:rPr>
          <w:rFonts w:hint="eastAsia"/>
        </w:rPr>
      </w:pPr>
      <w:r>
        <w:rPr>
          <w:rFonts w:hint="eastAsia"/>
        </w:rPr>
        <w:t xml:space="preserve">    return;</w:t>
      </w:r>
    </w:p>
    <w:p w14:paraId="5C58801B">
      <w:pPr>
        <w:pStyle w:val="26"/>
        <w:bidi w:val="0"/>
        <w:ind w:firstLine="0" w:firstLineChars="0"/>
        <w:rPr>
          <w:rFonts w:hint="eastAsia"/>
        </w:rPr>
      </w:pPr>
      <w:r>
        <w:rPr>
          <w:rFonts w:hint="eastAsia"/>
        </w:rPr>
        <w:t>end</w:t>
      </w:r>
    </w:p>
    <w:p w14:paraId="4844C0F5">
      <w:pPr>
        <w:pStyle w:val="26"/>
        <w:bidi w:val="0"/>
        <w:ind w:firstLine="0" w:firstLineChars="0"/>
        <w:rPr>
          <w:rFonts w:hint="eastAsia"/>
        </w:rPr>
      </w:pPr>
      <w:r>
        <w:rPr>
          <w:rFonts w:hint="eastAsia"/>
        </w:rPr>
        <w:t>% 判断使用原始图像还是当前处理后的图像</w:t>
      </w:r>
    </w:p>
    <w:p w14:paraId="1543996F">
      <w:pPr>
        <w:pStyle w:val="26"/>
        <w:bidi w:val="0"/>
        <w:ind w:firstLine="0" w:firstLineChars="0"/>
        <w:rPr>
          <w:rFonts w:hint="eastAsia"/>
        </w:rPr>
      </w:pPr>
      <w:r>
        <w:rPr>
          <w:rFonts w:hint="eastAsia"/>
        </w:rPr>
        <w:t>if isempty(currentImg)</w:t>
      </w:r>
    </w:p>
    <w:p w14:paraId="4A9F0EF0">
      <w:pPr>
        <w:pStyle w:val="26"/>
        <w:bidi w:val="0"/>
        <w:ind w:firstLine="0" w:firstLineChars="0"/>
        <w:rPr>
          <w:rFonts w:hint="eastAsia"/>
        </w:rPr>
      </w:pPr>
      <w:r>
        <w:rPr>
          <w:rFonts w:hint="eastAsia"/>
        </w:rPr>
        <w:t xml:space="preserve">    % 第一次处理，使用原始图像</w:t>
      </w:r>
    </w:p>
    <w:p w14:paraId="6B27233B">
      <w:pPr>
        <w:pStyle w:val="26"/>
        <w:bidi w:val="0"/>
        <w:ind w:firstLine="0" w:firstLineChars="0"/>
        <w:rPr>
          <w:rFonts w:hint="eastAsia"/>
        </w:rPr>
      </w:pPr>
      <w:r>
        <w:rPr>
          <w:rFonts w:hint="eastAsia"/>
        </w:rPr>
        <w:t xml:space="preserve">    processImg = im2gray(img);</w:t>
      </w:r>
    </w:p>
    <w:p w14:paraId="7D75D37F">
      <w:pPr>
        <w:pStyle w:val="26"/>
        <w:bidi w:val="0"/>
        <w:ind w:firstLine="0" w:firstLineChars="0"/>
        <w:rPr>
          <w:rFonts w:hint="eastAsia"/>
        </w:rPr>
      </w:pPr>
      <w:r>
        <w:rPr>
          <w:rFonts w:hint="eastAsia"/>
        </w:rPr>
        <w:t>else</w:t>
      </w:r>
    </w:p>
    <w:p w14:paraId="7F2873FA">
      <w:pPr>
        <w:pStyle w:val="26"/>
        <w:bidi w:val="0"/>
        <w:ind w:firstLine="0" w:firstLineChars="0"/>
        <w:rPr>
          <w:rFonts w:hint="eastAsia"/>
        </w:rPr>
      </w:pPr>
      <w:r>
        <w:rPr>
          <w:rFonts w:hint="eastAsia"/>
        </w:rPr>
        <w:t xml:space="preserve">    % 连续操作，使用上次处理结果</w:t>
      </w:r>
    </w:p>
    <w:p w14:paraId="0A46CE13">
      <w:pPr>
        <w:pStyle w:val="26"/>
        <w:bidi w:val="0"/>
        <w:ind w:firstLine="0" w:firstLineChars="0"/>
        <w:rPr>
          <w:rFonts w:hint="eastAsia"/>
        </w:rPr>
      </w:pPr>
      <w:r>
        <w:rPr>
          <w:rFonts w:hint="eastAsia"/>
        </w:rPr>
        <w:t xml:space="preserve">    if size(currentImg, 3) == 3</w:t>
      </w:r>
    </w:p>
    <w:p w14:paraId="30009186">
      <w:pPr>
        <w:pStyle w:val="26"/>
        <w:bidi w:val="0"/>
        <w:ind w:firstLine="0" w:firstLineChars="0"/>
        <w:rPr>
          <w:rFonts w:hint="eastAsia"/>
        </w:rPr>
      </w:pPr>
      <w:r>
        <w:rPr>
          <w:rFonts w:hint="eastAsia"/>
        </w:rPr>
        <w:t xml:space="preserve">        processImg = im2gray(currentImg);  % 如果是彩色图像，转换为灰度图像</w:t>
      </w:r>
    </w:p>
    <w:p w14:paraId="61FAC7E2">
      <w:pPr>
        <w:pStyle w:val="26"/>
        <w:bidi w:val="0"/>
        <w:ind w:firstLine="0" w:firstLineChars="0"/>
        <w:rPr>
          <w:rFonts w:hint="eastAsia"/>
        </w:rPr>
      </w:pPr>
      <w:r>
        <w:rPr>
          <w:rFonts w:hint="eastAsia"/>
        </w:rPr>
        <w:t xml:space="preserve">    else</w:t>
      </w:r>
    </w:p>
    <w:p w14:paraId="3D1DB835">
      <w:pPr>
        <w:pStyle w:val="26"/>
        <w:bidi w:val="0"/>
        <w:ind w:firstLine="0" w:firstLineChars="0"/>
        <w:rPr>
          <w:rFonts w:hint="eastAsia"/>
        </w:rPr>
      </w:pPr>
      <w:r>
        <w:rPr>
          <w:rFonts w:hint="eastAsia"/>
        </w:rPr>
        <w:t xml:space="preserve">        processImg = currentImg;  % 如果是灰度图像，直接使用</w:t>
      </w:r>
    </w:p>
    <w:p w14:paraId="005F2A4F">
      <w:pPr>
        <w:pStyle w:val="26"/>
        <w:bidi w:val="0"/>
        <w:ind w:firstLine="0" w:firstLineChars="0"/>
        <w:rPr>
          <w:rFonts w:hint="eastAsia"/>
        </w:rPr>
      </w:pPr>
      <w:r>
        <w:rPr>
          <w:rFonts w:hint="eastAsia"/>
        </w:rPr>
        <w:t xml:space="preserve">    end</w:t>
      </w:r>
    </w:p>
    <w:p w14:paraId="5047F272">
      <w:pPr>
        <w:pStyle w:val="26"/>
        <w:bidi w:val="0"/>
        <w:spacing w:afterAutospacing="0"/>
        <w:ind w:firstLine="0" w:firstLineChars="0"/>
        <w:rPr>
          <w:rFonts w:hint="eastAsia"/>
        </w:rPr>
      </w:pPr>
      <w:r>
        <w:rPr>
          <w:rFonts w:hint="eastAsia"/>
        </w:rPr>
        <w:t>end</w:t>
      </w:r>
    </w:p>
    <w:p w14:paraId="761D7089">
      <w:pPr>
        <w:pStyle w:val="4"/>
        <w:numPr>
          <w:ilvl w:val="2"/>
          <w:numId w:val="1"/>
        </w:numPr>
        <w:bidi w:val="0"/>
        <w:ind w:left="1507" w:leftChars="0" w:hanging="1507" w:hangingChars="628"/>
        <w:rPr>
          <w:rFonts w:hint="eastAsia"/>
          <w:lang w:eastAsia="zh-CN"/>
        </w:rPr>
      </w:pPr>
      <w:bookmarkStart w:id="12" w:name="_Toc4376"/>
      <w:r>
        <w:rPr>
          <w:rFonts w:hint="eastAsia"/>
          <w:lang w:val="en-US" w:eastAsia="zh-CN"/>
        </w:rPr>
        <w:t>技术问题</w:t>
      </w:r>
      <w:r>
        <w:rPr>
          <w:rFonts w:hint="eastAsia"/>
        </w:rPr>
        <w:t>解决方案</w:t>
      </w:r>
      <w:bookmarkEnd w:id="12"/>
    </w:p>
    <w:p w14:paraId="630F0C88">
      <w:pPr>
        <w:bidi w:val="0"/>
        <w:spacing w:beforeAutospacing="0"/>
        <w:rPr>
          <w:rFonts w:hint="eastAsia"/>
        </w:rPr>
      </w:pPr>
      <w:r>
        <w:rPr>
          <w:rFonts w:hint="eastAsia"/>
        </w:rPr>
        <w:t>首次处理使用原始图像：在currentImg为空时，表示这是第一次进行图像处理，程序使用原始图像img来进行傅立叶变换处理。</w:t>
      </w:r>
    </w:p>
    <w:p w14:paraId="71F97274">
      <w:pPr>
        <w:bidi w:val="0"/>
        <w:rPr>
          <w:rFonts w:hint="eastAsia"/>
        </w:rPr>
      </w:pPr>
      <w:r>
        <w:rPr>
          <w:rFonts w:hint="eastAsia"/>
        </w:rPr>
        <w:t>连续操作使用处理后的图像：在用户进行连续操作时，currentImg会保存上次处理后的图像。当用户选择不同的操作（如旋转、位移、缩放）时，程序首先判断图像的格式（彩色或灰度），然后进行相应处理。特别是对于彩色图像，程序会将其转换为灰度图像后再进行傅立叶变换处理。</w:t>
      </w:r>
    </w:p>
    <w:p w14:paraId="4C0AE318">
      <w:pPr>
        <w:bidi w:val="0"/>
        <w:rPr>
          <w:rFonts w:hint="eastAsia"/>
        </w:rPr>
      </w:pPr>
      <w:r>
        <w:rPr>
          <w:rFonts w:hint="eastAsia"/>
        </w:rPr>
        <w:t>更新处理后的图像：每次图像处理完成后，我们将当前处理后的图像保存在currentImg中，并在下次操作时使用该图像。这确保了连续操作的正确性和效率。</w:t>
      </w:r>
    </w:p>
    <w:p w14:paraId="363EBFCA">
      <w:pPr>
        <w:bidi w:val="0"/>
        <w:rPr>
          <w:rFonts w:hint="eastAsia"/>
        </w:rPr>
      </w:pPr>
      <w:r>
        <w:rPr>
          <w:rFonts w:hint="eastAsia"/>
        </w:rPr>
        <w:t>图像处理功能：根据用户的选择（旋转、位移、缩放），程序会执行相应的傅立叶变换操作。每次操作后，变换结果通过fft2和fftshift计算频谱，并在axes2上显示结果。对于频谱的显示，使用log(abs(F) + 1)对频谱进行增强，使得细节更加清晰。</w:t>
      </w:r>
    </w:p>
    <w:p w14:paraId="1AD53FD8">
      <w:pPr>
        <w:pStyle w:val="2"/>
        <w:bidi w:val="0"/>
        <w:rPr>
          <w:rFonts w:hint="eastAsia"/>
        </w:rPr>
      </w:pPr>
      <w:bookmarkStart w:id="13" w:name="_Toc19187"/>
      <w:r>
        <w:t>设计结果</w:t>
      </w:r>
      <w:bookmarkEnd w:id="13"/>
      <w:r>
        <w:t xml:space="preserve"> </w:t>
      </w:r>
    </w:p>
    <w:p w14:paraId="21BF1E95">
      <w:pPr>
        <w:bidi w:val="0"/>
        <w:rPr>
          <w:rFonts w:hint="eastAsia"/>
          <w:lang w:val="en-US" w:eastAsia="zh-CN"/>
        </w:rPr>
      </w:pPr>
      <w:r>
        <w:rPr>
          <w:rFonts w:hint="eastAsia"/>
          <w:lang w:val="en-US" w:eastAsia="zh-CN"/>
        </w:rPr>
        <w:t>点击“导入图片”按钮后，用户可以从文件选择框中选择本地的图像文件如图7。该按钮通过uigetfile打开文件浏览器，支持多种常见图像格式，如JPG、PNG和BMP等。选定文件后，图像会显示在左侧的原始图像区域如图8。</w:t>
      </w:r>
    </w:p>
    <w:p w14:paraId="66E5E153">
      <w:pPr>
        <w:bidi w:val="0"/>
        <w:ind w:left="0" w:leftChars="0" w:firstLine="0" w:firstLineChars="0"/>
        <w:jc w:val="center"/>
      </w:pPr>
      <w:r>
        <w:drawing>
          <wp:inline distT="0" distB="0" distL="114300" distR="114300">
            <wp:extent cx="4641215" cy="2520315"/>
            <wp:effectExtent l="0" t="0" r="6985" b="952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6"/>
                    <a:stretch>
                      <a:fillRect/>
                    </a:stretch>
                  </pic:blipFill>
                  <pic:spPr>
                    <a:xfrm>
                      <a:off x="0" y="0"/>
                      <a:ext cx="4641215" cy="2520315"/>
                    </a:xfrm>
                    <a:prstGeom prst="rect">
                      <a:avLst/>
                    </a:prstGeom>
                    <a:noFill/>
                    <a:ln>
                      <a:noFill/>
                    </a:ln>
                  </pic:spPr>
                </pic:pic>
              </a:graphicData>
            </a:graphic>
          </wp:inline>
        </w:drawing>
      </w:r>
    </w:p>
    <w:p w14:paraId="4F2BECF3">
      <w:pPr>
        <w:pStyle w:val="5"/>
        <w:bidi w:val="0"/>
        <w:ind w:left="0" w:leftChars="0" w:firstLine="0" w:firstLineChars="0"/>
        <w:jc w:val="center"/>
        <w:rPr>
          <w:rFonts w:hint="default"/>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cs="宋体"/>
          <w:lang w:val="en-US" w:eastAsia="zh-CN"/>
        </w:rPr>
        <w:t xml:space="preserve"> 导入图片</w:t>
      </w:r>
    </w:p>
    <w:p w14:paraId="0B2C9018">
      <w:pPr>
        <w:bidi w:val="0"/>
        <w:ind w:left="0" w:leftChars="0" w:firstLine="0" w:firstLineChars="0"/>
        <w:jc w:val="center"/>
      </w:pPr>
      <w:r>
        <w:drawing>
          <wp:inline distT="0" distB="0" distL="114300" distR="114300">
            <wp:extent cx="4956810" cy="2520315"/>
            <wp:effectExtent l="0" t="0" r="11430" b="952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7"/>
                    <a:stretch>
                      <a:fillRect/>
                    </a:stretch>
                  </pic:blipFill>
                  <pic:spPr>
                    <a:xfrm>
                      <a:off x="0" y="0"/>
                      <a:ext cx="4956810" cy="2520315"/>
                    </a:xfrm>
                    <a:prstGeom prst="rect">
                      <a:avLst/>
                    </a:prstGeom>
                    <a:noFill/>
                    <a:ln>
                      <a:noFill/>
                    </a:ln>
                  </pic:spPr>
                </pic:pic>
              </a:graphicData>
            </a:graphic>
          </wp:inline>
        </w:drawing>
      </w:r>
    </w:p>
    <w:p w14:paraId="2900CED7">
      <w:pPr>
        <w:pStyle w:val="5"/>
        <w:bidi w:val="0"/>
        <w:ind w:left="0" w:leftChars="0" w:firstLine="0" w:firstLineChars="0"/>
        <w:jc w:val="center"/>
        <w:rPr>
          <w:rFonts w:hint="default"/>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cs="宋体"/>
          <w:lang w:val="en-US" w:eastAsia="zh-CN"/>
        </w:rPr>
        <w:t xml:space="preserve"> 图片加载</w:t>
      </w:r>
    </w:p>
    <w:p w14:paraId="1AFCA989">
      <w:pPr>
        <w:bidi w:val="0"/>
        <w:rPr>
          <w:rFonts w:hint="eastAsia"/>
          <w:lang w:val="en-US" w:eastAsia="zh-CN"/>
        </w:rPr>
      </w:pPr>
      <w:r>
        <w:rPr>
          <w:rFonts w:hint="eastAsia"/>
          <w:lang w:val="en-US" w:eastAsia="zh-CN"/>
        </w:rPr>
        <w:t>在下拉菜单中，用户可以选择不同的傅立叶变换处理模式，如“旋转”、“位移”和“缩放”。用户选择不同的处理模式后，右侧的频谱图像会根据选择的操作进行更新。例如，选择“旋转”后，频谱图像会显示旋转后的频谱效果。</w:t>
      </w:r>
    </w:p>
    <w:p w14:paraId="59D56867">
      <w:pPr>
        <w:bidi w:val="0"/>
        <w:rPr>
          <w:rFonts w:hint="eastAsia"/>
          <w:lang w:val="en-US" w:eastAsia="zh-CN"/>
        </w:rPr>
      </w:pPr>
      <w:r>
        <w:rPr>
          <w:rFonts w:hint="eastAsia"/>
          <w:lang w:val="en-US" w:eastAsia="zh-CN"/>
        </w:rPr>
        <w:t>点击处理图像按钮后，程序根据下拉菜单选择的处理模式执行相应的图像处理操作，并在右侧显示处理后的频谱图像。每次点击“处理图像”按钮后，程序会执行所选的傅立叶变换，并更新处理后的图像或频谱如图9。</w:t>
      </w:r>
    </w:p>
    <w:p w14:paraId="717DF53C">
      <w:pPr>
        <w:bidi w:val="0"/>
        <w:ind w:left="0" w:leftChars="0" w:firstLine="0" w:firstLineChars="0"/>
        <w:jc w:val="center"/>
      </w:pPr>
      <w:r>
        <w:drawing>
          <wp:inline distT="0" distB="0" distL="114300" distR="114300">
            <wp:extent cx="4956810" cy="2520315"/>
            <wp:effectExtent l="0" t="0" r="11430" b="952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8"/>
                    <a:stretch>
                      <a:fillRect/>
                    </a:stretch>
                  </pic:blipFill>
                  <pic:spPr>
                    <a:xfrm>
                      <a:off x="0" y="0"/>
                      <a:ext cx="4956810" cy="2520315"/>
                    </a:xfrm>
                    <a:prstGeom prst="rect">
                      <a:avLst/>
                    </a:prstGeom>
                    <a:noFill/>
                    <a:ln>
                      <a:noFill/>
                    </a:ln>
                  </pic:spPr>
                </pic:pic>
              </a:graphicData>
            </a:graphic>
          </wp:inline>
        </w:drawing>
      </w:r>
    </w:p>
    <w:p w14:paraId="24C40B49">
      <w:pPr>
        <w:pStyle w:val="5"/>
        <w:bidi w:val="0"/>
        <w:ind w:left="0" w:leftChars="0" w:firstLine="0" w:firstLineChars="0"/>
        <w:jc w:val="center"/>
        <w:rPr>
          <w:rFonts w:hint="default"/>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cs="宋体"/>
          <w:lang w:val="en-US" w:eastAsia="zh-CN"/>
        </w:rPr>
        <w:t xml:space="preserve"> 旋转后图像的傅里叶频谱</w:t>
      </w:r>
    </w:p>
    <w:p w14:paraId="1E991637">
      <w:pPr>
        <w:bidi w:val="0"/>
        <w:rPr>
          <w:rFonts w:hint="eastAsia"/>
          <w:lang w:val="en-US" w:eastAsia="zh-CN"/>
        </w:rPr>
      </w:pPr>
      <w:r>
        <w:rPr>
          <w:rFonts w:hint="eastAsia"/>
          <w:lang w:val="en-US" w:eastAsia="zh-CN"/>
        </w:rPr>
        <w:t>再次点击处理照片，即可实现傅里叶变换旋转90°效果如图10。</w:t>
      </w:r>
    </w:p>
    <w:p w14:paraId="5029E749">
      <w:pPr>
        <w:bidi w:val="0"/>
        <w:ind w:left="0" w:leftChars="0" w:firstLine="0" w:firstLineChars="0"/>
        <w:jc w:val="center"/>
      </w:pPr>
      <w:r>
        <w:drawing>
          <wp:inline distT="0" distB="0" distL="114300" distR="114300">
            <wp:extent cx="4956810" cy="2520315"/>
            <wp:effectExtent l="0" t="0" r="11430" b="952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9"/>
                    <a:stretch>
                      <a:fillRect/>
                    </a:stretch>
                  </pic:blipFill>
                  <pic:spPr>
                    <a:xfrm>
                      <a:off x="0" y="0"/>
                      <a:ext cx="4956810" cy="2520315"/>
                    </a:xfrm>
                    <a:prstGeom prst="rect">
                      <a:avLst/>
                    </a:prstGeom>
                    <a:noFill/>
                    <a:ln>
                      <a:noFill/>
                    </a:ln>
                  </pic:spPr>
                </pic:pic>
              </a:graphicData>
            </a:graphic>
          </wp:inline>
        </w:drawing>
      </w:r>
    </w:p>
    <w:p w14:paraId="4715E204">
      <w:pPr>
        <w:pStyle w:val="5"/>
        <w:bidi w:val="0"/>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w:t>
      </w:r>
      <w:r>
        <w:rPr>
          <w:rFonts w:hint="eastAsia" w:cs="宋体"/>
          <w:lang w:val="en-US" w:eastAsia="zh-CN"/>
        </w:rPr>
        <w:t>旋转后图像的傅里叶频谱</w:t>
      </w:r>
    </w:p>
    <w:p w14:paraId="6C8087E3">
      <w:pPr>
        <w:bidi w:val="0"/>
        <w:rPr>
          <w:rFonts w:hint="eastAsia"/>
          <w:lang w:val="en-US" w:eastAsia="zh-CN"/>
        </w:rPr>
      </w:pPr>
      <w:r>
        <w:rPr>
          <w:rFonts w:hint="eastAsia"/>
          <w:lang w:val="en-US" w:eastAsia="zh-CN"/>
        </w:rPr>
        <w:t>傅立叶变换处理（缩放）：用户选择“缩放”并点击“处理图像”，程序会缩小图像到80%并展示缩放后的频谱图像。为清晰验证缩放效果，多次点击处理图片，即可看到明显效果如图11。频谱中的细节得到了清晰的呈现。</w:t>
      </w:r>
    </w:p>
    <w:p w14:paraId="655A4282">
      <w:pPr>
        <w:bidi w:val="0"/>
        <w:ind w:left="0" w:leftChars="0" w:firstLine="0" w:firstLineChars="0"/>
        <w:jc w:val="center"/>
      </w:pPr>
      <w:r>
        <w:drawing>
          <wp:inline distT="0" distB="0" distL="114300" distR="114300">
            <wp:extent cx="4956810" cy="2520315"/>
            <wp:effectExtent l="0" t="0" r="11430" b="952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0"/>
                    <a:stretch>
                      <a:fillRect/>
                    </a:stretch>
                  </pic:blipFill>
                  <pic:spPr>
                    <a:xfrm>
                      <a:off x="0" y="0"/>
                      <a:ext cx="4956810" cy="2520315"/>
                    </a:xfrm>
                    <a:prstGeom prst="rect">
                      <a:avLst/>
                    </a:prstGeom>
                    <a:noFill/>
                    <a:ln>
                      <a:noFill/>
                    </a:ln>
                  </pic:spPr>
                </pic:pic>
              </a:graphicData>
            </a:graphic>
          </wp:inline>
        </w:drawing>
      </w:r>
    </w:p>
    <w:p w14:paraId="03176EF0">
      <w:pPr>
        <w:pStyle w:val="5"/>
        <w:bidi w:val="0"/>
        <w:ind w:left="0" w:leftChars="0" w:firstLine="0" w:firstLineChars="0"/>
        <w:jc w:val="cente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缩放</w:t>
      </w:r>
      <w:r>
        <w:rPr>
          <w:rFonts w:hint="eastAsia" w:cs="宋体"/>
          <w:lang w:val="en-US" w:eastAsia="zh-CN"/>
        </w:rPr>
        <w:t>后图像的傅里叶频谱</w:t>
      </w:r>
    </w:p>
    <w:p w14:paraId="76E052D5">
      <w:pPr>
        <w:bidi w:val="0"/>
      </w:pPr>
      <w:r>
        <w:rPr>
          <w:rFonts w:hint="eastAsia"/>
        </w:rPr>
        <w:t>傅立叶变换处理（位移）</w:t>
      </w:r>
      <w:r>
        <w:rPr>
          <w:rFonts w:hint="eastAsia"/>
          <w:lang w:eastAsia="zh-CN"/>
        </w:rPr>
        <w:t>：</w:t>
      </w:r>
      <w:r>
        <w:rPr>
          <w:rFonts w:hint="eastAsia"/>
        </w:rPr>
        <w:t>用户选择“位移”并点击“处理图像”，程序会平移图像50像素，</w:t>
      </w:r>
      <w:r>
        <w:rPr>
          <w:rFonts w:hint="eastAsia"/>
          <w:lang w:val="en-US" w:eastAsia="zh-CN"/>
        </w:rPr>
        <w:t>为清晰验证位移效果，多次点击处理图片，</w:t>
      </w:r>
      <w:r>
        <w:rPr>
          <w:rFonts w:hint="eastAsia"/>
        </w:rPr>
        <w:t>并展示位移后的频谱图像</w:t>
      </w:r>
      <w:r>
        <w:rPr>
          <w:rFonts w:hint="eastAsia"/>
          <w:lang w:val="en-US" w:eastAsia="zh-CN"/>
        </w:rPr>
        <w:t>如图12</w:t>
      </w:r>
      <w:r>
        <w:rPr>
          <w:rFonts w:hint="eastAsia"/>
        </w:rPr>
        <w:t>。频谱图像展示了平移操作对频率成分的影响。</w:t>
      </w:r>
    </w:p>
    <w:p w14:paraId="36AB1878">
      <w:pPr>
        <w:bidi w:val="0"/>
        <w:ind w:left="0" w:leftChars="0" w:firstLine="0" w:firstLineChars="0"/>
        <w:jc w:val="center"/>
      </w:pPr>
      <w:r>
        <w:drawing>
          <wp:inline distT="0" distB="0" distL="114300" distR="114300">
            <wp:extent cx="4956810" cy="2520315"/>
            <wp:effectExtent l="0" t="0" r="11430"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1"/>
                    <a:stretch>
                      <a:fillRect/>
                    </a:stretch>
                  </pic:blipFill>
                  <pic:spPr>
                    <a:xfrm>
                      <a:off x="0" y="0"/>
                      <a:ext cx="4956810" cy="2520315"/>
                    </a:xfrm>
                    <a:prstGeom prst="rect">
                      <a:avLst/>
                    </a:prstGeom>
                    <a:noFill/>
                    <a:ln>
                      <a:noFill/>
                    </a:ln>
                  </pic:spPr>
                </pic:pic>
              </a:graphicData>
            </a:graphic>
          </wp:inline>
        </w:drawing>
      </w:r>
    </w:p>
    <w:p w14:paraId="6D4CC1D1">
      <w:pPr>
        <w:pStyle w:val="5"/>
        <w:bidi w:val="0"/>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平移</w:t>
      </w:r>
      <w:r>
        <w:rPr>
          <w:rFonts w:hint="eastAsia" w:cs="宋体"/>
          <w:lang w:val="en-US" w:eastAsia="zh-CN"/>
        </w:rPr>
        <w:t>后图像的傅里叶频谱</w:t>
      </w:r>
    </w:p>
    <w:p w14:paraId="37435158">
      <w:pPr>
        <w:bidi w:val="0"/>
      </w:pPr>
      <w:r>
        <w:rPr>
          <w:rFonts w:hint="eastAsia"/>
          <w:lang w:val="en-US" w:eastAsia="zh-CN"/>
        </w:rPr>
        <w:t>重置按钮的功能是恢复到图像的初始状态。点击该按钮后，处理后图像区域都会恢复为初始状态，用户可以重新选择图像和变换操作，效果如图13。</w:t>
      </w:r>
    </w:p>
    <w:p w14:paraId="76F26B7A">
      <w:pPr>
        <w:bidi w:val="0"/>
        <w:ind w:left="0" w:leftChars="0" w:firstLine="0" w:firstLineChars="0"/>
        <w:jc w:val="center"/>
      </w:pPr>
      <w:r>
        <w:drawing>
          <wp:inline distT="0" distB="0" distL="114300" distR="114300">
            <wp:extent cx="4956810" cy="2520315"/>
            <wp:effectExtent l="0" t="0" r="11430" b="952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2"/>
                    <a:stretch>
                      <a:fillRect/>
                    </a:stretch>
                  </pic:blipFill>
                  <pic:spPr>
                    <a:xfrm>
                      <a:off x="0" y="0"/>
                      <a:ext cx="4956810" cy="2520315"/>
                    </a:xfrm>
                    <a:prstGeom prst="rect">
                      <a:avLst/>
                    </a:prstGeom>
                    <a:noFill/>
                    <a:ln>
                      <a:noFill/>
                    </a:ln>
                  </pic:spPr>
                </pic:pic>
              </a:graphicData>
            </a:graphic>
          </wp:inline>
        </w:drawing>
      </w:r>
    </w:p>
    <w:p w14:paraId="06A5E7EA">
      <w:pPr>
        <w:pStyle w:val="5"/>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重置图片</w:t>
      </w:r>
    </w:p>
    <w:p w14:paraId="6664DE48">
      <w:pPr>
        <w:pStyle w:val="2"/>
        <w:bidi w:val="0"/>
        <w:rPr>
          <w:rFonts w:hint="eastAsia"/>
        </w:rPr>
      </w:pPr>
      <w:r>
        <w:br w:type="page"/>
      </w:r>
      <w:bookmarkStart w:id="14" w:name="_Toc11053"/>
      <w:r>
        <w:rPr>
          <w:rFonts w:hint="eastAsia"/>
          <w:lang w:val="en-US" w:eastAsia="zh-CN"/>
        </w:rPr>
        <w:t>自我总结</w:t>
      </w:r>
      <w:bookmarkEnd w:id="14"/>
    </w:p>
    <w:p w14:paraId="389F1B67">
      <w:pPr>
        <w:bidi w:val="0"/>
        <w:rPr>
          <w:rFonts w:hint="eastAsia"/>
        </w:rPr>
      </w:pPr>
      <w:r>
        <w:rPr>
          <w:rFonts w:hint="eastAsia"/>
        </w:rPr>
        <w:t xml:space="preserve">本次课程设计以傅立叶变换为核心，完成了图像处理软件的开发与实践。在理论学习阶段，我系统梳理了二维傅立叶变换的数学模型，重点分析了旋转、位移和缩放三大性质的数学表达与物理意义。通过公式推导与仿真验证，我深刻理解了频域与空域的对应关系：旋转操作中频谱与图像保持同步旋转的特性，位移操作中相位变化与幅度不变的规律，以及缩放操作中空间域与频域的反比关系。这些理论分析为后续的编程实现奠定了坚实基础。  </w:t>
      </w:r>
    </w:p>
    <w:p w14:paraId="5EDC4921">
      <w:pPr>
        <w:bidi w:val="0"/>
        <w:rPr>
          <w:rFonts w:hint="eastAsia"/>
        </w:rPr>
      </w:pPr>
      <w:r>
        <w:rPr>
          <w:rFonts w:hint="eastAsia"/>
        </w:rPr>
        <w:t xml:space="preserve">在软件实现环节，我基于MATLAB App Designer平台构建了交互式处理系统。界面设计采用双视图布局，左侧显示原始图像，右侧实时展示频谱结果，通过按钮和下拉菜单实现功能控制。开发过程中遇到的核心问题是连续操作时的状态管理，例如多次旋转或缩放时需要基于前次结果迭代处理。通过引入全局变量动态存储图像状态，并增加灰度转换判断逻辑，最终实现了处理流程的连贯性。频谱可视化环节采用对数变换增强显示效果，解决了高频分量动态范围过大的问题。  </w:t>
      </w:r>
    </w:p>
    <w:p w14:paraId="11A01356">
      <w:pPr>
        <w:bidi w:val="0"/>
        <w:rPr>
          <w:rFonts w:hint="eastAsia"/>
        </w:rPr>
      </w:pPr>
      <w:r>
        <w:rPr>
          <w:rFonts w:hint="eastAsia"/>
        </w:rPr>
        <w:t xml:space="preserve">通过本次实践，我的工程能力得到显著提升。一方面，掌握了GUI开发的完整流程，包括控件属性配置、回调函数编写和异常处理机制；另一方面，培养了调试复杂程序的思维习惯，例如通过分段验证确保傅立叶变换计算的准确性。此外，在查阅MATLAB官方文档和学术资料的过程中，我逐步养成了通过权威渠道解决问题的习惯。这些经验对后续开展更复杂的图像处理项目具有重要指导意义。  </w:t>
      </w:r>
    </w:p>
    <w:p w14:paraId="2681D009">
      <w:pPr>
        <w:bidi w:val="0"/>
      </w:pPr>
      <w:r>
        <w:rPr>
          <w:rFonts w:hint="eastAsia"/>
        </w:rPr>
        <w:t>项目也存在若干待改进之处。当前系统仅支持单一图像串行处理，未来可扩展为多图像并行比对功能；交互方式上可增加滑动条控件，实现旋转角度、位移距离等参数的动态调节；算法层面可引入频域滤波等高级功能，丰富软件的应用场景。这些优化方向将为后续研究提供明确目标。总体而言，本次设计不仅巩固了理论知识，更通过完整的"理论-编程-调试-优化"闭环，显著提升了我的工程实践能力。</w:t>
      </w:r>
    </w:p>
    <w:p w14:paraId="45AAC3A5">
      <w:pPr>
        <w:ind w:left="0" w:leftChars="0" w:firstLine="0" w:firstLineChars="0"/>
      </w:pPr>
    </w:p>
    <w:p w14:paraId="73632759">
      <w:pPr>
        <w:ind w:left="0" w:leftChars="0" w:firstLine="0" w:firstLineChars="0"/>
      </w:pPr>
    </w:p>
    <w:p w14:paraId="3FF6411D">
      <w:pPr>
        <w:ind w:left="0" w:leftChars="0" w:firstLine="0" w:firstLineChars="0"/>
      </w:pPr>
    </w:p>
    <w:p w14:paraId="5E7D6A9C">
      <w:pPr>
        <w:ind w:left="0" w:leftChars="0" w:firstLine="0" w:firstLineChars="0"/>
      </w:pPr>
      <w:r>
        <w:br w:type="page"/>
      </w:r>
    </w:p>
    <w:p w14:paraId="57EF5FBD">
      <w:pPr>
        <w:pStyle w:val="2"/>
        <w:bidi w:val="0"/>
        <w:rPr>
          <w:rFonts w:hint="eastAsia"/>
          <w:lang w:val="en-US" w:eastAsia="zh-CN"/>
        </w:rPr>
      </w:pPr>
      <w:bookmarkStart w:id="15" w:name="_Toc27787"/>
      <w:r>
        <w:rPr>
          <w:rFonts w:hint="eastAsia"/>
          <w:lang w:val="en-US" w:eastAsia="zh-CN"/>
        </w:rPr>
        <w:t>附录</w:t>
      </w:r>
      <w:bookmarkEnd w:id="15"/>
    </w:p>
    <w:p w14:paraId="2CBC1E84">
      <w:pPr>
        <w:pStyle w:val="26"/>
        <w:bidi w:val="0"/>
        <w:rPr>
          <w:rFonts w:hint="eastAsia"/>
          <w:lang w:val="en-US" w:eastAsia="zh-CN"/>
        </w:rPr>
      </w:pPr>
      <w:r>
        <w:rPr>
          <w:rFonts w:hint="eastAsia"/>
          <w:lang w:val="en-US" w:eastAsia="zh-CN"/>
        </w:rPr>
        <w:t>classdef myFFT_App &lt; matlab.apps.AppBase</w:t>
      </w:r>
    </w:p>
    <w:p w14:paraId="48C799C7">
      <w:pPr>
        <w:pStyle w:val="26"/>
        <w:bidi w:val="0"/>
        <w:rPr>
          <w:rFonts w:hint="eastAsia"/>
          <w:lang w:val="en-US" w:eastAsia="zh-CN"/>
        </w:rPr>
      </w:pPr>
      <w:r>
        <w:rPr>
          <w:rFonts w:hint="eastAsia"/>
          <w:lang w:val="en-US" w:eastAsia="zh-CN"/>
        </w:rPr>
        <w:t xml:space="preserve">    % Properties that correspond to app components</w:t>
      </w:r>
    </w:p>
    <w:p w14:paraId="7E09BF27">
      <w:pPr>
        <w:pStyle w:val="26"/>
        <w:bidi w:val="0"/>
        <w:rPr>
          <w:rFonts w:hint="eastAsia"/>
          <w:lang w:val="en-US" w:eastAsia="zh-CN"/>
        </w:rPr>
      </w:pPr>
      <w:r>
        <w:rPr>
          <w:rFonts w:hint="eastAsia"/>
          <w:lang w:val="en-US" w:eastAsia="zh-CN"/>
        </w:rPr>
        <w:t xml:space="preserve">    properties (Access = public)</w:t>
      </w:r>
    </w:p>
    <w:p w14:paraId="6C0E25B8">
      <w:pPr>
        <w:pStyle w:val="26"/>
        <w:bidi w:val="0"/>
        <w:rPr>
          <w:rFonts w:hint="eastAsia"/>
          <w:lang w:val="en-US" w:eastAsia="zh-CN"/>
        </w:rPr>
      </w:pPr>
      <w:r>
        <w:rPr>
          <w:rFonts w:hint="eastAsia"/>
          <w:lang w:val="en-US" w:eastAsia="zh-CN"/>
        </w:rPr>
        <w:t xml:space="preserve">        figure1      matlab.ui.Figure</w:t>
      </w:r>
    </w:p>
    <w:p w14:paraId="6CE5BCFF">
      <w:pPr>
        <w:pStyle w:val="26"/>
        <w:bidi w:val="0"/>
        <w:rPr>
          <w:rFonts w:hint="eastAsia"/>
          <w:lang w:val="en-US" w:eastAsia="zh-CN"/>
        </w:rPr>
      </w:pPr>
      <w:r>
        <w:rPr>
          <w:rFonts w:hint="eastAsia"/>
          <w:lang w:val="en-US" w:eastAsia="zh-CN"/>
        </w:rPr>
        <w:t xml:space="preserve">        pushbutton3  matlab.ui.control.Button</w:t>
      </w:r>
    </w:p>
    <w:p w14:paraId="18086910">
      <w:pPr>
        <w:pStyle w:val="26"/>
        <w:bidi w:val="0"/>
        <w:rPr>
          <w:rFonts w:hint="eastAsia"/>
          <w:lang w:val="en-US" w:eastAsia="zh-CN"/>
        </w:rPr>
      </w:pPr>
      <w:r>
        <w:rPr>
          <w:rFonts w:hint="eastAsia"/>
          <w:lang w:val="en-US" w:eastAsia="zh-CN"/>
        </w:rPr>
        <w:t xml:space="preserve">        pushbutton2  matlab.ui.control.Button</w:t>
      </w:r>
    </w:p>
    <w:p w14:paraId="16096EFE">
      <w:pPr>
        <w:pStyle w:val="26"/>
        <w:bidi w:val="0"/>
        <w:rPr>
          <w:rFonts w:hint="eastAsia"/>
          <w:lang w:val="en-US" w:eastAsia="zh-CN"/>
        </w:rPr>
      </w:pPr>
      <w:r>
        <w:rPr>
          <w:rFonts w:hint="eastAsia"/>
          <w:lang w:val="en-US" w:eastAsia="zh-CN"/>
        </w:rPr>
        <w:t xml:space="preserve">        popupmenu1   matlab.ui.control.DropDown</w:t>
      </w:r>
    </w:p>
    <w:p w14:paraId="0845AACF">
      <w:pPr>
        <w:pStyle w:val="26"/>
        <w:bidi w:val="0"/>
        <w:rPr>
          <w:rFonts w:hint="eastAsia"/>
          <w:lang w:val="en-US" w:eastAsia="zh-CN"/>
        </w:rPr>
      </w:pPr>
      <w:r>
        <w:rPr>
          <w:rFonts w:hint="eastAsia"/>
          <w:lang w:val="en-US" w:eastAsia="zh-CN"/>
        </w:rPr>
        <w:t xml:space="preserve">        text4        matlab.ui.control.Label</w:t>
      </w:r>
    </w:p>
    <w:p w14:paraId="4F3B23BC">
      <w:pPr>
        <w:pStyle w:val="26"/>
        <w:bidi w:val="0"/>
        <w:rPr>
          <w:rFonts w:hint="eastAsia"/>
          <w:lang w:val="en-US" w:eastAsia="zh-CN"/>
        </w:rPr>
      </w:pPr>
      <w:r>
        <w:rPr>
          <w:rFonts w:hint="eastAsia"/>
          <w:lang w:val="en-US" w:eastAsia="zh-CN"/>
        </w:rPr>
        <w:t xml:space="preserve">        text3        matlab.ui.control.Label</w:t>
      </w:r>
    </w:p>
    <w:p w14:paraId="775CDCEB">
      <w:pPr>
        <w:pStyle w:val="26"/>
        <w:bidi w:val="0"/>
        <w:rPr>
          <w:rFonts w:hint="eastAsia"/>
          <w:lang w:val="en-US" w:eastAsia="zh-CN"/>
        </w:rPr>
      </w:pPr>
      <w:r>
        <w:rPr>
          <w:rFonts w:hint="eastAsia"/>
          <w:lang w:val="en-US" w:eastAsia="zh-CN"/>
        </w:rPr>
        <w:t xml:space="preserve">        text2        matlab.ui.control.Label</w:t>
      </w:r>
    </w:p>
    <w:p w14:paraId="5E57B3D0">
      <w:pPr>
        <w:pStyle w:val="26"/>
        <w:bidi w:val="0"/>
        <w:rPr>
          <w:rFonts w:hint="eastAsia"/>
          <w:lang w:val="en-US" w:eastAsia="zh-CN"/>
        </w:rPr>
      </w:pPr>
      <w:r>
        <w:rPr>
          <w:rFonts w:hint="eastAsia"/>
          <w:lang w:val="en-US" w:eastAsia="zh-CN"/>
        </w:rPr>
        <w:t xml:space="preserve">        pushbutton1  matlab.ui.control.Button</w:t>
      </w:r>
    </w:p>
    <w:p w14:paraId="45022F4E">
      <w:pPr>
        <w:pStyle w:val="26"/>
        <w:bidi w:val="0"/>
        <w:rPr>
          <w:rFonts w:hint="eastAsia"/>
          <w:lang w:val="en-US" w:eastAsia="zh-CN"/>
        </w:rPr>
      </w:pPr>
      <w:r>
        <w:rPr>
          <w:rFonts w:hint="eastAsia"/>
          <w:lang w:val="en-US" w:eastAsia="zh-CN"/>
        </w:rPr>
        <w:t xml:space="preserve">        axes2        matlab.ui.control.UIAxes</w:t>
      </w:r>
    </w:p>
    <w:p w14:paraId="39EFEEFC">
      <w:pPr>
        <w:pStyle w:val="26"/>
        <w:bidi w:val="0"/>
        <w:rPr>
          <w:rFonts w:hint="eastAsia"/>
          <w:lang w:val="en-US" w:eastAsia="zh-CN"/>
        </w:rPr>
      </w:pPr>
      <w:r>
        <w:rPr>
          <w:rFonts w:hint="eastAsia"/>
          <w:lang w:val="en-US" w:eastAsia="zh-CN"/>
        </w:rPr>
        <w:t xml:space="preserve">        axes1        matlab.ui.control.UIAxes</w:t>
      </w:r>
    </w:p>
    <w:p w14:paraId="5807A318">
      <w:pPr>
        <w:pStyle w:val="26"/>
        <w:bidi w:val="0"/>
        <w:rPr>
          <w:rFonts w:hint="eastAsia"/>
          <w:lang w:val="en-US" w:eastAsia="zh-CN"/>
        </w:rPr>
      </w:pPr>
      <w:r>
        <w:rPr>
          <w:rFonts w:hint="eastAsia"/>
          <w:lang w:val="en-US" w:eastAsia="zh-CN"/>
        </w:rPr>
        <w:t xml:space="preserve">    end</w:t>
      </w:r>
    </w:p>
    <w:p w14:paraId="7C6639E9">
      <w:pPr>
        <w:pStyle w:val="26"/>
        <w:bidi w:val="0"/>
        <w:rPr>
          <w:rFonts w:hint="eastAsia"/>
          <w:lang w:val="en-US" w:eastAsia="zh-CN"/>
        </w:rPr>
      </w:pPr>
      <w:r>
        <w:rPr>
          <w:rFonts w:hint="eastAsia"/>
          <w:lang w:val="en-US" w:eastAsia="zh-CN"/>
        </w:rPr>
        <w:t xml:space="preserve">    methods (Access = private)</w:t>
      </w:r>
    </w:p>
    <w:p w14:paraId="0B374B5C">
      <w:pPr>
        <w:pStyle w:val="26"/>
        <w:bidi w:val="0"/>
        <w:rPr>
          <w:rFonts w:hint="eastAsia"/>
          <w:lang w:val="en-US" w:eastAsia="zh-CN"/>
        </w:rPr>
      </w:pPr>
      <w:r>
        <w:rPr>
          <w:rFonts w:hint="eastAsia"/>
          <w:lang w:val="en-US" w:eastAsia="zh-CN"/>
        </w:rPr>
        <w:t xml:space="preserve">        function edit_angle_CreateFcn(app, hObject, eventdata, handles)</w:t>
      </w:r>
    </w:p>
    <w:p w14:paraId="68BC902A">
      <w:pPr>
        <w:pStyle w:val="26"/>
        <w:bidi w:val="0"/>
        <w:rPr>
          <w:rFonts w:hint="eastAsia"/>
          <w:lang w:val="en-US" w:eastAsia="zh-CN"/>
        </w:rPr>
      </w:pPr>
      <w:r>
        <w:rPr>
          <w:rFonts w:hint="eastAsia"/>
          <w:lang w:val="en-US" w:eastAsia="zh-CN"/>
        </w:rPr>
        <w:t xml:space="preserve">            % --- Executes during object creation, after setting all properties.</w:t>
      </w:r>
    </w:p>
    <w:p w14:paraId="6DD790D6">
      <w:pPr>
        <w:pStyle w:val="26"/>
        <w:bidi w:val="0"/>
        <w:rPr>
          <w:rFonts w:hint="eastAsia"/>
          <w:lang w:val="en-US" w:eastAsia="zh-CN"/>
        </w:rPr>
      </w:pPr>
      <w:r>
        <w:rPr>
          <w:rFonts w:hint="eastAsia"/>
          <w:lang w:val="en-US" w:eastAsia="zh-CN"/>
        </w:rPr>
        <w:t xml:space="preserve">            </w:t>
      </w:r>
    </w:p>
    <w:p w14:paraId="4E263283">
      <w:pPr>
        <w:pStyle w:val="26"/>
        <w:bidi w:val="0"/>
        <w:rPr>
          <w:rFonts w:hint="eastAsia"/>
          <w:lang w:val="en-US" w:eastAsia="zh-CN"/>
        </w:rPr>
      </w:pPr>
      <w:r>
        <w:rPr>
          <w:rFonts w:hint="eastAsia"/>
          <w:lang w:val="en-US" w:eastAsia="zh-CN"/>
        </w:rPr>
        <w:t xml:space="preserve">            % hObject    handle to edit_angle (see GCBO)</w:t>
      </w:r>
    </w:p>
    <w:p w14:paraId="4C7CE494">
      <w:pPr>
        <w:pStyle w:val="26"/>
        <w:bidi w:val="0"/>
        <w:rPr>
          <w:rFonts w:hint="eastAsia"/>
          <w:lang w:val="en-US" w:eastAsia="zh-CN"/>
        </w:rPr>
      </w:pPr>
      <w:r>
        <w:rPr>
          <w:rFonts w:hint="eastAsia"/>
          <w:lang w:val="en-US" w:eastAsia="zh-CN"/>
        </w:rPr>
        <w:t xml:space="preserve">            % eventdata  reserved - to be defined in a future version of MATLAB</w:t>
      </w:r>
    </w:p>
    <w:p w14:paraId="40C595B8">
      <w:pPr>
        <w:pStyle w:val="26"/>
        <w:bidi w:val="0"/>
        <w:rPr>
          <w:rFonts w:hint="eastAsia"/>
          <w:lang w:val="en-US" w:eastAsia="zh-CN"/>
        </w:rPr>
      </w:pPr>
      <w:r>
        <w:rPr>
          <w:rFonts w:hint="eastAsia"/>
          <w:lang w:val="en-US" w:eastAsia="zh-CN"/>
        </w:rPr>
        <w:t xml:space="preserve">            % handles    empty - handles not created until after all CreateFcns called</w:t>
      </w:r>
    </w:p>
    <w:p w14:paraId="30D08187">
      <w:pPr>
        <w:pStyle w:val="26"/>
        <w:bidi w:val="0"/>
        <w:rPr>
          <w:rFonts w:hint="eastAsia"/>
          <w:lang w:val="en-US" w:eastAsia="zh-CN"/>
        </w:rPr>
      </w:pPr>
      <w:r>
        <w:rPr>
          <w:rFonts w:hint="eastAsia"/>
          <w:lang w:val="en-US" w:eastAsia="zh-CN"/>
        </w:rPr>
        <w:t xml:space="preserve">            </w:t>
      </w:r>
    </w:p>
    <w:p w14:paraId="207E5E6C">
      <w:pPr>
        <w:pStyle w:val="26"/>
        <w:bidi w:val="0"/>
        <w:rPr>
          <w:rFonts w:hint="eastAsia"/>
          <w:lang w:val="en-US" w:eastAsia="zh-CN"/>
        </w:rPr>
      </w:pPr>
      <w:r>
        <w:rPr>
          <w:rFonts w:hint="eastAsia"/>
          <w:lang w:val="en-US" w:eastAsia="zh-CN"/>
        </w:rPr>
        <w:t xml:space="preserve">            % Hint: edit controls usually have a white background on Windows.</w:t>
      </w:r>
    </w:p>
    <w:p w14:paraId="40995ABE">
      <w:pPr>
        <w:pStyle w:val="26"/>
        <w:bidi w:val="0"/>
        <w:rPr>
          <w:rFonts w:hint="eastAsia"/>
          <w:lang w:val="en-US" w:eastAsia="zh-CN"/>
        </w:rPr>
      </w:pPr>
      <w:r>
        <w:rPr>
          <w:rFonts w:hint="eastAsia"/>
          <w:lang w:val="en-US" w:eastAsia="zh-CN"/>
        </w:rPr>
        <w:t xml:space="preserve">            %       See ISPC and COMPUTER.</w:t>
      </w:r>
    </w:p>
    <w:p w14:paraId="5A1CEB06">
      <w:pPr>
        <w:pStyle w:val="26"/>
        <w:bidi w:val="0"/>
        <w:rPr>
          <w:rFonts w:hint="eastAsia"/>
          <w:lang w:val="en-US" w:eastAsia="zh-CN"/>
        </w:rPr>
      </w:pPr>
      <w:r>
        <w:rPr>
          <w:rFonts w:hint="eastAsia"/>
          <w:lang w:val="en-US" w:eastAsia="zh-CN"/>
        </w:rPr>
        <w:t xml:space="preserve">            if ispc &amp;&amp; isequal(get(hObject,'BackgroundColor'), get(0,'defaultUicontrolBackgroundColor'))</w:t>
      </w:r>
    </w:p>
    <w:p w14:paraId="14E7FBD2">
      <w:pPr>
        <w:pStyle w:val="26"/>
        <w:bidi w:val="0"/>
        <w:rPr>
          <w:rFonts w:hint="eastAsia"/>
          <w:lang w:val="en-US" w:eastAsia="zh-CN"/>
        </w:rPr>
      </w:pPr>
      <w:r>
        <w:rPr>
          <w:rFonts w:hint="eastAsia"/>
          <w:lang w:val="en-US" w:eastAsia="zh-CN"/>
        </w:rPr>
        <w:t xml:space="preserve">                set(hObject,'BackgroundColor','white');</w:t>
      </w:r>
    </w:p>
    <w:p w14:paraId="62C1B754">
      <w:pPr>
        <w:pStyle w:val="26"/>
        <w:bidi w:val="0"/>
        <w:rPr>
          <w:rFonts w:hint="eastAsia"/>
          <w:lang w:val="en-US" w:eastAsia="zh-CN"/>
        </w:rPr>
      </w:pPr>
      <w:r>
        <w:rPr>
          <w:rFonts w:hint="eastAsia"/>
          <w:lang w:val="en-US" w:eastAsia="zh-CN"/>
        </w:rPr>
        <w:t xml:space="preserve">            end</w:t>
      </w:r>
    </w:p>
    <w:p w14:paraId="0A9632C1">
      <w:pPr>
        <w:pStyle w:val="26"/>
        <w:bidi w:val="0"/>
        <w:rPr>
          <w:rFonts w:hint="eastAsia"/>
          <w:lang w:val="en-US" w:eastAsia="zh-CN"/>
        </w:rPr>
      </w:pPr>
      <w:r>
        <w:rPr>
          <w:rFonts w:hint="eastAsia"/>
          <w:lang w:val="en-US" w:eastAsia="zh-CN"/>
        </w:rPr>
        <w:t xml:space="preserve">        end</w:t>
      </w:r>
    </w:p>
    <w:p w14:paraId="41B3E13E">
      <w:pPr>
        <w:pStyle w:val="26"/>
        <w:bidi w:val="0"/>
        <w:rPr>
          <w:rFonts w:hint="eastAsia"/>
          <w:lang w:val="en-US" w:eastAsia="zh-CN"/>
        </w:rPr>
      </w:pPr>
      <w:r>
        <w:rPr>
          <w:rFonts w:hint="eastAsia"/>
          <w:lang w:val="en-US" w:eastAsia="zh-CN"/>
        </w:rPr>
        <w:t xml:space="preserve">    end</w:t>
      </w:r>
    </w:p>
    <w:p w14:paraId="7DCA3708">
      <w:pPr>
        <w:pStyle w:val="26"/>
        <w:bidi w:val="0"/>
        <w:rPr>
          <w:rFonts w:hint="eastAsia"/>
          <w:lang w:val="en-US" w:eastAsia="zh-CN"/>
        </w:rPr>
      </w:pPr>
      <w:r>
        <w:rPr>
          <w:rFonts w:hint="eastAsia"/>
          <w:lang w:val="en-US" w:eastAsia="zh-CN"/>
        </w:rPr>
        <w:t xml:space="preserve">    % Callbacks that handle component events</w:t>
      </w:r>
    </w:p>
    <w:p w14:paraId="6C2E7EC6">
      <w:pPr>
        <w:pStyle w:val="26"/>
        <w:bidi w:val="0"/>
        <w:rPr>
          <w:rFonts w:hint="eastAsia"/>
          <w:lang w:val="en-US" w:eastAsia="zh-CN"/>
        </w:rPr>
      </w:pPr>
      <w:r>
        <w:rPr>
          <w:rFonts w:hint="eastAsia"/>
          <w:lang w:val="en-US" w:eastAsia="zh-CN"/>
        </w:rPr>
        <w:t xml:space="preserve">    methods (Access = private)</w:t>
      </w:r>
    </w:p>
    <w:p w14:paraId="48FF5EDC">
      <w:pPr>
        <w:pStyle w:val="26"/>
        <w:bidi w:val="0"/>
        <w:rPr>
          <w:rFonts w:hint="eastAsia"/>
          <w:lang w:val="en-US" w:eastAsia="zh-CN"/>
        </w:rPr>
      </w:pPr>
      <w:r>
        <w:rPr>
          <w:rFonts w:hint="eastAsia"/>
          <w:lang w:val="en-US" w:eastAsia="zh-CN"/>
        </w:rPr>
        <w:t xml:space="preserve">        % Code that executes after component creation</w:t>
      </w:r>
    </w:p>
    <w:p w14:paraId="11AA5EB2">
      <w:pPr>
        <w:pStyle w:val="26"/>
        <w:bidi w:val="0"/>
        <w:rPr>
          <w:rFonts w:hint="eastAsia"/>
          <w:lang w:val="en-US" w:eastAsia="zh-CN"/>
        </w:rPr>
      </w:pPr>
      <w:r>
        <w:rPr>
          <w:rFonts w:hint="eastAsia"/>
          <w:lang w:val="en-US" w:eastAsia="zh-CN"/>
        </w:rPr>
        <w:t xml:space="preserve">        function untitled_OpeningFcn(app, varargin)</w:t>
      </w:r>
    </w:p>
    <w:p w14:paraId="78A86713">
      <w:pPr>
        <w:pStyle w:val="26"/>
        <w:bidi w:val="0"/>
        <w:rPr>
          <w:rFonts w:hint="eastAsia"/>
          <w:lang w:val="en-US" w:eastAsia="zh-CN"/>
        </w:rPr>
      </w:pPr>
      <w:r>
        <w:rPr>
          <w:rFonts w:hint="eastAsia"/>
          <w:lang w:val="en-US" w:eastAsia="zh-CN"/>
        </w:rPr>
        <w:t xml:space="preserve">            % --- Executes just before untitled is made visible.</w:t>
      </w:r>
    </w:p>
    <w:p w14:paraId="0B9B4FC3">
      <w:pPr>
        <w:pStyle w:val="26"/>
        <w:bidi w:val="0"/>
        <w:rPr>
          <w:rFonts w:hint="eastAsia"/>
          <w:lang w:val="en-US" w:eastAsia="zh-CN"/>
        </w:rPr>
      </w:pPr>
      <w:r>
        <w:rPr>
          <w:rFonts w:hint="eastAsia"/>
          <w:lang w:val="en-US" w:eastAsia="zh-CN"/>
        </w:rPr>
        <w:t xml:space="preserve">            % Ensure that the app appears on screen when run</w:t>
      </w:r>
    </w:p>
    <w:p w14:paraId="0577FFB1">
      <w:pPr>
        <w:pStyle w:val="26"/>
        <w:bidi w:val="0"/>
        <w:rPr>
          <w:rFonts w:hint="eastAsia"/>
          <w:lang w:val="en-US" w:eastAsia="zh-CN"/>
        </w:rPr>
      </w:pPr>
      <w:r>
        <w:rPr>
          <w:rFonts w:hint="eastAsia"/>
          <w:lang w:val="en-US" w:eastAsia="zh-CN"/>
        </w:rPr>
        <w:t xml:space="preserve">            movegui(app.figure1, 'onscreen');</w:t>
      </w:r>
    </w:p>
    <w:p w14:paraId="220535D1">
      <w:pPr>
        <w:pStyle w:val="26"/>
        <w:bidi w:val="0"/>
        <w:rPr>
          <w:rFonts w:hint="eastAsia"/>
          <w:lang w:val="en-US" w:eastAsia="zh-CN"/>
        </w:rPr>
      </w:pPr>
      <w:r>
        <w:rPr>
          <w:rFonts w:hint="eastAsia"/>
          <w:lang w:val="en-US" w:eastAsia="zh-CN"/>
        </w:rPr>
        <w:t xml:space="preserve">            % Create GUIDE-style callback args - Added by Migration Tool</w:t>
      </w:r>
    </w:p>
    <w:p w14:paraId="1FB3F8E3">
      <w:pPr>
        <w:pStyle w:val="26"/>
        <w:bidi w:val="0"/>
        <w:rPr>
          <w:rFonts w:hint="eastAsia"/>
          <w:lang w:val="en-US" w:eastAsia="zh-CN"/>
        </w:rPr>
      </w:pPr>
      <w:r>
        <w:rPr>
          <w:rFonts w:hint="eastAsia"/>
          <w:lang w:val="en-US" w:eastAsia="zh-CN"/>
        </w:rPr>
        <w:t xml:space="preserve">            [hObject, eventdata, handles] = convertToGUIDECallbackArguments(app); %#ok&lt;ASGLU&gt;</w:t>
      </w:r>
    </w:p>
    <w:p w14:paraId="44481C81">
      <w:pPr>
        <w:pStyle w:val="26"/>
        <w:bidi w:val="0"/>
        <w:rPr>
          <w:rFonts w:hint="eastAsia"/>
          <w:lang w:val="en-US" w:eastAsia="zh-CN"/>
        </w:rPr>
      </w:pPr>
      <w:r>
        <w:rPr>
          <w:rFonts w:hint="eastAsia"/>
          <w:lang w:val="en-US" w:eastAsia="zh-CN"/>
        </w:rPr>
        <w:t xml:space="preserve">            % This function has no output args, see OutputFcn.</w:t>
      </w:r>
    </w:p>
    <w:p w14:paraId="60F01BCB">
      <w:pPr>
        <w:pStyle w:val="26"/>
        <w:bidi w:val="0"/>
        <w:rPr>
          <w:rFonts w:hint="eastAsia"/>
          <w:lang w:val="en-US" w:eastAsia="zh-CN"/>
        </w:rPr>
      </w:pPr>
      <w:r>
        <w:rPr>
          <w:rFonts w:hint="eastAsia"/>
          <w:lang w:val="en-US" w:eastAsia="zh-CN"/>
        </w:rPr>
        <w:t xml:space="preserve">            % hObject    handle to figure</w:t>
      </w:r>
    </w:p>
    <w:p w14:paraId="676D86F0">
      <w:pPr>
        <w:pStyle w:val="26"/>
        <w:bidi w:val="0"/>
        <w:rPr>
          <w:rFonts w:hint="eastAsia"/>
          <w:lang w:val="en-US" w:eastAsia="zh-CN"/>
        </w:rPr>
      </w:pPr>
      <w:r>
        <w:rPr>
          <w:rFonts w:hint="eastAsia"/>
          <w:lang w:val="en-US" w:eastAsia="zh-CN"/>
        </w:rPr>
        <w:t xml:space="preserve">            % eventdata  reserved - to be defined in a future version of MATLAB</w:t>
      </w:r>
    </w:p>
    <w:p w14:paraId="226FBA72">
      <w:pPr>
        <w:pStyle w:val="26"/>
        <w:bidi w:val="0"/>
        <w:rPr>
          <w:rFonts w:hint="eastAsia"/>
          <w:lang w:val="en-US" w:eastAsia="zh-CN"/>
        </w:rPr>
      </w:pPr>
      <w:r>
        <w:rPr>
          <w:rFonts w:hint="eastAsia"/>
          <w:lang w:val="en-US" w:eastAsia="zh-CN"/>
        </w:rPr>
        <w:t xml:space="preserve">            % handles    structure with handles and user data (see GUIDATA)</w:t>
      </w:r>
    </w:p>
    <w:p w14:paraId="5E85E839">
      <w:pPr>
        <w:pStyle w:val="26"/>
        <w:bidi w:val="0"/>
        <w:rPr>
          <w:rFonts w:hint="eastAsia"/>
          <w:lang w:val="en-US" w:eastAsia="zh-CN"/>
        </w:rPr>
      </w:pPr>
      <w:r>
        <w:rPr>
          <w:rFonts w:hint="eastAsia"/>
          <w:lang w:val="en-US" w:eastAsia="zh-CN"/>
        </w:rPr>
        <w:t xml:space="preserve">            % varargin   command line arguments to untitled (see VARARGIN)</w:t>
      </w:r>
    </w:p>
    <w:p w14:paraId="506FDE75">
      <w:pPr>
        <w:pStyle w:val="26"/>
        <w:bidi w:val="0"/>
        <w:rPr>
          <w:rFonts w:hint="eastAsia"/>
          <w:lang w:val="en-US" w:eastAsia="zh-CN"/>
        </w:rPr>
      </w:pPr>
      <w:r>
        <w:rPr>
          <w:rFonts w:hint="eastAsia"/>
          <w:lang w:val="en-US" w:eastAsia="zh-CN"/>
        </w:rPr>
        <w:t xml:space="preserve">            % Choose default command line output for untitled</w:t>
      </w:r>
    </w:p>
    <w:p w14:paraId="2B4B0E6D">
      <w:pPr>
        <w:pStyle w:val="26"/>
        <w:bidi w:val="0"/>
        <w:rPr>
          <w:rFonts w:hint="eastAsia"/>
          <w:lang w:val="en-US" w:eastAsia="zh-CN"/>
        </w:rPr>
      </w:pPr>
      <w:r>
        <w:rPr>
          <w:rFonts w:hint="eastAsia"/>
          <w:lang w:val="en-US" w:eastAsia="zh-CN"/>
        </w:rPr>
        <w:t xml:space="preserve">            handles.output = hObject;</w:t>
      </w:r>
    </w:p>
    <w:p w14:paraId="278469CA">
      <w:pPr>
        <w:pStyle w:val="26"/>
        <w:bidi w:val="0"/>
        <w:rPr>
          <w:rFonts w:hint="eastAsia"/>
          <w:lang w:val="en-US" w:eastAsia="zh-CN"/>
        </w:rPr>
      </w:pPr>
      <w:r>
        <w:rPr>
          <w:rFonts w:hint="eastAsia"/>
          <w:lang w:val="en-US" w:eastAsia="zh-CN"/>
        </w:rPr>
        <w:t xml:space="preserve">            % Update handles structure</w:t>
      </w:r>
    </w:p>
    <w:p w14:paraId="419C7A1E">
      <w:pPr>
        <w:pStyle w:val="26"/>
        <w:bidi w:val="0"/>
        <w:rPr>
          <w:rFonts w:hint="eastAsia"/>
          <w:lang w:val="en-US" w:eastAsia="zh-CN"/>
        </w:rPr>
      </w:pPr>
      <w:r>
        <w:rPr>
          <w:rFonts w:hint="eastAsia"/>
          <w:lang w:val="en-US" w:eastAsia="zh-CN"/>
        </w:rPr>
        <w:t xml:space="preserve">            guidata(hObject, handles);</w:t>
      </w:r>
    </w:p>
    <w:p w14:paraId="2F921F98">
      <w:pPr>
        <w:pStyle w:val="26"/>
        <w:bidi w:val="0"/>
        <w:rPr>
          <w:rFonts w:hint="eastAsia"/>
          <w:lang w:val="en-US" w:eastAsia="zh-CN"/>
        </w:rPr>
      </w:pPr>
      <w:r>
        <w:rPr>
          <w:rFonts w:hint="eastAsia"/>
          <w:lang w:val="en-US" w:eastAsia="zh-CN"/>
        </w:rPr>
        <w:t xml:space="preserve">            global img;</w:t>
      </w:r>
    </w:p>
    <w:p w14:paraId="47B52532">
      <w:pPr>
        <w:pStyle w:val="26"/>
        <w:bidi w:val="0"/>
        <w:rPr>
          <w:rFonts w:hint="eastAsia"/>
          <w:lang w:val="en-US" w:eastAsia="zh-CN"/>
        </w:rPr>
      </w:pPr>
      <w:r>
        <w:rPr>
          <w:rFonts w:hint="eastAsia"/>
          <w:lang w:val="en-US" w:eastAsia="zh-CN"/>
        </w:rPr>
        <w:t xml:space="preserve">            img = [];</w:t>
      </w:r>
    </w:p>
    <w:p w14:paraId="554DC807">
      <w:pPr>
        <w:pStyle w:val="26"/>
        <w:bidi w:val="0"/>
        <w:rPr>
          <w:rFonts w:hint="eastAsia"/>
          <w:lang w:val="en-US" w:eastAsia="zh-CN"/>
        </w:rPr>
      </w:pPr>
      <w:r>
        <w:rPr>
          <w:rFonts w:hint="eastAsia"/>
          <w:lang w:val="en-US" w:eastAsia="zh-CN"/>
        </w:rPr>
        <w:t xml:space="preserve">        end</w:t>
      </w:r>
    </w:p>
    <w:p w14:paraId="50C05EE3">
      <w:pPr>
        <w:pStyle w:val="26"/>
        <w:bidi w:val="0"/>
        <w:rPr>
          <w:rFonts w:hint="eastAsia"/>
          <w:lang w:val="en-US" w:eastAsia="zh-CN"/>
        </w:rPr>
      </w:pPr>
    </w:p>
    <w:p w14:paraId="1B23659E">
      <w:pPr>
        <w:pStyle w:val="26"/>
        <w:bidi w:val="0"/>
        <w:rPr>
          <w:rFonts w:hint="eastAsia"/>
          <w:lang w:val="en-US" w:eastAsia="zh-CN"/>
        </w:rPr>
      </w:pPr>
      <w:r>
        <w:rPr>
          <w:rFonts w:hint="eastAsia"/>
          <w:lang w:val="en-US" w:eastAsia="zh-CN"/>
        </w:rPr>
        <w:t xml:space="preserve">        % Value changed function: popupmenu1</w:t>
      </w:r>
    </w:p>
    <w:p w14:paraId="3702A1C0">
      <w:pPr>
        <w:pStyle w:val="26"/>
        <w:bidi w:val="0"/>
        <w:rPr>
          <w:rFonts w:hint="eastAsia"/>
          <w:lang w:val="en-US" w:eastAsia="zh-CN"/>
        </w:rPr>
      </w:pPr>
      <w:r>
        <w:rPr>
          <w:rFonts w:hint="eastAsia"/>
          <w:lang w:val="en-US" w:eastAsia="zh-CN"/>
        </w:rPr>
        <w:t xml:space="preserve">        function popupmenu1_Callback(app, event)</w:t>
      </w:r>
    </w:p>
    <w:p w14:paraId="1A82F67D">
      <w:pPr>
        <w:pStyle w:val="26"/>
        <w:bidi w:val="0"/>
        <w:rPr>
          <w:rFonts w:hint="eastAsia"/>
          <w:lang w:val="en-US" w:eastAsia="zh-CN"/>
        </w:rPr>
      </w:pPr>
      <w:r>
        <w:rPr>
          <w:rFonts w:hint="eastAsia"/>
          <w:lang w:val="en-US" w:eastAsia="zh-CN"/>
        </w:rPr>
        <w:t xml:space="preserve">            % --- Executes on selection change in popupmenu1.</w:t>
      </w:r>
    </w:p>
    <w:p w14:paraId="03090DFB">
      <w:pPr>
        <w:pStyle w:val="26"/>
        <w:bidi w:val="0"/>
        <w:rPr>
          <w:rFonts w:hint="eastAsia"/>
          <w:lang w:val="en-US" w:eastAsia="zh-CN"/>
        </w:rPr>
      </w:pPr>
      <w:r>
        <w:rPr>
          <w:rFonts w:hint="eastAsia"/>
          <w:lang w:val="en-US" w:eastAsia="zh-CN"/>
        </w:rPr>
        <w:t xml:space="preserve">            % Create GUIDE-style callback args - Added by Migration Tool</w:t>
      </w:r>
    </w:p>
    <w:p w14:paraId="7E8878D4">
      <w:pPr>
        <w:pStyle w:val="26"/>
        <w:bidi w:val="0"/>
        <w:rPr>
          <w:rFonts w:hint="eastAsia"/>
          <w:lang w:val="en-US" w:eastAsia="zh-CN"/>
        </w:rPr>
      </w:pPr>
      <w:r>
        <w:rPr>
          <w:rFonts w:hint="eastAsia"/>
          <w:lang w:val="en-US" w:eastAsia="zh-CN"/>
        </w:rPr>
        <w:t xml:space="preserve">            [hObject, eventdata, handles] = convertToGUIDECallbackArguments(app, event); %#ok&lt;ASGLU&gt;</w:t>
      </w:r>
    </w:p>
    <w:p w14:paraId="4D5CE357">
      <w:pPr>
        <w:pStyle w:val="26"/>
        <w:bidi w:val="0"/>
        <w:rPr>
          <w:rFonts w:hint="eastAsia"/>
          <w:lang w:val="en-US" w:eastAsia="zh-CN"/>
        </w:rPr>
      </w:pPr>
      <w:r>
        <w:rPr>
          <w:rFonts w:hint="eastAsia"/>
          <w:lang w:val="en-US" w:eastAsia="zh-CN"/>
        </w:rPr>
        <w:t xml:space="preserve">                contents = cellstr(get(hObject,'String'));</w:t>
      </w:r>
    </w:p>
    <w:p w14:paraId="159CBC75">
      <w:pPr>
        <w:pStyle w:val="26"/>
        <w:bidi w:val="0"/>
        <w:rPr>
          <w:rFonts w:hint="eastAsia"/>
          <w:lang w:val="en-US" w:eastAsia="zh-CN"/>
        </w:rPr>
      </w:pPr>
      <w:r>
        <w:rPr>
          <w:rFonts w:hint="eastAsia"/>
          <w:lang w:val="en-US" w:eastAsia="zh-CN"/>
        </w:rPr>
        <w:t xml:space="preserve">                selected = contents{get(hObject,'Value')};</w:t>
      </w:r>
    </w:p>
    <w:p w14:paraId="0FB333AF">
      <w:pPr>
        <w:pStyle w:val="26"/>
        <w:bidi w:val="0"/>
        <w:rPr>
          <w:rFonts w:hint="eastAsia"/>
          <w:lang w:val="en-US" w:eastAsia="zh-CN"/>
        </w:rPr>
      </w:pPr>
      <w:r>
        <w:rPr>
          <w:rFonts w:hint="eastAsia"/>
          <w:lang w:val="en-US" w:eastAsia="zh-CN"/>
        </w:rPr>
        <w:t xml:space="preserve">                %cla(handles.axes2);  % 清空 axes2</w:t>
      </w:r>
    </w:p>
    <w:p w14:paraId="1722BC1F">
      <w:pPr>
        <w:pStyle w:val="26"/>
        <w:bidi w:val="0"/>
        <w:rPr>
          <w:rFonts w:hint="eastAsia"/>
          <w:lang w:val="en-US" w:eastAsia="zh-CN"/>
        </w:rPr>
      </w:pPr>
      <w:r>
        <w:rPr>
          <w:rFonts w:hint="eastAsia"/>
          <w:lang w:val="en-US" w:eastAsia="zh-CN"/>
        </w:rPr>
        <w:t xml:space="preserve">                if strcmp(selected, '旋转') || strcmp(selected, '缩放') || strcmp(selected, '位移')</w:t>
      </w:r>
    </w:p>
    <w:p w14:paraId="2FFC7119">
      <w:pPr>
        <w:pStyle w:val="26"/>
        <w:bidi w:val="0"/>
        <w:rPr>
          <w:rFonts w:hint="eastAsia"/>
          <w:lang w:val="en-US" w:eastAsia="zh-CN"/>
        </w:rPr>
      </w:pPr>
      <w:r>
        <w:rPr>
          <w:rFonts w:hint="eastAsia"/>
          <w:lang w:val="en-US" w:eastAsia="zh-CN"/>
        </w:rPr>
        <w:t xml:space="preserve">                    set(handles.pushbutton2, 'Visible', 'on');</w:t>
      </w:r>
    </w:p>
    <w:p w14:paraId="5B20833C">
      <w:pPr>
        <w:pStyle w:val="26"/>
        <w:bidi w:val="0"/>
        <w:rPr>
          <w:rFonts w:hint="eastAsia"/>
          <w:lang w:val="en-US" w:eastAsia="zh-CN"/>
        </w:rPr>
      </w:pPr>
      <w:r>
        <w:rPr>
          <w:rFonts w:hint="eastAsia"/>
          <w:lang w:val="en-US" w:eastAsia="zh-CN"/>
        </w:rPr>
        <w:t xml:space="preserve">                else</w:t>
      </w:r>
    </w:p>
    <w:p w14:paraId="29B1695F">
      <w:pPr>
        <w:pStyle w:val="26"/>
        <w:bidi w:val="0"/>
        <w:rPr>
          <w:rFonts w:hint="eastAsia"/>
          <w:lang w:val="en-US" w:eastAsia="zh-CN"/>
        </w:rPr>
      </w:pPr>
      <w:r>
        <w:rPr>
          <w:rFonts w:hint="eastAsia"/>
          <w:lang w:val="en-US" w:eastAsia="zh-CN"/>
        </w:rPr>
        <w:t xml:space="preserve">                    set(handles.pushbutton2, 'Visible', 'off');</w:t>
      </w:r>
    </w:p>
    <w:p w14:paraId="2AE3B9A3">
      <w:pPr>
        <w:pStyle w:val="26"/>
        <w:bidi w:val="0"/>
        <w:rPr>
          <w:rFonts w:hint="eastAsia"/>
          <w:lang w:val="en-US" w:eastAsia="zh-CN"/>
        </w:rPr>
      </w:pPr>
      <w:r>
        <w:rPr>
          <w:rFonts w:hint="eastAsia"/>
          <w:lang w:val="en-US" w:eastAsia="zh-CN"/>
        </w:rPr>
        <w:t xml:space="preserve">                end</w:t>
      </w:r>
    </w:p>
    <w:p w14:paraId="6F027595">
      <w:pPr>
        <w:pStyle w:val="26"/>
        <w:bidi w:val="0"/>
        <w:rPr>
          <w:rFonts w:hint="eastAsia"/>
          <w:lang w:val="en-US" w:eastAsia="zh-CN"/>
        </w:rPr>
      </w:pPr>
      <w:r>
        <w:rPr>
          <w:rFonts w:hint="eastAsia"/>
          <w:lang w:val="en-US" w:eastAsia="zh-CN"/>
        </w:rPr>
        <w:t xml:space="preserve">        end</w:t>
      </w:r>
    </w:p>
    <w:p w14:paraId="1602DC17">
      <w:pPr>
        <w:pStyle w:val="26"/>
        <w:bidi w:val="0"/>
        <w:rPr>
          <w:rFonts w:hint="eastAsia"/>
          <w:lang w:val="en-US" w:eastAsia="zh-CN"/>
        </w:rPr>
      </w:pPr>
      <w:r>
        <w:rPr>
          <w:rFonts w:hint="eastAsia"/>
          <w:lang w:val="en-US" w:eastAsia="zh-CN"/>
        </w:rPr>
        <w:t xml:space="preserve">        % Button pushed function: pushbutton1</w:t>
      </w:r>
    </w:p>
    <w:p w14:paraId="041161A3">
      <w:pPr>
        <w:pStyle w:val="26"/>
        <w:bidi w:val="0"/>
        <w:rPr>
          <w:rFonts w:hint="eastAsia"/>
          <w:lang w:val="en-US" w:eastAsia="zh-CN"/>
        </w:rPr>
      </w:pPr>
      <w:r>
        <w:rPr>
          <w:rFonts w:hint="eastAsia"/>
          <w:lang w:val="en-US" w:eastAsia="zh-CN"/>
        </w:rPr>
        <w:t xml:space="preserve">        function pushbutton1_Callback(app, event)</w:t>
      </w:r>
    </w:p>
    <w:p w14:paraId="44E2CC21">
      <w:pPr>
        <w:pStyle w:val="26"/>
        <w:bidi w:val="0"/>
        <w:rPr>
          <w:rFonts w:hint="eastAsia"/>
          <w:lang w:val="en-US" w:eastAsia="zh-CN"/>
        </w:rPr>
      </w:pPr>
      <w:r>
        <w:rPr>
          <w:rFonts w:hint="eastAsia"/>
          <w:lang w:val="en-US" w:eastAsia="zh-CN"/>
        </w:rPr>
        <w:t xml:space="preserve">            % --- Executes on button press in pushbutton1.</w:t>
      </w:r>
    </w:p>
    <w:p w14:paraId="7E48CB0D">
      <w:pPr>
        <w:pStyle w:val="26"/>
        <w:bidi w:val="0"/>
        <w:rPr>
          <w:rFonts w:hint="eastAsia"/>
          <w:lang w:val="en-US" w:eastAsia="zh-CN"/>
        </w:rPr>
      </w:pPr>
      <w:r>
        <w:rPr>
          <w:rFonts w:hint="eastAsia"/>
          <w:lang w:val="en-US" w:eastAsia="zh-CN"/>
        </w:rPr>
        <w:t xml:space="preserve">            </w:t>
      </w:r>
    </w:p>
    <w:p w14:paraId="020A7FA2">
      <w:pPr>
        <w:pStyle w:val="26"/>
        <w:bidi w:val="0"/>
        <w:rPr>
          <w:rFonts w:hint="eastAsia"/>
          <w:lang w:val="en-US" w:eastAsia="zh-CN"/>
        </w:rPr>
      </w:pPr>
      <w:r>
        <w:rPr>
          <w:rFonts w:hint="eastAsia"/>
          <w:lang w:val="en-US" w:eastAsia="zh-CN"/>
        </w:rPr>
        <w:t xml:space="preserve">            % Create GUIDE-style callback args - Added by Migration Tool</w:t>
      </w:r>
    </w:p>
    <w:p w14:paraId="6FB1F0D8">
      <w:pPr>
        <w:pStyle w:val="26"/>
        <w:bidi w:val="0"/>
        <w:rPr>
          <w:rFonts w:hint="eastAsia"/>
          <w:lang w:val="en-US" w:eastAsia="zh-CN"/>
        </w:rPr>
      </w:pPr>
      <w:r>
        <w:rPr>
          <w:rFonts w:hint="eastAsia"/>
          <w:lang w:val="en-US" w:eastAsia="zh-CN"/>
        </w:rPr>
        <w:t xml:space="preserve">            [hObject, eventdata, handles] = convertToGUIDECallbackArguments(app, event); %#ok&lt;ASGLU&gt;</w:t>
      </w:r>
    </w:p>
    <w:p w14:paraId="6F37A9E3">
      <w:pPr>
        <w:pStyle w:val="26"/>
        <w:bidi w:val="0"/>
        <w:rPr>
          <w:rFonts w:hint="eastAsia"/>
          <w:lang w:val="en-US" w:eastAsia="zh-CN"/>
        </w:rPr>
      </w:pPr>
      <w:r>
        <w:rPr>
          <w:rFonts w:hint="eastAsia"/>
          <w:lang w:val="en-US" w:eastAsia="zh-CN"/>
        </w:rPr>
        <w:t xml:space="preserve">            % hObject    handle to pushbutton1 (see GCBO)</w:t>
      </w:r>
    </w:p>
    <w:p w14:paraId="16BE295F">
      <w:pPr>
        <w:pStyle w:val="26"/>
        <w:bidi w:val="0"/>
        <w:rPr>
          <w:rFonts w:hint="eastAsia"/>
          <w:lang w:val="en-US" w:eastAsia="zh-CN"/>
        </w:rPr>
      </w:pPr>
      <w:r>
        <w:rPr>
          <w:rFonts w:hint="eastAsia"/>
          <w:lang w:val="en-US" w:eastAsia="zh-CN"/>
        </w:rPr>
        <w:t xml:space="preserve">            % eventdata  reserved - to be defined in a future version of MATLAB</w:t>
      </w:r>
    </w:p>
    <w:p w14:paraId="456FC695">
      <w:pPr>
        <w:pStyle w:val="26"/>
        <w:bidi w:val="0"/>
        <w:rPr>
          <w:rFonts w:hint="eastAsia"/>
          <w:lang w:val="en-US" w:eastAsia="zh-CN"/>
        </w:rPr>
      </w:pPr>
      <w:r>
        <w:rPr>
          <w:rFonts w:hint="eastAsia"/>
          <w:lang w:val="en-US" w:eastAsia="zh-CN"/>
        </w:rPr>
        <w:t xml:space="preserve">            % handles    structure with handles and user data (see GUIDATA)</w:t>
      </w:r>
    </w:p>
    <w:p w14:paraId="4F597CD0">
      <w:pPr>
        <w:pStyle w:val="26"/>
        <w:bidi w:val="0"/>
        <w:rPr>
          <w:rFonts w:hint="eastAsia"/>
          <w:lang w:val="en-US" w:eastAsia="zh-CN"/>
        </w:rPr>
      </w:pPr>
      <w:r>
        <w:rPr>
          <w:rFonts w:hint="eastAsia"/>
          <w:lang w:val="en-US" w:eastAsia="zh-CN"/>
        </w:rPr>
        <w:t xml:space="preserve">            global img;</w:t>
      </w:r>
    </w:p>
    <w:p w14:paraId="4C1C7AD1">
      <w:pPr>
        <w:pStyle w:val="26"/>
        <w:bidi w:val="0"/>
        <w:rPr>
          <w:rFonts w:hint="eastAsia"/>
          <w:lang w:val="en-US" w:eastAsia="zh-CN"/>
        </w:rPr>
      </w:pPr>
      <w:r>
        <w:rPr>
          <w:rFonts w:hint="eastAsia"/>
          <w:lang w:val="en-US" w:eastAsia="zh-CN"/>
        </w:rPr>
        <w:t xml:space="preserve">            global img currentImg;</w:t>
      </w:r>
    </w:p>
    <w:p w14:paraId="3277BB8A">
      <w:pPr>
        <w:pStyle w:val="26"/>
        <w:bidi w:val="0"/>
        <w:rPr>
          <w:rFonts w:hint="eastAsia"/>
          <w:lang w:val="en-US" w:eastAsia="zh-CN"/>
        </w:rPr>
      </w:pPr>
      <w:r>
        <w:rPr>
          <w:rFonts w:hint="eastAsia"/>
          <w:lang w:val="en-US" w:eastAsia="zh-CN"/>
        </w:rPr>
        <w:t xml:space="preserve">            cla(handles.axes1);  % 清空 axes1</w:t>
      </w:r>
    </w:p>
    <w:p w14:paraId="2BABB6A7">
      <w:pPr>
        <w:pStyle w:val="26"/>
        <w:bidi w:val="0"/>
        <w:rPr>
          <w:rFonts w:hint="eastAsia"/>
          <w:lang w:val="en-US" w:eastAsia="zh-CN"/>
        </w:rPr>
      </w:pPr>
      <w:r>
        <w:rPr>
          <w:rFonts w:hint="eastAsia"/>
          <w:lang w:val="en-US" w:eastAsia="zh-CN"/>
        </w:rPr>
        <w:t xml:space="preserve">            cla(handles.axes2);  % 清空 axes2</w:t>
      </w:r>
    </w:p>
    <w:p w14:paraId="1995BE5D">
      <w:pPr>
        <w:pStyle w:val="26"/>
        <w:bidi w:val="0"/>
        <w:rPr>
          <w:rFonts w:hint="eastAsia"/>
          <w:lang w:val="en-US" w:eastAsia="zh-CN"/>
        </w:rPr>
      </w:pPr>
      <w:r>
        <w:rPr>
          <w:rFonts w:hint="eastAsia"/>
          <w:lang w:val="en-US" w:eastAsia="zh-CN"/>
        </w:rPr>
        <w:t xml:space="preserve">            [filename, pathname] = uigetfile({'*.jpg;*.png;*.bmp'}, '选择图像');</w:t>
      </w:r>
    </w:p>
    <w:p w14:paraId="6BC933AD">
      <w:pPr>
        <w:pStyle w:val="26"/>
        <w:bidi w:val="0"/>
        <w:rPr>
          <w:rFonts w:hint="eastAsia"/>
          <w:lang w:val="en-US" w:eastAsia="zh-CN"/>
        </w:rPr>
      </w:pPr>
      <w:r>
        <w:rPr>
          <w:rFonts w:hint="eastAsia"/>
          <w:lang w:val="en-US" w:eastAsia="zh-CN"/>
        </w:rPr>
        <w:t xml:space="preserve">            if isequal(filename,0)</w:t>
      </w:r>
    </w:p>
    <w:p w14:paraId="0FDFC317">
      <w:pPr>
        <w:pStyle w:val="26"/>
        <w:bidi w:val="0"/>
        <w:rPr>
          <w:rFonts w:hint="eastAsia"/>
          <w:lang w:val="en-US" w:eastAsia="zh-CN"/>
        </w:rPr>
      </w:pPr>
      <w:r>
        <w:rPr>
          <w:rFonts w:hint="eastAsia"/>
          <w:lang w:val="en-US" w:eastAsia="zh-CN"/>
        </w:rPr>
        <w:t xml:space="preserve">                return;</w:t>
      </w:r>
    </w:p>
    <w:p w14:paraId="659C40A5">
      <w:pPr>
        <w:pStyle w:val="26"/>
        <w:bidi w:val="0"/>
        <w:rPr>
          <w:rFonts w:hint="eastAsia"/>
          <w:lang w:val="en-US" w:eastAsia="zh-CN"/>
        </w:rPr>
      </w:pPr>
      <w:r>
        <w:rPr>
          <w:rFonts w:hint="eastAsia"/>
          <w:lang w:val="en-US" w:eastAsia="zh-CN"/>
        </w:rPr>
        <w:t xml:space="preserve">            end</w:t>
      </w:r>
    </w:p>
    <w:p w14:paraId="49D37334">
      <w:pPr>
        <w:pStyle w:val="26"/>
        <w:bidi w:val="0"/>
        <w:rPr>
          <w:rFonts w:hint="eastAsia"/>
          <w:lang w:val="en-US" w:eastAsia="zh-CN"/>
        </w:rPr>
      </w:pPr>
      <w:r>
        <w:rPr>
          <w:rFonts w:hint="eastAsia"/>
          <w:lang w:val="en-US" w:eastAsia="zh-CN"/>
        </w:rPr>
        <w:t xml:space="preserve">            img = imread(fullfile(pathname, filename));</w:t>
      </w:r>
    </w:p>
    <w:p w14:paraId="41485916">
      <w:pPr>
        <w:pStyle w:val="26"/>
        <w:bidi w:val="0"/>
        <w:rPr>
          <w:rFonts w:hint="eastAsia"/>
          <w:lang w:val="en-US" w:eastAsia="zh-CN"/>
        </w:rPr>
      </w:pPr>
      <w:r>
        <w:rPr>
          <w:rFonts w:hint="eastAsia"/>
          <w:lang w:val="en-US" w:eastAsia="zh-CN"/>
        </w:rPr>
        <w:t xml:space="preserve">            currentImg = [];  % 重置连续操作状态</w:t>
      </w:r>
    </w:p>
    <w:p w14:paraId="4247E67F">
      <w:pPr>
        <w:pStyle w:val="26"/>
        <w:bidi w:val="0"/>
        <w:rPr>
          <w:rFonts w:hint="eastAsia"/>
          <w:lang w:val="en-US" w:eastAsia="zh-CN"/>
        </w:rPr>
      </w:pPr>
      <w:r>
        <w:rPr>
          <w:rFonts w:hint="eastAsia"/>
          <w:lang w:val="en-US" w:eastAsia="zh-CN"/>
        </w:rPr>
        <w:t xml:space="preserve">            axes(handles.axes1);</w:t>
      </w:r>
    </w:p>
    <w:p w14:paraId="3B788902">
      <w:pPr>
        <w:pStyle w:val="26"/>
        <w:bidi w:val="0"/>
        <w:rPr>
          <w:rFonts w:hint="eastAsia"/>
          <w:lang w:val="en-US" w:eastAsia="zh-CN"/>
        </w:rPr>
      </w:pPr>
      <w:r>
        <w:rPr>
          <w:rFonts w:hint="eastAsia"/>
          <w:lang w:val="en-US" w:eastAsia="zh-CN"/>
        </w:rPr>
        <w:t xml:space="preserve">            imshow(img);</w:t>
      </w:r>
    </w:p>
    <w:p w14:paraId="63E6FFD4">
      <w:pPr>
        <w:pStyle w:val="26"/>
        <w:bidi w:val="0"/>
        <w:rPr>
          <w:rFonts w:hint="eastAsia"/>
          <w:lang w:val="en-US" w:eastAsia="zh-CN"/>
        </w:rPr>
      </w:pPr>
      <w:r>
        <w:rPr>
          <w:rFonts w:hint="eastAsia"/>
          <w:lang w:val="en-US" w:eastAsia="zh-CN"/>
        </w:rPr>
        <w:t xml:space="preserve">        end</w:t>
      </w:r>
    </w:p>
    <w:p w14:paraId="24EFA802">
      <w:pPr>
        <w:pStyle w:val="26"/>
        <w:bidi w:val="0"/>
        <w:rPr>
          <w:rFonts w:hint="eastAsia"/>
          <w:lang w:val="en-US" w:eastAsia="zh-CN"/>
        </w:rPr>
      </w:pPr>
      <w:r>
        <w:rPr>
          <w:rFonts w:hint="eastAsia"/>
          <w:lang w:val="en-US" w:eastAsia="zh-CN"/>
        </w:rPr>
        <w:t xml:space="preserve">        % Button pushed function: pushbutton2</w:t>
      </w:r>
    </w:p>
    <w:p w14:paraId="74D45185">
      <w:pPr>
        <w:pStyle w:val="26"/>
        <w:bidi w:val="0"/>
        <w:rPr>
          <w:rFonts w:hint="eastAsia"/>
          <w:lang w:val="en-US" w:eastAsia="zh-CN"/>
        </w:rPr>
      </w:pPr>
      <w:r>
        <w:rPr>
          <w:rFonts w:hint="eastAsia"/>
          <w:lang w:val="en-US" w:eastAsia="zh-CN"/>
        </w:rPr>
        <w:t xml:space="preserve">        function pushbutton2_Callback(app, event)</w:t>
      </w:r>
    </w:p>
    <w:p w14:paraId="5C446535">
      <w:pPr>
        <w:pStyle w:val="26"/>
        <w:bidi w:val="0"/>
        <w:rPr>
          <w:rFonts w:hint="eastAsia"/>
          <w:lang w:val="en-US" w:eastAsia="zh-CN"/>
        </w:rPr>
      </w:pPr>
      <w:r>
        <w:rPr>
          <w:rFonts w:hint="eastAsia"/>
          <w:lang w:val="en-US" w:eastAsia="zh-CN"/>
        </w:rPr>
        <w:t xml:space="preserve">            % Create GUIDE-style callback args - Added by Migration Tool</w:t>
      </w:r>
    </w:p>
    <w:p w14:paraId="551557FC">
      <w:pPr>
        <w:pStyle w:val="26"/>
        <w:bidi w:val="0"/>
        <w:rPr>
          <w:rFonts w:hint="eastAsia"/>
          <w:lang w:val="en-US" w:eastAsia="zh-CN"/>
        </w:rPr>
      </w:pPr>
      <w:r>
        <w:rPr>
          <w:rFonts w:hint="eastAsia"/>
          <w:lang w:val="en-US" w:eastAsia="zh-CN"/>
        </w:rPr>
        <w:t xml:space="preserve">            [hObject, eventdata, handles] = convertToGUIDECallbackArguments(app, event); %#ok&lt;ASGLU&gt;</w:t>
      </w:r>
    </w:p>
    <w:p w14:paraId="25F6D843">
      <w:pPr>
        <w:pStyle w:val="26"/>
        <w:bidi w:val="0"/>
        <w:rPr>
          <w:rFonts w:hint="eastAsia"/>
          <w:lang w:val="en-US" w:eastAsia="zh-CN"/>
        </w:rPr>
      </w:pPr>
      <w:r>
        <w:rPr>
          <w:rFonts w:hint="eastAsia"/>
          <w:lang w:val="en-US" w:eastAsia="zh-CN"/>
        </w:rPr>
        <w:t xml:space="preserve">            </w:t>
      </w:r>
    </w:p>
    <w:p w14:paraId="6CAAEF66">
      <w:pPr>
        <w:pStyle w:val="26"/>
        <w:bidi w:val="0"/>
        <w:rPr>
          <w:rFonts w:hint="eastAsia"/>
          <w:lang w:val="en-US" w:eastAsia="zh-CN"/>
        </w:rPr>
      </w:pPr>
      <w:r>
        <w:rPr>
          <w:rFonts w:hint="eastAsia"/>
          <w:lang w:val="en-US" w:eastAsia="zh-CN"/>
        </w:rPr>
        <w:t xml:space="preserve">            global img currentImg;  % 添加currentImg用于连续操作</w:t>
      </w:r>
    </w:p>
    <w:p w14:paraId="614503DF">
      <w:pPr>
        <w:pStyle w:val="26"/>
        <w:bidi w:val="0"/>
        <w:rPr>
          <w:rFonts w:hint="eastAsia"/>
          <w:lang w:val="en-US" w:eastAsia="zh-CN"/>
        </w:rPr>
      </w:pPr>
      <w:r>
        <w:rPr>
          <w:rFonts w:hint="eastAsia"/>
          <w:lang w:val="en-US" w:eastAsia="zh-CN"/>
        </w:rPr>
        <w:t xml:space="preserve">            % 检查是否导入图像</w:t>
      </w:r>
    </w:p>
    <w:p w14:paraId="4A55FF47">
      <w:pPr>
        <w:pStyle w:val="26"/>
        <w:bidi w:val="0"/>
        <w:rPr>
          <w:rFonts w:hint="eastAsia"/>
          <w:lang w:val="en-US" w:eastAsia="zh-CN"/>
        </w:rPr>
      </w:pPr>
      <w:r>
        <w:rPr>
          <w:rFonts w:hint="eastAsia"/>
          <w:lang w:val="en-US" w:eastAsia="zh-CN"/>
        </w:rPr>
        <w:t xml:space="preserve">            if isempty(img)</w:t>
      </w:r>
    </w:p>
    <w:p w14:paraId="0BC64F1A">
      <w:pPr>
        <w:pStyle w:val="26"/>
        <w:bidi w:val="0"/>
        <w:rPr>
          <w:rFonts w:hint="eastAsia"/>
          <w:lang w:val="en-US" w:eastAsia="zh-CN"/>
        </w:rPr>
      </w:pPr>
      <w:r>
        <w:rPr>
          <w:rFonts w:hint="eastAsia"/>
          <w:lang w:val="en-US" w:eastAsia="zh-CN"/>
        </w:rPr>
        <w:t xml:space="preserve">                msgbox('请先导入图像', '提示', 'warn');</w:t>
      </w:r>
    </w:p>
    <w:p w14:paraId="63E7FB5B">
      <w:pPr>
        <w:pStyle w:val="26"/>
        <w:bidi w:val="0"/>
        <w:rPr>
          <w:rFonts w:hint="eastAsia"/>
          <w:lang w:val="en-US" w:eastAsia="zh-CN"/>
        </w:rPr>
      </w:pPr>
      <w:r>
        <w:rPr>
          <w:rFonts w:hint="eastAsia"/>
          <w:lang w:val="en-US" w:eastAsia="zh-CN"/>
        </w:rPr>
        <w:t xml:space="preserve">                return;</w:t>
      </w:r>
    </w:p>
    <w:p w14:paraId="40313328">
      <w:pPr>
        <w:pStyle w:val="26"/>
        <w:bidi w:val="0"/>
        <w:rPr>
          <w:rFonts w:hint="eastAsia"/>
          <w:lang w:val="en-US" w:eastAsia="zh-CN"/>
        </w:rPr>
      </w:pPr>
      <w:r>
        <w:rPr>
          <w:rFonts w:hint="eastAsia"/>
          <w:lang w:val="en-US" w:eastAsia="zh-CN"/>
        </w:rPr>
        <w:t xml:space="preserve">            end</w:t>
      </w:r>
    </w:p>
    <w:p w14:paraId="541B2134">
      <w:pPr>
        <w:pStyle w:val="26"/>
        <w:bidi w:val="0"/>
        <w:rPr>
          <w:rFonts w:hint="eastAsia"/>
          <w:lang w:val="en-US" w:eastAsia="zh-CN"/>
        </w:rPr>
      </w:pPr>
      <w:r>
        <w:rPr>
          <w:rFonts w:hint="eastAsia"/>
          <w:lang w:val="en-US" w:eastAsia="zh-CN"/>
        </w:rPr>
        <w:t xml:space="preserve">            % 清空显示区域</w:t>
      </w:r>
    </w:p>
    <w:p w14:paraId="34B25896">
      <w:pPr>
        <w:pStyle w:val="26"/>
        <w:bidi w:val="0"/>
        <w:rPr>
          <w:rFonts w:hint="eastAsia"/>
          <w:lang w:val="en-US" w:eastAsia="zh-CN"/>
        </w:rPr>
      </w:pPr>
      <w:r>
        <w:rPr>
          <w:rFonts w:hint="eastAsia"/>
          <w:lang w:val="en-US" w:eastAsia="zh-CN"/>
        </w:rPr>
        <w:t xml:space="preserve">            cla(handles.axes2);</w:t>
      </w:r>
    </w:p>
    <w:p w14:paraId="461BB828">
      <w:pPr>
        <w:pStyle w:val="26"/>
        <w:bidi w:val="0"/>
        <w:rPr>
          <w:rFonts w:hint="eastAsia"/>
          <w:lang w:val="en-US" w:eastAsia="zh-CN"/>
        </w:rPr>
      </w:pPr>
      <w:r>
        <w:rPr>
          <w:rFonts w:hint="eastAsia"/>
          <w:lang w:val="en-US" w:eastAsia="zh-CN"/>
        </w:rPr>
        <w:t xml:space="preserve">            title(handles.axes2, '');</w:t>
      </w:r>
    </w:p>
    <w:p w14:paraId="196CF527">
      <w:pPr>
        <w:pStyle w:val="26"/>
        <w:bidi w:val="0"/>
        <w:rPr>
          <w:rFonts w:hint="eastAsia"/>
          <w:lang w:val="en-US" w:eastAsia="zh-CN"/>
        </w:rPr>
      </w:pPr>
      <w:r>
        <w:rPr>
          <w:rFonts w:hint="eastAsia"/>
          <w:lang w:val="en-US" w:eastAsia="zh-CN"/>
        </w:rPr>
        <w:t xml:space="preserve">            contents = cellstr(get(handles.popupmenu1,'String'));</w:t>
      </w:r>
    </w:p>
    <w:p w14:paraId="3BB3EF64">
      <w:pPr>
        <w:pStyle w:val="26"/>
        <w:bidi w:val="0"/>
        <w:rPr>
          <w:rFonts w:hint="eastAsia"/>
          <w:lang w:val="en-US" w:eastAsia="zh-CN"/>
        </w:rPr>
      </w:pPr>
      <w:r>
        <w:rPr>
          <w:rFonts w:hint="eastAsia"/>
          <w:lang w:val="en-US" w:eastAsia="zh-CN"/>
        </w:rPr>
        <w:t xml:space="preserve">            selected = contents{get(handles.popupmenu1,'Value')};</w:t>
      </w:r>
    </w:p>
    <w:p w14:paraId="398C36D0">
      <w:pPr>
        <w:pStyle w:val="26"/>
        <w:bidi w:val="0"/>
        <w:rPr>
          <w:rFonts w:hint="eastAsia"/>
          <w:lang w:val="en-US" w:eastAsia="zh-CN"/>
        </w:rPr>
      </w:pPr>
      <w:r>
        <w:rPr>
          <w:rFonts w:hint="eastAsia"/>
          <w:lang w:val="en-US" w:eastAsia="zh-CN"/>
        </w:rPr>
        <w:t xml:space="preserve">            % 判断使用原始图像还是当前处理后的图像</w:t>
      </w:r>
    </w:p>
    <w:p w14:paraId="1CEC4EF8">
      <w:pPr>
        <w:pStyle w:val="26"/>
        <w:bidi w:val="0"/>
        <w:rPr>
          <w:rFonts w:hint="eastAsia"/>
          <w:lang w:val="en-US" w:eastAsia="zh-CN"/>
        </w:rPr>
      </w:pPr>
      <w:r>
        <w:rPr>
          <w:rFonts w:hint="eastAsia"/>
          <w:lang w:val="en-US" w:eastAsia="zh-CN"/>
        </w:rPr>
        <w:t xml:space="preserve">            if isempty(currentImg)</w:t>
      </w:r>
    </w:p>
    <w:p w14:paraId="75F74251">
      <w:pPr>
        <w:pStyle w:val="26"/>
        <w:bidi w:val="0"/>
        <w:rPr>
          <w:rFonts w:hint="eastAsia"/>
          <w:lang w:val="en-US" w:eastAsia="zh-CN"/>
        </w:rPr>
      </w:pPr>
      <w:r>
        <w:rPr>
          <w:rFonts w:hint="eastAsia"/>
          <w:lang w:val="en-US" w:eastAsia="zh-CN"/>
        </w:rPr>
        <w:t xml:space="preserve">                % 第一次处理，使用原始图像</w:t>
      </w:r>
    </w:p>
    <w:p w14:paraId="12E7A96F">
      <w:pPr>
        <w:pStyle w:val="26"/>
        <w:bidi w:val="0"/>
        <w:rPr>
          <w:rFonts w:hint="eastAsia"/>
          <w:lang w:val="en-US" w:eastAsia="zh-CN"/>
        </w:rPr>
      </w:pPr>
      <w:r>
        <w:rPr>
          <w:rFonts w:hint="eastAsia"/>
          <w:lang w:val="en-US" w:eastAsia="zh-CN"/>
        </w:rPr>
        <w:t xml:space="preserve">                processImg = im2gray(img);</w:t>
      </w:r>
    </w:p>
    <w:p w14:paraId="3838FDF4">
      <w:pPr>
        <w:pStyle w:val="26"/>
        <w:bidi w:val="0"/>
        <w:rPr>
          <w:rFonts w:hint="eastAsia"/>
          <w:lang w:val="en-US" w:eastAsia="zh-CN"/>
        </w:rPr>
      </w:pPr>
      <w:r>
        <w:rPr>
          <w:rFonts w:hint="eastAsia"/>
          <w:lang w:val="en-US" w:eastAsia="zh-CN"/>
        </w:rPr>
        <w:t xml:space="preserve">            else</w:t>
      </w:r>
    </w:p>
    <w:p w14:paraId="0D8020D6">
      <w:pPr>
        <w:pStyle w:val="26"/>
        <w:bidi w:val="0"/>
        <w:rPr>
          <w:rFonts w:hint="eastAsia"/>
          <w:lang w:val="en-US" w:eastAsia="zh-CN"/>
        </w:rPr>
      </w:pPr>
      <w:r>
        <w:rPr>
          <w:rFonts w:hint="eastAsia"/>
          <w:lang w:val="en-US" w:eastAsia="zh-CN"/>
        </w:rPr>
        <w:t xml:space="preserve">                % 连续操作，使用上次处理结果</w:t>
      </w:r>
    </w:p>
    <w:p w14:paraId="629CF2DF">
      <w:pPr>
        <w:pStyle w:val="26"/>
        <w:bidi w:val="0"/>
        <w:rPr>
          <w:rFonts w:hint="eastAsia"/>
          <w:lang w:val="en-US" w:eastAsia="zh-CN"/>
        </w:rPr>
      </w:pPr>
      <w:r>
        <w:rPr>
          <w:rFonts w:hint="eastAsia"/>
          <w:lang w:val="en-US" w:eastAsia="zh-CN"/>
        </w:rPr>
        <w:t xml:space="preserve">                if size(currentImg, 3) == 3</w:t>
      </w:r>
    </w:p>
    <w:p w14:paraId="46E7A9B8">
      <w:pPr>
        <w:pStyle w:val="26"/>
        <w:bidi w:val="0"/>
        <w:rPr>
          <w:rFonts w:hint="eastAsia"/>
          <w:lang w:val="en-US" w:eastAsia="zh-CN"/>
        </w:rPr>
      </w:pPr>
      <w:r>
        <w:rPr>
          <w:rFonts w:hint="eastAsia"/>
          <w:lang w:val="en-US" w:eastAsia="zh-CN"/>
        </w:rPr>
        <w:t xml:space="preserve">                    processImg = im2gray(currentImg);</w:t>
      </w:r>
    </w:p>
    <w:p w14:paraId="2CC80B32">
      <w:pPr>
        <w:pStyle w:val="26"/>
        <w:bidi w:val="0"/>
        <w:rPr>
          <w:rFonts w:hint="eastAsia"/>
          <w:lang w:val="en-US" w:eastAsia="zh-CN"/>
        </w:rPr>
      </w:pPr>
      <w:r>
        <w:rPr>
          <w:rFonts w:hint="eastAsia"/>
          <w:lang w:val="en-US" w:eastAsia="zh-CN"/>
        </w:rPr>
        <w:t xml:space="preserve">                else</w:t>
      </w:r>
    </w:p>
    <w:p w14:paraId="48319366">
      <w:pPr>
        <w:pStyle w:val="26"/>
        <w:bidi w:val="0"/>
        <w:rPr>
          <w:rFonts w:hint="eastAsia"/>
          <w:lang w:val="en-US" w:eastAsia="zh-CN"/>
        </w:rPr>
      </w:pPr>
      <w:r>
        <w:rPr>
          <w:rFonts w:hint="eastAsia"/>
          <w:lang w:val="en-US" w:eastAsia="zh-CN"/>
        </w:rPr>
        <w:t xml:space="preserve">                    processImg = currentImg;</w:t>
      </w:r>
    </w:p>
    <w:p w14:paraId="5C91EA93">
      <w:pPr>
        <w:pStyle w:val="26"/>
        <w:bidi w:val="0"/>
        <w:rPr>
          <w:rFonts w:hint="eastAsia"/>
          <w:lang w:val="en-US" w:eastAsia="zh-CN"/>
        </w:rPr>
      </w:pPr>
      <w:r>
        <w:rPr>
          <w:rFonts w:hint="eastAsia"/>
          <w:lang w:val="en-US" w:eastAsia="zh-CN"/>
        </w:rPr>
        <w:t xml:space="preserve">                end</w:t>
      </w:r>
    </w:p>
    <w:p w14:paraId="25BCF65A">
      <w:pPr>
        <w:pStyle w:val="26"/>
        <w:bidi w:val="0"/>
        <w:rPr>
          <w:rFonts w:hint="eastAsia"/>
          <w:lang w:val="en-US" w:eastAsia="zh-CN"/>
        </w:rPr>
      </w:pPr>
      <w:r>
        <w:rPr>
          <w:rFonts w:hint="eastAsia"/>
          <w:lang w:val="en-US" w:eastAsia="zh-CN"/>
        </w:rPr>
        <w:t xml:space="preserve">            end</w:t>
      </w:r>
    </w:p>
    <w:p w14:paraId="7ED23AFE">
      <w:pPr>
        <w:pStyle w:val="26"/>
        <w:bidi w:val="0"/>
        <w:rPr>
          <w:rFonts w:hint="eastAsia"/>
          <w:lang w:val="en-US" w:eastAsia="zh-CN"/>
        </w:rPr>
      </w:pPr>
      <w:r>
        <w:rPr>
          <w:rFonts w:hint="eastAsia"/>
          <w:lang w:val="en-US" w:eastAsia="zh-CN"/>
        </w:rPr>
        <w:t xml:space="preserve">            % 执行图像处理</w:t>
      </w:r>
    </w:p>
    <w:p w14:paraId="30EC5C2F">
      <w:pPr>
        <w:pStyle w:val="26"/>
        <w:bidi w:val="0"/>
        <w:rPr>
          <w:rFonts w:hint="eastAsia"/>
          <w:lang w:val="en-US" w:eastAsia="zh-CN"/>
        </w:rPr>
      </w:pPr>
      <w:r>
        <w:rPr>
          <w:rFonts w:hint="eastAsia"/>
          <w:lang w:val="en-US" w:eastAsia="zh-CN"/>
        </w:rPr>
        <w:t xml:space="preserve">            if strcmp(selected, '旋转')</w:t>
      </w:r>
    </w:p>
    <w:p w14:paraId="3AED7456">
      <w:pPr>
        <w:pStyle w:val="26"/>
        <w:bidi w:val="0"/>
        <w:rPr>
          <w:rFonts w:hint="eastAsia"/>
          <w:lang w:val="en-US" w:eastAsia="zh-CN"/>
        </w:rPr>
      </w:pPr>
      <w:r>
        <w:rPr>
          <w:rFonts w:hint="eastAsia"/>
          <w:lang w:val="en-US" w:eastAsia="zh-CN"/>
        </w:rPr>
        <w:t xml:space="preserve">                % 旋转45°</w:t>
      </w:r>
    </w:p>
    <w:p w14:paraId="624FE93C">
      <w:pPr>
        <w:pStyle w:val="26"/>
        <w:bidi w:val="0"/>
        <w:rPr>
          <w:rFonts w:hint="eastAsia"/>
          <w:lang w:val="en-US" w:eastAsia="zh-CN"/>
        </w:rPr>
      </w:pPr>
      <w:r>
        <w:rPr>
          <w:rFonts w:hint="eastAsia"/>
          <w:lang w:val="en-US" w:eastAsia="zh-CN"/>
        </w:rPr>
        <w:t xml:space="preserve">                rotated = imrotate(processImg, 45, 'bilinear', 'crop');</w:t>
      </w:r>
    </w:p>
    <w:p w14:paraId="07E8B3D9">
      <w:pPr>
        <w:pStyle w:val="26"/>
        <w:bidi w:val="0"/>
        <w:rPr>
          <w:rFonts w:hint="eastAsia"/>
          <w:lang w:val="en-US" w:eastAsia="zh-CN"/>
        </w:rPr>
      </w:pPr>
      <w:r>
        <w:rPr>
          <w:rFonts w:hint="eastAsia"/>
          <w:lang w:val="en-US" w:eastAsia="zh-CN"/>
        </w:rPr>
        <w:t xml:space="preserve">                currentImg = rotated;  % 保存当前状态</w:t>
      </w:r>
    </w:p>
    <w:p w14:paraId="502A60DD">
      <w:pPr>
        <w:pStyle w:val="26"/>
        <w:bidi w:val="0"/>
        <w:rPr>
          <w:rFonts w:hint="eastAsia"/>
          <w:lang w:val="en-US" w:eastAsia="zh-CN"/>
        </w:rPr>
      </w:pPr>
      <w:r>
        <w:rPr>
          <w:rFonts w:hint="eastAsia"/>
          <w:lang w:val="en-US" w:eastAsia="zh-CN"/>
        </w:rPr>
        <w:t xml:space="preserve">                F = fftshift(fft2(rotated));</w:t>
      </w:r>
    </w:p>
    <w:p w14:paraId="2A120C64">
      <w:pPr>
        <w:pStyle w:val="26"/>
        <w:bidi w:val="0"/>
        <w:rPr>
          <w:rFonts w:hint="eastAsia"/>
          <w:lang w:val="en-US" w:eastAsia="zh-CN"/>
        </w:rPr>
      </w:pPr>
      <w:r>
        <w:rPr>
          <w:rFonts w:hint="eastAsia"/>
          <w:lang w:val="en-US" w:eastAsia="zh-CN"/>
        </w:rPr>
        <w:t xml:space="preserve">                spectrum = log(abs(F) + 1);</w:t>
      </w:r>
    </w:p>
    <w:p w14:paraId="7A06F8D0">
      <w:pPr>
        <w:pStyle w:val="26"/>
        <w:bidi w:val="0"/>
        <w:rPr>
          <w:rFonts w:hint="eastAsia"/>
          <w:lang w:val="en-US" w:eastAsia="zh-CN"/>
        </w:rPr>
      </w:pPr>
      <w:r>
        <w:rPr>
          <w:rFonts w:hint="eastAsia"/>
          <w:lang w:val="en-US" w:eastAsia="zh-CN"/>
        </w:rPr>
        <w:t xml:space="preserve">                axes(handles.axes2);</w:t>
      </w:r>
    </w:p>
    <w:p w14:paraId="1B3E4C5A">
      <w:pPr>
        <w:pStyle w:val="26"/>
        <w:bidi w:val="0"/>
        <w:rPr>
          <w:rFonts w:hint="eastAsia"/>
          <w:lang w:val="en-US" w:eastAsia="zh-CN"/>
        </w:rPr>
      </w:pPr>
      <w:r>
        <w:rPr>
          <w:rFonts w:hint="eastAsia"/>
          <w:lang w:val="en-US" w:eastAsia="zh-CN"/>
        </w:rPr>
        <w:t xml:space="preserve">                imshow(spectrum, []);</w:t>
      </w:r>
    </w:p>
    <w:p w14:paraId="3AED7D26">
      <w:pPr>
        <w:pStyle w:val="26"/>
        <w:bidi w:val="0"/>
        <w:rPr>
          <w:rFonts w:hint="eastAsia"/>
          <w:lang w:val="en-US" w:eastAsia="zh-CN"/>
        </w:rPr>
      </w:pPr>
      <w:r>
        <w:rPr>
          <w:rFonts w:hint="eastAsia"/>
          <w:lang w:val="en-US" w:eastAsia="zh-CN"/>
        </w:rPr>
        <w:t xml:space="preserve">                title('频谱：旋转45度后'); </w:t>
      </w:r>
    </w:p>
    <w:p w14:paraId="378465D0">
      <w:pPr>
        <w:pStyle w:val="26"/>
        <w:bidi w:val="0"/>
        <w:rPr>
          <w:rFonts w:hint="eastAsia"/>
          <w:lang w:val="en-US" w:eastAsia="zh-CN"/>
        </w:rPr>
      </w:pPr>
      <w:r>
        <w:rPr>
          <w:rFonts w:hint="eastAsia"/>
          <w:lang w:val="en-US" w:eastAsia="zh-CN"/>
        </w:rPr>
        <w:t xml:space="preserve">            elseif strcmp(selected, '位移')</w:t>
      </w:r>
    </w:p>
    <w:p w14:paraId="193C2431">
      <w:pPr>
        <w:pStyle w:val="26"/>
        <w:bidi w:val="0"/>
        <w:rPr>
          <w:rFonts w:hint="eastAsia"/>
          <w:lang w:val="en-US" w:eastAsia="zh-CN"/>
        </w:rPr>
      </w:pPr>
      <w:r>
        <w:rPr>
          <w:rFonts w:hint="eastAsia"/>
          <w:lang w:val="en-US" w:eastAsia="zh-CN"/>
        </w:rPr>
        <w:t xml:space="preserve">                % 平移+50像素(x方向)</w:t>
      </w:r>
    </w:p>
    <w:p w14:paraId="07EFAB95">
      <w:pPr>
        <w:pStyle w:val="26"/>
        <w:bidi w:val="0"/>
        <w:rPr>
          <w:rFonts w:hint="eastAsia"/>
          <w:lang w:val="en-US" w:eastAsia="zh-CN"/>
        </w:rPr>
      </w:pPr>
      <w:r>
        <w:rPr>
          <w:rFonts w:hint="eastAsia"/>
          <w:lang w:val="en-US" w:eastAsia="zh-CN"/>
        </w:rPr>
        <w:t xml:space="preserve">                shifted = imtranslate(processImg, [50, 0]);</w:t>
      </w:r>
    </w:p>
    <w:p w14:paraId="579BF5FB">
      <w:pPr>
        <w:pStyle w:val="26"/>
        <w:bidi w:val="0"/>
        <w:rPr>
          <w:rFonts w:hint="eastAsia"/>
          <w:lang w:val="en-US" w:eastAsia="zh-CN"/>
        </w:rPr>
      </w:pPr>
      <w:r>
        <w:rPr>
          <w:rFonts w:hint="eastAsia"/>
          <w:lang w:val="en-US" w:eastAsia="zh-CN"/>
        </w:rPr>
        <w:t xml:space="preserve">                currentImg = shifted;  % 保存当前状态</w:t>
      </w:r>
    </w:p>
    <w:p w14:paraId="6AC434D9">
      <w:pPr>
        <w:pStyle w:val="26"/>
        <w:bidi w:val="0"/>
        <w:rPr>
          <w:rFonts w:hint="eastAsia"/>
          <w:lang w:val="en-US" w:eastAsia="zh-CN"/>
        </w:rPr>
      </w:pPr>
      <w:r>
        <w:rPr>
          <w:rFonts w:hint="eastAsia"/>
          <w:lang w:val="en-US" w:eastAsia="zh-CN"/>
        </w:rPr>
        <w:t xml:space="preserve">                F = fftshift(fft2(shifted));</w:t>
      </w:r>
    </w:p>
    <w:p w14:paraId="13DC5693">
      <w:pPr>
        <w:pStyle w:val="26"/>
        <w:bidi w:val="0"/>
        <w:rPr>
          <w:rFonts w:hint="eastAsia"/>
          <w:lang w:val="en-US" w:eastAsia="zh-CN"/>
        </w:rPr>
      </w:pPr>
      <w:r>
        <w:rPr>
          <w:rFonts w:hint="eastAsia"/>
          <w:lang w:val="en-US" w:eastAsia="zh-CN"/>
        </w:rPr>
        <w:t xml:space="preserve">                spectrum = log(abs(F) + 1);</w:t>
      </w:r>
    </w:p>
    <w:p w14:paraId="34AED4CE">
      <w:pPr>
        <w:pStyle w:val="26"/>
        <w:bidi w:val="0"/>
        <w:rPr>
          <w:rFonts w:hint="eastAsia"/>
          <w:lang w:val="en-US" w:eastAsia="zh-CN"/>
        </w:rPr>
      </w:pPr>
      <w:r>
        <w:rPr>
          <w:rFonts w:hint="eastAsia"/>
          <w:lang w:val="en-US" w:eastAsia="zh-CN"/>
        </w:rPr>
        <w:t xml:space="preserve">                axes(handles.axes2);</w:t>
      </w:r>
    </w:p>
    <w:p w14:paraId="1D4BC7DF">
      <w:pPr>
        <w:pStyle w:val="26"/>
        <w:bidi w:val="0"/>
        <w:rPr>
          <w:rFonts w:hint="eastAsia"/>
          <w:lang w:val="en-US" w:eastAsia="zh-CN"/>
        </w:rPr>
      </w:pPr>
      <w:r>
        <w:rPr>
          <w:rFonts w:hint="eastAsia"/>
          <w:lang w:val="en-US" w:eastAsia="zh-CN"/>
        </w:rPr>
        <w:t xml:space="preserve">                imshow(spectrum, []);</w:t>
      </w:r>
    </w:p>
    <w:p w14:paraId="2C3D0A7E">
      <w:pPr>
        <w:pStyle w:val="26"/>
        <w:bidi w:val="0"/>
        <w:rPr>
          <w:rFonts w:hint="eastAsia"/>
          <w:lang w:val="en-US" w:eastAsia="zh-CN"/>
        </w:rPr>
      </w:pPr>
      <w:r>
        <w:rPr>
          <w:rFonts w:hint="eastAsia"/>
          <w:lang w:val="en-US" w:eastAsia="zh-CN"/>
        </w:rPr>
        <w:t xml:space="preserve">                title('频谱：平移50像素后');</w:t>
      </w:r>
    </w:p>
    <w:p w14:paraId="341E783C">
      <w:pPr>
        <w:pStyle w:val="26"/>
        <w:bidi w:val="0"/>
        <w:rPr>
          <w:rFonts w:hint="eastAsia"/>
          <w:lang w:val="en-US" w:eastAsia="zh-CN"/>
        </w:rPr>
      </w:pPr>
      <w:r>
        <w:rPr>
          <w:rFonts w:hint="eastAsia"/>
          <w:lang w:val="en-US" w:eastAsia="zh-CN"/>
        </w:rPr>
        <w:t xml:space="preserve">                </w:t>
      </w:r>
    </w:p>
    <w:p w14:paraId="69483BE6">
      <w:pPr>
        <w:pStyle w:val="26"/>
        <w:bidi w:val="0"/>
        <w:rPr>
          <w:rFonts w:hint="eastAsia"/>
          <w:lang w:val="en-US" w:eastAsia="zh-CN"/>
        </w:rPr>
      </w:pPr>
      <w:r>
        <w:rPr>
          <w:rFonts w:hint="eastAsia"/>
          <w:lang w:val="en-US" w:eastAsia="zh-CN"/>
        </w:rPr>
        <w:t xml:space="preserve">            elseif strcmp(selected, '缩放')</w:t>
      </w:r>
    </w:p>
    <w:p w14:paraId="6C8A770F">
      <w:pPr>
        <w:pStyle w:val="26"/>
        <w:bidi w:val="0"/>
        <w:rPr>
          <w:rFonts w:hint="eastAsia"/>
          <w:lang w:val="en-US" w:eastAsia="zh-CN"/>
        </w:rPr>
      </w:pPr>
      <w:r>
        <w:rPr>
          <w:rFonts w:hint="eastAsia"/>
          <w:lang w:val="en-US" w:eastAsia="zh-CN"/>
        </w:rPr>
        <w:t xml:space="preserve">                % 缩放0.8倍</w:t>
      </w:r>
    </w:p>
    <w:p w14:paraId="55BAC89A">
      <w:pPr>
        <w:pStyle w:val="26"/>
        <w:bidi w:val="0"/>
        <w:rPr>
          <w:rFonts w:hint="eastAsia"/>
          <w:lang w:val="en-US" w:eastAsia="zh-CN"/>
        </w:rPr>
      </w:pPr>
      <w:r>
        <w:rPr>
          <w:rFonts w:hint="eastAsia"/>
          <w:lang w:val="en-US" w:eastAsia="zh-CN"/>
        </w:rPr>
        <w:t xml:space="preserve">                scale = 0.8;</w:t>
      </w:r>
    </w:p>
    <w:p w14:paraId="5FA02662">
      <w:pPr>
        <w:pStyle w:val="26"/>
        <w:bidi w:val="0"/>
        <w:rPr>
          <w:rFonts w:hint="eastAsia"/>
          <w:lang w:val="en-US" w:eastAsia="zh-CN"/>
        </w:rPr>
      </w:pPr>
      <w:r>
        <w:rPr>
          <w:rFonts w:hint="eastAsia"/>
          <w:lang w:val="en-US" w:eastAsia="zh-CN"/>
        </w:rPr>
        <w:t xml:space="preserve">                scaled = imresize(processImg, scale);</w:t>
      </w:r>
    </w:p>
    <w:p w14:paraId="2381F0FE">
      <w:pPr>
        <w:pStyle w:val="26"/>
        <w:bidi w:val="0"/>
        <w:rPr>
          <w:rFonts w:hint="eastAsia"/>
          <w:lang w:val="en-US" w:eastAsia="zh-CN"/>
        </w:rPr>
      </w:pPr>
      <w:r>
        <w:rPr>
          <w:rFonts w:hint="eastAsia"/>
          <w:lang w:val="en-US" w:eastAsia="zh-CN"/>
        </w:rPr>
        <w:t xml:space="preserve">                % 居中填充</w:t>
      </w:r>
    </w:p>
    <w:p w14:paraId="4925CAB9">
      <w:pPr>
        <w:pStyle w:val="26"/>
        <w:bidi w:val="0"/>
        <w:rPr>
          <w:rFonts w:hint="eastAsia"/>
          <w:lang w:val="en-US" w:eastAsia="zh-CN"/>
        </w:rPr>
      </w:pPr>
      <w:r>
        <w:rPr>
          <w:rFonts w:hint="eastAsia"/>
          <w:lang w:val="en-US" w:eastAsia="zh-CN"/>
        </w:rPr>
        <w:t xml:space="preserve">                [H, W] = size(processImg);</w:t>
      </w:r>
    </w:p>
    <w:p w14:paraId="7BC02BAA">
      <w:pPr>
        <w:pStyle w:val="26"/>
        <w:bidi w:val="0"/>
        <w:rPr>
          <w:rFonts w:hint="eastAsia"/>
          <w:lang w:val="en-US" w:eastAsia="zh-CN"/>
        </w:rPr>
      </w:pPr>
      <w:r>
        <w:rPr>
          <w:rFonts w:hint="eastAsia"/>
          <w:lang w:val="en-US" w:eastAsia="zh-CN"/>
        </w:rPr>
        <w:t xml:space="preserve">                canvas = zeros(H, W);</w:t>
      </w:r>
    </w:p>
    <w:p w14:paraId="78C3A5EF">
      <w:pPr>
        <w:pStyle w:val="26"/>
        <w:bidi w:val="0"/>
        <w:rPr>
          <w:rFonts w:hint="eastAsia"/>
          <w:lang w:val="en-US" w:eastAsia="zh-CN"/>
        </w:rPr>
      </w:pPr>
      <w:r>
        <w:rPr>
          <w:rFonts w:hint="eastAsia"/>
          <w:lang w:val="en-US" w:eastAsia="zh-CN"/>
        </w:rPr>
        <w:t xml:space="preserve">                [h2, w2] = size(scaled);</w:t>
      </w:r>
    </w:p>
    <w:p w14:paraId="229E9ED4">
      <w:pPr>
        <w:pStyle w:val="26"/>
        <w:bidi w:val="0"/>
        <w:rPr>
          <w:rFonts w:hint="eastAsia"/>
          <w:lang w:val="en-US" w:eastAsia="zh-CN"/>
        </w:rPr>
      </w:pPr>
      <w:r>
        <w:rPr>
          <w:rFonts w:hint="eastAsia"/>
          <w:lang w:val="en-US" w:eastAsia="zh-CN"/>
        </w:rPr>
        <w:t xml:space="preserve">                row_start = floor((H - h2)/2) + 1;</w:t>
      </w:r>
    </w:p>
    <w:p w14:paraId="2C82EFD9">
      <w:pPr>
        <w:pStyle w:val="26"/>
        <w:bidi w:val="0"/>
        <w:rPr>
          <w:rFonts w:hint="eastAsia"/>
          <w:lang w:val="en-US" w:eastAsia="zh-CN"/>
        </w:rPr>
      </w:pPr>
      <w:r>
        <w:rPr>
          <w:rFonts w:hint="eastAsia"/>
          <w:lang w:val="en-US" w:eastAsia="zh-CN"/>
        </w:rPr>
        <w:t xml:space="preserve">                col_start = floor((W - w2)/2) + 1;</w:t>
      </w:r>
    </w:p>
    <w:p w14:paraId="06756D0E">
      <w:pPr>
        <w:pStyle w:val="26"/>
        <w:bidi w:val="0"/>
        <w:rPr>
          <w:rFonts w:hint="eastAsia"/>
          <w:lang w:val="en-US" w:eastAsia="zh-CN"/>
        </w:rPr>
      </w:pPr>
      <w:r>
        <w:rPr>
          <w:rFonts w:hint="eastAsia"/>
          <w:lang w:val="en-US" w:eastAsia="zh-CN"/>
        </w:rPr>
        <w:t xml:space="preserve">                canvas(row_start:row_start+h2-1, col_start:col_start+w2-1) = scaled;</w:t>
      </w:r>
    </w:p>
    <w:p w14:paraId="5C8326E1">
      <w:pPr>
        <w:pStyle w:val="26"/>
        <w:bidi w:val="0"/>
        <w:rPr>
          <w:rFonts w:hint="eastAsia"/>
          <w:lang w:val="en-US" w:eastAsia="zh-CN"/>
        </w:rPr>
      </w:pPr>
      <w:r>
        <w:rPr>
          <w:rFonts w:hint="eastAsia"/>
          <w:lang w:val="en-US" w:eastAsia="zh-CN"/>
        </w:rPr>
        <w:t xml:space="preserve">                currentImg = canvas;  % 保存当前状态</w:t>
      </w:r>
    </w:p>
    <w:p w14:paraId="12E32E6F">
      <w:pPr>
        <w:pStyle w:val="26"/>
        <w:bidi w:val="0"/>
        <w:rPr>
          <w:rFonts w:hint="eastAsia"/>
          <w:lang w:val="en-US" w:eastAsia="zh-CN"/>
        </w:rPr>
      </w:pPr>
      <w:r>
        <w:rPr>
          <w:rFonts w:hint="eastAsia"/>
          <w:lang w:val="en-US" w:eastAsia="zh-CN"/>
        </w:rPr>
        <w:t xml:space="preserve">                F = fftshift(fft2(canvas));</w:t>
      </w:r>
    </w:p>
    <w:p w14:paraId="4917AA33">
      <w:pPr>
        <w:pStyle w:val="26"/>
        <w:bidi w:val="0"/>
        <w:rPr>
          <w:rFonts w:hint="eastAsia"/>
          <w:lang w:val="en-US" w:eastAsia="zh-CN"/>
        </w:rPr>
      </w:pPr>
      <w:r>
        <w:rPr>
          <w:rFonts w:hint="eastAsia"/>
          <w:lang w:val="en-US" w:eastAsia="zh-CN"/>
        </w:rPr>
        <w:t xml:space="preserve">                spectrum = log(abs(F) + 1);</w:t>
      </w:r>
    </w:p>
    <w:p w14:paraId="536B40BB">
      <w:pPr>
        <w:pStyle w:val="26"/>
        <w:bidi w:val="0"/>
        <w:rPr>
          <w:rFonts w:hint="eastAsia"/>
          <w:lang w:val="en-US" w:eastAsia="zh-CN"/>
        </w:rPr>
      </w:pPr>
      <w:r>
        <w:rPr>
          <w:rFonts w:hint="eastAsia"/>
          <w:lang w:val="en-US" w:eastAsia="zh-CN"/>
        </w:rPr>
        <w:t xml:space="preserve">                axes(handles.axes2);</w:t>
      </w:r>
    </w:p>
    <w:p w14:paraId="4C6B69D9">
      <w:pPr>
        <w:pStyle w:val="26"/>
        <w:bidi w:val="0"/>
        <w:rPr>
          <w:rFonts w:hint="eastAsia"/>
          <w:lang w:val="en-US" w:eastAsia="zh-CN"/>
        </w:rPr>
      </w:pPr>
      <w:r>
        <w:rPr>
          <w:rFonts w:hint="eastAsia"/>
          <w:lang w:val="en-US" w:eastAsia="zh-CN"/>
        </w:rPr>
        <w:t xml:space="preserve">                imshow(spectrum, []);</w:t>
      </w:r>
    </w:p>
    <w:p w14:paraId="0302D37F">
      <w:pPr>
        <w:pStyle w:val="26"/>
        <w:bidi w:val="0"/>
        <w:rPr>
          <w:rFonts w:hint="eastAsia"/>
          <w:lang w:val="en-US" w:eastAsia="zh-CN"/>
        </w:rPr>
      </w:pPr>
      <w:r>
        <w:rPr>
          <w:rFonts w:hint="eastAsia"/>
          <w:lang w:val="en-US" w:eastAsia="zh-CN"/>
        </w:rPr>
        <w:t xml:space="preserve">                title('频谱：缩放0.8倍后');</w:t>
      </w:r>
    </w:p>
    <w:p w14:paraId="5C0462BE">
      <w:pPr>
        <w:pStyle w:val="26"/>
        <w:bidi w:val="0"/>
        <w:rPr>
          <w:rFonts w:hint="eastAsia"/>
          <w:lang w:val="en-US" w:eastAsia="zh-CN"/>
        </w:rPr>
      </w:pPr>
      <w:r>
        <w:rPr>
          <w:rFonts w:hint="eastAsia"/>
          <w:lang w:val="en-US" w:eastAsia="zh-CN"/>
        </w:rPr>
        <w:t xml:space="preserve">            else</w:t>
      </w:r>
    </w:p>
    <w:p w14:paraId="1E1D4FA6">
      <w:pPr>
        <w:pStyle w:val="26"/>
        <w:bidi w:val="0"/>
        <w:rPr>
          <w:rFonts w:hint="eastAsia"/>
          <w:lang w:val="en-US" w:eastAsia="zh-CN"/>
        </w:rPr>
      </w:pPr>
      <w:r>
        <w:rPr>
          <w:rFonts w:hint="eastAsia"/>
          <w:lang w:val="en-US" w:eastAsia="zh-CN"/>
        </w:rPr>
        <w:t xml:space="preserve">                msgbox('请选择有效的图像处理方式', '提示', 'warn');</w:t>
      </w:r>
    </w:p>
    <w:p w14:paraId="1410EEC2">
      <w:pPr>
        <w:pStyle w:val="26"/>
        <w:bidi w:val="0"/>
        <w:rPr>
          <w:rFonts w:hint="eastAsia"/>
          <w:lang w:val="en-US" w:eastAsia="zh-CN"/>
        </w:rPr>
      </w:pPr>
      <w:r>
        <w:rPr>
          <w:rFonts w:hint="eastAsia"/>
          <w:lang w:val="en-US" w:eastAsia="zh-CN"/>
        </w:rPr>
        <w:t xml:space="preserve">            end</w:t>
      </w:r>
    </w:p>
    <w:p w14:paraId="2C4D0E71">
      <w:pPr>
        <w:pStyle w:val="26"/>
        <w:bidi w:val="0"/>
        <w:rPr>
          <w:rFonts w:hint="eastAsia"/>
          <w:lang w:val="en-US" w:eastAsia="zh-CN"/>
        </w:rPr>
      </w:pPr>
      <w:r>
        <w:rPr>
          <w:rFonts w:hint="eastAsia"/>
          <w:lang w:val="en-US" w:eastAsia="zh-CN"/>
        </w:rPr>
        <w:t xml:space="preserve">        end</w:t>
      </w:r>
    </w:p>
    <w:p w14:paraId="6FE2B19C">
      <w:pPr>
        <w:pStyle w:val="26"/>
        <w:bidi w:val="0"/>
        <w:rPr>
          <w:rFonts w:hint="eastAsia"/>
          <w:lang w:val="en-US" w:eastAsia="zh-CN"/>
        </w:rPr>
      </w:pPr>
      <w:r>
        <w:rPr>
          <w:rFonts w:hint="eastAsia"/>
          <w:lang w:val="en-US" w:eastAsia="zh-CN"/>
        </w:rPr>
        <w:t xml:space="preserve">        % Button pushed function: pushbutton3</w:t>
      </w:r>
    </w:p>
    <w:p w14:paraId="2D64DAD9">
      <w:pPr>
        <w:pStyle w:val="26"/>
        <w:bidi w:val="0"/>
        <w:rPr>
          <w:rFonts w:hint="eastAsia"/>
          <w:lang w:val="en-US" w:eastAsia="zh-CN"/>
        </w:rPr>
      </w:pPr>
      <w:r>
        <w:rPr>
          <w:rFonts w:hint="eastAsia"/>
          <w:lang w:val="en-US" w:eastAsia="zh-CN"/>
        </w:rPr>
        <w:t xml:space="preserve">        function pushbutton3_Callback(app, event)</w:t>
      </w:r>
    </w:p>
    <w:p w14:paraId="271BBE5C">
      <w:pPr>
        <w:pStyle w:val="26"/>
        <w:bidi w:val="0"/>
        <w:rPr>
          <w:rFonts w:hint="eastAsia"/>
          <w:lang w:val="en-US" w:eastAsia="zh-CN"/>
        </w:rPr>
      </w:pPr>
      <w:r>
        <w:rPr>
          <w:rFonts w:hint="eastAsia"/>
          <w:lang w:val="en-US" w:eastAsia="zh-CN"/>
        </w:rPr>
        <w:t xml:space="preserve">            % Create GUIDE-style callback args - Added by Migration Tool</w:t>
      </w:r>
    </w:p>
    <w:p w14:paraId="5CBAA3EE">
      <w:pPr>
        <w:pStyle w:val="26"/>
        <w:bidi w:val="0"/>
        <w:rPr>
          <w:rFonts w:hint="eastAsia"/>
          <w:lang w:val="en-US" w:eastAsia="zh-CN"/>
        </w:rPr>
      </w:pPr>
      <w:r>
        <w:rPr>
          <w:rFonts w:hint="eastAsia"/>
          <w:lang w:val="en-US" w:eastAsia="zh-CN"/>
        </w:rPr>
        <w:t xml:space="preserve">            [hObject, eventdata, handles] = convertToGUIDECallbackArguments(app, event); %#ok&lt;ASGLU&gt;</w:t>
      </w:r>
    </w:p>
    <w:p w14:paraId="59A2B8D8">
      <w:pPr>
        <w:pStyle w:val="26"/>
        <w:bidi w:val="0"/>
        <w:rPr>
          <w:rFonts w:hint="eastAsia"/>
          <w:lang w:val="en-US" w:eastAsia="zh-CN"/>
        </w:rPr>
      </w:pPr>
      <w:r>
        <w:rPr>
          <w:rFonts w:hint="eastAsia"/>
          <w:lang w:val="en-US" w:eastAsia="zh-CN"/>
        </w:rPr>
        <w:t xml:space="preserve">            global img currentImg;</w:t>
      </w:r>
    </w:p>
    <w:p w14:paraId="4176D776">
      <w:pPr>
        <w:pStyle w:val="26"/>
        <w:bidi w:val="0"/>
        <w:rPr>
          <w:rFonts w:hint="eastAsia"/>
          <w:lang w:val="en-US" w:eastAsia="zh-CN"/>
        </w:rPr>
      </w:pPr>
      <w:r>
        <w:rPr>
          <w:rFonts w:hint="eastAsia"/>
          <w:lang w:val="en-US" w:eastAsia="zh-CN"/>
        </w:rPr>
        <w:t xml:space="preserve">            % 检查是否已加载图像</w:t>
      </w:r>
    </w:p>
    <w:p w14:paraId="406F2FD7">
      <w:pPr>
        <w:pStyle w:val="26"/>
        <w:bidi w:val="0"/>
        <w:rPr>
          <w:rFonts w:hint="eastAsia"/>
          <w:lang w:val="en-US" w:eastAsia="zh-CN"/>
        </w:rPr>
      </w:pPr>
      <w:r>
        <w:rPr>
          <w:rFonts w:hint="eastAsia"/>
          <w:lang w:val="en-US" w:eastAsia="zh-CN"/>
        </w:rPr>
        <w:t xml:space="preserve">            if isempty(img)</w:t>
      </w:r>
    </w:p>
    <w:p w14:paraId="37C2F123">
      <w:pPr>
        <w:pStyle w:val="26"/>
        <w:bidi w:val="0"/>
        <w:rPr>
          <w:rFonts w:hint="eastAsia"/>
          <w:lang w:val="en-US" w:eastAsia="zh-CN"/>
        </w:rPr>
      </w:pPr>
      <w:r>
        <w:rPr>
          <w:rFonts w:hint="eastAsia"/>
          <w:lang w:val="en-US" w:eastAsia="zh-CN"/>
        </w:rPr>
        <w:t xml:space="preserve">                msgbox('没有可重置的图像', '提示', 'warn');</w:t>
      </w:r>
    </w:p>
    <w:p w14:paraId="13676CE2">
      <w:pPr>
        <w:pStyle w:val="26"/>
        <w:bidi w:val="0"/>
        <w:rPr>
          <w:rFonts w:hint="eastAsia"/>
          <w:lang w:val="en-US" w:eastAsia="zh-CN"/>
        </w:rPr>
      </w:pPr>
      <w:r>
        <w:rPr>
          <w:rFonts w:hint="eastAsia"/>
          <w:lang w:val="en-US" w:eastAsia="zh-CN"/>
        </w:rPr>
        <w:t xml:space="preserve">                return;</w:t>
      </w:r>
    </w:p>
    <w:p w14:paraId="52FB311B">
      <w:pPr>
        <w:pStyle w:val="26"/>
        <w:bidi w:val="0"/>
        <w:rPr>
          <w:rFonts w:hint="eastAsia"/>
          <w:lang w:val="en-US" w:eastAsia="zh-CN"/>
        </w:rPr>
      </w:pPr>
      <w:r>
        <w:rPr>
          <w:rFonts w:hint="eastAsia"/>
          <w:lang w:val="en-US" w:eastAsia="zh-CN"/>
        </w:rPr>
        <w:t xml:space="preserve">            end</w:t>
      </w:r>
    </w:p>
    <w:p w14:paraId="2273CEE0">
      <w:pPr>
        <w:pStyle w:val="26"/>
        <w:bidi w:val="0"/>
        <w:rPr>
          <w:rFonts w:hint="eastAsia"/>
          <w:lang w:val="en-US" w:eastAsia="zh-CN"/>
        </w:rPr>
      </w:pPr>
      <w:r>
        <w:rPr>
          <w:rFonts w:hint="eastAsia"/>
          <w:lang w:val="en-US" w:eastAsia="zh-CN"/>
        </w:rPr>
        <w:t xml:space="preserve">            % 重置状态</w:t>
      </w:r>
    </w:p>
    <w:p w14:paraId="7F986905">
      <w:pPr>
        <w:pStyle w:val="26"/>
        <w:bidi w:val="0"/>
        <w:rPr>
          <w:rFonts w:hint="eastAsia"/>
          <w:lang w:val="en-US" w:eastAsia="zh-CN"/>
        </w:rPr>
      </w:pPr>
      <w:r>
        <w:rPr>
          <w:rFonts w:hint="eastAsia"/>
          <w:lang w:val="en-US" w:eastAsia="zh-CN"/>
        </w:rPr>
        <w:t xml:space="preserve">            currentImg = [];</w:t>
      </w:r>
    </w:p>
    <w:p w14:paraId="3D93D66C">
      <w:pPr>
        <w:pStyle w:val="26"/>
        <w:bidi w:val="0"/>
        <w:rPr>
          <w:rFonts w:hint="eastAsia"/>
          <w:lang w:val="en-US" w:eastAsia="zh-CN"/>
        </w:rPr>
      </w:pPr>
      <w:r>
        <w:rPr>
          <w:rFonts w:hint="eastAsia"/>
          <w:lang w:val="en-US" w:eastAsia="zh-CN"/>
        </w:rPr>
        <w:t xml:space="preserve">            % 重新显示原始图像</w:t>
      </w:r>
    </w:p>
    <w:p w14:paraId="4177557B">
      <w:pPr>
        <w:pStyle w:val="26"/>
        <w:bidi w:val="0"/>
        <w:rPr>
          <w:rFonts w:hint="eastAsia"/>
          <w:lang w:val="en-US" w:eastAsia="zh-CN"/>
        </w:rPr>
      </w:pPr>
      <w:r>
        <w:rPr>
          <w:rFonts w:hint="eastAsia"/>
          <w:lang w:val="en-US" w:eastAsia="zh-CN"/>
        </w:rPr>
        <w:t xml:space="preserve">            axes(handles.axes1);</w:t>
      </w:r>
    </w:p>
    <w:p w14:paraId="437FF9E4">
      <w:pPr>
        <w:pStyle w:val="26"/>
        <w:bidi w:val="0"/>
        <w:rPr>
          <w:rFonts w:hint="eastAsia"/>
          <w:lang w:val="en-US" w:eastAsia="zh-CN"/>
        </w:rPr>
      </w:pPr>
      <w:r>
        <w:rPr>
          <w:rFonts w:hint="eastAsia"/>
          <w:lang w:val="en-US" w:eastAsia="zh-CN"/>
        </w:rPr>
        <w:t xml:space="preserve">            imshow(img);</w:t>
      </w:r>
    </w:p>
    <w:p w14:paraId="655866C6">
      <w:pPr>
        <w:pStyle w:val="26"/>
        <w:bidi w:val="0"/>
        <w:rPr>
          <w:rFonts w:hint="eastAsia"/>
          <w:lang w:val="en-US" w:eastAsia="zh-CN"/>
        </w:rPr>
      </w:pPr>
      <w:r>
        <w:rPr>
          <w:rFonts w:hint="eastAsia"/>
          <w:lang w:val="en-US" w:eastAsia="zh-CN"/>
        </w:rPr>
        <w:t xml:space="preserve">            % 清空频谱显示</w:t>
      </w:r>
    </w:p>
    <w:p w14:paraId="53F1067E">
      <w:pPr>
        <w:pStyle w:val="26"/>
        <w:bidi w:val="0"/>
        <w:rPr>
          <w:rFonts w:hint="eastAsia"/>
          <w:lang w:val="en-US" w:eastAsia="zh-CN"/>
        </w:rPr>
      </w:pPr>
      <w:r>
        <w:rPr>
          <w:rFonts w:hint="eastAsia"/>
          <w:lang w:val="en-US" w:eastAsia="zh-CN"/>
        </w:rPr>
        <w:t xml:space="preserve">            cla(handles.axes2);</w:t>
      </w:r>
    </w:p>
    <w:p w14:paraId="22084D1D">
      <w:pPr>
        <w:pStyle w:val="26"/>
        <w:bidi w:val="0"/>
        <w:rPr>
          <w:rFonts w:hint="eastAsia"/>
          <w:lang w:val="en-US" w:eastAsia="zh-CN"/>
        </w:rPr>
      </w:pPr>
      <w:r>
        <w:rPr>
          <w:rFonts w:hint="eastAsia"/>
          <w:lang w:val="en-US" w:eastAsia="zh-CN"/>
        </w:rPr>
        <w:t xml:space="preserve">            title(handles.axes2, '');</w:t>
      </w:r>
    </w:p>
    <w:p w14:paraId="2380D680">
      <w:pPr>
        <w:pStyle w:val="26"/>
        <w:bidi w:val="0"/>
        <w:rPr>
          <w:rFonts w:hint="eastAsia"/>
          <w:lang w:val="en-US" w:eastAsia="zh-CN"/>
        </w:rPr>
      </w:pPr>
      <w:r>
        <w:rPr>
          <w:rFonts w:hint="eastAsia"/>
          <w:lang w:val="en-US" w:eastAsia="zh-CN"/>
        </w:rPr>
        <w:t xml:space="preserve">            % 可选：弹出提示信息</w:t>
      </w:r>
    </w:p>
    <w:p w14:paraId="174EA0DD">
      <w:pPr>
        <w:pStyle w:val="26"/>
        <w:bidi w:val="0"/>
        <w:rPr>
          <w:rFonts w:hint="eastAsia"/>
          <w:lang w:val="en-US" w:eastAsia="zh-CN"/>
        </w:rPr>
      </w:pPr>
      <w:r>
        <w:rPr>
          <w:rFonts w:hint="eastAsia"/>
          <w:lang w:val="en-US" w:eastAsia="zh-CN"/>
        </w:rPr>
        <w:t xml:space="preserve">            msgbox('已重置到原始图像状态', '提示', 'help');</w:t>
      </w:r>
    </w:p>
    <w:p w14:paraId="3875A905">
      <w:pPr>
        <w:pStyle w:val="26"/>
        <w:bidi w:val="0"/>
        <w:rPr>
          <w:rFonts w:hint="eastAsia"/>
          <w:lang w:val="en-US" w:eastAsia="zh-CN"/>
        </w:rPr>
      </w:pPr>
      <w:r>
        <w:rPr>
          <w:rFonts w:hint="eastAsia"/>
          <w:lang w:val="en-US" w:eastAsia="zh-CN"/>
        </w:rPr>
        <w:t xml:space="preserve">        end</w:t>
      </w:r>
    </w:p>
    <w:p w14:paraId="2423C8A2">
      <w:pPr>
        <w:pStyle w:val="26"/>
        <w:bidi w:val="0"/>
        <w:rPr>
          <w:rFonts w:hint="eastAsia"/>
          <w:lang w:val="en-US" w:eastAsia="zh-CN"/>
        </w:rPr>
      </w:pPr>
      <w:r>
        <w:rPr>
          <w:rFonts w:hint="eastAsia"/>
          <w:lang w:val="en-US" w:eastAsia="zh-CN"/>
        </w:rPr>
        <w:t xml:space="preserve">    end</w:t>
      </w:r>
    </w:p>
    <w:sectPr>
      <w:type w:val="continuous"/>
      <w:pgSz w:w="11906" w:h="16838"/>
      <w:pgMar w:top="1440" w:right="1800" w:bottom="1440" w:left="1800" w:header="851" w:footer="992" w:gutter="0"/>
      <w:pgNumType w:fmt="decimal"/>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382822">
    <w:pPr>
      <w:pStyle w:val="10"/>
      <w:jc w:val="center"/>
    </w:pPr>
  </w:p>
  <w:p w14:paraId="59CC9B78">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6C961B">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AF94EF">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42B160">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14:paraId="2242B160">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p w14:paraId="73E02F3A">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0538FE">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557EF0">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w:t>
                          </w:r>
                          <w:r>
                            <w:rPr>
                              <w:b/>
                              <w:bCs/>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14:paraId="11557EF0">
                    <w:pPr>
                      <w:pStyle w:val="1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w:t>
                    </w:r>
                    <w:r>
                      <w:rPr>
                        <w:b/>
                        <w:bCs/>
                        <w:sz w:val="24"/>
                        <w:szCs w:val="24"/>
                      </w:rPr>
                      <w:fldChar w:fldCharType="end"/>
                    </w:r>
                  </w:p>
                </w:txbxContent>
              </v:textbox>
            </v:shape>
          </w:pict>
        </mc:Fallback>
      </mc:AlternateContent>
    </w:r>
  </w:p>
  <w:p w14:paraId="701AE642">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51186F"/>
    <w:multiLevelType w:val="multilevel"/>
    <w:tmpl w:val="B251186F"/>
    <w:lvl w:ilvl="0" w:tentative="0">
      <w:start w:val="1"/>
      <w:numFmt w:val="decimal"/>
      <w:pStyle w:val="2"/>
      <w:suff w:val="space"/>
      <w:lvlText w:val="%1."/>
      <w:lvlJc w:val="left"/>
      <w:pPr>
        <w:ind w:left="425" w:hanging="425"/>
      </w:pPr>
      <w:rPr>
        <w:rFonts w:hint="default"/>
      </w:rPr>
    </w:lvl>
    <w:lvl w:ilvl="1" w:tentative="0">
      <w:start w:val="1"/>
      <w:numFmt w:val="decimal"/>
      <w:pStyle w:val="3"/>
      <w:suff w:val="space"/>
      <w:lvlText w:val="%1.%2."/>
      <w:lvlJc w:val="left"/>
      <w:pPr>
        <w:ind w:left="850" w:hanging="453"/>
      </w:pPr>
      <w:rPr>
        <w:rFonts w:hint="default"/>
      </w:rPr>
    </w:lvl>
    <w:lvl w:ilvl="2" w:tentative="0">
      <w:start w:val="1"/>
      <w:numFmt w:val="decimal"/>
      <w:suff w:val="space"/>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7FC"/>
    <w:rsid w:val="00000899"/>
    <w:rsid w:val="00003633"/>
    <w:rsid w:val="000042A3"/>
    <w:rsid w:val="000421F2"/>
    <w:rsid w:val="00057DE6"/>
    <w:rsid w:val="00060516"/>
    <w:rsid w:val="00060FA9"/>
    <w:rsid w:val="00066D03"/>
    <w:rsid w:val="0008090B"/>
    <w:rsid w:val="000868F3"/>
    <w:rsid w:val="0009337F"/>
    <w:rsid w:val="00095146"/>
    <w:rsid w:val="00096B16"/>
    <w:rsid w:val="000A6A6D"/>
    <w:rsid w:val="000B0310"/>
    <w:rsid w:val="000B4B83"/>
    <w:rsid w:val="000B53FA"/>
    <w:rsid w:val="000C0675"/>
    <w:rsid w:val="000C4B00"/>
    <w:rsid w:val="000E62CE"/>
    <w:rsid w:val="000F1400"/>
    <w:rsid w:val="000F4142"/>
    <w:rsid w:val="000F6ED4"/>
    <w:rsid w:val="0010053B"/>
    <w:rsid w:val="001037C3"/>
    <w:rsid w:val="00112573"/>
    <w:rsid w:val="0011604C"/>
    <w:rsid w:val="001173E0"/>
    <w:rsid w:val="00124D4B"/>
    <w:rsid w:val="0013082B"/>
    <w:rsid w:val="00133C90"/>
    <w:rsid w:val="001366A2"/>
    <w:rsid w:val="00154DA5"/>
    <w:rsid w:val="00165E3A"/>
    <w:rsid w:val="0017125E"/>
    <w:rsid w:val="00172FEA"/>
    <w:rsid w:val="0017725E"/>
    <w:rsid w:val="00186176"/>
    <w:rsid w:val="00190119"/>
    <w:rsid w:val="00193D4B"/>
    <w:rsid w:val="001B054D"/>
    <w:rsid w:val="001B5E00"/>
    <w:rsid w:val="001C4C13"/>
    <w:rsid w:val="001D48D0"/>
    <w:rsid w:val="001D7D65"/>
    <w:rsid w:val="002126E1"/>
    <w:rsid w:val="00213762"/>
    <w:rsid w:val="00217CEA"/>
    <w:rsid w:val="002212E8"/>
    <w:rsid w:val="00225C45"/>
    <w:rsid w:val="00225C97"/>
    <w:rsid w:val="002500A8"/>
    <w:rsid w:val="0026072B"/>
    <w:rsid w:val="00266F3E"/>
    <w:rsid w:val="00267557"/>
    <w:rsid w:val="00277433"/>
    <w:rsid w:val="00286757"/>
    <w:rsid w:val="002A3AC2"/>
    <w:rsid w:val="002B0317"/>
    <w:rsid w:val="002C5AB8"/>
    <w:rsid w:val="002D77C1"/>
    <w:rsid w:val="002F22AC"/>
    <w:rsid w:val="002F3191"/>
    <w:rsid w:val="00307072"/>
    <w:rsid w:val="00313F1E"/>
    <w:rsid w:val="00321A47"/>
    <w:rsid w:val="003410CD"/>
    <w:rsid w:val="0035326F"/>
    <w:rsid w:val="00363391"/>
    <w:rsid w:val="003B1B72"/>
    <w:rsid w:val="003C08BE"/>
    <w:rsid w:val="003C371F"/>
    <w:rsid w:val="003C4284"/>
    <w:rsid w:val="003C47AF"/>
    <w:rsid w:val="003C7D2F"/>
    <w:rsid w:val="003D26CA"/>
    <w:rsid w:val="003D5A41"/>
    <w:rsid w:val="003D7889"/>
    <w:rsid w:val="003E1238"/>
    <w:rsid w:val="003F2965"/>
    <w:rsid w:val="00407B42"/>
    <w:rsid w:val="0042717A"/>
    <w:rsid w:val="004277C9"/>
    <w:rsid w:val="00427912"/>
    <w:rsid w:val="00436996"/>
    <w:rsid w:val="00437256"/>
    <w:rsid w:val="0044340F"/>
    <w:rsid w:val="004544D7"/>
    <w:rsid w:val="00473189"/>
    <w:rsid w:val="00473F82"/>
    <w:rsid w:val="004741FA"/>
    <w:rsid w:val="00481798"/>
    <w:rsid w:val="00482C2B"/>
    <w:rsid w:val="004839D7"/>
    <w:rsid w:val="00484186"/>
    <w:rsid w:val="00484E34"/>
    <w:rsid w:val="00487471"/>
    <w:rsid w:val="00493792"/>
    <w:rsid w:val="004A34C7"/>
    <w:rsid w:val="004A59F8"/>
    <w:rsid w:val="004B5343"/>
    <w:rsid w:val="004F36A5"/>
    <w:rsid w:val="004F5926"/>
    <w:rsid w:val="004F5EE8"/>
    <w:rsid w:val="00515F5C"/>
    <w:rsid w:val="00520D6E"/>
    <w:rsid w:val="00531F5E"/>
    <w:rsid w:val="00540217"/>
    <w:rsid w:val="00555B78"/>
    <w:rsid w:val="00560932"/>
    <w:rsid w:val="00566110"/>
    <w:rsid w:val="00595E8E"/>
    <w:rsid w:val="005A1742"/>
    <w:rsid w:val="005D3885"/>
    <w:rsid w:val="005E703F"/>
    <w:rsid w:val="005E729B"/>
    <w:rsid w:val="005F2FAB"/>
    <w:rsid w:val="0060062D"/>
    <w:rsid w:val="00612732"/>
    <w:rsid w:val="006170BF"/>
    <w:rsid w:val="0062345F"/>
    <w:rsid w:val="0062691B"/>
    <w:rsid w:val="00636D69"/>
    <w:rsid w:val="0064095F"/>
    <w:rsid w:val="00640CDB"/>
    <w:rsid w:val="00641698"/>
    <w:rsid w:val="0065261A"/>
    <w:rsid w:val="00657121"/>
    <w:rsid w:val="00657D38"/>
    <w:rsid w:val="00660494"/>
    <w:rsid w:val="006644CF"/>
    <w:rsid w:val="00666B18"/>
    <w:rsid w:val="006771BF"/>
    <w:rsid w:val="00680852"/>
    <w:rsid w:val="00690860"/>
    <w:rsid w:val="00692D47"/>
    <w:rsid w:val="006B05C7"/>
    <w:rsid w:val="006B2BDB"/>
    <w:rsid w:val="006B3402"/>
    <w:rsid w:val="006B6486"/>
    <w:rsid w:val="006B6633"/>
    <w:rsid w:val="006C181C"/>
    <w:rsid w:val="006C25BF"/>
    <w:rsid w:val="006E40E6"/>
    <w:rsid w:val="006E6540"/>
    <w:rsid w:val="006F0913"/>
    <w:rsid w:val="006F23BD"/>
    <w:rsid w:val="00711D77"/>
    <w:rsid w:val="00714614"/>
    <w:rsid w:val="00717D54"/>
    <w:rsid w:val="0072468D"/>
    <w:rsid w:val="00747C20"/>
    <w:rsid w:val="00752116"/>
    <w:rsid w:val="00770006"/>
    <w:rsid w:val="0078324B"/>
    <w:rsid w:val="00785AA5"/>
    <w:rsid w:val="00786908"/>
    <w:rsid w:val="00793803"/>
    <w:rsid w:val="00793922"/>
    <w:rsid w:val="0079663F"/>
    <w:rsid w:val="007B061B"/>
    <w:rsid w:val="007D583B"/>
    <w:rsid w:val="007E723B"/>
    <w:rsid w:val="007F737B"/>
    <w:rsid w:val="0080008E"/>
    <w:rsid w:val="00807D2C"/>
    <w:rsid w:val="008154EE"/>
    <w:rsid w:val="00817383"/>
    <w:rsid w:val="008174BF"/>
    <w:rsid w:val="008240EA"/>
    <w:rsid w:val="008245C6"/>
    <w:rsid w:val="00827E21"/>
    <w:rsid w:val="00855D0F"/>
    <w:rsid w:val="0086679F"/>
    <w:rsid w:val="00872A76"/>
    <w:rsid w:val="00882EB5"/>
    <w:rsid w:val="008938CD"/>
    <w:rsid w:val="008A3A7E"/>
    <w:rsid w:val="008C24A5"/>
    <w:rsid w:val="008D2C6F"/>
    <w:rsid w:val="008F046E"/>
    <w:rsid w:val="008F62FC"/>
    <w:rsid w:val="009533D3"/>
    <w:rsid w:val="00954C15"/>
    <w:rsid w:val="009821F4"/>
    <w:rsid w:val="0098391E"/>
    <w:rsid w:val="009B20AE"/>
    <w:rsid w:val="009D0364"/>
    <w:rsid w:val="009D0D94"/>
    <w:rsid w:val="009F4ED1"/>
    <w:rsid w:val="009F54AA"/>
    <w:rsid w:val="00A04461"/>
    <w:rsid w:val="00A15440"/>
    <w:rsid w:val="00A16258"/>
    <w:rsid w:val="00A226DE"/>
    <w:rsid w:val="00A27B8B"/>
    <w:rsid w:val="00A4234E"/>
    <w:rsid w:val="00A75AA1"/>
    <w:rsid w:val="00A76459"/>
    <w:rsid w:val="00A83D05"/>
    <w:rsid w:val="00A87A87"/>
    <w:rsid w:val="00A92AF3"/>
    <w:rsid w:val="00A93A90"/>
    <w:rsid w:val="00A95845"/>
    <w:rsid w:val="00AB26B3"/>
    <w:rsid w:val="00AC58E2"/>
    <w:rsid w:val="00AD398D"/>
    <w:rsid w:val="00AE74E5"/>
    <w:rsid w:val="00AF6DB4"/>
    <w:rsid w:val="00B25CC4"/>
    <w:rsid w:val="00B33C59"/>
    <w:rsid w:val="00B524C2"/>
    <w:rsid w:val="00B7092E"/>
    <w:rsid w:val="00B713D7"/>
    <w:rsid w:val="00B7212D"/>
    <w:rsid w:val="00B724BE"/>
    <w:rsid w:val="00B92484"/>
    <w:rsid w:val="00B9766C"/>
    <w:rsid w:val="00BD0699"/>
    <w:rsid w:val="00BE7591"/>
    <w:rsid w:val="00BF421B"/>
    <w:rsid w:val="00BF6CB7"/>
    <w:rsid w:val="00BF7541"/>
    <w:rsid w:val="00C14B01"/>
    <w:rsid w:val="00C30D20"/>
    <w:rsid w:val="00C41AE5"/>
    <w:rsid w:val="00C43B61"/>
    <w:rsid w:val="00C46CB3"/>
    <w:rsid w:val="00C54F35"/>
    <w:rsid w:val="00C62C49"/>
    <w:rsid w:val="00C9316B"/>
    <w:rsid w:val="00CA2332"/>
    <w:rsid w:val="00CA2BCD"/>
    <w:rsid w:val="00CB632B"/>
    <w:rsid w:val="00CC4B51"/>
    <w:rsid w:val="00CC69B8"/>
    <w:rsid w:val="00CD16F2"/>
    <w:rsid w:val="00CF26E6"/>
    <w:rsid w:val="00CF30BE"/>
    <w:rsid w:val="00D00BFC"/>
    <w:rsid w:val="00D01BB1"/>
    <w:rsid w:val="00D03806"/>
    <w:rsid w:val="00D25DD0"/>
    <w:rsid w:val="00D30900"/>
    <w:rsid w:val="00D442F3"/>
    <w:rsid w:val="00D458BF"/>
    <w:rsid w:val="00D60538"/>
    <w:rsid w:val="00D6151D"/>
    <w:rsid w:val="00D67C8B"/>
    <w:rsid w:val="00D83E32"/>
    <w:rsid w:val="00D94BE1"/>
    <w:rsid w:val="00DB6E96"/>
    <w:rsid w:val="00E27FE0"/>
    <w:rsid w:val="00E3199A"/>
    <w:rsid w:val="00E337FC"/>
    <w:rsid w:val="00E44D34"/>
    <w:rsid w:val="00E642C3"/>
    <w:rsid w:val="00E64A08"/>
    <w:rsid w:val="00E72F27"/>
    <w:rsid w:val="00E877D9"/>
    <w:rsid w:val="00E91DC1"/>
    <w:rsid w:val="00EA309F"/>
    <w:rsid w:val="00EB472B"/>
    <w:rsid w:val="00EC142D"/>
    <w:rsid w:val="00EC1475"/>
    <w:rsid w:val="00EE2669"/>
    <w:rsid w:val="00EE3CFB"/>
    <w:rsid w:val="00F0312A"/>
    <w:rsid w:val="00F2799C"/>
    <w:rsid w:val="00F33EDC"/>
    <w:rsid w:val="00F3530B"/>
    <w:rsid w:val="00F35353"/>
    <w:rsid w:val="00F4721F"/>
    <w:rsid w:val="00F647C8"/>
    <w:rsid w:val="00F72C89"/>
    <w:rsid w:val="00F84D28"/>
    <w:rsid w:val="00F85483"/>
    <w:rsid w:val="00FB4EC9"/>
    <w:rsid w:val="00FC5DD4"/>
    <w:rsid w:val="00FD1643"/>
    <w:rsid w:val="00FF0150"/>
    <w:rsid w:val="00FF5224"/>
    <w:rsid w:val="00FF5359"/>
    <w:rsid w:val="01A74B91"/>
    <w:rsid w:val="020411DA"/>
    <w:rsid w:val="041B183B"/>
    <w:rsid w:val="045615CD"/>
    <w:rsid w:val="048605CC"/>
    <w:rsid w:val="05461B09"/>
    <w:rsid w:val="05D714EA"/>
    <w:rsid w:val="05E229D6"/>
    <w:rsid w:val="06D12BAD"/>
    <w:rsid w:val="075C5D77"/>
    <w:rsid w:val="080E6141"/>
    <w:rsid w:val="08114650"/>
    <w:rsid w:val="08830A69"/>
    <w:rsid w:val="08BF747F"/>
    <w:rsid w:val="09161C41"/>
    <w:rsid w:val="0AC20EA1"/>
    <w:rsid w:val="0B995414"/>
    <w:rsid w:val="0BD54FA3"/>
    <w:rsid w:val="0C601BB3"/>
    <w:rsid w:val="0CF926D3"/>
    <w:rsid w:val="0DB611BA"/>
    <w:rsid w:val="0E06452B"/>
    <w:rsid w:val="0E2309B9"/>
    <w:rsid w:val="0F221DC7"/>
    <w:rsid w:val="0FEB5C97"/>
    <w:rsid w:val="10795489"/>
    <w:rsid w:val="10AA423E"/>
    <w:rsid w:val="12BA47A9"/>
    <w:rsid w:val="12C27FA2"/>
    <w:rsid w:val="130D39B9"/>
    <w:rsid w:val="136C6BDF"/>
    <w:rsid w:val="13E22122"/>
    <w:rsid w:val="144D5A0F"/>
    <w:rsid w:val="14DF0BF0"/>
    <w:rsid w:val="159A3ED7"/>
    <w:rsid w:val="15BD7BC5"/>
    <w:rsid w:val="15D11933"/>
    <w:rsid w:val="16A36DBB"/>
    <w:rsid w:val="16D5395C"/>
    <w:rsid w:val="18A97340"/>
    <w:rsid w:val="19061883"/>
    <w:rsid w:val="19267830"/>
    <w:rsid w:val="19D72AF2"/>
    <w:rsid w:val="1A7742E3"/>
    <w:rsid w:val="1BC7193B"/>
    <w:rsid w:val="1C4B1248"/>
    <w:rsid w:val="1F226CEB"/>
    <w:rsid w:val="1F4D510E"/>
    <w:rsid w:val="1F89232F"/>
    <w:rsid w:val="2044711D"/>
    <w:rsid w:val="22545267"/>
    <w:rsid w:val="24116D7C"/>
    <w:rsid w:val="246456B0"/>
    <w:rsid w:val="24F633EE"/>
    <w:rsid w:val="260D2774"/>
    <w:rsid w:val="26395046"/>
    <w:rsid w:val="26A0179B"/>
    <w:rsid w:val="26E162E7"/>
    <w:rsid w:val="28074CD0"/>
    <w:rsid w:val="29452458"/>
    <w:rsid w:val="2A48448D"/>
    <w:rsid w:val="2A707A61"/>
    <w:rsid w:val="2A9A1E2C"/>
    <w:rsid w:val="2CA565C8"/>
    <w:rsid w:val="2CE90D55"/>
    <w:rsid w:val="2DA66931"/>
    <w:rsid w:val="2E1E0778"/>
    <w:rsid w:val="2E383BC6"/>
    <w:rsid w:val="2FE853E7"/>
    <w:rsid w:val="306302AF"/>
    <w:rsid w:val="31333307"/>
    <w:rsid w:val="31B5314B"/>
    <w:rsid w:val="31BD62B4"/>
    <w:rsid w:val="31D5040B"/>
    <w:rsid w:val="33A8172E"/>
    <w:rsid w:val="33B743C7"/>
    <w:rsid w:val="344A5F01"/>
    <w:rsid w:val="34694FF2"/>
    <w:rsid w:val="346C7B0F"/>
    <w:rsid w:val="34822315"/>
    <w:rsid w:val="348566D2"/>
    <w:rsid w:val="34B12734"/>
    <w:rsid w:val="35101668"/>
    <w:rsid w:val="35527ED3"/>
    <w:rsid w:val="367D6EF4"/>
    <w:rsid w:val="36806379"/>
    <w:rsid w:val="36C559EF"/>
    <w:rsid w:val="379960DD"/>
    <w:rsid w:val="393C6877"/>
    <w:rsid w:val="3A5B1D24"/>
    <w:rsid w:val="3A9E295E"/>
    <w:rsid w:val="3AFF182A"/>
    <w:rsid w:val="3C752336"/>
    <w:rsid w:val="3C9618E6"/>
    <w:rsid w:val="3CE53FC6"/>
    <w:rsid w:val="3D3B3FE9"/>
    <w:rsid w:val="3D664FE3"/>
    <w:rsid w:val="3DBD6936"/>
    <w:rsid w:val="3E1F0B6E"/>
    <w:rsid w:val="3EC9254A"/>
    <w:rsid w:val="3F310FDC"/>
    <w:rsid w:val="3FAE03FB"/>
    <w:rsid w:val="40FE4BEC"/>
    <w:rsid w:val="41EF0857"/>
    <w:rsid w:val="423A0160"/>
    <w:rsid w:val="42E96948"/>
    <w:rsid w:val="43056C5A"/>
    <w:rsid w:val="440F4899"/>
    <w:rsid w:val="457D4B55"/>
    <w:rsid w:val="46032B23"/>
    <w:rsid w:val="465D3072"/>
    <w:rsid w:val="46D63D94"/>
    <w:rsid w:val="484D0E76"/>
    <w:rsid w:val="48F20B2A"/>
    <w:rsid w:val="4B35552D"/>
    <w:rsid w:val="4B8D087F"/>
    <w:rsid w:val="4B931AB6"/>
    <w:rsid w:val="4B970143"/>
    <w:rsid w:val="4C7D6DB7"/>
    <w:rsid w:val="4CF431C6"/>
    <w:rsid w:val="4CF43964"/>
    <w:rsid w:val="4E04765A"/>
    <w:rsid w:val="4EE71234"/>
    <w:rsid w:val="4EF75DE1"/>
    <w:rsid w:val="4F0E4439"/>
    <w:rsid w:val="4F2C5BB0"/>
    <w:rsid w:val="4FCF7562"/>
    <w:rsid w:val="500E27F0"/>
    <w:rsid w:val="50476414"/>
    <w:rsid w:val="504F7197"/>
    <w:rsid w:val="51273ADE"/>
    <w:rsid w:val="518E73B3"/>
    <w:rsid w:val="53053951"/>
    <w:rsid w:val="53514F2B"/>
    <w:rsid w:val="53A96D9C"/>
    <w:rsid w:val="54BB27F5"/>
    <w:rsid w:val="54CC7BFA"/>
    <w:rsid w:val="5539030F"/>
    <w:rsid w:val="55A76179"/>
    <w:rsid w:val="566B274A"/>
    <w:rsid w:val="57471BB0"/>
    <w:rsid w:val="57476D14"/>
    <w:rsid w:val="57E52089"/>
    <w:rsid w:val="57FB7462"/>
    <w:rsid w:val="59633BAD"/>
    <w:rsid w:val="59883613"/>
    <w:rsid w:val="59F139BC"/>
    <w:rsid w:val="5A2729F7"/>
    <w:rsid w:val="5ABE5AB6"/>
    <w:rsid w:val="5B2E4B8A"/>
    <w:rsid w:val="5B622ADA"/>
    <w:rsid w:val="5B7E3493"/>
    <w:rsid w:val="5C036ED2"/>
    <w:rsid w:val="5C1C6C73"/>
    <w:rsid w:val="5C1D0043"/>
    <w:rsid w:val="5C1D0A77"/>
    <w:rsid w:val="5D06436A"/>
    <w:rsid w:val="5D403159"/>
    <w:rsid w:val="5D8F6D1E"/>
    <w:rsid w:val="5D963B89"/>
    <w:rsid w:val="5F121FCF"/>
    <w:rsid w:val="5FC07922"/>
    <w:rsid w:val="5FF9617E"/>
    <w:rsid w:val="60622A96"/>
    <w:rsid w:val="60666B9C"/>
    <w:rsid w:val="60E63D3F"/>
    <w:rsid w:val="6126113D"/>
    <w:rsid w:val="614E6EF1"/>
    <w:rsid w:val="620A33F2"/>
    <w:rsid w:val="62326099"/>
    <w:rsid w:val="62792BC7"/>
    <w:rsid w:val="63645C52"/>
    <w:rsid w:val="63BE454E"/>
    <w:rsid w:val="63DE39EA"/>
    <w:rsid w:val="64371D31"/>
    <w:rsid w:val="646A2293"/>
    <w:rsid w:val="6470717E"/>
    <w:rsid w:val="6683763C"/>
    <w:rsid w:val="66E0683D"/>
    <w:rsid w:val="67A463CF"/>
    <w:rsid w:val="67FC5B36"/>
    <w:rsid w:val="6852057C"/>
    <w:rsid w:val="69432511"/>
    <w:rsid w:val="69F543AD"/>
    <w:rsid w:val="6C022DB1"/>
    <w:rsid w:val="6C6801C6"/>
    <w:rsid w:val="6C8A2758"/>
    <w:rsid w:val="6CB70040"/>
    <w:rsid w:val="6CEB0ED3"/>
    <w:rsid w:val="6CF22DDE"/>
    <w:rsid w:val="6D582E02"/>
    <w:rsid w:val="6E8B0D18"/>
    <w:rsid w:val="6E9C3A97"/>
    <w:rsid w:val="6F0D1396"/>
    <w:rsid w:val="6F101C89"/>
    <w:rsid w:val="6F487BB4"/>
    <w:rsid w:val="70EB4E6E"/>
    <w:rsid w:val="718F02F6"/>
    <w:rsid w:val="71AF5B61"/>
    <w:rsid w:val="727A5DEC"/>
    <w:rsid w:val="72FD308A"/>
    <w:rsid w:val="73764465"/>
    <w:rsid w:val="74031DBD"/>
    <w:rsid w:val="74347C59"/>
    <w:rsid w:val="751F38D5"/>
    <w:rsid w:val="76554D9E"/>
    <w:rsid w:val="76820AEE"/>
    <w:rsid w:val="76F51E90"/>
    <w:rsid w:val="76FE532B"/>
    <w:rsid w:val="7773518E"/>
    <w:rsid w:val="78267E28"/>
    <w:rsid w:val="78E33F6B"/>
    <w:rsid w:val="793B3DA7"/>
    <w:rsid w:val="796C5667"/>
    <w:rsid w:val="7A07270C"/>
    <w:rsid w:val="7A835A05"/>
    <w:rsid w:val="7AFE5CF3"/>
    <w:rsid w:val="7BAB5214"/>
    <w:rsid w:val="7C346BC6"/>
    <w:rsid w:val="7C95065F"/>
    <w:rsid w:val="7D1776C0"/>
    <w:rsid w:val="7D575FCD"/>
    <w:rsid w:val="7E0806FB"/>
    <w:rsid w:val="7E0A5DEF"/>
    <w:rsid w:val="7E645D4D"/>
    <w:rsid w:val="7E7E0893"/>
    <w:rsid w:val="7EAC6D33"/>
    <w:rsid w:val="7F7E7010"/>
    <w:rsid w:val="7F8C0E1F"/>
    <w:rsid w:val="7FD87953"/>
  </w:rsids>
  <m:mathPr>
    <m:mathFont m:val="Cambria Math"/>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name="annotation text"/>
    <w:lsdException w:unhideWhenUsed="0" w:uiPriority="0" w:semiHidden="0" w:name="header"/>
    <w:lsdException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2"/>
    <w:qFormat/>
    <w:uiPriority w:val="0"/>
    <w:pPr>
      <w:keepNext/>
      <w:keepLines/>
      <w:numPr>
        <w:ilvl w:val="0"/>
        <w:numId w:val="1"/>
      </w:numPr>
      <w:spacing w:line="360" w:lineRule="auto"/>
      <w:ind w:left="0" w:firstLine="0" w:firstLineChars="0"/>
      <w:outlineLvl w:val="0"/>
    </w:pPr>
    <w:rPr>
      <w:rFonts w:ascii="黑体" w:hAnsi="黑体" w:eastAsia="黑体"/>
      <w:bCs/>
      <w:kern w:val="44"/>
      <w:sz w:val="30"/>
      <w:szCs w:val="44"/>
    </w:rPr>
  </w:style>
  <w:style w:type="paragraph" w:styleId="3">
    <w:name w:val="heading 2"/>
    <w:basedOn w:val="1"/>
    <w:next w:val="1"/>
    <w:qFormat/>
    <w:uiPriority w:val="0"/>
    <w:pPr>
      <w:keepNext/>
      <w:keepLines/>
      <w:numPr>
        <w:ilvl w:val="1"/>
        <w:numId w:val="1"/>
      </w:numPr>
      <w:spacing w:before="260" w:after="260" w:line="240" w:lineRule="auto"/>
      <w:ind w:left="0" w:firstLine="0" w:firstLineChars="0"/>
      <w:outlineLvl w:val="1"/>
    </w:pPr>
    <w:rPr>
      <w:rFonts w:ascii="黑体" w:hAnsi="黑体" w:eastAsia="黑体"/>
      <w:bCs/>
      <w:sz w:val="28"/>
      <w:szCs w:val="32"/>
    </w:rPr>
  </w:style>
  <w:style w:type="paragraph" w:styleId="4">
    <w:name w:val="heading 3"/>
    <w:basedOn w:val="1"/>
    <w:next w:val="1"/>
    <w:unhideWhenUsed/>
    <w:qFormat/>
    <w:uiPriority w:val="0"/>
    <w:pPr>
      <w:keepNext/>
      <w:keepLines/>
      <w:spacing w:before="60" w:beforeLines="0" w:beforeAutospacing="0" w:after="60" w:afterLines="0" w:afterAutospacing="0" w:line="360" w:lineRule="auto"/>
      <w:outlineLvl w:val="2"/>
    </w:pPr>
    <w:rPr>
      <w:rFonts w:ascii="宋体" w:hAnsi="宋体"/>
    </w:rPr>
  </w:style>
  <w:style w:type="character" w:default="1" w:styleId="18">
    <w:name w:val="Default Paragraph Font"/>
    <w:semiHidden/>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rPr>
      <w:rFonts w:ascii="宋体" w:hAnsi="宋体" w:cs="宋体"/>
      <w:sz w:val="21"/>
    </w:rPr>
  </w:style>
  <w:style w:type="paragraph" w:styleId="6">
    <w:name w:val="Document Map"/>
    <w:basedOn w:val="1"/>
    <w:semiHidden/>
    <w:uiPriority w:val="0"/>
    <w:pPr>
      <w:shd w:val="clear" w:color="auto" w:fill="000080"/>
    </w:pPr>
  </w:style>
  <w:style w:type="paragraph" w:styleId="7">
    <w:name w:val="annotation text"/>
    <w:basedOn w:val="1"/>
    <w:semiHidden/>
    <w:uiPriority w:val="0"/>
    <w:pPr>
      <w:jc w:val="left"/>
    </w:pPr>
  </w:style>
  <w:style w:type="paragraph" w:styleId="8">
    <w:name w:val="toc 3"/>
    <w:basedOn w:val="1"/>
    <w:next w:val="1"/>
    <w:qFormat/>
    <w:uiPriority w:val="0"/>
    <w:pPr>
      <w:ind w:left="840" w:leftChars="400"/>
    </w:pPr>
  </w:style>
  <w:style w:type="paragraph" w:styleId="9">
    <w:name w:val="Balloon Text"/>
    <w:basedOn w:val="1"/>
    <w:semiHidden/>
    <w:uiPriority w:val="0"/>
    <w:rPr>
      <w:sz w:val="18"/>
      <w:szCs w:val="18"/>
    </w:rPr>
  </w:style>
  <w:style w:type="paragraph" w:styleId="10">
    <w:name w:val="footer"/>
    <w:basedOn w:val="1"/>
    <w:link w:val="23"/>
    <w:uiPriority w:val="99"/>
    <w:pPr>
      <w:tabs>
        <w:tab w:val="center" w:pos="4153"/>
        <w:tab w:val="right" w:pos="8306"/>
      </w:tabs>
      <w:snapToGrid w:val="0"/>
      <w:jc w:val="left"/>
    </w:pPr>
    <w:rPr>
      <w:sz w:val="18"/>
      <w:szCs w:val="18"/>
    </w:rPr>
  </w:style>
  <w:style w:type="paragraph" w:styleId="11">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footnote text"/>
    <w:basedOn w:val="1"/>
    <w:semiHidden/>
    <w:qFormat/>
    <w:uiPriority w:val="0"/>
    <w:pPr>
      <w:snapToGrid w:val="0"/>
      <w:jc w:val="left"/>
    </w:pPr>
    <w:rPr>
      <w:sz w:val="18"/>
      <w:szCs w:val="18"/>
    </w:rPr>
  </w:style>
  <w:style w:type="paragraph" w:styleId="14">
    <w:name w:val="toc 2"/>
    <w:basedOn w:val="1"/>
    <w:next w:val="1"/>
    <w:uiPriority w:val="0"/>
    <w:pPr>
      <w:ind w:left="420" w:leftChars="200"/>
    </w:pPr>
  </w:style>
  <w:style w:type="paragraph" w:styleId="15">
    <w:name w:val="Body Text 2"/>
    <w:basedOn w:val="1"/>
    <w:qFormat/>
    <w:uiPriority w:val="0"/>
    <w:pPr>
      <w:snapToGrid w:val="0"/>
      <w:spacing w:before="109" w:beforeLines="35" w:after="109" w:afterLines="35"/>
    </w:pPr>
    <w:rPr>
      <w:rFonts w:ascii="仿宋_GB2312" w:hAnsi="宋体" w:eastAsia="仿宋_GB2312"/>
      <w:b/>
      <w:bCs/>
      <w:color w:val="000000"/>
      <w:szCs w:val="28"/>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annotation reference"/>
    <w:semiHidden/>
    <w:qFormat/>
    <w:uiPriority w:val="0"/>
    <w:rPr>
      <w:sz w:val="21"/>
      <w:szCs w:val="21"/>
    </w:rPr>
  </w:style>
  <w:style w:type="character" w:styleId="21">
    <w:name w:val="footnote reference"/>
    <w:semiHidden/>
    <w:qFormat/>
    <w:uiPriority w:val="0"/>
    <w:rPr>
      <w:vertAlign w:val="superscript"/>
    </w:rPr>
  </w:style>
  <w:style w:type="character" w:customStyle="1" w:styleId="22">
    <w:name w:val="标题 1 Char"/>
    <w:link w:val="2"/>
    <w:qFormat/>
    <w:uiPriority w:val="0"/>
    <w:rPr>
      <w:rFonts w:ascii="黑体" w:hAnsi="黑体" w:eastAsia="黑体"/>
      <w:bCs/>
      <w:kern w:val="44"/>
      <w:sz w:val="30"/>
      <w:szCs w:val="44"/>
    </w:rPr>
  </w:style>
  <w:style w:type="character" w:customStyle="1" w:styleId="23">
    <w:name w:val="页脚 字符"/>
    <w:link w:val="10"/>
    <w:qFormat/>
    <w:uiPriority w:val="99"/>
    <w:rPr>
      <w:kern w:val="2"/>
      <w:sz w:val="18"/>
      <w:szCs w:val="18"/>
    </w:rPr>
  </w:style>
  <w:style w:type="paragraph" w:customStyle="1" w:styleId="24">
    <w:name w:val="xl32"/>
    <w:basedOn w:val="1"/>
    <w:qFormat/>
    <w:uiPriority w:val="0"/>
    <w:pPr>
      <w:widowControl/>
      <w:pBdr>
        <w:bottom w:val="single" w:color="auto" w:sz="4" w:space="0"/>
      </w:pBdr>
      <w:spacing w:before="100" w:beforeAutospacing="1" w:after="100" w:afterAutospacing="1"/>
      <w:jc w:val="center"/>
    </w:pPr>
    <w:rPr>
      <w:rFonts w:ascii="宋体" w:hAnsi="宋体"/>
      <w:kern w:val="0"/>
      <w:sz w:val="24"/>
    </w:rPr>
  </w:style>
  <w:style w:type="paragraph" w:customStyle="1" w:styleId="25">
    <w:name w:val="xl29"/>
    <w:basedOn w:val="1"/>
    <w:qFormat/>
    <w:uiPriority w:val="0"/>
    <w:pPr>
      <w:widowControl/>
      <w:spacing w:before="100" w:beforeAutospacing="1" w:after="100" w:afterAutospacing="1"/>
      <w:jc w:val="center"/>
    </w:pPr>
    <w:rPr>
      <w:rFonts w:hint="eastAsia" w:ascii="宋体" w:hAnsi="宋体"/>
      <w:kern w:val="0"/>
      <w:sz w:val="28"/>
      <w:szCs w:val="20"/>
    </w:rPr>
  </w:style>
  <w:style w:type="paragraph" w:customStyle="1" w:styleId="26">
    <w:name w:val="代码"/>
    <w:basedOn w:val="1"/>
    <w:qFormat/>
    <w:uiPriority w:val="0"/>
    <w:pPr>
      <w:spacing w:line="240" w:lineRule="auto"/>
      <w:ind w:firstLine="0" w:firstLineChars="0"/>
    </w:pPr>
    <w:rPr>
      <w:color w:val="000000"/>
      <w:sz w:val="21"/>
      <w:szCs w:val="21"/>
      <w:shd w:val="clear" w:color="auto" w:fill="FFFFFF"/>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bnu</Company>
  <Pages>17</Pages>
  <Words>5412</Words>
  <Characters>10293</Characters>
  <Lines>2</Lines>
  <Paragraphs>1</Paragraphs>
  <TotalTime>0</TotalTime>
  <ScaleCrop>false</ScaleCrop>
  <LinksUpToDate>false</LinksUpToDate>
  <CharactersWithSpaces>13485</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2025-06-02T09:04:00Z</dcterms:created>
  <dc:creator>shajr</dc:creator>
  <cp:lastModifiedBy>33娘</cp:lastModifiedBy>
  <cp:lastPrinted>2020-01-10T08:51:00Z</cp:lastPrinted>
  <dcterms:modified xsi:type="dcterms:W3CDTF">2025-07-01T02:17:53Z</dcterms:modified>
  <dc:title>                           </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eyJoZGlkIjoiMTMyZWMyY2E3ODE2MzZiY2Y5OWNlMjc3ZjJhZDAyNjYiLCJ1c2VySWQiOiI2MDI4MzAwNDIifQ==</vt:lpwstr>
  </property>
  <property fmtid="{D5CDD505-2E9C-101B-9397-08002B2CF9AE}" pid="3" name="KSOProductBuildVer">
    <vt:lpwstr>2052-12.1.0.21541</vt:lpwstr>
  </property>
  <property fmtid="{D5CDD505-2E9C-101B-9397-08002B2CF9AE}" pid="4" name="ICV">
    <vt:lpwstr>549A315AA1EB415FA64236EABB1D9EEE_13</vt:lpwstr>
  </property>
</Properties>
</file>