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480273" w:rsidRPr="00480273" w:rsidRDefault="00480273" w:rsidP="00480273">
      <w:pPr>
        <w:widowControl w:val="0"/>
        <w:autoSpaceDE w:val="0"/>
        <w:autoSpaceDN w:val="0"/>
        <w:spacing w:before="136" w:after="0" w:line="242" w:lineRule="auto"/>
        <w:ind w:left="323" w:right="332"/>
        <w:jc w:val="center"/>
        <w:rPr>
          <w:rFonts w:ascii="Times New Roman" w:eastAsia="Times New Roman" w:hAnsi="Times New Roman" w:cs="Times New Roman"/>
          <w:sz w:val="24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Федерации </w:t>
      </w:r>
      <w:r w:rsidRPr="00480273">
        <w:rPr>
          <w:rFonts w:ascii="Times New Roman" w:eastAsia="Times New Roman" w:hAnsi="Times New Roman" w:cs="Times New Roman"/>
          <w:spacing w:val="-4"/>
          <w:sz w:val="24"/>
        </w:rPr>
        <w:t xml:space="preserve">ФЕДЕРАЛЬНОЕ ГОСУДАРСТВЕННОЕ АВТОНОМНОЕ ОБРАЗОВАТЕЛЬНОЕ </w:t>
      </w:r>
      <w:r w:rsidRPr="00480273">
        <w:rPr>
          <w:rFonts w:ascii="Times New Roman" w:eastAsia="Times New Roman" w:hAnsi="Times New Roman" w:cs="Times New Roman"/>
          <w:sz w:val="24"/>
        </w:rPr>
        <w:t>УЧРЕЖДЕНИЕ ВЫСШЕГО ОБРАЗОВАНИЯ</w:t>
      </w:r>
    </w:p>
    <w:p w:rsidR="00480273" w:rsidRPr="00480273" w:rsidRDefault="00480273" w:rsidP="00480273">
      <w:pPr>
        <w:widowControl w:val="0"/>
        <w:autoSpaceDE w:val="0"/>
        <w:autoSpaceDN w:val="0"/>
        <w:spacing w:before="3" w:after="0" w:line="240" w:lineRule="auto"/>
        <w:ind w:left="324" w:right="332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02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НАЦИОНАЛЬНЫЙ</w:t>
      </w:r>
      <w:r w:rsidRPr="004802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ИССЛЕДОВАТЕЛЬСКИЙ</w:t>
      </w:r>
      <w:r w:rsidRPr="004802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УНИВЕРСИТЕТ </w:t>
      </w:r>
      <w:r w:rsidRPr="004802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ИТМО</w:t>
      </w:r>
    </w:p>
    <w:p w:rsidR="00480273" w:rsidRPr="00480273" w:rsidRDefault="00480273" w:rsidP="00480273">
      <w:pPr>
        <w:widowControl w:val="0"/>
        <w:autoSpaceDE w:val="0"/>
        <w:autoSpaceDN w:val="0"/>
        <w:spacing w:before="4" w:after="0" w:line="240" w:lineRule="auto"/>
        <w:ind w:left="322" w:right="332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>ITMO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pacing w:val="-2"/>
          <w:sz w:val="24"/>
        </w:rPr>
        <w:t>University</w:t>
      </w:r>
      <w:proofErr w:type="spellEnd"/>
    </w:p>
    <w:p w:rsidR="00480273" w:rsidRPr="00480273" w:rsidRDefault="00480273" w:rsidP="0048027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0273" w:rsidRPr="00480273" w:rsidRDefault="00480273" w:rsidP="00480273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0273" w:rsidRPr="00480273" w:rsidRDefault="00B52C0C" w:rsidP="00480273">
      <w:pPr>
        <w:widowControl w:val="0"/>
        <w:autoSpaceDE w:val="0"/>
        <w:autoSpaceDN w:val="0"/>
        <w:spacing w:before="1" w:after="0" w:line="242" w:lineRule="auto"/>
        <w:ind w:left="262" w:right="332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ОТЧЁТ ПО УЧЕБНОЙ, ОЗНАКОМИТЕЛЬНОЙ ПРАКТИКЕ</w:t>
      </w:r>
    </w:p>
    <w:p w:rsidR="00480273" w:rsidRPr="00480273" w:rsidRDefault="00480273" w:rsidP="0048027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0273" w:rsidRPr="00480273" w:rsidRDefault="00480273" w:rsidP="0048027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0273" w:rsidRPr="00480273" w:rsidRDefault="00480273" w:rsidP="00480273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>Обучающийся</w:t>
      </w:r>
      <w:r w:rsidRPr="00480273"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</w:rPr>
        <w:t>/</w:t>
      </w:r>
      <w:r w:rsidRPr="00480273"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Student</w:t>
      </w:r>
      <w:proofErr w:type="spellEnd"/>
      <w:r w:rsidRPr="00480273"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Никандров</w:t>
      </w:r>
      <w:r w:rsidRPr="00480273">
        <w:rPr>
          <w:rFonts w:ascii="Times New Roman" w:eastAsia="Times New Roman" w:hAnsi="Times New Roman" w:cs="Times New Roman"/>
          <w:spacing w:val="-8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Сергей</w:t>
      </w:r>
      <w:r w:rsidRPr="00480273">
        <w:rPr>
          <w:rFonts w:ascii="Times New Roman" w:eastAsia="Times New Roman" w:hAnsi="Times New Roman" w:cs="Times New Roman"/>
          <w:spacing w:val="-6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2"/>
          <w:sz w:val="24"/>
        </w:rPr>
        <w:t>Андреевич</w:t>
      </w:r>
    </w:p>
    <w:p w:rsidR="00480273" w:rsidRPr="00480273" w:rsidRDefault="00480273" w:rsidP="00480273">
      <w:pPr>
        <w:widowControl w:val="0"/>
        <w:autoSpaceDE w:val="0"/>
        <w:autoSpaceDN w:val="0"/>
        <w:spacing w:before="4" w:after="0" w:line="242" w:lineRule="auto"/>
        <w:ind w:left="100"/>
        <w:rPr>
          <w:rFonts w:ascii="Times New Roman" w:eastAsia="Times New Roman" w:hAnsi="Times New Roman" w:cs="Times New Roman"/>
          <w:sz w:val="24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>Факультет/институт/кластер/</w:t>
      </w:r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Faculty</w:t>
      </w:r>
      <w:proofErr w:type="spellEnd"/>
      <w:r w:rsidRPr="00480273"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Institute</w:t>
      </w:r>
      <w:proofErr w:type="spellEnd"/>
      <w:r w:rsidRPr="00480273"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Cluster</w:t>
      </w:r>
      <w:proofErr w:type="spellEnd"/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факультет</w:t>
      </w:r>
      <w:r w:rsidRPr="00480273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систем</w:t>
      </w:r>
      <w:r w:rsidRPr="00480273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управления</w:t>
      </w:r>
      <w:r w:rsidRPr="00480273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 xml:space="preserve">и </w:t>
      </w:r>
      <w:r w:rsidRPr="00480273">
        <w:rPr>
          <w:rFonts w:ascii="Times New Roman" w:eastAsia="Times New Roman" w:hAnsi="Times New Roman" w:cs="Times New Roman"/>
          <w:spacing w:val="-2"/>
          <w:sz w:val="24"/>
        </w:rPr>
        <w:t>робототехники</w:t>
      </w:r>
    </w:p>
    <w:p w:rsidR="00480273" w:rsidRPr="00480273" w:rsidRDefault="00480273" w:rsidP="00480273">
      <w:pPr>
        <w:widowControl w:val="0"/>
        <w:autoSpaceDE w:val="0"/>
        <w:autoSpaceDN w:val="0"/>
        <w:spacing w:before="3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 w:rsidRPr="00480273">
        <w:rPr>
          <w:rFonts w:ascii="Times New Roman" w:eastAsia="Times New Roman" w:hAnsi="Times New Roman" w:cs="Times New Roman"/>
          <w:b/>
          <w:spacing w:val="-2"/>
          <w:sz w:val="24"/>
        </w:rPr>
        <w:t>Группа/</w:t>
      </w:r>
      <w:proofErr w:type="spellStart"/>
      <w:r w:rsidRPr="00480273">
        <w:rPr>
          <w:rFonts w:ascii="Times New Roman" w:eastAsia="Times New Roman" w:hAnsi="Times New Roman" w:cs="Times New Roman"/>
          <w:b/>
          <w:spacing w:val="-2"/>
          <w:sz w:val="24"/>
        </w:rPr>
        <w:t>Group</w:t>
      </w:r>
      <w:proofErr w:type="spellEnd"/>
      <w:r w:rsidRPr="00480273">
        <w:rPr>
          <w:rFonts w:ascii="Times New Roman" w:eastAsia="Times New Roman" w:hAnsi="Times New Roman" w:cs="Times New Roman"/>
          <w:b/>
          <w:spacing w:val="-9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2"/>
          <w:sz w:val="24"/>
        </w:rPr>
        <w:t>R34352</w:t>
      </w:r>
    </w:p>
    <w:p w:rsidR="00480273" w:rsidRPr="00480273" w:rsidRDefault="00480273" w:rsidP="00480273">
      <w:pPr>
        <w:widowControl w:val="0"/>
        <w:autoSpaceDE w:val="0"/>
        <w:autoSpaceDN w:val="0"/>
        <w:spacing w:before="4" w:after="0" w:line="242" w:lineRule="auto"/>
        <w:ind w:left="100"/>
        <w:rPr>
          <w:rFonts w:ascii="Times New Roman" w:eastAsia="Times New Roman" w:hAnsi="Times New Roman" w:cs="Times New Roman"/>
          <w:sz w:val="24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 xml:space="preserve">Направление подготовки/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Subject</w:t>
      </w:r>
      <w:proofErr w:type="spellEnd"/>
      <w:r w:rsidRPr="00480273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area</w:t>
      </w:r>
      <w:proofErr w:type="spellEnd"/>
      <w:r w:rsidRPr="0048027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 xml:space="preserve">15.03.06 </w:t>
      </w:r>
      <w:proofErr w:type="spellStart"/>
      <w:r w:rsidRPr="00480273">
        <w:rPr>
          <w:rFonts w:ascii="Times New Roman" w:eastAsia="Times New Roman" w:hAnsi="Times New Roman" w:cs="Times New Roman"/>
          <w:sz w:val="24"/>
        </w:rPr>
        <w:t>Мехатроника</w:t>
      </w:r>
      <w:proofErr w:type="spellEnd"/>
      <w:r w:rsidRPr="00480273">
        <w:rPr>
          <w:rFonts w:ascii="Times New Roman" w:eastAsia="Times New Roman" w:hAnsi="Times New Roman" w:cs="Times New Roman"/>
          <w:sz w:val="24"/>
        </w:rPr>
        <w:t xml:space="preserve"> и робототехника </w:t>
      </w:r>
      <w:r w:rsidRPr="00480273">
        <w:rPr>
          <w:rFonts w:ascii="Times New Roman" w:eastAsia="Times New Roman" w:hAnsi="Times New Roman" w:cs="Times New Roman"/>
          <w:b/>
          <w:sz w:val="24"/>
        </w:rPr>
        <w:t>Образовательная</w:t>
      </w:r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</w:rPr>
        <w:t>программа</w:t>
      </w:r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</w:rPr>
        <w:t>/</w:t>
      </w:r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Educational</w:t>
      </w:r>
      <w:proofErr w:type="spellEnd"/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program</w:t>
      </w:r>
      <w:proofErr w:type="spellEnd"/>
      <w:r w:rsidRPr="00480273">
        <w:rPr>
          <w:rFonts w:ascii="Times New Roman" w:eastAsia="Times New Roman" w:hAnsi="Times New Roman" w:cs="Times New Roman"/>
          <w:b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Робототехника</w:t>
      </w:r>
      <w:r w:rsidRPr="00480273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и</w:t>
      </w:r>
      <w:r w:rsidRPr="00480273">
        <w:rPr>
          <w:rFonts w:ascii="Times New Roman" w:eastAsia="Times New Roman" w:hAnsi="Times New Roman" w:cs="Times New Roman"/>
          <w:spacing w:val="40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</w:rPr>
        <w:t>искусственный интеллект 2021</w:t>
      </w:r>
    </w:p>
    <w:p w:rsidR="00480273" w:rsidRPr="00480273" w:rsidRDefault="00480273" w:rsidP="00480273">
      <w:pPr>
        <w:widowControl w:val="0"/>
        <w:autoSpaceDE w:val="0"/>
        <w:autoSpaceDN w:val="0"/>
        <w:spacing w:before="3" w:after="0" w:line="240" w:lineRule="auto"/>
        <w:ind w:left="100"/>
        <w:rPr>
          <w:rFonts w:ascii="Times New Roman" w:eastAsia="Times New Roman" w:hAnsi="Times New Roman" w:cs="Times New Roman"/>
          <w:sz w:val="24"/>
          <w:lang w:val="en-US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>Язык</w:t>
      </w:r>
      <w:r w:rsidRPr="00480273">
        <w:rPr>
          <w:rFonts w:ascii="Times New Roman" w:eastAsia="Times New Roman" w:hAnsi="Times New Roman" w:cs="Times New Roman"/>
          <w:b/>
          <w:spacing w:val="-7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</w:rPr>
        <w:t>реализации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</w:rPr>
        <w:t>ОП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lang w:val="en-US"/>
        </w:rPr>
        <w:t>/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lang w:val="en-US"/>
        </w:rPr>
        <w:t>Language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lang w:val="en-US"/>
        </w:rPr>
        <w:t>the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lang w:val="en-US"/>
        </w:rPr>
        <w:t>educational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lang w:val="en-US"/>
        </w:rPr>
        <w:t>program</w:t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2"/>
          <w:sz w:val="24"/>
        </w:rPr>
        <w:t>Русский</w:t>
      </w:r>
    </w:p>
    <w:p w:rsidR="00480273" w:rsidRPr="00480273" w:rsidRDefault="00480273" w:rsidP="00480273">
      <w:pPr>
        <w:widowControl w:val="0"/>
        <w:autoSpaceDE w:val="0"/>
        <w:autoSpaceDN w:val="0"/>
        <w:spacing w:before="4" w:after="0" w:line="240" w:lineRule="auto"/>
        <w:ind w:left="100"/>
        <w:rPr>
          <w:rFonts w:ascii="Times New Roman" w:eastAsia="Times New Roman" w:hAnsi="Times New Roman" w:cs="Times New Roman"/>
          <w:sz w:val="24"/>
        </w:rPr>
      </w:pPr>
      <w:r w:rsidRPr="00480273">
        <w:rPr>
          <w:rFonts w:ascii="Times New Roman" w:eastAsia="Times New Roman" w:hAnsi="Times New Roman" w:cs="Times New Roman"/>
          <w:b/>
          <w:sz w:val="24"/>
        </w:rPr>
        <w:t>Квалификация/</w:t>
      </w:r>
      <w:r w:rsidRPr="00480273">
        <w:rPr>
          <w:rFonts w:ascii="Times New Roman" w:eastAsia="Times New Roman" w:hAnsi="Times New Roman" w:cs="Times New Roman"/>
          <w:b/>
          <w:spacing w:val="-9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Degree</w:t>
      </w:r>
      <w:proofErr w:type="spellEnd"/>
      <w:r w:rsidRPr="00480273"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</w:rPr>
        <w:t>level</w:t>
      </w:r>
      <w:proofErr w:type="spellEnd"/>
      <w:r w:rsidRPr="00480273">
        <w:rPr>
          <w:rFonts w:ascii="Times New Roman" w:eastAsia="Times New Roman" w:hAnsi="Times New Roman" w:cs="Times New Roman"/>
          <w:b/>
          <w:spacing w:val="-8"/>
          <w:sz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2"/>
          <w:sz w:val="24"/>
        </w:rPr>
        <w:t>Бакалавр</w:t>
      </w:r>
    </w:p>
    <w:p w:rsidR="00534A2C" w:rsidRDefault="00480273" w:rsidP="00480273">
      <w:pPr>
        <w:widowControl w:val="0"/>
        <w:tabs>
          <w:tab w:val="left" w:pos="1815"/>
          <w:tab w:val="left" w:pos="2575"/>
          <w:tab w:val="left" w:pos="3441"/>
          <w:tab w:val="left" w:pos="4734"/>
          <w:tab w:val="left" w:pos="6012"/>
          <w:tab w:val="left" w:pos="6724"/>
          <w:tab w:val="left" w:pos="8577"/>
        </w:tabs>
        <w:autoSpaceDE w:val="0"/>
        <w:autoSpaceDN w:val="0"/>
        <w:spacing w:before="5" w:after="0" w:line="242" w:lineRule="auto"/>
        <w:ind w:left="100" w:right="127"/>
        <w:rPr>
          <w:rFonts w:ascii="Times New Roman" w:eastAsia="Times New Roman" w:hAnsi="Times New Roman" w:cs="Times New Roman"/>
          <w:sz w:val="24"/>
          <w:szCs w:val="24"/>
        </w:rPr>
      </w:pPr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r w:rsidRPr="00480273">
        <w:rPr>
          <w:rFonts w:ascii="Times New Roman" w:eastAsia="Times New Roman" w:hAnsi="Times New Roman" w:cs="Times New Roman"/>
          <w:b/>
          <w:spacing w:val="24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>ВКР/</w:t>
      </w:r>
      <w:r w:rsidRPr="00480273">
        <w:rPr>
          <w:rFonts w:ascii="Times New Roman" w:eastAsia="Times New Roman" w:hAnsi="Times New Roman" w:cs="Times New Roman"/>
          <w:b/>
          <w:spacing w:val="24"/>
          <w:sz w:val="24"/>
          <w:szCs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>Thesis</w:t>
      </w:r>
      <w:proofErr w:type="spellEnd"/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>topic</w:t>
      </w:r>
      <w:proofErr w:type="spellEnd"/>
      <w:r w:rsidRPr="00480273">
        <w:rPr>
          <w:rFonts w:ascii="Times New Roman" w:eastAsia="Times New Roman" w:hAnsi="Times New Roman" w:cs="Times New Roman"/>
          <w:b/>
          <w:spacing w:val="26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Исследование</w:t>
      </w:r>
      <w:r w:rsidRPr="0048027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методов</w:t>
      </w:r>
      <w:r w:rsidRPr="0048027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8027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алгоритмов</w:t>
      </w:r>
      <w:r w:rsidRPr="0048027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искусственного</w:t>
      </w:r>
      <w:r w:rsidRPr="00480273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 xml:space="preserve">интеллекта для обнаружения и классификации поверхностных дефектов листового металлопроката </w:t>
      </w:r>
    </w:p>
    <w:p w:rsidR="00480273" w:rsidRDefault="00480273" w:rsidP="00480273">
      <w:pPr>
        <w:widowControl w:val="0"/>
        <w:tabs>
          <w:tab w:val="left" w:pos="1815"/>
          <w:tab w:val="left" w:pos="2575"/>
          <w:tab w:val="left" w:pos="3441"/>
          <w:tab w:val="left" w:pos="4734"/>
          <w:tab w:val="left" w:pos="6012"/>
          <w:tab w:val="left" w:pos="6724"/>
          <w:tab w:val="left" w:pos="8577"/>
        </w:tabs>
        <w:autoSpaceDE w:val="0"/>
        <w:autoSpaceDN w:val="0"/>
        <w:spacing w:before="5" w:after="0" w:line="242" w:lineRule="auto"/>
        <w:ind w:left="100" w:right="127"/>
        <w:rPr>
          <w:rFonts w:ascii="Times New Roman" w:eastAsia="Times New Roman" w:hAnsi="Times New Roman" w:cs="Times New Roman"/>
          <w:sz w:val="24"/>
          <w:szCs w:val="24"/>
        </w:rPr>
      </w:pPr>
      <w:r w:rsidRPr="00480273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Руководитель</w:t>
      </w:r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80273"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ВКР/</w:t>
      </w:r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480273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Thesis</w:t>
      </w:r>
      <w:proofErr w:type="spellEnd"/>
      <w:r w:rsidRPr="00480273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Pr="00480273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supervisor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2"/>
          <w:sz w:val="24"/>
          <w:szCs w:val="24"/>
        </w:rPr>
        <w:t>Евстафьев</w:t>
      </w:r>
      <w:r w:rsidR="00534A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4"/>
          <w:sz w:val="24"/>
          <w:szCs w:val="24"/>
        </w:rPr>
        <w:t>Олег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2"/>
          <w:sz w:val="24"/>
          <w:szCs w:val="24"/>
        </w:rPr>
        <w:t>Александрович,</w:t>
      </w:r>
      <w:r w:rsidR="00534A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кандидат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технических</w:t>
      </w:r>
      <w:r w:rsidRPr="00480273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наук,</w:t>
      </w:r>
      <w:r w:rsidRPr="00480273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Университет</w:t>
      </w:r>
      <w:r w:rsidRPr="00480273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ИТМО,</w:t>
      </w:r>
      <w:r w:rsidRPr="00480273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факультет</w:t>
      </w:r>
      <w:r w:rsidRPr="00480273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систем</w:t>
      </w:r>
      <w:r w:rsidRPr="00480273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r w:rsidRPr="00480273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80273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Pr="00480273">
        <w:rPr>
          <w:rFonts w:ascii="Times New Roman" w:eastAsia="Times New Roman" w:hAnsi="Times New Roman" w:cs="Times New Roman"/>
          <w:sz w:val="24"/>
          <w:szCs w:val="24"/>
        </w:rPr>
        <w:t>робототехники, преподаватель (квалификационная категория "преподаватель")</w:t>
      </w:r>
    </w:p>
    <w:p w:rsidR="00480273" w:rsidRDefault="00480273" w:rsidP="00480273">
      <w:pPr>
        <w:widowControl w:val="0"/>
        <w:tabs>
          <w:tab w:val="left" w:pos="1815"/>
          <w:tab w:val="left" w:pos="2575"/>
          <w:tab w:val="left" w:pos="3441"/>
          <w:tab w:val="left" w:pos="4734"/>
          <w:tab w:val="left" w:pos="6012"/>
          <w:tab w:val="left" w:pos="6724"/>
          <w:tab w:val="left" w:pos="8577"/>
        </w:tabs>
        <w:autoSpaceDE w:val="0"/>
        <w:autoSpaceDN w:val="0"/>
        <w:spacing w:before="5" w:after="0" w:line="242" w:lineRule="auto"/>
        <w:ind w:left="100" w:right="127"/>
        <w:rPr>
          <w:rFonts w:ascii="Times New Roman" w:eastAsia="Times New Roman" w:hAnsi="Times New Roman" w:cs="Times New Roman"/>
          <w:sz w:val="24"/>
          <w:szCs w:val="24"/>
        </w:rPr>
      </w:pPr>
    </w:p>
    <w:p w:rsidR="00480273" w:rsidRPr="00480273" w:rsidRDefault="00480273" w:rsidP="00480273">
      <w:pPr>
        <w:widowControl w:val="0"/>
        <w:tabs>
          <w:tab w:val="left" w:pos="1815"/>
          <w:tab w:val="left" w:pos="2575"/>
          <w:tab w:val="left" w:pos="3441"/>
          <w:tab w:val="left" w:pos="4734"/>
          <w:tab w:val="left" w:pos="6012"/>
          <w:tab w:val="left" w:pos="6724"/>
          <w:tab w:val="left" w:pos="8577"/>
        </w:tabs>
        <w:autoSpaceDE w:val="0"/>
        <w:autoSpaceDN w:val="0"/>
        <w:spacing w:before="5" w:after="0" w:line="242" w:lineRule="auto"/>
        <w:ind w:left="100" w:right="127"/>
        <w:rPr>
          <w:rFonts w:ascii="Times New Roman" w:eastAsia="Times New Roman" w:hAnsi="Times New Roman" w:cs="Times New Roman"/>
          <w:sz w:val="24"/>
          <w:szCs w:val="24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E732D" w:rsidRDefault="00BE732D" w:rsidP="004B00D5">
      <w:pPr>
        <w:widowControl w:val="0"/>
        <w:autoSpaceDE w:val="0"/>
        <w:autoSpaceDN w:val="0"/>
        <w:spacing w:before="69" w:after="0" w:line="240" w:lineRule="auto"/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</w:pPr>
    </w:p>
    <w:p w:rsidR="00BD2376" w:rsidRPr="00BD2376" w:rsidRDefault="00BD2376" w:rsidP="00BD2376">
      <w:pPr>
        <w:widowControl w:val="0"/>
        <w:autoSpaceDE w:val="0"/>
        <w:autoSpaceDN w:val="0"/>
        <w:spacing w:before="69" w:after="0" w:line="240" w:lineRule="auto"/>
        <w:ind w:left="7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lastRenderedPageBreak/>
        <w:t>В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ВЕДЕНИЕ</w:t>
      </w:r>
    </w:p>
    <w:p w:rsidR="00BD2376" w:rsidRPr="00BD2376" w:rsidRDefault="00BD2376" w:rsidP="00BD2376">
      <w:pPr>
        <w:widowControl w:val="0"/>
        <w:autoSpaceDE w:val="0"/>
        <w:autoSpaceDN w:val="0"/>
        <w:spacing w:before="185" w:after="0" w:line="360" w:lineRule="auto"/>
        <w:ind w:left="2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условиях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современной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экономики,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конкуренция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рынке металлопродукции</w:t>
      </w:r>
      <w:r w:rsidRPr="00BD2376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достигла</w:t>
      </w:r>
      <w:r w:rsidRPr="00BD2376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высокого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уровня,</w:t>
      </w:r>
      <w:r w:rsidRPr="00BD2376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Pr="00BD2376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>высокого</w:t>
      </w:r>
    </w:p>
    <w:p w:rsidR="00BD2376" w:rsidRPr="00BD2376" w:rsidRDefault="00BD2376" w:rsidP="00BD2376">
      <w:pPr>
        <w:widowControl w:val="0"/>
        <w:autoSpaceDE w:val="0"/>
        <w:autoSpaceDN w:val="0"/>
        <w:spacing w:after="0" w:line="36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качества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листового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металлопроката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критически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важным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фактором для успешного функционирования предприятий. Поверхностные дефекты, такие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царапины,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трещины,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вмятины,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загрязнения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ржавчина,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только снижают потребительскую ценность продукции, но и могут приводить к</w:t>
      </w:r>
    </w:p>
    <w:p w:rsidR="00BD2376" w:rsidRPr="00BD2376" w:rsidRDefault="00BD2376" w:rsidP="00BD2376">
      <w:pPr>
        <w:widowControl w:val="0"/>
        <w:autoSpaceDE w:val="0"/>
        <w:autoSpaceDN w:val="0"/>
        <w:spacing w:after="0" w:line="36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значительным экономическим потерям, связанным с браком, затратами на исправление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дефектов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потерей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репутации.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Традиционные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контроля качества, включающие визуальный контроль, ультразвуковой,</w:t>
      </w:r>
    </w:p>
    <w:p w:rsidR="00BD2376" w:rsidRPr="00BD2376" w:rsidRDefault="00BD2376" w:rsidP="00BD2376">
      <w:pPr>
        <w:widowControl w:val="0"/>
        <w:autoSpaceDE w:val="0"/>
        <w:autoSpaceDN w:val="0"/>
        <w:spacing w:before="1" w:after="0" w:line="36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 xml:space="preserve">рентгеновский, магнитопорошковый и </w:t>
      </w:r>
      <w:proofErr w:type="spellStart"/>
      <w:r w:rsidRPr="00BD2376">
        <w:rPr>
          <w:rFonts w:ascii="Times New Roman" w:eastAsia="Times New Roman" w:hAnsi="Times New Roman" w:cs="Times New Roman"/>
          <w:sz w:val="28"/>
          <w:szCs w:val="28"/>
        </w:rPr>
        <w:t>вихретоковый</w:t>
      </w:r>
      <w:proofErr w:type="spellEnd"/>
      <w:r w:rsidRPr="00BD2376">
        <w:rPr>
          <w:rFonts w:ascii="Times New Roman" w:eastAsia="Times New Roman" w:hAnsi="Times New Roman" w:cs="Times New Roman"/>
          <w:sz w:val="28"/>
          <w:szCs w:val="28"/>
        </w:rPr>
        <w:t xml:space="preserve"> методы, зачастую оказываются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трудоемкими,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подверженными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влиянию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человеческого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фактора, и не всегда обеспечивают высокую скорость и точность обнаружения</w:t>
      </w:r>
    </w:p>
    <w:p w:rsidR="00BD2376" w:rsidRPr="00BD2376" w:rsidRDefault="00BD2376" w:rsidP="00BD2376">
      <w:pPr>
        <w:widowControl w:val="0"/>
        <w:autoSpaceDE w:val="0"/>
        <w:autoSpaceDN w:val="0"/>
        <w:spacing w:after="0" w:line="320" w:lineRule="exact"/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дефектов,</w:t>
      </w:r>
      <w:r w:rsidRPr="00BD2376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особенно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больших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объемах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>производства.</w:t>
      </w:r>
    </w:p>
    <w:p w:rsidR="00BD2376" w:rsidRPr="00BD2376" w:rsidRDefault="00BD2376" w:rsidP="00BD23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2376" w:rsidRPr="00BD2376" w:rsidRDefault="00BD2376" w:rsidP="00BD2376">
      <w:pPr>
        <w:widowControl w:val="0"/>
        <w:autoSpaceDE w:val="0"/>
        <w:autoSpaceDN w:val="0"/>
        <w:spacing w:after="0" w:line="360" w:lineRule="auto"/>
        <w:ind w:left="2" w:right="60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связи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этим,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разработка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автоматизированных</w:t>
      </w:r>
      <w:r w:rsidRPr="00BD2376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обнаружения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и классификации поверхностных дефектов металлопроката приобретает особую актуальность. Использование методов и алгоритмов искусственного интеллекта,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частности,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глубокого</w:t>
      </w:r>
      <w:r w:rsidRPr="00BD2376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обучения,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открывает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новые</w:t>
      </w:r>
      <w:r w:rsidRPr="00BD2376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возможности для повышения эффективности контроля качества, обеспечивая высокую точность, скорость обработки данных и минимизацию влияния</w:t>
      </w:r>
    </w:p>
    <w:p w:rsidR="00BD2376" w:rsidRPr="00BD2376" w:rsidRDefault="00BD2376" w:rsidP="00BD2376">
      <w:pPr>
        <w:widowControl w:val="0"/>
        <w:autoSpaceDE w:val="0"/>
        <w:autoSpaceDN w:val="0"/>
        <w:spacing w:after="0" w:line="360" w:lineRule="auto"/>
        <w:ind w:left="2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человеческого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фактора.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Применение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этих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технологий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только выявлять дефекты, но и классифицировать их, что предоставляет ценную информацию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анализа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причин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возникновения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дефектов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оптимизации производственного процесса.</w:t>
      </w:r>
    </w:p>
    <w:p w:rsidR="00BD2376" w:rsidRPr="00BD2376" w:rsidRDefault="00BD2376" w:rsidP="00BD2376">
      <w:pPr>
        <w:widowControl w:val="0"/>
        <w:autoSpaceDE w:val="0"/>
        <w:autoSpaceDN w:val="0"/>
        <w:spacing w:before="161" w:after="0" w:line="360" w:lineRule="auto"/>
        <w:ind w:left="2" w:firstLine="707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Целью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методов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алгоритмов обработки цифровых изображений, способных обеспечить высокую</w:t>
      </w:r>
    </w:p>
    <w:p w:rsidR="00BD2376" w:rsidRPr="00BD2376" w:rsidRDefault="00BD2376" w:rsidP="00BD2376">
      <w:pPr>
        <w:widowControl w:val="0"/>
        <w:autoSpaceDE w:val="0"/>
        <w:autoSpaceDN w:val="0"/>
        <w:spacing w:after="0" w:line="357" w:lineRule="auto"/>
        <w:ind w:left="2" w:right="60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t>достоверность</w:t>
      </w:r>
      <w:r w:rsidRPr="00BD2376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контроля</w:t>
      </w:r>
      <w:r w:rsidRPr="00BD2376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поверхностных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дефектов</w:t>
      </w:r>
      <w:r w:rsidRPr="00BD2376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листового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металлопроката в разных условиях среды производства.</w:t>
      </w:r>
    </w:p>
    <w:p w:rsidR="00BD2376" w:rsidRPr="00BD2376" w:rsidRDefault="00BD2376" w:rsidP="00BD2376">
      <w:pPr>
        <w:widowControl w:val="0"/>
        <w:autoSpaceDE w:val="0"/>
        <w:autoSpaceDN w:val="0"/>
        <w:spacing w:after="0" w:line="357" w:lineRule="auto"/>
        <w:ind w:left="2"/>
        <w:rPr>
          <w:rFonts w:ascii="Times New Roman" w:eastAsia="Times New Roman" w:hAnsi="Times New Roman" w:cs="Times New Roman"/>
          <w:sz w:val="28"/>
          <w:szCs w:val="28"/>
        </w:rPr>
        <w:sectPr w:rsidR="00BD2376" w:rsidRPr="00BD2376" w:rsidSect="00BD2376">
          <w:pgSz w:w="11910" w:h="16840"/>
          <w:pgMar w:top="1040" w:right="850" w:bottom="280" w:left="1700" w:header="720" w:footer="720" w:gutter="0"/>
          <w:cols w:space="720"/>
        </w:sectPr>
      </w:pPr>
    </w:p>
    <w:p w:rsidR="00BD2376" w:rsidRPr="00BD2376" w:rsidRDefault="00BD2376" w:rsidP="00BD2376">
      <w:pPr>
        <w:widowControl w:val="0"/>
        <w:autoSpaceDE w:val="0"/>
        <w:autoSpaceDN w:val="0"/>
        <w:spacing w:before="67" w:after="0" w:line="360" w:lineRule="auto"/>
        <w:ind w:left="2" w:right="440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376">
        <w:rPr>
          <w:rFonts w:ascii="Times New Roman" w:eastAsia="Times New Roman" w:hAnsi="Times New Roman" w:cs="Times New Roman"/>
          <w:sz w:val="28"/>
          <w:szCs w:val="28"/>
        </w:rPr>
        <w:lastRenderedPageBreak/>
        <w:t>Для</w:t>
      </w:r>
      <w:r w:rsidRPr="00BD2376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достижения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поставленной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цели</w:t>
      </w:r>
      <w:r w:rsidRPr="00BD2376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 w:rsidRPr="00BD237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>решить</w:t>
      </w:r>
      <w:r w:rsidRPr="00BD2376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  <w:szCs w:val="28"/>
        </w:rPr>
        <w:t xml:space="preserve">следующие </w:t>
      </w:r>
      <w:r w:rsidRPr="00BD2376">
        <w:rPr>
          <w:rFonts w:ascii="Times New Roman" w:eastAsia="Times New Roman" w:hAnsi="Times New Roman" w:cs="Times New Roman"/>
          <w:spacing w:val="-2"/>
          <w:sz w:val="28"/>
          <w:szCs w:val="28"/>
        </w:rPr>
        <w:t>задачи: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5"/>
        </w:tabs>
        <w:autoSpaceDE w:val="0"/>
        <w:autoSpaceDN w:val="0"/>
        <w:spacing w:before="162" w:after="0" w:line="357" w:lineRule="auto"/>
        <w:ind w:right="105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>Аналитический обзор алгоритмов обработки изображения: Исследование существующих алгоритмов и методов обработки изображений</w:t>
      </w:r>
      <w:r w:rsidRPr="00BD2376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>для</w:t>
      </w:r>
      <w:r w:rsidRPr="00BD2376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>выявления</w:t>
      </w:r>
      <w:r w:rsidRPr="00BD2376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>поверхностных</w:t>
      </w:r>
      <w:r w:rsidRPr="00BD2376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>дефектов</w:t>
      </w:r>
      <w:r w:rsidRPr="00BD2376">
        <w:rPr>
          <w:rFonts w:ascii="Times New Roman" w:eastAsia="Times New Roman" w:hAnsi="Times New Roman" w:cs="Times New Roman"/>
          <w:spacing w:val="-18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>на</w:t>
      </w:r>
      <w:r w:rsidRPr="00BD2376">
        <w:rPr>
          <w:rFonts w:ascii="Times New Roman" w:eastAsia="Times New Roman" w:hAnsi="Times New Roman" w:cs="Times New Roman"/>
          <w:spacing w:val="-17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 xml:space="preserve">металлических </w:t>
      </w:r>
      <w:r w:rsidRPr="00BD2376">
        <w:rPr>
          <w:rFonts w:ascii="Times New Roman" w:eastAsia="Times New Roman" w:hAnsi="Times New Roman" w:cs="Times New Roman"/>
          <w:spacing w:val="-2"/>
          <w:sz w:val="28"/>
        </w:rPr>
        <w:t>листах.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5"/>
        </w:tabs>
        <w:autoSpaceDE w:val="0"/>
        <w:autoSpaceDN w:val="0"/>
        <w:spacing w:before="1" w:after="0" w:line="357" w:lineRule="auto"/>
        <w:ind w:right="112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>Подготовка набора данных: подготовить набор данных включающий разнообразные цифровые изображения листового холоднокатаного металлопроката с различными типами поверхностных дефектов.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5"/>
        </w:tabs>
        <w:autoSpaceDE w:val="0"/>
        <w:autoSpaceDN w:val="0"/>
        <w:spacing w:after="0" w:line="357" w:lineRule="auto"/>
        <w:ind w:right="102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>Аналитический обзор алгоритмов машинного обучения: Исследование различных методов и алгоритмов машинного обучения для обработки изображений с целью выявления поверхностных дефектов.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5"/>
        </w:tabs>
        <w:autoSpaceDE w:val="0"/>
        <w:autoSpaceDN w:val="0"/>
        <w:spacing w:after="0" w:line="357" w:lineRule="auto"/>
        <w:ind w:right="101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>Выбор алгоритмов машинного обучения: рассмотреть классические алгоритмы машинного обучения и алгоритмы, основанные на искусственной нейронной сети.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5"/>
        </w:tabs>
        <w:autoSpaceDE w:val="0"/>
        <w:autoSpaceDN w:val="0"/>
        <w:spacing w:after="0" w:line="357" w:lineRule="auto"/>
        <w:ind w:right="107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 xml:space="preserve">Программная реализация: Разработать программное обеспечения на языке программирования </w:t>
      </w:r>
      <w:proofErr w:type="spellStart"/>
      <w:r w:rsidRPr="00BD2376"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Pr="00BD2376">
        <w:rPr>
          <w:rFonts w:ascii="Times New Roman" w:eastAsia="Times New Roman" w:hAnsi="Times New Roman" w:cs="Times New Roman"/>
          <w:sz w:val="28"/>
        </w:rPr>
        <w:t>, для реализации и сравнения различных алгоритмов обработки изображений, включая методы морфологической обработки, алгоритмы машинного обучения и нейронные сети.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5"/>
        </w:tabs>
        <w:autoSpaceDE w:val="0"/>
        <w:autoSpaceDN w:val="0"/>
        <w:spacing w:before="1" w:after="0" w:line="350" w:lineRule="auto"/>
        <w:ind w:right="110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>Анализ результатов: произвести сравнительный анализ результатов выбранных алгоритмов.</w:t>
      </w:r>
    </w:p>
    <w:p w:rsidR="00BD2376" w:rsidRPr="00BD2376" w:rsidRDefault="00BD2376" w:rsidP="00BD2376">
      <w:pPr>
        <w:widowControl w:val="0"/>
        <w:numPr>
          <w:ilvl w:val="0"/>
          <w:numId w:val="5"/>
        </w:numPr>
        <w:tabs>
          <w:tab w:val="left" w:pos="644"/>
        </w:tabs>
        <w:autoSpaceDE w:val="0"/>
        <w:autoSpaceDN w:val="0"/>
        <w:spacing w:before="16" w:after="0" w:line="240" w:lineRule="auto"/>
        <w:ind w:left="644" w:hanging="359"/>
        <w:jc w:val="both"/>
        <w:rPr>
          <w:rFonts w:ascii="Times New Roman" w:eastAsia="Times New Roman" w:hAnsi="Times New Roman" w:cs="Times New Roman"/>
          <w:sz w:val="28"/>
        </w:rPr>
      </w:pPr>
      <w:r w:rsidRPr="00BD2376">
        <w:rPr>
          <w:rFonts w:ascii="Times New Roman" w:eastAsia="Times New Roman" w:hAnsi="Times New Roman" w:cs="Times New Roman"/>
          <w:sz w:val="28"/>
        </w:rPr>
        <w:t>Апробация</w:t>
      </w:r>
      <w:r w:rsidRPr="00BD2376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z w:val="28"/>
        </w:rPr>
        <w:t>и</w:t>
      </w:r>
      <w:r w:rsidRPr="00BD2376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D2376">
        <w:rPr>
          <w:rFonts w:ascii="Times New Roman" w:eastAsia="Times New Roman" w:hAnsi="Times New Roman" w:cs="Times New Roman"/>
          <w:spacing w:val="-2"/>
          <w:sz w:val="28"/>
        </w:rPr>
        <w:t>выход.</w:t>
      </w:r>
    </w:p>
    <w:p w:rsidR="00BD2376" w:rsidRDefault="00BD2376" w:rsidP="00B32E52">
      <w:pPr>
        <w:jc w:val="center"/>
        <w:rPr>
          <w:rFonts w:ascii="Times New Roman" w:hAnsi="Times New Roman" w:cs="Times New Roman"/>
          <w:b/>
          <w:sz w:val="28"/>
        </w:rPr>
      </w:pPr>
    </w:p>
    <w:p w:rsidR="00C35BDB" w:rsidRDefault="00C35BDB" w:rsidP="00B32E52">
      <w:pPr>
        <w:jc w:val="center"/>
        <w:rPr>
          <w:rFonts w:ascii="Times New Roman" w:hAnsi="Times New Roman" w:cs="Times New Roman"/>
          <w:b/>
          <w:sz w:val="28"/>
        </w:rPr>
      </w:pPr>
    </w:p>
    <w:p w:rsidR="00C35BDB" w:rsidRDefault="00C35BDB" w:rsidP="00B32E52">
      <w:pPr>
        <w:jc w:val="center"/>
        <w:rPr>
          <w:rFonts w:ascii="Times New Roman" w:hAnsi="Times New Roman" w:cs="Times New Roman"/>
          <w:b/>
          <w:sz w:val="28"/>
        </w:rPr>
      </w:pPr>
    </w:p>
    <w:p w:rsidR="00C35BDB" w:rsidRDefault="00C35BDB" w:rsidP="00B32E52">
      <w:pPr>
        <w:jc w:val="center"/>
        <w:rPr>
          <w:rFonts w:ascii="Times New Roman" w:hAnsi="Times New Roman" w:cs="Times New Roman"/>
          <w:b/>
          <w:sz w:val="28"/>
        </w:rPr>
      </w:pPr>
    </w:p>
    <w:p w:rsidR="00C35BDB" w:rsidRDefault="00C35BDB" w:rsidP="00B32E52">
      <w:pPr>
        <w:jc w:val="center"/>
        <w:rPr>
          <w:rFonts w:ascii="Times New Roman" w:hAnsi="Times New Roman" w:cs="Times New Roman"/>
          <w:b/>
          <w:sz w:val="28"/>
        </w:rPr>
      </w:pPr>
    </w:p>
    <w:p w:rsidR="00C35BDB" w:rsidRDefault="00C35BDB" w:rsidP="00B32E52">
      <w:pPr>
        <w:jc w:val="center"/>
        <w:rPr>
          <w:rFonts w:ascii="Times New Roman" w:hAnsi="Times New Roman" w:cs="Times New Roman"/>
          <w:b/>
          <w:sz w:val="28"/>
        </w:rPr>
      </w:pPr>
    </w:p>
    <w:p w:rsidR="00B32E52" w:rsidRDefault="00B32E52" w:rsidP="00F8001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 ТЕОРЕТИЧЕСКИЙ ОБЗОР</w:t>
      </w:r>
    </w:p>
    <w:p w:rsidR="00B32E52" w:rsidRPr="00B32E52" w:rsidRDefault="00B32E52" w:rsidP="00F8001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B32E52">
        <w:rPr>
          <w:rFonts w:ascii="Times New Roman" w:hAnsi="Times New Roman" w:cs="Times New Roman"/>
          <w:b/>
          <w:sz w:val="28"/>
        </w:rPr>
        <w:t>Актуальность</w:t>
      </w:r>
    </w:p>
    <w:p w:rsidR="0047780C" w:rsidRDefault="0047780C" w:rsidP="00F8001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7780C">
        <w:rPr>
          <w:rFonts w:ascii="Times New Roman" w:hAnsi="Times New Roman" w:cs="Times New Roman"/>
          <w:sz w:val="28"/>
        </w:rPr>
        <w:t>Применение систем компьютерного зрения (</w:t>
      </w:r>
      <w:proofErr w:type="spellStart"/>
      <w:r w:rsidRPr="0047780C">
        <w:rPr>
          <w:rFonts w:ascii="Times New Roman" w:hAnsi="Times New Roman" w:cs="Times New Roman"/>
          <w:sz w:val="28"/>
        </w:rPr>
        <w:t>Computer</w:t>
      </w:r>
      <w:proofErr w:type="spellEnd"/>
      <w:r w:rsidRPr="004778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780C">
        <w:rPr>
          <w:rFonts w:ascii="Times New Roman" w:hAnsi="Times New Roman" w:cs="Times New Roman"/>
          <w:sz w:val="28"/>
        </w:rPr>
        <w:t>Vision</w:t>
      </w:r>
      <w:proofErr w:type="spellEnd"/>
      <w:r w:rsidRPr="0047780C">
        <w:rPr>
          <w:rFonts w:ascii="Times New Roman" w:hAnsi="Times New Roman" w:cs="Times New Roman"/>
          <w:sz w:val="28"/>
        </w:rPr>
        <w:t xml:space="preserve">, CV) для автоматизации контроля качества в производстве стремительно развивается. Алгоритмы CV позволяют обнаруживать дефекты продукции с высокой точностью и скоростью, значительно повышая эффективность производственных процессов. </w:t>
      </w:r>
    </w:p>
    <w:p w:rsidR="00B32E52" w:rsidRDefault="0047780C" w:rsidP="00F8001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47780C">
        <w:rPr>
          <w:rFonts w:ascii="Times New Roman" w:hAnsi="Times New Roman" w:cs="Times New Roman"/>
          <w:sz w:val="28"/>
        </w:rPr>
        <w:t xml:space="preserve">На сегодняшний день можно с уверенностью сказать, что автоматизированная визуальная дефектоскопия, основанная на компьютерном зрении, способна в значительной степени сократить непосредственное участие работников в процессе проверки качества на всех видах производственных линий, отведя человеку роль руководителя процесса. Современные системы контроля качества способны провести подсчет объектов, снять измерения, проверить цвет, комплектность, наличие маркировок и </w:t>
      </w:r>
      <w:proofErr w:type="spellStart"/>
      <w:r w:rsidRPr="0047780C">
        <w:rPr>
          <w:rFonts w:ascii="Times New Roman" w:hAnsi="Times New Roman" w:cs="Times New Roman"/>
          <w:sz w:val="28"/>
        </w:rPr>
        <w:t>штрихкодов</w:t>
      </w:r>
      <w:proofErr w:type="spellEnd"/>
      <w:r w:rsidRPr="0047780C">
        <w:rPr>
          <w:rFonts w:ascii="Times New Roman" w:hAnsi="Times New Roman" w:cs="Times New Roman"/>
          <w:sz w:val="28"/>
        </w:rPr>
        <w:t>, выявить дефекты и, при необходимости, сопоставить изделие с эталоном.</w:t>
      </w:r>
    </w:p>
    <w:p w:rsidR="00D173AD" w:rsidRDefault="00D173AD" w:rsidP="00F8001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F20BEB" w:rsidRPr="00F20BEB" w:rsidRDefault="00F20BEB" w:rsidP="00F20BEB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F20BEB">
        <w:rPr>
          <w:rFonts w:ascii="Times New Roman" w:hAnsi="Times New Roman" w:cs="Times New Roman"/>
          <w:b/>
          <w:sz w:val="28"/>
        </w:rPr>
        <w:t>Обзор существующих подходов</w:t>
      </w:r>
    </w:p>
    <w:p w:rsidR="00F41271" w:rsidRPr="00F41271" w:rsidRDefault="00F41271" w:rsidP="00F4127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1271">
        <w:rPr>
          <w:rFonts w:ascii="Times New Roman" w:hAnsi="Times New Roman" w:cs="Times New Roman"/>
          <w:sz w:val="28"/>
        </w:rPr>
        <w:t>Качество листового металлопроката является критически важным параметром, определяющим его пригодность для широкого спектра промышленных применений. Поверхностные дефекты, возникающие в процессе производства, могут значительно снижать механические свойства, коррозионную стойкость и эстетическую привлекательность материала, приводя к браку и увеличению затрат. В связи с этим, автоматизация процесса обнаружения и классификации таких дефектов представляет собой актуальную и востребованную задачу.</w:t>
      </w:r>
    </w:p>
    <w:p w:rsidR="00F41271" w:rsidRPr="00F41271" w:rsidRDefault="00F41271" w:rsidP="00F4127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1271">
        <w:rPr>
          <w:rFonts w:ascii="Times New Roman" w:hAnsi="Times New Roman" w:cs="Times New Roman"/>
          <w:sz w:val="28"/>
        </w:rPr>
        <w:t xml:space="preserve">Традиционные методы контроля качества, основанные на визуальном осмотре, являются трудоемкими, субъективными и не всегда позволяют </w:t>
      </w:r>
      <w:r w:rsidRPr="00F41271">
        <w:rPr>
          <w:rFonts w:ascii="Times New Roman" w:hAnsi="Times New Roman" w:cs="Times New Roman"/>
          <w:sz w:val="28"/>
        </w:rPr>
        <w:lastRenderedPageBreak/>
        <w:t>выявлять дефекты на ранних стадиях. В последние годы, благодаря развитию технологий искусственного интеллекта (ИИ), появились новые возможности для автоматизации этой задачи.</w:t>
      </w:r>
    </w:p>
    <w:p w:rsidR="00F20BEB" w:rsidRDefault="00F41271" w:rsidP="00F4127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1271">
        <w:rPr>
          <w:rFonts w:ascii="Times New Roman" w:hAnsi="Times New Roman" w:cs="Times New Roman"/>
          <w:sz w:val="28"/>
        </w:rPr>
        <w:t>В данном разделе представлен обзор существующих подходов к обнаружению и классификации поверхностных дефектов листового металлопроката с использованием методов и алгоритмов ИИ. Особое внимание уделяется анализу преимуществ и недостатков различных подходов, а также определению перспективных направлений исследований в этой области. Рассматриваются как классические методы машинного обучения, основанные на ручном извлечении признаков, так и современные методы глубокого обучения, позволяющие автоматически извлекать сложные иерархические представления из изображений поверхности. Анализируются гибридные подходы, объединяющие преимущества различных методов, а также подходы, основанные на анализе текстуры и спектральных характеристик поверхности. Данный обзор послужит основой для выбора наиболее эффективных методов и алгоритмов для решения задачи обнаружения и классификации дефектов в рамках настоящей выпускной квалификационной работы.</w:t>
      </w:r>
    </w:p>
    <w:p w:rsidR="00231C08" w:rsidRDefault="00231C08" w:rsidP="00F4127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CD1001" w:rsidRDefault="00652AE7" w:rsidP="00AD2CDE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1.2.1</w:t>
      </w:r>
      <w:r w:rsidR="00AD2CDE">
        <w:rPr>
          <w:rFonts w:ascii="Times New Roman" w:hAnsi="Times New Roman" w:cs="Times New Roman"/>
          <w:b/>
          <w:sz w:val="28"/>
        </w:rPr>
        <w:t xml:space="preserve"> </w:t>
      </w:r>
      <w:r w:rsidR="00CD1001" w:rsidRPr="00AD2CDE">
        <w:rPr>
          <w:rFonts w:ascii="Times New Roman" w:hAnsi="Times New Roman" w:cs="Times New Roman"/>
          <w:b/>
          <w:sz w:val="28"/>
        </w:rPr>
        <w:t>Обзор методов машинного обучения</w:t>
      </w:r>
    </w:p>
    <w:p w:rsidR="00AD2CDE" w:rsidRDefault="00AB760F" w:rsidP="00AD2CD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существует две основные группы методов машинного зрения: традиционные методы и методы глубоко обучения.</w:t>
      </w:r>
    </w:p>
    <w:p w:rsidR="00AB760F" w:rsidRDefault="00AB760F" w:rsidP="00AD2CD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AB760F">
        <w:rPr>
          <w:rFonts w:ascii="Times New Roman" w:hAnsi="Times New Roman" w:cs="Times New Roman"/>
          <w:sz w:val="28"/>
        </w:rPr>
        <w:t>Методы глубокого обучения</w:t>
      </w:r>
      <w:r>
        <w:rPr>
          <w:rFonts w:ascii="Times New Roman" w:hAnsi="Times New Roman" w:cs="Times New Roman"/>
          <w:sz w:val="28"/>
        </w:rPr>
        <w:t xml:space="preserve"> (МГО),</w:t>
      </w:r>
      <w:r w:rsidRPr="00AB760F">
        <w:rPr>
          <w:rFonts w:ascii="Times New Roman" w:hAnsi="Times New Roman" w:cs="Times New Roman"/>
          <w:sz w:val="28"/>
        </w:rPr>
        <w:t xml:space="preserve"> значительно превосходят традиционные методы машинного обучения во многих задачах, особенно в тех, где данные обладают сложной структурой. Вот основные преимущества глубокого обучения перед традиционными подходами:</w:t>
      </w:r>
    </w:p>
    <w:p w:rsidR="00AB760F" w:rsidRDefault="00AB760F" w:rsidP="00AD2CD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Во-первых, МГО а</w:t>
      </w:r>
      <w:r w:rsidRPr="00AB760F">
        <w:rPr>
          <w:rFonts w:ascii="Times New Roman" w:hAnsi="Times New Roman" w:cs="Times New Roman"/>
          <w:sz w:val="28"/>
        </w:rPr>
        <w:t xml:space="preserve">втоматически извлекает признаки из данных. Нейронные сети учатся выявлять наиболее релевантные признаки для </w:t>
      </w:r>
      <w:r w:rsidRPr="00AB760F">
        <w:rPr>
          <w:rFonts w:ascii="Times New Roman" w:hAnsi="Times New Roman" w:cs="Times New Roman"/>
          <w:sz w:val="28"/>
        </w:rPr>
        <w:lastRenderedPageBreak/>
        <w:t>решения задачи. Это особенно важно для сложных данных, таких как изображения, текст и звук.</w:t>
      </w:r>
    </w:p>
    <w:p w:rsidR="00AB760F" w:rsidRDefault="00AB760F" w:rsidP="00AD2CD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Во-вторых, р</w:t>
      </w:r>
      <w:r w:rsidRPr="00AB760F">
        <w:rPr>
          <w:rFonts w:ascii="Times New Roman" w:hAnsi="Times New Roman" w:cs="Times New Roman"/>
          <w:sz w:val="28"/>
        </w:rPr>
        <w:t xml:space="preserve">азработаны специальные архитектуры для работы с неструктурированными данными. Например, </w:t>
      </w:r>
      <w:r>
        <w:rPr>
          <w:rFonts w:ascii="Times New Roman" w:hAnsi="Times New Roman" w:cs="Times New Roman"/>
          <w:sz w:val="28"/>
        </w:rPr>
        <w:t xml:space="preserve">рассматриваемые нами </w:t>
      </w:r>
      <w:proofErr w:type="spellStart"/>
      <w:r>
        <w:rPr>
          <w:rFonts w:ascii="Times New Roman" w:hAnsi="Times New Roman" w:cs="Times New Roman"/>
          <w:sz w:val="28"/>
        </w:rPr>
        <w:t>сверточные</w:t>
      </w:r>
      <w:proofErr w:type="spellEnd"/>
      <w:r>
        <w:rPr>
          <w:rFonts w:ascii="Times New Roman" w:hAnsi="Times New Roman" w:cs="Times New Roman"/>
          <w:sz w:val="28"/>
        </w:rPr>
        <w:t xml:space="preserve"> нейронные сети (СНС</w:t>
      </w:r>
      <w:r w:rsidRPr="00AB760F">
        <w:rPr>
          <w:rFonts w:ascii="Times New Roman" w:hAnsi="Times New Roman" w:cs="Times New Roman"/>
          <w:sz w:val="28"/>
        </w:rPr>
        <w:t>) для изображений</w:t>
      </w:r>
      <w:r w:rsidR="007E57D2">
        <w:rPr>
          <w:rFonts w:ascii="Times New Roman" w:hAnsi="Times New Roman" w:cs="Times New Roman"/>
          <w:sz w:val="28"/>
        </w:rPr>
        <w:t>.</w:t>
      </w:r>
    </w:p>
    <w:p w:rsidR="007E57D2" w:rsidRDefault="00B272B4" w:rsidP="00AD2CDE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В-третьих, </w:t>
      </w:r>
      <w:r w:rsidR="004235A0" w:rsidRPr="004235A0">
        <w:rPr>
          <w:rFonts w:ascii="Times New Roman" w:hAnsi="Times New Roman" w:cs="Times New Roman"/>
          <w:sz w:val="28"/>
        </w:rPr>
        <w:t>Производительность обычно улучшается при увеличении объема данных. Глубокие нейронные сети способны извлекать сложные зависимости из больших объемов данных, что позволяет достигать высокой точности.</w:t>
      </w:r>
    </w:p>
    <w:p w:rsidR="008F04CD" w:rsidRDefault="00652AE7" w:rsidP="00652AE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Одними из самых популярных СНС на данный момент являются</w:t>
      </w:r>
      <w:r w:rsidR="008F04CD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8F04CD" w:rsidRPr="008F04CD">
        <w:rPr>
          <w:rFonts w:ascii="Times New Roman" w:hAnsi="Times New Roman" w:cs="Times New Roman"/>
          <w:sz w:val="28"/>
        </w:rPr>
        <w:t>Effi</w:t>
      </w:r>
      <w:r w:rsidR="0090756C">
        <w:rPr>
          <w:rFonts w:ascii="Times New Roman" w:hAnsi="Times New Roman" w:cs="Times New Roman"/>
          <w:sz w:val="28"/>
        </w:rPr>
        <w:t>cientNet</w:t>
      </w:r>
      <w:proofErr w:type="spellEnd"/>
      <w:r w:rsidR="0090756C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0756C">
        <w:rPr>
          <w:rFonts w:ascii="Times New Roman" w:hAnsi="Times New Roman" w:cs="Times New Roman"/>
          <w:sz w:val="28"/>
        </w:rPr>
        <w:t>ResNet</w:t>
      </w:r>
      <w:proofErr w:type="spellEnd"/>
      <w:r w:rsidR="0090756C">
        <w:rPr>
          <w:rFonts w:ascii="Times New Roman" w:hAnsi="Times New Roman" w:cs="Times New Roman"/>
          <w:sz w:val="28"/>
        </w:rPr>
        <w:t>, VGG</w:t>
      </w:r>
      <w:r w:rsidR="008F04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Их мы и будем использовать в нашей работе.</w:t>
      </w:r>
    </w:p>
    <w:p w:rsidR="00652AE7" w:rsidRPr="009414D9" w:rsidRDefault="00652AE7" w:rsidP="00652AE7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52AE7" w:rsidRDefault="00652AE7" w:rsidP="00652AE7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414D9">
        <w:rPr>
          <w:rFonts w:ascii="Times New Roman" w:hAnsi="Times New Roman" w:cs="Times New Roman"/>
          <w:b/>
          <w:sz w:val="28"/>
        </w:rPr>
        <w:tab/>
      </w:r>
      <w:r w:rsidRPr="00AC21FD">
        <w:rPr>
          <w:rFonts w:ascii="Times New Roman" w:hAnsi="Times New Roman" w:cs="Times New Roman"/>
          <w:b/>
          <w:sz w:val="28"/>
        </w:rPr>
        <w:t xml:space="preserve">1.2.2 </w:t>
      </w:r>
      <w:proofErr w:type="spellStart"/>
      <w:r>
        <w:rPr>
          <w:rFonts w:ascii="Times New Roman" w:hAnsi="Times New Roman" w:cs="Times New Roman"/>
          <w:b/>
          <w:sz w:val="28"/>
        </w:rPr>
        <w:t>Трансферное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обучение</w:t>
      </w:r>
    </w:p>
    <w:p w:rsidR="00652AE7" w:rsidRDefault="00AC21FD" w:rsidP="00AC21F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Pr="00AC21FD">
        <w:rPr>
          <w:rFonts w:ascii="Times New Roman" w:hAnsi="Times New Roman" w:cs="Times New Roman"/>
          <w:sz w:val="28"/>
        </w:rPr>
        <w:t xml:space="preserve">то метод машинного обучения, при котором знания, полученные при решении одной задачи, используются для решения другой, похожей задачи. Вместо того чтобы обучать модель с нуля для каждой новой задачи, </w:t>
      </w:r>
      <w:proofErr w:type="spellStart"/>
      <w:r w:rsidRPr="00AC21FD">
        <w:rPr>
          <w:rFonts w:ascii="Times New Roman" w:hAnsi="Times New Roman" w:cs="Times New Roman"/>
          <w:sz w:val="28"/>
        </w:rPr>
        <w:t>трансферное</w:t>
      </w:r>
      <w:proofErr w:type="spellEnd"/>
      <w:r w:rsidRPr="00AC21FD">
        <w:rPr>
          <w:rFonts w:ascii="Times New Roman" w:hAnsi="Times New Roman" w:cs="Times New Roman"/>
          <w:sz w:val="28"/>
        </w:rPr>
        <w:t xml:space="preserve"> обучение позволяет переносить уже изученные признаки и паттерны, что значительно ускоряет процесс обучения и улучшает производительность модели на новой задаче.</w:t>
      </w:r>
    </w:p>
    <w:p w:rsidR="00AC21FD" w:rsidRDefault="00AC21FD" w:rsidP="00AC21F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мы не обладаем большим количеством данных для обучения с нуля нашей СНС, то будем использовать уже </w:t>
      </w:r>
      <w:proofErr w:type="spellStart"/>
      <w:r>
        <w:rPr>
          <w:rFonts w:ascii="Times New Roman" w:hAnsi="Times New Roman" w:cs="Times New Roman"/>
          <w:sz w:val="28"/>
        </w:rPr>
        <w:t>предобученные</w:t>
      </w:r>
      <w:proofErr w:type="spellEnd"/>
      <w:r>
        <w:rPr>
          <w:rFonts w:ascii="Times New Roman" w:hAnsi="Times New Roman" w:cs="Times New Roman"/>
          <w:sz w:val="28"/>
        </w:rPr>
        <w:t>, чтобы улучшить наши результаты.</w:t>
      </w:r>
    </w:p>
    <w:p w:rsidR="00AC21FD" w:rsidRDefault="00AC21FD" w:rsidP="00AC21F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AC21FD">
        <w:rPr>
          <w:rFonts w:ascii="Times New Roman" w:hAnsi="Times New Roman" w:cs="Times New Roman"/>
          <w:sz w:val="28"/>
        </w:rPr>
        <w:t>Трансферное</w:t>
      </w:r>
      <w:proofErr w:type="spellEnd"/>
      <w:r w:rsidRPr="00AC21FD">
        <w:rPr>
          <w:rFonts w:ascii="Times New Roman" w:hAnsi="Times New Roman" w:cs="Times New Roman"/>
          <w:sz w:val="28"/>
        </w:rPr>
        <w:t xml:space="preserve"> обучение работает, потому что многие реальные задачи имеют общие черты и закономерности. Например, модель, обученная распознавать объекты н</w:t>
      </w:r>
      <w:r>
        <w:rPr>
          <w:rFonts w:ascii="Times New Roman" w:hAnsi="Times New Roman" w:cs="Times New Roman"/>
          <w:sz w:val="28"/>
        </w:rPr>
        <w:t>а изображениях</w:t>
      </w:r>
      <w:r w:rsidRPr="00AC21FD">
        <w:rPr>
          <w:rFonts w:ascii="Times New Roman" w:hAnsi="Times New Roman" w:cs="Times New Roman"/>
          <w:sz w:val="28"/>
        </w:rPr>
        <w:t>, может быть использована для распознавания объектов на нов</w:t>
      </w:r>
      <w:r>
        <w:rPr>
          <w:rFonts w:ascii="Times New Roman" w:hAnsi="Times New Roman" w:cs="Times New Roman"/>
          <w:sz w:val="28"/>
        </w:rPr>
        <w:t>ых изображениях</w:t>
      </w:r>
      <w:r w:rsidRPr="00AC21FD">
        <w:rPr>
          <w:rFonts w:ascii="Times New Roman" w:hAnsi="Times New Roman" w:cs="Times New Roman"/>
          <w:sz w:val="28"/>
        </w:rPr>
        <w:t xml:space="preserve">, даже если </w:t>
      </w:r>
      <w:r>
        <w:rPr>
          <w:rFonts w:ascii="Times New Roman" w:hAnsi="Times New Roman" w:cs="Times New Roman"/>
          <w:sz w:val="28"/>
        </w:rPr>
        <w:t>эти изображения взяты из другой</w:t>
      </w:r>
      <w:r w:rsidRPr="00AC21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сферы</w:t>
      </w:r>
      <w:r w:rsidRPr="00AC21FD">
        <w:rPr>
          <w:rFonts w:ascii="Times New Roman" w:hAnsi="Times New Roman" w:cs="Times New Roman"/>
          <w:sz w:val="28"/>
        </w:rPr>
        <w:t xml:space="preserve"> (например, медицинские изображения вместо </w:t>
      </w:r>
      <w:r w:rsidRPr="00AC21FD">
        <w:rPr>
          <w:rFonts w:ascii="Times New Roman" w:hAnsi="Times New Roman" w:cs="Times New Roman"/>
          <w:sz w:val="28"/>
        </w:rPr>
        <w:lastRenderedPageBreak/>
        <w:t xml:space="preserve">обычных фотографий). Модель уже научилась выделять базовые признаки, такие как края, углы и текстуры, которые полезны для многих </w:t>
      </w:r>
      <w:r>
        <w:rPr>
          <w:rFonts w:ascii="Times New Roman" w:hAnsi="Times New Roman" w:cs="Times New Roman"/>
          <w:sz w:val="28"/>
        </w:rPr>
        <w:t>задач распознавания изображений и тем самым, она будет лучше справляться с новой задачей.</w:t>
      </w:r>
    </w:p>
    <w:p w:rsidR="00CF224A" w:rsidRDefault="00CF224A" w:rsidP="00CF224A">
      <w:pPr>
        <w:spacing w:line="360" w:lineRule="auto"/>
        <w:ind w:left="708"/>
        <w:rPr>
          <w:rFonts w:ascii="Times New Roman" w:hAnsi="Times New Roman" w:cs="Times New Roman"/>
          <w:sz w:val="28"/>
        </w:rPr>
      </w:pPr>
    </w:p>
    <w:p w:rsidR="00E661E2" w:rsidRPr="00E661E2" w:rsidRDefault="006A0A4C" w:rsidP="00E661E2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Обзор набора</w:t>
      </w:r>
      <w:r w:rsidR="00E661E2" w:rsidRPr="00E661E2">
        <w:rPr>
          <w:rFonts w:ascii="Times New Roman" w:hAnsi="Times New Roman" w:cs="Times New Roman"/>
          <w:b/>
          <w:sz w:val="28"/>
        </w:rPr>
        <w:t xml:space="preserve"> данных</w:t>
      </w:r>
    </w:p>
    <w:p w:rsidR="00E661E2" w:rsidRDefault="00791A77" w:rsidP="00791A7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Pr="00791A77">
        <w:rPr>
          <w:rFonts w:ascii="Times New Roman" w:hAnsi="Times New Roman" w:cs="Times New Roman"/>
          <w:sz w:val="28"/>
        </w:rPr>
        <w:t>обнаружения и классификации поверхностных дефектов листового металлопроката</w:t>
      </w:r>
      <w:r>
        <w:rPr>
          <w:rFonts w:ascii="Times New Roman" w:hAnsi="Times New Roman" w:cs="Times New Roman"/>
          <w:sz w:val="28"/>
        </w:rPr>
        <w:t xml:space="preserve"> будем использовать набор данных </w:t>
      </w:r>
      <w:r w:rsidRPr="00791A77">
        <w:rPr>
          <w:rFonts w:ascii="Times New Roman" w:hAnsi="Times New Roman" w:cs="Times New Roman"/>
          <w:sz w:val="28"/>
        </w:rPr>
        <w:t>NEU-</w:t>
      </w:r>
      <w:proofErr w:type="spellStart"/>
      <w:r w:rsidRPr="00791A77">
        <w:rPr>
          <w:rFonts w:ascii="Times New Roman" w:hAnsi="Times New Roman" w:cs="Times New Roman"/>
          <w:sz w:val="28"/>
        </w:rPr>
        <w:t>surface</w:t>
      </w:r>
      <w:proofErr w:type="spellEnd"/>
      <w:r w:rsidRPr="00791A77">
        <w:rPr>
          <w:rFonts w:ascii="Times New Roman" w:hAnsi="Times New Roman" w:cs="Times New Roman"/>
          <w:sz w:val="28"/>
        </w:rPr>
        <w:t>-</w:t>
      </w:r>
      <w:proofErr w:type="spellStart"/>
      <w:r w:rsidRPr="00791A77">
        <w:rPr>
          <w:rFonts w:ascii="Times New Roman" w:hAnsi="Times New Roman" w:cs="Times New Roman"/>
          <w:sz w:val="28"/>
        </w:rPr>
        <w:t>defect-database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791A77" w:rsidRDefault="00791A77" w:rsidP="00791A7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Набор данных</w:t>
      </w:r>
      <w:r w:rsidRPr="00791A77">
        <w:rPr>
          <w:rFonts w:ascii="Times New Roman" w:hAnsi="Times New Roman" w:cs="Times New Roman"/>
          <w:sz w:val="28"/>
        </w:rPr>
        <w:t xml:space="preserve"> содержит 1800 изображений в оттенках серого: по 300 образцов с шестью различными типичными дефектами поверхности на каждом из них.</w:t>
      </w:r>
    </w:p>
    <w:p w:rsidR="007B68C9" w:rsidRDefault="007B68C9" w:rsidP="00791A77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Он содержит следующие 6 видов поверхностных дефектов: </w:t>
      </w:r>
      <w:r w:rsidRPr="007B68C9">
        <w:rPr>
          <w:rFonts w:ascii="Times New Roman" w:hAnsi="Times New Roman" w:cs="Times New Roman"/>
          <w:sz w:val="28"/>
        </w:rPr>
        <w:t xml:space="preserve">Прокатная окалина (RS), </w:t>
      </w:r>
      <w:r>
        <w:rPr>
          <w:rFonts w:ascii="Times New Roman" w:hAnsi="Times New Roman" w:cs="Times New Roman"/>
          <w:sz w:val="28"/>
        </w:rPr>
        <w:t>заплатка</w:t>
      </w:r>
      <w:r w:rsidRPr="007B68C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B68C9">
        <w:rPr>
          <w:rFonts w:ascii="Times New Roman" w:hAnsi="Times New Roman" w:cs="Times New Roman"/>
          <w:sz w:val="28"/>
        </w:rPr>
        <w:t>Pa</w:t>
      </w:r>
      <w:proofErr w:type="spellEnd"/>
      <w:r w:rsidRPr="007B68C9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деформация</w:t>
      </w:r>
      <w:r w:rsidRPr="007B68C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B68C9">
        <w:rPr>
          <w:rFonts w:ascii="Times New Roman" w:hAnsi="Times New Roman" w:cs="Times New Roman"/>
          <w:sz w:val="28"/>
        </w:rPr>
        <w:t>Cr</w:t>
      </w:r>
      <w:proofErr w:type="spellEnd"/>
      <w:r w:rsidRPr="007B68C9">
        <w:rPr>
          <w:rFonts w:ascii="Times New Roman" w:hAnsi="Times New Roman" w:cs="Times New Roman"/>
          <w:sz w:val="28"/>
        </w:rPr>
        <w:t xml:space="preserve">), поверхность с ямками (PS), </w:t>
      </w:r>
      <w:proofErr w:type="spellStart"/>
      <w:r w:rsidR="00207B42">
        <w:rPr>
          <w:rFonts w:ascii="Times New Roman" w:hAnsi="Times New Roman" w:cs="Times New Roman"/>
          <w:sz w:val="28"/>
        </w:rPr>
        <w:t>м</w:t>
      </w:r>
      <w:r w:rsidRPr="007B68C9">
        <w:rPr>
          <w:rFonts w:ascii="Times New Roman" w:hAnsi="Times New Roman" w:cs="Times New Roman"/>
          <w:sz w:val="28"/>
        </w:rPr>
        <w:t>еталловключения</w:t>
      </w:r>
      <w:proofErr w:type="spellEnd"/>
      <w:r w:rsidRPr="007B68C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B68C9">
        <w:rPr>
          <w:rFonts w:ascii="Times New Roman" w:hAnsi="Times New Roman" w:cs="Times New Roman"/>
          <w:sz w:val="28"/>
        </w:rPr>
        <w:t>In</w:t>
      </w:r>
      <w:proofErr w:type="spellEnd"/>
      <w:r w:rsidRPr="007B68C9">
        <w:rPr>
          <w:rFonts w:ascii="Times New Roman" w:hAnsi="Times New Roman" w:cs="Times New Roman"/>
          <w:sz w:val="28"/>
        </w:rPr>
        <w:t>) и царапины (</w:t>
      </w:r>
      <w:proofErr w:type="spellStart"/>
      <w:r w:rsidRPr="007B68C9">
        <w:rPr>
          <w:rFonts w:ascii="Times New Roman" w:hAnsi="Times New Roman" w:cs="Times New Roman"/>
          <w:sz w:val="28"/>
        </w:rPr>
        <w:t>Sc</w:t>
      </w:r>
      <w:proofErr w:type="spellEnd"/>
      <w:r w:rsidRPr="007B68C9">
        <w:rPr>
          <w:rFonts w:ascii="Times New Roman" w:hAnsi="Times New Roman" w:cs="Times New Roman"/>
          <w:sz w:val="28"/>
        </w:rPr>
        <w:t>).</w:t>
      </w:r>
    </w:p>
    <w:p w:rsidR="00F47273" w:rsidRDefault="00F47273" w:rsidP="00455889">
      <w:pPr>
        <w:spacing w:line="360" w:lineRule="auto"/>
        <w:rPr>
          <w:rFonts w:ascii="Times New Roman" w:hAnsi="Times New Roman" w:cs="Times New Roman"/>
          <w:sz w:val="28"/>
        </w:rPr>
      </w:pPr>
    </w:p>
    <w:p w:rsidR="006B075B" w:rsidRPr="00055289" w:rsidRDefault="00055289" w:rsidP="0005528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055289">
        <w:rPr>
          <w:rFonts w:ascii="Times New Roman" w:hAnsi="Times New Roman" w:cs="Times New Roman"/>
          <w:b/>
          <w:sz w:val="28"/>
        </w:rPr>
        <w:t>Вывод по теоретическому обзору</w:t>
      </w:r>
    </w:p>
    <w:p w:rsidR="001945E3" w:rsidRDefault="00F47273" w:rsidP="00F4727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7273">
        <w:rPr>
          <w:rFonts w:ascii="Times New Roman" w:hAnsi="Times New Roman" w:cs="Times New Roman"/>
          <w:sz w:val="28"/>
        </w:rPr>
        <w:t xml:space="preserve">Проведенный анализ текущего состояния в области контроля качества листового металлопроката подчеркивает актуальность разработки автоматизированных систем обнаружения и классификации поверхностных дефектов. </w:t>
      </w:r>
    </w:p>
    <w:p w:rsidR="001945E3" w:rsidRDefault="00F47273" w:rsidP="00F4727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7273">
        <w:rPr>
          <w:rFonts w:ascii="Times New Roman" w:hAnsi="Times New Roman" w:cs="Times New Roman"/>
          <w:sz w:val="28"/>
        </w:rPr>
        <w:t xml:space="preserve">Традиционные методы, основанные на визуальном осмотре и других неавтоматизированных подходах, обладают существенными ограничениями в скорости, точности и объективности. В связи с этим, в работе исследуется возможность применения методов искусственного интеллекта, а именно глубокого обучения, для решения поставленной задачи. </w:t>
      </w:r>
    </w:p>
    <w:p w:rsidR="001945E3" w:rsidRDefault="00F47273" w:rsidP="00F4727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7273">
        <w:rPr>
          <w:rFonts w:ascii="Times New Roman" w:hAnsi="Times New Roman" w:cs="Times New Roman"/>
          <w:sz w:val="28"/>
        </w:rPr>
        <w:lastRenderedPageBreak/>
        <w:t>Определено, что для реализации практической части исследования будет использован набор данных NEU-</w:t>
      </w:r>
      <w:proofErr w:type="spellStart"/>
      <w:r w:rsidRPr="00F47273">
        <w:rPr>
          <w:rFonts w:ascii="Times New Roman" w:hAnsi="Times New Roman" w:cs="Times New Roman"/>
          <w:sz w:val="28"/>
        </w:rPr>
        <w:t>surface</w:t>
      </w:r>
      <w:proofErr w:type="spellEnd"/>
      <w:r w:rsidRPr="00F47273">
        <w:rPr>
          <w:rFonts w:ascii="Times New Roman" w:hAnsi="Times New Roman" w:cs="Times New Roman"/>
          <w:sz w:val="28"/>
        </w:rPr>
        <w:t>-</w:t>
      </w:r>
      <w:proofErr w:type="spellStart"/>
      <w:r w:rsidRPr="00F47273">
        <w:rPr>
          <w:rFonts w:ascii="Times New Roman" w:hAnsi="Times New Roman" w:cs="Times New Roman"/>
          <w:sz w:val="28"/>
        </w:rPr>
        <w:t>defect-database</w:t>
      </w:r>
      <w:proofErr w:type="spellEnd"/>
      <w:r w:rsidRPr="00F47273">
        <w:rPr>
          <w:rFonts w:ascii="Times New Roman" w:hAnsi="Times New Roman" w:cs="Times New Roman"/>
          <w:sz w:val="28"/>
        </w:rPr>
        <w:t xml:space="preserve">, содержащий изображения с шестью различными типами дефектов поверхности листового металлопроката. </w:t>
      </w:r>
    </w:p>
    <w:p w:rsidR="00055289" w:rsidRPr="00055289" w:rsidRDefault="00F47273" w:rsidP="00F4727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F47273">
        <w:rPr>
          <w:rFonts w:ascii="Times New Roman" w:hAnsi="Times New Roman" w:cs="Times New Roman"/>
          <w:sz w:val="28"/>
        </w:rPr>
        <w:t>Результаты теоретического анализа и выбор набора данных послужат основой для последующей разработки и сравнения алгоритмов автоматического обнаружения и классификации дефектов, что позволит оценить эффективность применения методов глубокого обучения в данной предметной области.</w:t>
      </w:r>
    </w:p>
    <w:p w:rsidR="005576DC" w:rsidRDefault="005576DC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5576DC" w:rsidRDefault="005576DC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5576DC" w:rsidRDefault="005576DC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5576DC" w:rsidRDefault="005576DC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C06FE0" w:rsidRDefault="00C06FE0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C06FE0" w:rsidRDefault="00C06FE0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C06FE0" w:rsidRDefault="00C06FE0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171919" w:rsidRDefault="00171919" w:rsidP="005576DC">
      <w:pPr>
        <w:spacing w:line="360" w:lineRule="auto"/>
        <w:rPr>
          <w:rFonts w:ascii="Times New Roman" w:hAnsi="Times New Roman" w:cs="Times New Roman"/>
          <w:sz w:val="28"/>
        </w:rPr>
      </w:pPr>
    </w:p>
    <w:p w:rsidR="006B22BD" w:rsidRDefault="005576DC" w:rsidP="00FD7E50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76DC">
        <w:rPr>
          <w:rFonts w:ascii="Times New Roman" w:hAnsi="Times New Roman" w:cs="Times New Roman"/>
          <w:b/>
          <w:sz w:val="28"/>
        </w:rPr>
        <w:lastRenderedPageBreak/>
        <w:t xml:space="preserve">Анализ существующих </w:t>
      </w:r>
      <w:r w:rsidR="004A5DFE">
        <w:rPr>
          <w:rFonts w:ascii="Times New Roman" w:hAnsi="Times New Roman" w:cs="Times New Roman"/>
          <w:b/>
          <w:sz w:val="28"/>
        </w:rPr>
        <w:t>архитектур</w:t>
      </w:r>
    </w:p>
    <w:p w:rsidR="009414D9" w:rsidRDefault="003171A6" w:rsidP="009414D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Архитектура СНС</w:t>
      </w:r>
    </w:p>
    <w:p w:rsidR="00580099" w:rsidRDefault="00577B4D" w:rsidP="00580099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Свёрточная</w:t>
      </w:r>
      <w:proofErr w:type="spellEnd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нейронная сеть — это класс глубоких нейронных сетей, которые особенно хорошо подходят для обработки данных, имеющих структуру, похожую на сетку, таких как изобра</w:t>
      </w:r>
      <w:r w:rsidR="009414D9"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жения, видео, аудио и текст. СНС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стали доминирующим подходом во многих задачах компьютерного зрения, а также успешно применяются в других областях.</w:t>
      </w:r>
    </w:p>
    <w:p w:rsidR="009414D9" w:rsidRPr="00580099" w:rsidRDefault="00577B4D" w:rsidP="00580099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9414D9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>Основные</w:t>
      </w:r>
      <w:r w:rsidR="009414D9" w:rsidRPr="009414D9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 xml:space="preserve"> компоненты СНС</w:t>
      </w:r>
      <w:r w:rsidRPr="009414D9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>:</w:t>
      </w:r>
    </w:p>
    <w:p w:rsidR="00577B4D" w:rsidRPr="00580099" w:rsidRDefault="009414D9" w:rsidP="00580099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212529"/>
          <w:sz w:val="28"/>
          <w:szCs w:val="24"/>
          <w:lang w:eastAsia="ru-RU"/>
        </w:rPr>
      </w:pPr>
      <w:proofErr w:type="spellStart"/>
      <w:r w:rsidRPr="0058009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Свёрточный</w:t>
      </w:r>
      <w:proofErr w:type="spellEnd"/>
      <w:r w:rsidRPr="0058009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слой</w:t>
      </w:r>
      <w:r w:rsidR="00577B4D" w:rsidRPr="0058009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0844DC" w:rsidRDefault="00577B4D" w:rsidP="000844DC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844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Операция свёртки:</w:t>
      </w:r>
      <w:r w:rsidR="00580099"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Ядром СНС</w:t>
      </w:r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является операция свёртки.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Свёрточный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слой состоит из набора обучаемых фильтров (или ядер). Каждый фильтр скользит по входным данным (например, по изображению), выполняя поэлементное умножение между фильтром и соответствующей частью входных данных, а затем суммирует результаты. Этот процесс порождает карту признаков (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feature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map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), которая показывает, где в входных данных находятся признаки, на которые реагирует данный фильтр.</w:t>
      </w:r>
    </w:p>
    <w:p w:rsidR="000844DC" w:rsidRDefault="00577B4D" w:rsidP="000844DC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844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Локальная связность:</w:t>
      </w:r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gramStart"/>
      <w:r w:rsidR="00580099"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В</w:t>
      </w:r>
      <w:proofErr w:type="gram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отличие от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полносвязных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слоев,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свёрточные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слои имеют локальную связность. Это означает, что каждый нейрон в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свёрточном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 связан только с небольшой областью во входных данных, называемой рецептивным полем (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receptive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field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). Это позволяет сети эффективно обнаруживать локальные признаки и снижает количество обучаемых параметров.</w:t>
      </w:r>
    </w:p>
    <w:p w:rsidR="00587812" w:rsidRDefault="00577B4D" w:rsidP="00587812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844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Разделение весов:</w:t>
      </w:r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Все нейроны в карте признаков используют один и тот же фильтр. Это называется разделением весов (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weight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sharing</w:t>
      </w:r>
      <w:proofErr w:type="spellEnd"/>
      <w:r w:rsidRPr="000844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) и еще больше снижает количество параметров, а также делает сеть устойчивой к сдвигам входных данных.</w:t>
      </w:r>
    </w:p>
    <w:p w:rsidR="00577B4D" w:rsidRPr="00587812" w:rsidRDefault="00577B4D" w:rsidP="00587812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587812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lastRenderedPageBreak/>
        <w:t>Несколько фильтров:</w:t>
      </w:r>
      <w:r w:rsidRPr="00587812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spellStart"/>
      <w:r w:rsidRPr="00587812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Свёрточный</w:t>
      </w:r>
      <w:proofErr w:type="spellEnd"/>
      <w:r w:rsidRPr="00587812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слой обычно содержит несколько фильтров, каждый из которых извлекает разные признаки из входных данных.</w:t>
      </w:r>
    </w:p>
    <w:p w:rsidR="00577B4D" w:rsidRPr="009414D9" w:rsidRDefault="00580099" w:rsidP="00580099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Функция активации</w:t>
      </w:r>
      <w:r w:rsidR="00577B4D"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577B4D" w:rsidRPr="00580099" w:rsidRDefault="00580099" w:rsidP="00580099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58009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ReLU</w:t>
      </w:r>
      <w:proofErr w:type="spellEnd"/>
      <w:r w:rsidR="00577B4D" w:rsidRPr="0058009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После каждого </w:t>
      </w:r>
      <w:proofErr w:type="spellStart"/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свёрточного</w:t>
      </w:r>
      <w:proofErr w:type="spellEnd"/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слоя обычно применяется функция активации. </w:t>
      </w:r>
      <w:proofErr w:type="spellStart"/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ReLU</w:t>
      </w:r>
      <w:proofErr w:type="spellEnd"/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— это простая, но эффективная функция, которая возвращает входное значение, если оно положительное, и ноль в противном случае. </w:t>
      </w:r>
      <w:proofErr w:type="spellStart"/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ReLU</w:t>
      </w:r>
      <w:proofErr w:type="spellEnd"/>
      <w:r w:rsidR="00577B4D" w:rsidRPr="0058009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помогает сети быстрее обучаться и избежать проблемы затухающего градиента.</w:t>
      </w:r>
    </w:p>
    <w:p w:rsidR="00577B4D" w:rsidRPr="009414D9" w:rsidRDefault="00C20EDC" w:rsidP="00580099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Слои 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пулинга</w:t>
      </w:r>
      <w:proofErr w:type="spellEnd"/>
      <w:r w:rsidR="00577B4D"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C20EDC" w:rsidRDefault="00577B4D" w:rsidP="00C20EDC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20E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Уменьшение размерности:</w:t>
      </w:r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Слои </w:t>
      </w:r>
      <w:proofErr w:type="spell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пулинга</w:t>
      </w:r>
      <w:proofErr w:type="spell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уменьшают пространственное разрешение карт признаков, уменьшая количество параметров и вычислительных операций.</w:t>
      </w:r>
    </w:p>
    <w:p w:rsidR="00C20EDC" w:rsidRDefault="00577B4D" w:rsidP="00C20EDC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20E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Инвариантность к сдвигам:</w:t>
      </w:r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spell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Пулинг</w:t>
      </w:r>
      <w:proofErr w:type="spell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также делает сеть более устойчивой к небольшим сдвигам и искажениям входных данных.</w:t>
      </w:r>
    </w:p>
    <w:p w:rsidR="00C20EDC" w:rsidRDefault="00577B4D" w:rsidP="00C20EDC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C20E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Max-pooling</w:t>
      </w:r>
      <w:proofErr w:type="spellEnd"/>
      <w:r w:rsidRPr="00C20E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Наиболее распространенный тип </w:t>
      </w:r>
      <w:proofErr w:type="spell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пулинга</w:t>
      </w:r>
      <w:proofErr w:type="spell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 Выбирает максимальное значение в каждом пуле (небольшой области карты признаков).</w:t>
      </w:r>
    </w:p>
    <w:p w:rsidR="00577B4D" w:rsidRPr="009414D9" w:rsidRDefault="00577B4D" w:rsidP="00580099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</w:pPr>
      <w:proofErr w:type="spellStart"/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Полносвязные</w:t>
      </w:r>
      <w:proofErr w:type="spellEnd"/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 xml:space="preserve"> </w:t>
      </w:r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слои</w:t>
      </w:r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>:</w:t>
      </w:r>
    </w:p>
    <w:p w:rsidR="00C20EDC" w:rsidRDefault="00577B4D" w:rsidP="00C20ED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20E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Классификация:</w:t>
      </w:r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gram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В</w:t>
      </w:r>
      <w:proofErr w:type="gramEnd"/>
      <w:r w:rsidR="00C20EDC"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конце СНС</w:t>
      </w:r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обычно находятся один или несколько </w:t>
      </w:r>
      <w:proofErr w:type="spell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полносвязных</w:t>
      </w:r>
      <w:proofErr w:type="spell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слоев, которые выполняют классификацию признаков, извлеченных </w:t>
      </w:r>
      <w:proofErr w:type="spell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свёрточными</w:t>
      </w:r>
      <w:proofErr w:type="spell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слоями.</w:t>
      </w:r>
    </w:p>
    <w:p w:rsidR="00577B4D" w:rsidRDefault="00577B4D" w:rsidP="00C20EDC">
      <w:pPr>
        <w:pStyle w:val="a3"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C20EDC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Каждый нейрон связан со всеми нейронами предыдущего слоя:</w:t>
      </w:r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gram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В</w:t>
      </w:r>
      <w:proofErr w:type="gram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полносвязных</w:t>
      </w:r>
      <w:proofErr w:type="spellEnd"/>
      <w:r w:rsidRPr="00C20EDC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слоях каждый нейрон связан со всеми нейронами предыдущего слоя.</w:t>
      </w:r>
    </w:p>
    <w:p w:rsidR="00C20EDC" w:rsidRPr="00C20EDC" w:rsidRDefault="00C20EDC" w:rsidP="00C20EDC">
      <w:pPr>
        <w:pStyle w:val="a3"/>
        <w:shd w:val="clear" w:color="auto" w:fill="FFFFFF"/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577B4D" w:rsidRPr="009414D9" w:rsidRDefault="00C20EDC" w:rsidP="00580099">
      <w:pPr>
        <w:numPr>
          <w:ilvl w:val="0"/>
          <w:numId w:val="9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lastRenderedPageBreak/>
        <w:t>Выходной слой</w:t>
      </w:r>
      <w:r w:rsidR="00577B4D"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FB7F55" w:rsidRDefault="00577B4D" w:rsidP="00FB7F55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FB7F5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Softmax</w:t>
      </w:r>
      <w:proofErr w:type="spellEnd"/>
      <w:r w:rsidRPr="00FB7F5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Для задач </w:t>
      </w:r>
      <w:proofErr w:type="spellStart"/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многоклассовой</w:t>
      </w:r>
      <w:proofErr w:type="spellEnd"/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классификации используется функция </w:t>
      </w:r>
      <w:proofErr w:type="spellStart"/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softmax</w:t>
      </w:r>
      <w:proofErr w:type="spellEnd"/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, которая преобразует выходные значения в вероятности для каждого класса.</w:t>
      </w:r>
    </w:p>
    <w:p w:rsidR="00577B4D" w:rsidRPr="00FB7F55" w:rsidRDefault="00577B4D" w:rsidP="00FB7F55">
      <w:pPr>
        <w:pStyle w:val="a3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FB7F5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Sigmoid</w:t>
      </w:r>
      <w:proofErr w:type="spellEnd"/>
      <w:r w:rsidRPr="00FB7F5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Для задач бинарной классификации используется функция </w:t>
      </w:r>
      <w:proofErr w:type="spellStart"/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sigmoid</w:t>
      </w:r>
      <w:proofErr w:type="spellEnd"/>
      <w:r w:rsidRPr="00FB7F5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, которая выдает вероятность принадлежности к одному из двух классов.</w:t>
      </w:r>
    </w:p>
    <w:p w:rsidR="00577B4D" w:rsidRPr="00BB1610" w:rsidRDefault="00A600CE" w:rsidP="00BB1610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BB161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Как работает СНС</w:t>
      </w:r>
      <w:r w:rsidR="00577B4D" w:rsidRPr="00BB1610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577B4D" w:rsidRPr="009414D9" w:rsidRDefault="00577B4D" w:rsidP="005800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Вход:</w:t>
      </w:r>
      <w:r w:rsidR="00A36AFB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СНС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принимает на вход данные, имеющие структуру сетки (например, изображение).</w:t>
      </w:r>
    </w:p>
    <w:p w:rsidR="00577B4D" w:rsidRPr="009414D9" w:rsidRDefault="00577B4D" w:rsidP="00580099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Свёртка: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spellStart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Свёрточные</w:t>
      </w:r>
      <w:proofErr w:type="spellEnd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слои извлекают локальные признаки из входных данных с помощью фильтров.</w:t>
      </w:r>
    </w:p>
    <w:p w:rsidR="00577B4D" w:rsidRPr="009414D9" w:rsidRDefault="00577B4D" w:rsidP="00580099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Активация: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Функция активации </w:t>
      </w:r>
      <w:proofErr w:type="spellStart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ReLU</w:t>
      </w:r>
      <w:proofErr w:type="spellEnd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применяет нелинейность к картам признаков.</w:t>
      </w:r>
    </w:p>
    <w:p w:rsidR="00577B4D" w:rsidRPr="009414D9" w:rsidRDefault="00577B4D" w:rsidP="00580099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Пулинг</w:t>
      </w:r>
      <w:proofErr w:type="spellEnd"/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Слои </w:t>
      </w:r>
      <w:proofErr w:type="spellStart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пулинга</w:t>
      </w:r>
      <w:proofErr w:type="spellEnd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уменьшают размерность карт признаков и делают сеть более устойчивой к сдвигам.</w:t>
      </w:r>
    </w:p>
    <w:p w:rsidR="00577B4D" w:rsidRPr="009414D9" w:rsidRDefault="00577B4D" w:rsidP="00580099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Полносвязные</w:t>
      </w:r>
      <w:proofErr w:type="spellEnd"/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слои: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spellStart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Полносвязные</w:t>
      </w:r>
      <w:proofErr w:type="spellEnd"/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слои выполняют классификацию признаков, извлеченных на предыдущих слоях.</w:t>
      </w:r>
    </w:p>
    <w:p w:rsidR="002B6E8B" w:rsidRDefault="00577B4D" w:rsidP="00580099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9414D9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Выход:</w:t>
      </w:r>
      <w:r w:rsidRPr="009414D9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Выходной слой выдает вероятность принадлежности к каждому классу (для классификации) или прогноз (для регрессии).</w:t>
      </w:r>
    </w:p>
    <w:p w:rsidR="002B6E8B" w:rsidRDefault="002B6E8B" w:rsidP="002B6E8B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</w:pPr>
    </w:p>
    <w:p w:rsidR="002B6E8B" w:rsidRPr="002B6E8B" w:rsidRDefault="002B6E8B" w:rsidP="002B6E8B">
      <w:pPr>
        <w:pStyle w:val="a3"/>
        <w:numPr>
          <w:ilvl w:val="1"/>
          <w:numId w:val="4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</w:pPr>
      <w:r w:rsidRPr="002B6E8B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Архитектура</w:t>
      </w:r>
      <w:r w:rsidRPr="002B6E8B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 xml:space="preserve"> </w:t>
      </w:r>
      <w:proofErr w:type="spellStart"/>
      <w:r w:rsidRPr="002B6E8B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>EfficientNet</w:t>
      </w:r>
      <w:proofErr w:type="spellEnd"/>
    </w:p>
    <w:p w:rsidR="00AA5E5F" w:rsidRPr="00D55B64" w:rsidRDefault="00AA5E5F" w:rsidP="00D55B64">
      <w:pPr>
        <w:shd w:val="clear" w:color="auto" w:fill="FFFFFF"/>
        <w:spacing w:before="60" w:after="100" w:afterAutospacing="1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AA5E5F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EfficientNet</w:t>
      </w:r>
      <w:proofErr w:type="spellEnd"/>
      <w:r w:rsidRPr="00AA5E5F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— </w:t>
      </w:r>
      <w:r w:rsidRPr="00D55B64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 xml:space="preserve">семейство </w:t>
      </w:r>
      <w:proofErr w:type="spellStart"/>
      <w:r w:rsidR="00D55B64" w:rsidRPr="00D55B64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>сверточных</w:t>
      </w:r>
      <w:proofErr w:type="spellEnd"/>
      <w:r w:rsidR="00D55B64" w:rsidRPr="00D55B64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 xml:space="preserve"> нейронных сетей</w:t>
      </w:r>
      <w:r w:rsidRPr="00D55B64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,</w:t>
      </w:r>
      <w:r w:rsidRPr="00AA5E5F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которое позволяет достичь высокой точности при меньшем количестве вычислительных ресурсов по сравнению с предыдущими архитектурами.</w:t>
      </w:r>
      <w:r w:rsidR="00D55B64" w:rsidRPr="00D55B64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Главная особенность </w:t>
      </w:r>
      <w:proofErr w:type="spellStart"/>
      <w:r w:rsidR="00D55B64" w:rsidRPr="00D55B64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EfficientNet</w:t>
      </w:r>
      <w:proofErr w:type="spellEnd"/>
      <w:r w:rsidR="00D55B64" w:rsidRPr="00D55B64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заключается в </w:t>
      </w:r>
      <w:r w:rsidR="00D55B64" w:rsidRPr="00D55B64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t xml:space="preserve">эффективном </w:t>
      </w:r>
      <w:r w:rsidR="00D55B64" w:rsidRPr="00D55B64">
        <w:rPr>
          <w:rFonts w:ascii="Times New Roman" w:eastAsia="Times New Roman" w:hAnsi="Times New Roman" w:cs="Times New Roman"/>
          <w:bCs/>
          <w:color w:val="212529"/>
          <w:sz w:val="28"/>
          <w:szCs w:val="24"/>
          <w:lang w:eastAsia="ru-RU"/>
        </w:rPr>
        <w:lastRenderedPageBreak/>
        <w:t>масштабировании</w:t>
      </w:r>
      <w:r w:rsidR="00D55B64" w:rsidRPr="00D55B64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базовой сети, получившей название </w:t>
      </w:r>
      <w:r w:rsidR="00D55B64" w:rsidRPr="00D55B64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EfficientNet-B0</w:t>
      </w:r>
      <w:r w:rsidR="00D55B64" w:rsidRPr="00D55B64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, для достижения высокой точности и эффективности (меньшего количества параметров и вычислений) по сравнению с другими CNN.</w:t>
      </w:r>
    </w:p>
    <w:p w:rsidR="007C5F21" w:rsidRPr="007C5F21" w:rsidRDefault="007C5F21" w:rsidP="007C5F21">
      <w:pPr>
        <w:spacing w:line="360" w:lineRule="auto"/>
        <w:rPr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C5F21">
        <w:rPr>
          <w:sz w:val="28"/>
        </w:rPr>
        <w:t>Традиционно, CNN масштабируют, увеличивая глубину (количество слоев), ширину (количество каналов в слоях) или разрешение входного изображения. Однако, такое масштабирование часто выполняется эмпирически (путем проб и ошибок) и может привести к:</w:t>
      </w:r>
    </w:p>
    <w:p w:rsidR="007C5F21" w:rsidRPr="007C5F21" w:rsidRDefault="007C5F21" w:rsidP="007C5F21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7C5F21">
        <w:rPr>
          <w:rFonts w:ascii="Times New Roman" w:hAnsi="Times New Roman" w:cs="Times New Roman"/>
          <w:b/>
          <w:bCs/>
          <w:sz w:val="28"/>
        </w:rPr>
        <w:t>Снижению точности:</w:t>
      </w:r>
      <w:r w:rsidRPr="007C5F21">
        <w:rPr>
          <w:rFonts w:ascii="Times New Roman" w:hAnsi="Times New Roman" w:cs="Times New Roman"/>
          <w:sz w:val="28"/>
        </w:rPr>
        <w:t> Несбалансированное масштабирование может привести к переобучению.</w:t>
      </w:r>
    </w:p>
    <w:p w:rsidR="007C5F21" w:rsidRDefault="007C5F21" w:rsidP="007C5F21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</w:rPr>
      </w:pPr>
      <w:r w:rsidRPr="007C5F21">
        <w:rPr>
          <w:rFonts w:ascii="Times New Roman" w:hAnsi="Times New Roman" w:cs="Times New Roman"/>
          <w:b/>
          <w:bCs/>
          <w:sz w:val="28"/>
        </w:rPr>
        <w:t>Увеличению вычислительных затрат:</w:t>
      </w:r>
      <w:r w:rsidRPr="007C5F21">
        <w:rPr>
          <w:rFonts w:ascii="Times New Roman" w:hAnsi="Times New Roman" w:cs="Times New Roman"/>
          <w:sz w:val="28"/>
        </w:rPr>
        <w:t> Простое увеличение всех параметров может привести к чрезмерному увеличению количества операций и, как следствие, к замедлению работы.</w:t>
      </w:r>
    </w:p>
    <w:p w:rsidR="00561543" w:rsidRDefault="00561543" w:rsidP="0056154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561543">
        <w:rPr>
          <w:rFonts w:ascii="Times New Roman" w:hAnsi="Times New Roman" w:cs="Times New Roman"/>
          <w:sz w:val="28"/>
        </w:rPr>
        <w:t>EfficientNet</w:t>
      </w:r>
      <w:proofErr w:type="spellEnd"/>
      <w:r w:rsidRPr="00561543">
        <w:rPr>
          <w:rFonts w:ascii="Times New Roman" w:hAnsi="Times New Roman" w:cs="Times New Roman"/>
          <w:sz w:val="28"/>
        </w:rPr>
        <w:t xml:space="preserve"> предлагает новый подход к масштабированию, названный </w:t>
      </w:r>
      <w:proofErr w:type="spellStart"/>
      <w:r w:rsidRPr="00561543">
        <w:rPr>
          <w:rFonts w:ascii="Times New Roman" w:hAnsi="Times New Roman" w:cs="Times New Roman"/>
          <w:b/>
          <w:bCs/>
          <w:sz w:val="28"/>
        </w:rPr>
        <w:t>Compound</w:t>
      </w:r>
      <w:proofErr w:type="spellEnd"/>
      <w:r w:rsidRPr="0056154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561543">
        <w:rPr>
          <w:rFonts w:ascii="Times New Roman" w:hAnsi="Times New Roman" w:cs="Times New Roman"/>
          <w:b/>
          <w:bCs/>
          <w:sz w:val="28"/>
        </w:rPr>
        <w:t>Scaling</w:t>
      </w:r>
      <w:proofErr w:type="spellEnd"/>
      <w:r w:rsidRPr="00561543">
        <w:rPr>
          <w:rFonts w:ascii="Times New Roman" w:hAnsi="Times New Roman" w:cs="Times New Roman"/>
          <w:sz w:val="28"/>
        </w:rPr>
        <w:t>. Идея заключается в том, чтобы масштабировать все три измерения (глубину, ширину и разрешение) </w:t>
      </w:r>
      <w:r w:rsidRPr="00561543">
        <w:rPr>
          <w:rFonts w:ascii="Times New Roman" w:hAnsi="Times New Roman" w:cs="Times New Roman"/>
          <w:bCs/>
          <w:sz w:val="28"/>
        </w:rPr>
        <w:t>согласованно</w:t>
      </w:r>
      <w:r w:rsidRPr="00561543">
        <w:rPr>
          <w:rFonts w:ascii="Times New Roman" w:hAnsi="Times New Roman" w:cs="Times New Roman"/>
          <w:sz w:val="28"/>
        </w:rPr>
        <w:t>, используя набор коэффициентов, определенный с помощью архитектурного поиска (</w:t>
      </w:r>
      <w:proofErr w:type="spellStart"/>
      <w:r w:rsidRPr="00561543">
        <w:rPr>
          <w:rFonts w:ascii="Times New Roman" w:hAnsi="Times New Roman" w:cs="Times New Roman"/>
          <w:sz w:val="28"/>
        </w:rPr>
        <w:t>Neural</w:t>
      </w:r>
      <w:proofErr w:type="spellEnd"/>
      <w:r w:rsidRPr="005615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543">
        <w:rPr>
          <w:rFonts w:ascii="Times New Roman" w:hAnsi="Times New Roman" w:cs="Times New Roman"/>
          <w:sz w:val="28"/>
        </w:rPr>
        <w:t>Architecture</w:t>
      </w:r>
      <w:proofErr w:type="spellEnd"/>
      <w:r w:rsidRPr="0056154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1543">
        <w:rPr>
          <w:rFonts w:ascii="Times New Roman" w:hAnsi="Times New Roman" w:cs="Times New Roman"/>
          <w:sz w:val="28"/>
        </w:rPr>
        <w:t>Search</w:t>
      </w:r>
      <w:proofErr w:type="spellEnd"/>
      <w:r w:rsidRPr="00561543">
        <w:rPr>
          <w:rFonts w:ascii="Times New Roman" w:hAnsi="Times New Roman" w:cs="Times New Roman"/>
          <w:sz w:val="28"/>
        </w:rPr>
        <w:t xml:space="preserve"> - NAS).</w:t>
      </w:r>
    </w:p>
    <w:p w:rsidR="00292DF4" w:rsidRDefault="00292DF4" w:rsidP="0056154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Формально:</w:t>
      </w:r>
    </w:p>
    <w:p w:rsidR="00292DF4" w:rsidRDefault="00292DF4" w:rsidP="00292DF4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Глубина: </w:t>
      </w:r>
      <m:oMath>
        <m:r>
          <w:rPr>
            <w:rFonts w:ascii="Cambria Math" w:hAnsi="Cambria Math" w:cs="Times New Roman"/>
            <w:sz w:val="28"/>
          </w:rPr>
          <m:t>d=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</w:rPr>
              <m:t>ϕ</m:t>
            </m:r>
          </m:sup>
        </m:sSup>
      </m:oMath>
    </w:p>
    <w:p w:rsidR="00292DF4" w:rsidRDefault="00292DF4" w:rsidP="00292DF4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Ширина: </w:t>
      </w:r>
      <m:oMath>
        <m:r>
          <w:rPr>
            <w:rFonts w:ascii="Cambria Math" w:eastAsiaTheme="minorEastAsia" w:hAnsi="Cambria Math" w:cs="Times New Roman"/>
            <w:sz w:val="28"/>
          </w:rPr>
          <m:t>w=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ϕ</m:t>
            </m:r>
          </m:sup>
        </m:sSup>
      </m:oMath>
    </w:p>
    <w:p w:rsidR="00292DF4" w:rsidRDefault="00292DF4" w:rsidP="00292DF4">
      <w:pPr>
        <w:spacing w:line="360" w:lineRule="auto"/>
        <w:ind w:firstLine="708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Разрешение: </w:t>
      </w:r>
      <m:oMath>
        <m:r>
          <w:rPr>
            <w:rFonts w:ascii="Cambria Math" w:eastAsiaTheme="minorEastAsia" w:hAnsi="Cambria Math" w:cs="Times New Roman"/>
            <w:sz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ϕ</m:t>
            </m:r>
          </m:sup>
        </m:sSup>
      </m:oMath>
    </w:p>
    <w:p w:rsidR="00292DF4" w:rsidRPr="00292DF4" w:rsidRDefault="00292DF4" w:rsidP="00292DF4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α, β, γ</m:t>
        </m:r>
      </m:oMath>
      <w:r w:rsidRPr="00292DF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константы, определённые с помощью </w:t>
      </w:r>
      <w:r>
        <w:rPr>
          <w:rFonts w:ascii="Times New Roman" w:eastAsiaTheme="minorEastAsia" w:hAnsi="Times New Roman" w:cs="Times New Roman"/>
          <w:sz w:val="28"/>
          <w:lang w:val="en-US"/>
        </w:rPr>
        <w:t>NAS</w:t>
      </w:r>
      <w:r w:rsidRPr="00292DF4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задающие пропорции масштабирования каждого измерения. </w:t>
      </w:r>
      <m:oMath>
        <m:r>
          <w:rPr>
            <w:rFonts w:ascii="Cambria Math" w:eastAsiaTheme="minorEastAsia" w:hAnsi="Cambria Math" w:cs="Times New Roman"/>
            <w:sz w:val="28"/>
          </w:rPr>
          <m:t>ϕ</m:t>
        </m:r>
      </m:oMath>
      <w:r w:rsidRPr="00292DF4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коэффициент масштабирования, определяемый пользователем, который контролирует общее количество ресурсов, выделяемых на масштабирование.</w:t>
      </w:r>
    </w:p>
    <w:p w:rsidR="00957DE3" w:rsidRDefault="00957DE3" w:rsidP="00957DE3">
      <w:pPr>
        <w:spacing w:line="360" w:lineRule="auto"/>
        <w:rPr>
          <w:rFonts w:ascii="Times New Roman" w:hAnsi="Times New Roman" w:cs="Times New Roman"/>
          <w:sz w:val="28"/>
        </w:rPr>
      </w:pPr>
    </w:p>
    <w:p w:rsidR="00957DE3" w:rsidRPr="00957DE3" w:rsidRDefault="00957DE3" w:rsidP="00957DE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sz w:val="28"/>
        </w:rPr>
        <w:lastRenderedPageBreak/>
        <w:t>Основные компоненты EfficientNet-B0:</w:t>
      </w:r>
    </w:p>
    <w:p w:rsidR="00957DE3" w:rsidRPr="00957DE3" w:rsidRDefault="00957DE3" w:rsidP="00957DE3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957DE3">
        <w:rPr>
          <w:rFonts w:ascii="Times New Roman" w:hAnsi="Times New Roman" w:cs="Times New Roman"/>
          <w:b/>
          <w:bCs/>
          <w:sz w:val="28"/>
          <w:lang w:val="en-US"/>
        </w:rPr>
        <w:t>MBConv</w:t>
      </w:r>
      <w:proofErr w:type="spellEnd"/>
      <w:r w:rsidRPr="00957DE3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957DE3" w:rsidRDefault="00957DE3" w:rsidP="00957DE3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sz w:val="28"/>
        </w:rPr>
        <w:t xml:space="preserve">Использует </w:t>
      </w:r>
      <w:proofErr w:type="spellStart"/>
      <w:r w:rsidRPr="00957DE3">
        <w:rPr>
          <w:rFonts w:ascii="Times New Roman" w:hAnsi="Times New Roman" w:cs="Times New Roman"/>
          <w:sz w:val="28"/>
        </w:rPr>
        <w:t>inverted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E3">
        <w:rPr>
          <w:rFonts w:ascii="Times New Roman" w:hAnsi="Times New Roman" w:cs="Times New Roman"/>
          <w:sz w:val="28"/>
        </w:rPr>
        <w:t>residual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E3">
        <w:rPr>
          <w:rFonts w:ascii="Times New Roman" w:hAnsi="Times New Roman" w:cs="Times New Roman"/>
          <w:sz w:val="28"/>
        </w:rPr>
        <w:t>blocks</w:t>
      </w:r>
      <w:proofErr w:type="spellEnd"/>
      <w:r w:rsidRPr="00957DE3">
        <w:rPr>
          <w:rFonts w:ascii="Times New Roman" w:hAnsi="Times New Roman" w:cs="Times New Roman"/>
          <w:sz w:val="28"/>
        </w:rPr>
        <w:t>, как в MobileNetV2, для уменьшения количества параметров и вычислений.</w:t>
      </w:r>
    </w:p>
    <w:p w:rsidR="00957DE3" w:rsidRPr="00957DE3" w:rsidRDefault="00957DE3" w:rsidP="00957DE3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sz w:val="28"/>
        </w:rPr>
        <w:t xml:space="preserve">Использует </w:t>
      </w:r>
      <w:proofErr w:type="spellStart"/>
      <w:r w:rsidRPr="00957DE3">
        <w:rPr>
          <w:rFonts w:ascii="Times New Roman" w:hAnsi="Times New Roman" w:cs="Times New Roman"/>
          <w:sz w:val="28"/>
        </w:rPr>
        <w:t>depthwise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E3">
        <w:rPr>
          <w:rFonts w:ascii="Times New Roman" w:hAnsi="Times New Roman" w:cs="Times New Roman"/>
          <w:sz w:val="28"/>
        </w:rPr>
        <w:t>separable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E3">
        <w:rPr>
          <w:rFonts w:ascii="Times New Roman" w:hAnsi="Times New Roman" w:cs="Times New Roman"/>
          <w:sz w:val="28"/>
        </w:rPr>
        <w:t>convolutions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для дальнейшего снижения вычислительной сложности.</w:t>
      </w:r>
    </w:p>
    <w:p w:rsidR="00957DE3" w:rsidRPr="00957DE3" w:rsidRDefault="00957DE3" w:rsidP="00957D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Squeeze-and-Excitation</w:t>
      </w:r>
      <w:r w:rsidRPr="00957DE3">
        <w:rPr>
          <w:rFonts w:ascii="Times New Roman" w:hAnsi="Times New Roman" w:cs="Times New Roman"/>
          <w:b/>
          <w:bCs/>
          <w:sz w:val="28"/>
          <w:lang w:val="en-US"/>
        </w:rPr>
        <w:t xml:space="preserve"> blocks:</w:t>
      </w:r>
    </w:p>
    <w:p w:rsidR="00957DE3" w:rsidRPr="00957DE3" w:rsidRDefault="00957DE3" w:rsidP="00957DE3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sz w:val="28"/>
        </w:rPr>
        <w:t xml:space="preserve">Используются для адаптивной </w:t>
      </w:r>
      <w:proofErr w:type="spellStart"/>
      <w:r w:rsidRPr="00957DE3">
        <w:rPr>
          <w:rFonts w:ascii="Times New Roman" w:hAnsi="Times New Roman" w:cs="Times New Roman"/>
          <w:sz w:val="28"/>
        </w:rPr>
        <w:t>перекалибровки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каналов в </w:t>
      </w:r>
      <w:proofErr w:type="spellStart"/>
      <w:r w:rsidRPr="00957DE3">
        <w:rPr>
          <w:rFonts w:ascii="Times New Roman" w:hAnsi="Times New Roman" w:cs="Times New Roman"/>
          <w:sz w:val="28"/>
        </w:rPr>
        <w:t>feature</w:t>
      </w:r>
      <w:proofErr w:type="spellEnd"/>
      <w:r w:rsidRPr="00957DE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7DE3">
        <w:rPr>
          <w:rFonts w:ascii="Times New Roman" w:hAnsi="Times New Roman" w:cs="Times New Roman"/>
          <w:sz w:val="28"/>
        </w:rPr>
        <w:t>maps</w:t>
      </w:r>
      <w:proofErr w:type="spellEnd"/>
      <w:r w:rsidRPr="00957DE3">
        <w:rPr>
          <w:rFonts w:ascii="Times New Roman" w:hAnsi="Times New Roman" w:cs="Times New Roman"/>
          <w:sz w:val="28"/>
        </w:rPr>
        <w:t>, что позволяет сети уделять больше внимания наиболее важным каналам.</w:t>
      </w:r>
    </w:p>
    <w:p w:rsidR="00957DE3" w:rsidRPr="00957DE3" w:rsidRDefault="00957DE3" w:rsidP="00957DE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957DE3">
        <w:rPr>
          <w:rFonts w:ascii="Times New Roman" w:hAnsi="Times New Roman" w:cs="Times New Roman"/>
          <w:b/>
          <w:bCs/>
          <w:sz w:val="28"/>
        </w:rPr>
        <w:t>Compound</w:t>
      </w:r>
      <w:proofErr w:type="spellEnd"/>
      <w:r w:rsidRPr="00957DE3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957DE3">
        <w:rPr>
          <w:rFonts w:ascii="Times New Roman" w:hAnsi="Times New Roman" w:cs="Times New Roman"/>
          <w:b/>
          <w:bCs/>
          <w:sz w:val="28"/>
        </w:rPr>
        <w:t>Scaling</w:t>
      </w:r>
      <w:proofErr w:type="spellEnd"/>
      <w:r w:rsidRPr="00957DE3">
        <w:rPr>
          <w:rFonts w:ascii="Times New Roman" w:hAnsi="Times New Roman" w:cs="Times New Roman"/>
          <w:b/>
          <w:bCs/>
          <w:sz w:val="28"/>
        </w:rPr>
        <w:t>:</w:t>
      </w:r>
      <w:r w:rsidRPr="00957DE3">
        <w:rPr>
          <w:rFonts w:ascii="Times New Roman" w:hAnsi="Times New Roman" w:cs="Times New Roman"/>
          <w:sz w:val="28"/>
        </w:rPr>
        <w:t> Как описано выше, согласованное масштабирование глубины, ширины и разрешения.</w:t>
      </w:r>
    </w:p>
    <w:p w:rsidR="00957DE3" w:rsidRPr="00957DE3" w:rsidRDefault="00957DE3" w:rsidP="005E731E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b/>
          <w:bCs/>
          <w:sz w:val="28"/>
        </w:rPr>
        <w:t xml:space="preserve">Преимущества </w:t>
      </w:r>
      <w:proofErr w:type="spellStart"/>
      <w:r w:rsidRPr="00957DE3">
        <w:rPr>
          <w:rFonts w:ascii="Times New Roman" w:hAnsi="Times New Roman" w:cs="Times New Roman"/>
          <w:b/>
          <w:bCs/>
          <w:sz w:val="28"/>
        </w:rPr>
        <w:t>EfficientNet</w:t>
      </w:r>
      <w:proofErr w:type="spellEnd"/>
      <w:r w:rsidRPr="00957DE3">
        <w:rPr>
          <w:rFonts w:ascii="Times New Roman" w:hAnsi="Times New Roman" w:cs="Times New Roman"/>
          <w:b/>
          <w:bCs/>
          <w:sz w:val="28"/>
        </w:rPr>
        <w:t>:</w:t>
      </w:r>
    </w:p>
    <w:p w:rsidR="00957DE3" w:rsidRPr="00957DE3" w:rsidRDefault="00957DE3" w:rsidP="00957DE3">
      <w:pPr>
        <w:numPr>
          <w:ilvl w:val="0"/>
          <w:numId w:val="2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b/>
          <w:bCs/>
          <w:sz w:val="28"/>
        </w:rPr>
        <w:t>Высокая точность:</w:t>
      </w:r>
      <w:r w:rsidRPr="00957DE3">
        <w:rPr>
          <w:rFonts w:ascii="Times New Roman" w:hAnsi="Times New Roman" w:cs="Times New Roman"/>
          <w:sz w:val="28"/>
        </w:rPr>
        <w:t> Достигает высокой точности на различных задачах компьютерного зрения (классификация изображений, обнаружение объектов).</w:t>
      </w:r>
    </w:p>
    <w:p w:rsidR="00957DE3" w:rsidRPr="00957DE3" w:rsidRDefault="00957DE3" w:rsidP="00957DE3">
      <w:pPr>
        <w:numPr>
          <w:ilvl w:val="0"/>
          <w:numId w:val="2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b/>
          <w:bCs/>
          <w:sz w:val="28"/>
        </w:rPr>
        <w:t>Высокая эффективность:</w:t>
      </w:r>
      <w:r w:rsidRPr="00957DE3">
        <w:rPr>
          <w:rFonts w:ascii="Times New Roman" w:hAnsi="Times New Roman" w:cs="Times New Roman"/>
          <w:sz w:val="28"/>
        </w:rPr>
        <w:t xml:space="preserve"> Имеет значительно меньшее количество параметров и вычислений, чем другие </w:t>
      </w:r>
      <w:r w:rsidR="006A71F3">
        <w:rPr>
          <w:rFonts w:ascii="Times New Roman" w:hAnsi="Times New Roman" w:cs="Times New Roman"/>
          <w:sz w:val="28"/>
        </w:rPr>
        <w:t>СНС</w:t>
      </w:r>
      <w:r w:rsidRPr="00957DE3">
        <w:rPr>
          <w:rFonts w:ascii="Times New Roman" w:hAnsi="Times New Roman" w:cs="Times New Roman"/>
          <w:sz w:val="28"/>
        </w:rPr>
        <w:t xml:space="preserve">, что делает ее более быстрой и </w:t>
      </w:r>
      <w:proofErr w:type="spellStart"/>
      <w:r w:rsidRPr="00957DE3">
        <w:rPr>
          <w:rFonts w:ascii="Times New Roman" w:hAnsi="Times New Roman" w:cs="Times New Roman"/>
          <w:sz w:val="28"/>
        </w:rPr>
        <w:t>энергоэффективной</w:t>
      </w:r>
      <w:proofErr w:type="spellEnd"/>
      <w:r w:rsidRPr="00957DE3">
        <w:rPr>
          <w:rFonts w:ascii="Times New Roman" w:hAnsi="Times New Roman" w:cs="Times New Roman"/>
          <w:sz w:val="28"/>
        </w:rPr>
        <w:t>.</w:t>
      </w:r>
    </w:p>
    <w:p w:rsidR="00957DE3" w:rsidRPr="00957DE3" w:rsidRDefault="00957DE3" w:rsidP="00957DE3">
      <w:pPr>
        <w:numPr>
          <w:ilvl w:val="0"/>
          <w:numId w:val="2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b/>
          <w:bCs/>
          <w:sz w:val="28"/>
        </w:rPr>
        <w:t>Универсальность:</w:t>
      </w:r>
      <w:r w:rsidRPr="00957DE3">
        <w:rPr>
          <w:rFonts w:ascii="Times New Roman" w:hAnsi="Times New Roman" w:cs="Times New Roman"/>
          <w:sz w:val="28"/>
        </w:rPr>
        <w:t> Может быть использована для различных задач компьютерного зрения.</w:t>
      </w:r>
    </w:p>
    <w:p w:rsidR="00957DE3" w:rsidRPr="00957DE3" w:rsidRDefault="00957DE3" w:rsidP="00957DE3">
      <w:pPr>
        <w:numPr>
          <w:ilvl w:val="0"/>
          <w:numId w:val="2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957DE3">
        <w:rPr>
          <w:rFonts w:ascii="Times New Roman" w:hAnsi="Times New Roman" w:cs="Times New Roman"/>
          <w:b/>
          <w:bCs/>
          <w:sz w:val="28"/>
        </w:rPr>
        <w:t>Простота масштабирования:</w:t>
      </w:r>
      <w:r w:rsidRPr="00957DE3">
        <w:rPr>
          <w:rFonts w:ascii="Times New Roman" w:hAnsi="Times New Roman" w:cs="Times New Roman"/>
          <w:sz w:val="28"/>
        </w:rPr>
        <w:t> Согласованное масштабирование позволяет легко создавать модели разной вычислительной сложности.</w:t>
      </w:r>
    </w:p>
    <w:p w:rsidR="00725543" w:rsidRDefault="00725543" w:rsidP="003171A6">
      <w:pPr>
        <w:spacing w:line="360" w:lineRule="auto"/>
        <w:rPr>
          <w:rFonts w:ascii="Times New Roman" w:hAnsi="Times New Roman" w:cs="Times New Roman"/>
          <w:sz w:val="28"/>
        </w:rPr>
      </w:pPr>
    </w:p>
    <w:p w:rsidR="00BF3869" w:rsidRDefault="00BF3869" w:rsidP="003171A6">
      <w:pPr>
        <w:spacing w:line="360" w:lineRule="auto"/>
        <w:rPr>
          <w:rFonts w:ascii="Times New Roman" w:hAnsi="Times New Roman" w:cs="Times New Roman"/>
          <w:sz w:val="28"/>
        </w:rPr>
      </w:pPr>
    </w:p>
    <w:p w:rsidR="00BF3869" w:rsidRPr="00862047" w:rsidRDefault="00862047" w:rsidP="00862047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862047">
        <w:rPr>
          <w:rFonts w:ascii="Times New Roman" w:hAnsi="Times New Roman" w:cs="Times New Roman"/>
          <w:b/>
          <w:sz w:val="28"/>
        </w:rPr>
        <w:lastRenderedPageBreak/>
        <w:t xml:space="preserve">Архитектура </w:t>
      </w:r>
      <w:proofErr w:type="spellStart"/>
      <w:r w:rsidRPr="00862047">
        <w:rPr>
          <w:rFonts w:ascii="Times New Roman" w:hAnsi="Times New Roman" w:cs="Times New Roman"/>
          <w:b/>
          <w:sz w:val="28"/>
          <w:lang w:val="en-US"/>
        </w:rPr>
        <w:t>ResNet</w:t>
      </w:r>
      <w:proofErr w:type="spellEnd"/>
    </w:p>
    <w:p w:rsidR="00862047" w:rsidRDefault="006B2ACD" w:rsidP="006B2AC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ResNet</w:t>
      </w:r>
      <w:proofErr w:type="spellEnd"/>
      <w:r w:rsidRPr="006B2ACD"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семейство СНС, которая </w:t>
      </w:r>
      <w:r w:rsidRPr="006B2ACD">
        <w:rPr>
          <w:rFonts w:ascii="Times New Roman" w:hAnsi="Times New Roman" w:cs="Times New Roman"/>
          <w:sz w:val="28"/>
        </w:rPr>
        <w:t>совершила прорыв в области глубокого обучения, решив проблему затухающего градиента и позволяя успешно обучать очень глубокие сети (до 152 слоев и более).</w:t>
      </w:r>
    </w:p>
    <w:p w:rsidR="001B24B7" w:rsidRDefault="001B24B7" w:rsidP="006B2AC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1B24B7">
        <w:rPr>
          <w:rFonts w:ascii="Times New Roman" w:hAnsi="Times New Roman" w:cs="Times New Roman"/>
          <w:sz w:val="28"/>
        </w:rPr>
        <w:t>Одна из основных проблем при обучении глубоких нейронных сетей – это </w:t>
      </w:r>
      <w:r w:rsidRPr="001B24B7">
        <w:rPr>
          <w:rFonts w:ascii="Times New Roman" w:hAnsi="Times New Roman" w:cs="Times New Roman"/>
          <w:bCs/>
          <w:sz w:val="28"/>
        </w:rPr>
        <w:t>затухающий градиент</w:t>
      </w:r>
      <w:r w:rsidRPr="001B24B7">
        <w:rPr>
          <w:rFonts w:ascii="Times New Roman" w:hAnsi="Times New Roman" w:cs="Times New Roman"/>
          <w:sz w:val="28"/>
        </w:rPr>
        <w:t>. При распространении градиента ошибки обратно по сети для обновления весов, градиент может экспоненциально уменьшаться с каждым слоем, особенно в очень глубоких сетях. Это приводит к тому, что веса в ранних слоях не обновляются эффективно, и сеть не обучается.</w:t>
      </w:r>
    </w:p>
    <w:p w:rsidR="00FE3F69" w:rsidRPr="00FE3F69" w:rsidRDefault="00FE3F69" w:rsidP="00C979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Ключевая идея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ResNet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- </w:t>
      </w:r>
      <w:r w:rsidRPr="00FE3F69">
        <w:rPr>
          <w:rFonts w:ascii="Times New Roman" w:hAnsi="Times New Roman" w:cs="Times New Roman"/>
          <w:bCs/>
          <w:sz w:val="28"/>
        </w:rPr>
        <w:t>Остаточные связи</w:t>
      </w:r>
      <w:r w:rsidRPr="00FE3F69">
        <w:rPr>
          <w:rFonts w:ascii="Times New Roman" w:hAnsi="Times New Roman" w:cs="Times New Roman"/>
          <w:b/>
          <w:bCs/>
          <w:sz w:val="28"/>
        </w:rPr>
        <w:t>:</w:t>
      </w:r>
      <w:r w:rsidR="00C979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3F69">
        <w:rPr>
          <w:rFonts w:ascii="Times New Roman" w:hAnsi="Times New Roman" w:cs="Times New Roman"/>
          <w:sz w:val="28"/>
        </w:rPr>
        <w:t>ResNet</w:t>
      </w:r>
      <w:proofErr w:type="spellEnd"/>
      <w:r w:rsidRPr="00FE3F69">
        <w:rPr>
          <w:rFonts w:ascii="Times New Roman" w:hAnsi="Times New Roman" w:cs="Times New Roman"/>
          <w:sz w:val="28"/>
        </w:rPr>
        <w:t xml:space="preserve"> решает проблему затухающего градиента с помощью </w:t>
      </w:r>
      <w:r w:rsidRPr="00FE3F69">
        <w:rPr>
          <w:rFonts w:ascii="Times New Roman" w:hAnsi="Times New Roman" w:cs="Times New Roman"/>
          <w:bCs/>
          <w:sz w:val="28"/>
        </w:rPr>
        <w:t>остаточных связей</w:t>
      </w:r>
      <w:r w:rsidRPr="00FE3F69">
        <w:rPr>
          <w:rFonts w:ascii="Times New Roman" w:hAnsi="Times New Roman" w:cs="Times New Roman"/>
          <w:sz w:val="28"/>
        </w:rPr>
        <w:t> (</w:t>
      </w:r>
      <w:proofErr w:type="spellStart"/>
      <w:r w:rsidRPr="00FE3F69">
        <w:rPr>
          <w:rFonts w:ascii="Times New Roman" w:hAnsi="Times New Roman" w:cs="Times New Roman"/>
          <w:sz w:val="28"/>
        </w:rPr>
        <w:t>residual</w:t>
      </w:r>
      <w:proofErr w:type="spellEnd"/>
      <w:r w:rsidRPr="00FE3F6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E3F69">
        <w:rPr>
          <w:rFonts w:ascii="Times New Roman" w:hAnsi="Times New Roman" w:cs="Times New Roman"/>
          <w:sz w:val="28"/>
        </w:rPr>
        <w:t>connections</w:t>
      </w:r>
      <w:proofErr w:type="spellEnd"/>
      <w:r w:rsidRPr="00FE3F69">
        <w:rPr>
          <w:rFonts w:ascii="Times New Roman" w:hAnsi="Times New Roman" w:cs="Times New Roman"/>
          <w:sz w:val="28"/>
        </w:rPr>
        <w:t>), также известных как </w:t>
      </w:r>
      <w:proofErr w:type="spellStart"/>
      <w:r w:rsidRPr="00FE3F69">
        <w:rPr>
          <w:rFonts w:ascii="Times New Roman" w:hAnsi="Times New Roman" w:cs="Times New Roman"/>
          <w:bCs/>
          <w:sz w:val="28"/>
        </w:rPr>
        <w:t>skip</w:t>
      </w:r>
      <w:proofErr w:type="spellEnd"/>
      <w:r w:rsidRPr="00FE3F6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E3F69">
        <w:rPr>
          <w:rFonts w:ascii="Times New Roman" w:hAnsi="Times New Roman" w:cs="Times New Roman"/>
          <w:bCs/>
          <w:sz w:val="28"/>
        </w:rPr>
        <w:t>connections</w:t>
      </w:r>
      <w:proofErr w:type="spellEnd"/>
      <w:r w:rsidRPr="00FE3F69">
        <w:rPr>
          <w:rFonts w:ascii="Times New Roman" w:hAnsi="Times New Roman" w:cs="Times New Roman"/>
          <w:sz w:val="28"/>
        </w:rPr>
        <w:t> или </w:t>
      </w:r>
      <w:proofErr w:type="spellStart"/>
      <w:r w:rsidRPr="00FE3F69">
        <w:rPr>
          <w:rFonts w:ascii="Times New Roman" w:hAnsi="Times New Roman" w:cs="Times New Roman"/>
          <w:bCs/>
          <w:sz w:val="28"/>
        </w:rPr>
        <w:t>shortcut</w:t>
      </w:r>
      <w:proofErr w:type="spellEnd"/>
      <w:r w:rsidRPr="00FE3F6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FE3F69">
        <w:rPr>
          <w:rFonts w:ascii="Times New Roman" w:hAnsi="Times New Roman" w:cs="Times New Roman"/>
          <w:bCs/>
          <w:sz w:val="28"/>
        </w:rPr>
        <w:t>connections</w:t>
      </w:r>
      <w:proofErr w:type="spellEnd"/>
      <w:r w:rsidRPr="00FE3F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FE3F69">
        <w:rPr>
          <w:rFonts w:ascii="Times New Roman" w:hAnsi="Times New Roman" w:cs="Times New Roman"/>
          <w:sz w:val="28"/>
        </w:rPr>
        <w:t>Вместо того, чтобы каждый слой обучался отображению входов 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FE3F69">
        <w:rPr>
          <w:rFonts w:ascii="Times New Roman" w:hAnsi="Times New Roman" w:cs="Times New Roman"/>
          <w:sz w:val="28"/>
        </w:rPr>
        <w:t> в новые признаки </w:t>
      </w:r>
      <m:oMath>
        <m:r>
          <w:rPr>
            <w:rFonts w:ascii="Cambria Math" w:hAnsi="Cambria Math" w:cs="Times New Roman"/>
            <w:sz w:val="28"/>
          </w:rPr>
          <m:t>H(x),</m:t>
        </m:r>
      </m:oMath>
      <w:r w:rsidRPr="00FE3F69">
        <w:rPr>
          <w:rFonts w:ascii="Times New Roman" w:hAnsi="Times New Roman" w:cs="Times New Roman"/>
          <w:sz w:val="28"/>
        </w:rPr>
        <w:t xml:space="preserve"> ResNet обучается остаточному отображению </w:t>
      </w:r>
      <m:oMath>
        <m:r>
          <w:rPr>
            <w:rFonts w:ascii="Cambria Math" w:hAnsi="Cambria Math" w:cs="Times New Roman"/>
            <w:sz w:val="28"/>
          </w:rPr>
          <m:t>F(x) = H(x) - x</m:t>
        </m:r>
      </m:oMath>
      <w:r w:rsidRPr="00FE3F69">
        <w:rPr>
          <w:rFonts w:ascii="Times New Roman" w:hAnsi="Times New Roman" w:cs="Times New Roman"/>
          <w:sz w:val="28"/>
        </w:rPr>
        <w:t>. Затем выход блока ResNet получается путем добавления входа </w:t>
      </w:r>
      <m:oMath>
        <m:r>
          <w:rPr>
            <w:rFonts w:ascii="Cambria Math" w:hAnsi="Cambria Math" w:cs="Times New Roman"/>
            <w:sz w:val="28"/>
          </w:rPr>
          <m:t>x</m:t>
        </m:r>
      </m:oMath>
      <w:r w:rsidRPr="00FE3F69">
        <w:rPr>
          <w:rFonts w:ascii="Times New Roman" w:hAnsi="Times New Roman" w:cs="Times New Roman"/>
          <w:sz w:val="28"/>
        </w:rPr>
        <w:t> к остаточному отображению: </w:t>
      </w:r>
      <m:oMath>
        <m:r>
          <w:rPr>
            <w:rFonts w:ascii="Cambria Math" w:hAnsi="Cambria Math" w:cs="Times New Roman"/>
            <w:sz w:val="28"/>
          </w:rPr>
          <m:t>H(x) = F(x) + x.</m:t>
        </m:r>
      </m:oMath>
    </w:p>
    <w:p w:rsidR="00C979F8" w:rsidRPr="00C979F8" w:rsidRDefault="00C979F8" w:rsidP="00C979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979F8">
        <w:rPr>
          <w:rFonts w:ascii="Times New Roman" w:hAnsi="Times New Roman" w:cs="Times New Roman"/>
          <w:b/>
          <w:bCs/>
          <w:sz w:val="28"/>
        </w:rPr>
        <w:t>Преимущества остаточных связей:</w:t>
      </w:r>
    </w:p>
    <w:p w:rsidR="00C979F8" w:rsidRPr="00C979F8" w:rsidRDefault="00C979F8" w:rsidP="00C979F8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 w:rsidRPr="00C979F8">
        <w:rPr>
          <w:rFonts w:ascii="Times New Roman" w:hAnsi="Times New Roman" w:cs="Times New Roman"/>
          <w:b/>
          <w:bCs/>
          <w:sz w:val="28"/>
        </w:rPr>
        <w:t>Решение проблемы затухающего градиента:</w:t>
      </w:r>
      <w:r w:rsidRPr="00C979F8">
        <w:rPr>
          <w:rFonts w:ascii="Times New Roman" w:hAnsi="Times New Roman" w:cs="Times New Roman"/>
          <w:sz w:val="28"/>
        </w:rPr>
        <w:t> Остаточные связи позволяют градиенту ошибки распространяться непосредственно через “</w:t>
      </w:r>
      <w:proofErr w:type="spellStart"/>
      <w:r w:rsidRPr="00C979F8">
        <w:rPr>
          <w:rFonts w:ascii="Times New Roman" w:hAnsi="Times New Roman" w:cs="Times New Roman"/>
          <w:sz w:val="28"/>
        </w:rPr>
        <w:t>shortcut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” </w:t>
      </w:r>
      <w:proofErr w:type="spellStart"/>
      <w:r w:rsidRPr="00C979F8">
        <w:rPr>
          <w:rFonts w:ascii="Times New Roman" w:hAnsi="Times New Roman" w:cs="Times New Roman"/>
          <w:sz w:val="28"/>
        </w:rPr>
        <w:t>connections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, минуя </w:t>
      </w:r>
      <w:proofErr w:type="spellStart"/>
      <w:r w:rsidRPr="00C979F8">
        <w:rPr>
          <w:rFonts w:ascii="Times New Roman" w:hAnsi="Times New Roman" w:cs="Times New Roman"/>
          <w:sz w:val="28"/>
        </w:rPr>
        <w:t>сверточные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слои. Это помогает сохранить градиент и обеспечивает эффективное обучение даже очень глубоких сетей.</w:t>
      </w:r>
    </w:p>
    <w:p w:rsidR="00C979F8" w:rsidRPr="00C979F8" w:rsidRDefault="00C979F8" w:rsidP="00C979F8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 w:rsidRPr="00C979F8">
        <w:rPr>
          <w:rFonts w:ascii="Times New Roman" w:hAnsi="Times New Roman" w:cs="Times New Roman"/>
          <w:b/>
          <w:bCs/>
          <w:sz w:val="28"/>
        </w:rPr>
        <w:t>Упрощение обучения:</w:t>
      </w:r>
      <w:r w:rsidRPr="00C979F8">
        <w:rPr>
          <w:rFonts w:ascii="Times New Roman" w:hAnsi="Times New Roman" w:cs="Times New Roman"/>
          <w:sz w:val="28"/>
        </w:rPr>
        <w:t> Остаточные связи облегчают обучение, позволяя сети “выучить” тождественное отображение (</w:t>
      </w:r>
      <w:proofErr w:type="spellStart"/>
      <w:r w:rsidRPr="00C979F8">
        <w:rPr>
          <w:rFonts w:ascii="Times New Roman" w:hAnsi="Times New Roman" w:cs="Times New Roman"/>
          <w:sz w:val="28"/>
        </w:rPr>
        <w:t>identity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sz w:val="28"/>
        </w:rPr>
        <w:t>mapping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), если это необходимо. Если </w:t>
      </w:r>
      <w:proofErr w:type="spellStart"/>
      <w:r w:rsidRPr="00C979F8">
        <w:rPr>
          <w:rFonts w:ascii="Times New Roman" w:hAnsi="Times New Roman" w:cs="Times New Roman"/>
          <w:sz w:val="28"/>
        </w:rPr>
        <w:t>сверточные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слои в блоке </w:t>
      </w:r>
      <w:proofErr w:type="spellStart"/>
      <w:r w:rsidRPr="00C979F8">
        <w:rPr>
          <w:rFonts w:ascii="Times New Roman" w:hAnsi="Times New Roman" w:cs="Times New Roman"/>
          <w:sz w:val="28"/>
        </w:rPr>
        <w:t>ResNet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не нужны для улучшения производительности, сеть может просто </w:t>
      </w:r>
      <w:r w:rsidRPr="00C979F8">
        <w:rPr>
          <w:rFonts w:ascii="Times New Roman" w:hAnsi="Times New Roman" w:cs="Times New Roman"/>
          <w:sz w:val="28"/>
        </w:rPr>
        <w:lastRenderedPageBreak/>
        <w:t>установить их веса в ноль, и остаточная связь будет передавать вход без изменений.</w:t>
      </w:r>
    </w:p>
    <w:p w:rsidR="00C979F8" w:rsidRPr="00C979F8" w:rsidRDefault="00C979F8" w:rsidP="00C979F8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</w:rPr>
      </w:pPr>
      <w:r w:rsidRPr="00C979F8">
        <w:rPr>
          <w:rFonts w:ascii="Times New Roman" w:hAnsi="Times New Roman" w:cs="Times New Roman"/>
          <w:b/>
          <w:bCs/>
          <w:sz w:val="28"/>
        </w:rPr>
        <w:t>Возможность обучения очень глубоких сетей:</w:t>
      </w:r>
      <w:r w:rsidRPr="00C979F8">
        <w:rPr>
          <w:rFonts w:ascii="Times New Roman" w:hAnsi="Times New Roman" w:cs="Times New Roman"/>
          <w:sz w:val="28"/>
        </w:rPr>
        <w:t xml:space="preserve"> Благодаря остаточным связям, </w:t>
      </w:r>
      <w:proofErr w:type="spellStart"/>
      <w:r w:rsidRPr="00C979F8">
        <w:rPr>
          <w:rFonts w:ascii="Times New Roman" w:hAnsi="Times New Roman" w:cs="Times New Roman"/>
          <w:sz w:val="28"/>
        </w:rPr>
        <w:t>ResNet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позволяет обучать сети с сотнями и даже тысячами слоев.</w:t>
      </w:r>
    </w:p>
    <w:p w:rsidR="00C979F8" w:rsidRPr="00C979F8" w:rsidRDefault="00C979F8" w:rsidP="00C979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979F8">
        <w:rPr>
          <w:rFonts w:ascii="Times New Roman" w:hAnsi="Times New Roman" w:cs="Times New Roman"/>
          <w:b/>
          <w:bCs/>
          <w:sz w:val="28"/>
        </w:rPr>
        <w:t xml:space="preserve">Архитектура 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ResNet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>:</w:t>
      </w:r>
    </w:p>
    <w:p w:rsidR="00C979F8" w:rsidRPr="00C979F8" w:rsidRDefault="00C979F8" w:rsidP="00C979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C979F8">
        <w:rPr>
          <w:rFonts w:ascii="Times New Roman" w:hAnsi="Times New Roman" w:cs="Times New Roman"/>
          <w:sz w:val="28"/>
        </w:rPr>
        <w:t>ResNet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состоит из нескольких этапов, каждый из которых содержит несколько 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residual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blocks</w:t>
      </w:r>
      <w:proofErr w:type="spellEnd"/>
      <w:r w:rsidRPr="00C979F8">
        <w:rPr>
          <w:rFonts w:ascii="Times New Roman" w:hAnsi="Times New Roman" w:cs="Times New Roman"/>
          <w:sz w:val="28"/>
        </w:rPr>
        <w:t>.</w:t>
      </w:r>
    </w:p>
    <w:p w:rsidR="00C979F8" w:rsidRPr="00C979F8" w:rsidRDefault="00C979F8" w:rsidP="00C979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CB61FF">
        <w:rPr>
          <w:rFonts w:ascii="Times New Roman" w:hAnsi="Times New Roman" w:cs="Times New Roman"/>
          <w:b/>
          <w:sz w:val="28"/>
        </w:rPr>
        <w:t xml:space="preserve">Основные компоненты </w:t>
      </w:r>
      <w:proofErr w:type="spellStart"/>
      <w:r w:rsidRPr="00CB61FF">
        <w:rPr>
          <w:rFonts w:ascii="Times New Roman" w:hAnsi="Times New Roman" w:cs="Times New Roman"/>
          <w:b/>
          <w:sz w:val="28"/>
        </w:rPr>
        <w:t>ResNet</w:t>
      </w:r>
      <w:proofErr w:type="spellEnd"/>
      <w:r w:rsidRPr="00C979F8">
        <w:rPr>
          <w:rFonts w:ascii="Times New Roman" w:hAnsi="Times New Roman" w:cs="Times New Roman"/>
          <w:sz w:val="28"/>
        </w:rPr>
        <w:t>:</w:t>
      </w:r>
    </w:p>
    <w:p w:rsidR="00C979F8" w:rsidRPr="00C979F8" w:rsidRDefault="00C979F8" w:rsidP="00C979F8">
      <w:pPr>
        <w:numPr>
          <w:ilvl w:val="0"/>
          <w:numId w:val="2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Stem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>:</w:t>
      </w:r>
      <w:r w:rsidRPr="00C979F8">
        <w:rPr>
          <w:rFonts w:ascii="Times New Roman" w:hAnsi="Times New Roman" w:cs="Times New Roman"/>
          <w:sz w:val="28"/>
        </w:rPr>
        <w:t xml:space="preserve"> Начальный слой, состоящий из свертки 7x7 с шагом 2, за которой следует </w:t>
      </w:r>
      <w:proofErr w:type="spellStart"/>
      <w:r w:rsidRPr="00C979F8">
        <w:rPr>
          <w:rFonts w:ascii="Times New Roman" w:hAnsi="Times New Roman" w:cs="Times New Roman"/>
          <w:sz w:val="28"/>
        </w:rPr>
        <w:t>batch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sz w:val="28"/>
        </w:rPr>
        <w:t>normalization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979F8">
        <w:rPr>
          <w:rFonts w:ascii="Times New Roman" w:hAnsi="Times New Roman" w:cs="Times New Roman"/>
          <w:sz w:val="28"/>
        </w:rPr>
        <w:t>ReLU</w:t>
      </w:r>
      <w:proofErr w:type="spellEnd"/>
      <w:r w:rsidRPr="00C979F8">
        <w:rPr>
          <w:rFonts w:ascii="Times New Roman" w:hAnsi="Times New Roman" w:cs="Times New Roman"/>
          <w:sz w:val="28"/>
        </w:rPr>
        <w:t>.</w:t>
      </w:r>
    </w:p>
    <w:p w:rsidR="00C979F8" w:rsidRPr="00C979F8" w:rsidRDefault="00C979F8" w:rsidP="00C979F8">
      <w:pPr>
        <w:numPr>
          <w:ilvl w:val="0"/>
          <w:numId w:val="2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Residual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Blocks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>:</w:t>
      </w:r>
      <w:r w:rsidRPr="00C979F8">
        <w:rPr>
          <w:rFonts w:ascii="Times New Roman" w:hAnsi="Times New Roman" w:cs="Times New Roman"/>
          <w:sz w:val="28"/>
        </w:rPr>
        <w:t xml:space="preserve"> Основные строительные блоки </w:t>
      </w:r>
      <w:proofErr w:type="spellStart"/>
      <w:r w:rsidRPr="00C979F8">
        <w:rPr>
          <w:rFonts w:ascii="Times New Roman" w:hAnsi="Times New Roman" w:cs="Times New Roman"/>
          <w:sz w:val="28"/>
        </w:rPr>
        <w:t>ResNet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, содержащие две или три </w:t>
      </w:r>
      <w:proofErr w:type="spellStart"/>
      <w:r w:rsidRPr="00C979F8">
        <w:rPr>
          <w:rFonts w:ascii="Times New Roman" w:hAnsi="Times New Roman" w:cs="Times New Roman"/>
          <w:sz w:val="28"/>
        </w:rPr>
        <w:t>сверточные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слоя с остаточной связью.</w:t>
      </w:r>
    </w:p>
    <w:p w:rsidR="00C979F8" w:rsidRPr="00C979F8" w:rsidRDefault="00C979F8" w:rsidP="00C979F8">
      <w:pPr>
        <w:numPr>
          <w:ilvl w:val="0"/>
          <w:numId w:val="2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Average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Pooling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>:</w:t>
      </w:r>
      <w:r w:rsidRPr="00C979F8">
        <w:rPr>
          <w:rFonts w:ascii="Times New Roman" w:hAnsi="Times New Roman" w:cs="Times New Roman"/>
          <w:sz w:val="28"/>
        </w:rPr>
        <w:t> Глобальное среднее объединение в конце сети.</w:t>
      </w:r>
    </w:p>
    <w:p w:rsidR="00C979F8" w:rsidRPr="00C979F8" w:rsidRDefault="00C979F8" w:rsidP="00C979F8">
      <w:pPr>
        <w:numPr>
          <w:ilvl w:val="0"/>
          <w:numId w:val="24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Fully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Connected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C979F8">
        <w:rPr>
          <w:rFonts w:ascii="Times New Roman" w:hAnsi="Times New Roman" w:cs="Times New Roman"/>
          <w:b/>
          <w:bCs/>
          <w:sz w:val="28"/>
        </w:rPr>
        <w:t>Layer</w:t>
      </w:r>
      <w:proofErr w:type="spellEnd"/>
      <w:r w:rsidRPr="00C979F8">
        <w:rPr>
          <w:rFonts w:ascii="Times New Roman" w:hAnsi="Times New Roman" w:cs="Times New Roman"/>
          <w:b/>
          <w:bCs/>
          <w:sz w:val="28"/>
        </w:rPr>
        <w:t>:</w:t>
      </w:r>
      <w:r w:rsidRPr="00C979F8">
        <w:rPr>
          <w:rFonts w:ascii="Times New Roman" w:hAnsi="Times New Roman" w:cs="Times New Roman"/>
          <w:sz w:val="28"/>
        </w:rPr>
        <w:t> </w:t>
      </w:r>
      <w:proofErr w:type="spellStart"/>
      <w:r w:rsidRPr="00C979F8">
        <w:rPr>
          <w:rFonts w:ascii="Times New Roman" w:hAnsi="Times New Roman" w:cs="Times New Roman"/>
          <w:sz w:val="28"/>
        </w:rPr>
        <w:t>Полносвязный</w:t>
      </w:r>
      <w:proofErr w:type="spellEnd"/>
      <w:r w:rsidRPr="00C979F8">
        <w:rPr>
          <w:rFonts w:ascii="Times New Roman" w:hAnsi="Times New Roman" w:cs="Times New Roman"/>
          <w:sz w:val="28"/>
        </w:rPr>
        <w:t xml:space="preserve"> слой для классификации.</w:t>
      </w:r>
    </w:p>
    <w:p w:rsidR="004E2E83" w:rsidRPr="004E2E83" w:rsidRDefault="004E2E83" w:rsidP="004E2E8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</w:pP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Типы</w:t>
      </w: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val="en-US" w:eastAsia="ru-RU"/>
        </w:rPr>
        <w:t xml:space="preserve"> residual blocks: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 xml:space="preserve">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>ResNet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 xml:space="preserve"> 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использует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 xml:space="preserve"> 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два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 xml:space="preserve"> 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основных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 xml:space="preserve"> 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типа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 xml:space="preserve"> residual blocks:</w:t>
      </w:r>
    </w:p>
    <w:p w:rsidR="004E2E83" w:rsidRDefault="004E2E83" w:rsidP="004E2E83">
      <w:pPr>
        <w:numPr>
          <w:ilvl w:val="0"/>
          <w:numId w:val="2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Basic</w:t>
      </w:r>
      <w:proofErr w:type="spellEnd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</w:t>
      </w:r>
      <w:proofErr w:type="spellStart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Block</w:t>
      </w:r>
      <w:proofErr w:type="spellEnd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Используется для ResNet-18 и ResNet-34. Состоит из двух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сверточных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 3x3 с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batch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normalization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и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ReLU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4E2E83" w:rsidRDefault="004E2E83" w:rsidP="004E2E83">
      <w:pPr>
        <w:numPr>
          <w:ilvl w:val="0"/>
          <w:numId w:val="25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Bottleneck</w:t>
      </w:r>
      <w:proofErr w:type="spellEnd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</w:t>
      </w:r>
      <w:proofErr w:type="spellStart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Block</w:t>
      </w:r>
      <w:proofErr w:type="spellEnd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Используется для более глубоких сетей (ResNet-50, ResNet-101, ResNet-152). Состоит из трех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сверточных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слоев: 1x1, 3x3 и 1x1. Свертки 1x1 используются для уменьшения и последующего увеличения количества каналов, что снижает вычислительную сложность.</w:t>
      </w:r>
    </w:p>
    <w:p w:rsidR="004E2E83" w:rsidRDefault="004E2E83" w:rsidP="004E2E83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3467CC" w:rsidRDefault="003467CC" w:rsidP="004E2E83">
      <w:p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4E2E83" w:rsidRPr="004E2E83" w:rsidRDefault="004E2E83" w:rsidP="004E2E83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Преимущества </w:t>
      </w:r>
      <w:proofErr w:type="spellStart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ResNet</w:t>
      </w:r>
      <w:proofErr w:type="spellEnd"/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4E2E83" w:rsidRPr="004E2E83" w:rsidRDefault="004E2E83" w:rsidP="004E2E83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Решает проблему затухающего градиента: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Остаточные связи обеспечивают эффективное обучение даже очень глубоких сетей.</w:t>
      </w:r>
    </w:p>
    <w:p w:rsidR="004E2E83" w:rsidRPr="004E2E83" w:rsidRDefault="004E2E83" w:rsidP="004E2E83">
      <w:pPr>
        <w:numPr>
          <w:ilvl w:val="0"/>
          <w:numId w:val="2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Простота обучения: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Остаточные связи облегчают обучение, позволяя сети “выучить” тождественное отображение.</w:t>
      </w:r>
    </w:p>
    <w:p w:rsidR="004E2E83" w:rsidRPr="004E2E83" w:rsidRDefault="004E2E83" w:rsidP="004E2E83">
      <w:pPr>
        <w:numPr>
          <w:ilvl w:val="0"/>
          <w:numId w:val="2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Высокая точность: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ResNet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достигает высокой точности на различных задачах компьютерного зрения.</w:t>
      </w:r>
    </w:p>
    <w:p w:rsidR="004E2E83" w:rsidRDefault="004E2E83" w:rsidP="004E2E83">
      <w:pPr>
        <w:numPr>
          <w:ilvl w:val="0"/>
          <w:numId w:val="2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4E2E83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Широкое распространение:</w:t>
      </w:r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Существует множество предварительно обученных моделей </w:t>
      </w:r>
      <w:proofErr w:type="spellStart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ResNet</w:t>
      </w:r>
      <w:proofErr w:type="spellEnd"/>
      <w:r w:rsidRPr="004E2E83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, доступных для использования.</w:t>
      </w:r>
    </w:p>
    <w:p w:rsidR="00042607" w:rsidRPr="004E2E83" w:rsidRDefault="00042607" w:rsidP="00042607">
      <w:p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</w:p>
    <w:p w:rsidR="004E2E83" w:rsidRPr="00916811" w:rsidRDefault="00916811" w:rsidP="00916811">
      <w:pPr>
        <w:pStyle w:val="a3"/>
        <w:numPr>
          <w:ilvl w:val="1"/>
          <w:numId w:val="4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en-US" w:eastAsia="ru-RU"/>
        </w:rPr>
      </w:pPr>
      <w:r w:rsidRPr="00916811">
        <w:rPr>
          <w:rFonts w:ascii="Times New Roman" w:eastAsia="Times New Roman" w:hAnsi="Times New Roman" w:cs="Times New Roman"/>
          <w:b/>
          <w:color w:val="212529"/>
          <w:sz w:val="28"/>
          <w:szCs w:val="24"/>
          <w:lang w:eastAsia="ru-RU"/>
        </w:rPr>
        <w:t xml:space="preserve">Архитектура </w:t>
      </w:r>
      <w:proofErr w:type="spellStart"/>
      <w:r w:rsidRPr="00916811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en-US" w:eastAsia="ru-RU"/>
        </w:rPr>
        <w:t>VGGNet</w:t>
      </w:r>
      <w:proofErr w:type="spellEnd"/>
      <w:r w:rsidRPr="00916811">
        <w:rPr>
          <w:rFonts w:ascii="Times New Roman" w:eastAsia="Times New Roman" w:hAnsi="Times New Roman" w:cs="Times New Roman"/>
          <w:b/>
          <w:color w:val="212529"/>
          <w:sz w:val="28"/>
          <w:szCs w:val="24"/>
          <w:lang w:val="en-US" w:eastAsia="ru-RU"/>
        </w:rPr>
        <w:t>:</w:t>
      </w:r>
    </w:p>
    <w:p w:rsidR="00FE3F69" w:rsidRDefault="004E44EC" w:rsidP="006B2AC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 w:rsidRPr="004E44EC">
        <w:rPr>
          <w:rFonts w:ascii="Times New Roman" w:hAnsi="Times New Roman" w:cs="Times New Roman"/>
          <w:sz w:val="28"/>
        </w:rPr>
        <w:t>VGGNet</w:t>
      </w:r>
      <w:proofErr w:type="spellEnd"/>
      <w:r w:rsidRPr="004E44EC">
        <w:rPr>
          <w:rFonts w:ascii="Times New Roman" w:hAnsi="Times New Roman" w:cs="Times New Roman"/>
          <w:sz w:val="28"/>
        </w:rPr>
        <w:t xml:space="preserve"> использует </w:t>
      </w:r>
      <w:r w:rsidRPr="004E44EC">
        <w:rPr>
          <w:rFonts w:ascii="Times New Roman" w:hAnsi="Times New Roman" w:cs="Times New Roman"/>
          <w:bCs/>
          <w:sz w:val="28"/>
        </w:rPr>
        <w:t xml:space="preserve">последовательные слои </w:t>
      </w:r>
      <w:proofErr w:type="spellStart"/>
      <w:r w:rsidRPr="004E44EC">
        <w:rPr>
          <w:rFonts w:ascii="Times New Roman" w:hAnsi="Times New Roman" w:cs="Times New Roman"/>
          <w:bCs/>
          <w:sz w:val="28"/>
        </w:rPr>
        <w:t>сверточных</w:t>
      </w:r>
      <w:proofErr w:type="spellEnd"/>
      <w:r w:rsidRPr="004E44EC">
        <w:rPr>
          <w:rFonts w:ascii="Times New Roman" w:hAnsi="Times New Roman" w:cs="Times New Roman"/>
          <w:bCs/>
          <w:sz w:val="28"/>
        </w:rPr>
        <w:t xml:space="preserve"> фильтров</w:t>
      </w:r>
      <w:r w:rsidRPr="004E44EC">
        <w:rPr>
          <w:rFonts w:ascii="Times New Roman" w:hAnsi="Times New Roman" w:cs="Times New Roman"/>
          <w:sz w:val="28"/>
        </w:rPr>
        <w:t xml:space="preserve"> для изучения особенностей изображений. Каждый </w:t>
      </w:r>
      <w:proofErr w:type="spellStart"/>
      <w:r w:rsidRPr="004E44EC">
        <w:rPr>
          <w:rFonts w:ascii="Times New Roman" w:hAnsi="Times New Roman" w:cs="Times New Roman"/>
          <w:sz w:val="28"/>
        </w:rPr>
        <w:t>сверточный</w:t>
      </w:r>
      <w:proofErr w:type="spellEnd"/>
      <w:r w:rsidRPr="004E44EC">
        <w:rPr>
          <w:rFonts w:ascii="Times New Roman" w:hAnsi="Times New Roman" w:cs="Times New Roman"/>
          <w:sz w:val="28"/>
        </w:rPr>
        <w:t xml:space="preserve"> слой применяет несколько фильтров, за которыми следует нелинейная функция активации. Фильтры захватывают разные аспекты изображения, такие как края и текстуры.</w:t>
      </w:r>
      <w:r w:rsidR="009662D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662D5">
        <w:rPr>
          <w:rFonts w:ascii="Times New Roman" w:hAnsi="Times New Roman" w:cs="Times New Roman"/>
          <w:sz w:val="28"/>
        </w:rPr>
        <w:t>VGGNet</w:t>
      </w:r>
      <w:proofErr w:type="spellEnd"/>
      <w:r w:rsidR="009662D5">
        <w:rPr>
          <w:rFonts w:ascii="Times New Roman" w:hAnsi="Times New Roman" w:cs="Times New Roman"/>
          <w:sz w:val="28"/>
        </w:rPr>
        <w:t xml:space="preserve"> стала важным этапом в развитии СНС</w:t>
      </w:r>
      <w:r w:rsidR="009662D5" w:rsidRPr="009662D5">
        <w:rPr>
          <w:rFonts w:ascii="Times New Roman" w:hAnsi="Times New Roman" w:cs="Times New Roman"/>
          <w:sz w:val="28"/>
        </w:rPr>
        <w:t>, продемонстрировав, что увеличение глубины сети с использованием небольших фильтров свертки может значительно улучшить производительность.</w:t>
      </w:r>
    </w:p>
    <w:p w:rsidR="00E14CB5" w:rsidRDefault="00E14CB5" w:rsidP="006B2ACD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4CB5">
        <w:rPr>
          <w:rFonts w:ascii="Times New Roman" w:hAnsi="Times New Roman" w:cs="Times New Roman"/>
          <w:sz w:val="28"/>
        </w:rPr>
        <w:t xml:space="preserve">До </w:t>
      </w:r>
      <w:proofErr w:type="spellStart"/>
      <w:r w:rsidRPr="00E14CB5">
        <w:rPr>
          <w:rFonts w:ascii="Times New Roman" w:hAnsi="Times New Roman" w:cs="Times New Roman"/>
          <w:sz w:val="28"/>
        </w:rPr>
        <w:t>VGGNet</w:t>
      </w:r>
      <w:proofErr w:type="spellEnd"/>
      <w:r w:rsidRPr="00E14CB5">
        <w:rPr>
          <w:rFonts w:ascii="Times New Roman" w:hAnsi="Times New Roman" w:cs="Times New Roman"/>
          <w:sz w:val="28"/>
        </w:rPr>
        <w:t xml:space="preserve"> часто использовались большие фильтры свертки (например, 11x11, 7x7) в ранних слоях </w:t>
      </w:r>
      <w:r w:rsidR="00042607">
        <w:rPr>
          <w:rFonts w:ascii="Times New Roman" w:hAnsi="Times New Roman" w:cs="Times New Roman"/>
          <w:sz w:val="28"/>
        </w:rPr>
        <w:t>СНС</w:t>
      </w:r>
      <w:r w:rsidRPr="00E14CB5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14CB5">
        <w:rPr>
          <w:rFonts w:ascii="Times New Roman" w:hAnsi="Times New Roman" w:cs="Times New Roman"/>
          <w:sz w:val="28"/>
        </w:rPr>
        <w:t>VGGNet</w:t>
      </w:r>
      <w:proofErr w:type="spellEnd"/>
      <w:r w:rsidRPr="00E14CB5">
        <w:rPr>
          <w:rFonts w:ascii="Times New Roman" w:hAnsi="Times New Roman" w:cs="Times New Roman"/>
          <w:sz w:val="28"/>
        </w:rPr>
        <w:t xml:space="preserve"> ставила целью исследовать, как глубина сети влияет на точность, используя только небольшие фильтры свертки размером 3x3. Авторы предполагали, что более глубокие сети с меньшими фильтрами могут быть более эффективными в извлечении признаков.</w:t>
      </w:r>
    </w:p>
    <w:p w:rsidR="00E14CB5" w:rsidRPr="00E14CB5" w:rsidRDefault="00E14CB5" w:rsidP="00E14CB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14CB5">
        <w:rPr>
          <w:rFonts w:ascii="Times New Roman" w:hAnsi="Times New Roman" w:cs="Times New Roman"/>
          <w:b/>
          <w:bCs/>
          <w:sz w:val="28"/>
        </w:rPr>
        <w:lastRenderedPageBreak/>
        <w:t xml:space="preserve">Ключевые особенности </w:t>
      </w:r>
      <w:proofErr w:type="spellStart"/>
      <w:r w:rsidRPr="00E14CB5">
        <w:rPr>
          <w:rFonts w:ascii="Times New Roman" w:hAnsi="Times New Roman" w:cs="Times New Roman"/>
          <w:b/>
          <w:bCs/>
          <w:sz w:val="28"/>
        </w:rPr>
        <w:t>VGGNet</w:t>
      </w:r>
      <w:proofErr w:type="spellEnd"/>
      <w:r w:rsidRPr="00E14CB5">
        <w:rPr>
          <w:rFonts w:ascii="Times New Roman" w:hAnsi="Times New Roman" w:cs="Times New Roman"/>
          <w:b/>
          <w:bCs/>
          <w:sz w:val="28"/>
        </w:rPr>
        <w:t>:</w:t>
      </w:r>
    </w:p>
    <w:p w:rsidR="00E14CB5" w:rsidRPr="00E14CB5" w:rsidRDefault="00E14CB5" w:rsidP="00E14CB5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E14CB5">
        <w:rPr>
          <w:rFonts w:ascii="Times New Roman" w:hAnsi="Times New Roman" w:cs="Times New Roman"/>
          <w:b/>
          <w:bCs/>
          <w:sz w:val="28"/>
        </w:rPr>
        <w:t>Глубина:</w:t>
      </w:r>
      <w:r w:rsidRPr="00E14CB5">
        <w:rPr>
          <w:rFonts w:ascii="Times New Roman" w:hAnsi="Times New Roman" w:cs="Times New Roman"/>
          <w:sz w:val="28"/>
        </w:rPr>
        <w:t> </w:t>
      </w:r>
      <w:proofErr w:type="spellStart"/>
      <w:r w:rsidRPr="00E14CB5">
        <w:rPr>
          <w:rFonts w:ascii="Times New Roman" w:hAnsi="Times New Roman" w:cs="Times New Roman"/>
          <w:sz w:val="28"/>
        </w:rPr>
        <w:t>VGGNet</w:t>
      </w:r>
      <w:proofErr w:type="spellEnd"/>
      <w:r w:rsidRPr="00E14CB5">
        <w:rPr>
          <w:rFonts w:ascii="Times New Roman" w:hAnsi="Times New Roman" w:cs="Times New Roman"/>
          <w:sz w:val="28"/>
        </w:rPr>
        <w:t xml:space="preserve"> характеризуется большой глубиной – сети VGG16 и VGG19 имеют 16 и 19 </w:t>
      </w:r>
      <w:proofErr w:type="spellStart"/>
      <w:r w:rsidRPr="00E14CB5">
        <w:rPr>
          <w:rFonts w:ascii="Times New Roman" w:hAnsi="Times New Roman" w:cs="Times New Roman"/>
          <w:sz w:val="28"/>
        </w:rPr>
        <w:t>сверточных</w:t>
      </w:r>
      <w:proofErr w:type="spellEnd"/>
      <w:r w:rsidRPr="00E14CB5">
        <w:rPr>
          <w:rFonts w:ascii="Times New Roman" w:hAnsi="Times New Roman" w:cs="Times New Roman"/>
          <w:sz w:val="28"/>
        </w:rPr>
        <w:t xml:space="preserve"> слоев соответственно.</w:t>
      </w:r>
    </w:p>
    <w:p w:rsidR="00E14CB5" w:rsidRPr="00E14CB5" w:rsidRDefault="00E14CB5" w:rsidP="00E14CB5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E14CB5">
        <w:rPr>
          <w:rFonts w:ascii="Times New Roman" w:hAnsi="Times New Roman" w:cs="Times New Roman"/>
          <w:b/>
          <w:bCs/>
          <w:sz w:val="28"/>
        </w:rPr>
        <w:t>Однородность:</w:t>
      </w:r>
      <w:r w:rsidRPr="00E14CB5">
        <w:rPr>
          <w:rFonts w:ascii="Times New Roman" w:hAnsi="Times New Roman" w:cs="Times New Roman"/>
          <w:sz w:val="28"/>
        </w:rPr>
        <w:t xml:space="preserve"> В основном используются только </w:t>
      </w:r>
      <w:proofErr w:type="spellStart"/>
      <w:r w:rsidRPr="00E14CB5">
        <w:rPr>
          <w:rFonts w:ascii="Times New Roman" w:hAnsi="Times New Roman" w:cs="Times New Roman"/>
          <w:sz w:val="28"/>
        </w:rPr>
        <w:t>сверточные</w:t>
      </w:r>
      <w:proofErr w:type="spellEnd"/>
      <w:r w:rsidRPr="00E14CB5">
        <w:rPr>
          <w:rFonts w:ascii="Times New Roman" w:hAnsi="Times New Roman" w:cs="Times New Roman"/>
          <w:sz w:val="28"/>
        </w:rPr>
        <w:t xml:space="preserve"> слои с фильтрами 3x3 и слои </w:t>
      </w:r>
      <w:proofErr w:type="spellStart"/>
      <w:r w:rsidRPr="00E14CB5">
        <w:rPr>
          <w:rFonts w:ascii="Times New Roman" w:hAnsi="Times New Roman" w:cs="Times New Roman"/>
          <w:sz w:val="28"/>
        </w:rPr>
        <w:t>max-pooling</w:t>
      </w:r>
      <w:proofErr w:type="spellEnd"/>
      <w:r w:rsidRPr="00E14CB5">
        <w:rPr>
          <w:rFonts w:ascii="Times New Roman" w:hAnsi="Times New Roman" w:cs="Times New Roman"/>
          <w:sz w:val="28"/>
        </w:rPr>
        <w:t xml:space="preserve"> 2x2 с шагом 2. Такая однородная структура упрощает проектирование и понимание сети.</w:t>
      </w:r>
    </w:p>
    <w:p w:rsidR="00E14CB5" w:rsidRDefault="00E14CB5" w:rsidP="00E14CB5">
      <w:pPr>
        <w:numPr>
          <w:ilvl w:val="0"/>
          <w:numId w:val="2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E14CB5">
        <w:rPr>
          <w:rFonts w:ascii="Times New Roman" w:hAnsi="Times New Roman" w:cs="Times New Roman"/>
          <w:b/>
          <w:bCs/>
          <w:sz w:val="28"/>
        </w:rPr>
        <w:t>Маленькие фильтры свертки:</w:t>
      </w:r>
      <w:r w:rsidRPr="00E14CB5">
        <w:rPr>
          <w:rFonts w:ascii="Times New Roman" w:hAnsi="Times New Roman" w:cs="Times New Roman"/>
          <w:sz w:val="28"/>
        </w:rPr>
        <w:t> Использование небольших фильтров свертки 3x3.</w:t>
      </w:r>
    </w:p>
    <w:p w:rsidR="00E14CB5" w:rsidRPr="00E14CB5" w:rsidRDefault="00E14CB5" w:rsidP="00E14CB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Архитектура </w:t>
      </w:r>
      <w:proofErr w:type="spellStart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VGGNet</w:t>
      </w:r>
      <w:proofErr w:type="spellEnd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E14CB5" w:rsidRPr="00E14CB5" w:rsidRDefault="00E14CB5" w:rsidP="00E14CB5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VGGNet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состоит из нескольких последовательных блоков, каждый из которых содержит несколько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сверточных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 3x3, за которыми следует слой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max-pooling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2x2. В конце сети расположены три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полносвязных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слоя.</w:t>
      </w:r>
    </w:p>
    <w:p w:rsidR="00E14CB5" w:rsidRPr="00E14CB5" w:rsidRDefault="00E14CB5" w:rsidP="00E14CB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Общая структура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VGGNet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:</w:t>
      </w:r>
    </w:p>
    <w:p w:rsidR="00E14CB5" w:rsidRPr="00E14CB5" w:rsidRDefault="00E14CB5" w:rsidP="00E14C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Сверточные</w:t>
      </w:r>
      <w:proofErr w:type="spellEnd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слои:</w:t>
      </w:r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Последовательность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сверточных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 3x3 с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ReLU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. Количество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сверточных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слоев в каждом блоке варьируется.</w:t>
      </w:r>
    </w:p>
    <w:p w:rsidR="00E14CB5" w:rsidRPr="00E14CB5" w:rsidRDefault="00E14CB5" w:rsidP="00E14CB5">
      <w:pPr>
        <w:numPr>
          <w:ilvl w:val="0"/>
          <w:numId w:val="2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Max-Pooling</w:t>
      </w:r>
      <w:proofErr w:type="spellEnd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Слой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max-pooling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2x2 с шагом 2 для уменьшения размера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feature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maps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E14CB5" w:rsidRPr="00E14CB5" w:rsidRDefault="00E14CB5" w:rsidP="00E14CB5">
      <w:pPr>
        <w:numPr>
          <w:ilvl w:val="0"/>
          <w:numId w:val="2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Полносвязные</w:t>
      </w:r>
      <w:proofErr w:type="spellEnd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 слои:</w:t>
      </w:r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 Три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полносвязных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слоя: два слоя по 4096 нейронов и выходной слой с количеством нейронов, равным количеству классов (например, 1000 для 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ImageNet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).</w:t>
      </w:r>
    </w:p>
    <w:p w:rsidR="00E14CB5" w:rsidRPr="00E14CB5" w:rsidRDefault="00E14CB5" w:rsidP="00E14CB5">
      <w:pPr>
        <w:numPr>
          <w:ilvl w:val="0"/>
          <w:numId w:val="28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proofErr w:type="spellStart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Softmax</w:t>
      </w:r>
      <w:proofErr w:type="spellEnd"/>
      <w:r w:rsidRPr="00E14CB5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</w:t>
      </w:r>
      <w:proofErr w:type="spellStart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Softmax</w:t>
      </w:r>
      <w:proofErr w:type="spellEnd"/>
      <w:r w:rsidRPr="00E14CB5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функция для получения вероятностей классов.</w:t>
      </w:r>
    </w:p>
    <w:p w:rsidR="000B1ECD" w:rsidRPr="000B1ECD" w:rsidRDefault="000B1ECD" w:rsidP="000B1ECD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 xml:space="preserve">Преимущества </w:t>
      </w:r>
      <w:proofErr w:type="spellStart"/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VGGNet</w:t>
      </w:r>
      <w:proofErr w:type="spellEnd"/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:</w:t>
      </w:r>
    </w:p>
    <w:p w:rsidR="000B1ECD" w:rsidRPr="000B1ECD" w:rsidRDefault="000B1ECD" w:rsidP="000B1E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Простота:</w:t>
      </w:r>
      <w:r w:rsidRPr="000B1ECD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Однородная и легко понимаемая архитектура.</w:t>
      </w:r>
    </w:p>
    <w:p w:rsidR="000B1ECD" w:rsidRPr="000B1ECD" w:rsidRDefault="000B1ECD" w:rsidP="000B1ECD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Увеличение глубины:</w:t>
      </w:r>
      <w:r w:rsidRPr="000B1ECD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Демонстрация эффективности увеличения глубины сети.</w:t>
      </w:r>
    </w:p>
    <w:p w:rsidR="000B1ECD" w:rsidRPr="000B1ECD" w:rsidRDefault="000B1ECD" w:rsidP="000B1ECD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lastRenderedPageBreak/>
        <w:t>Маленькие фильтры:</w:t>
      </w:r>
      <w:r w:rsidRPr="000B1ECD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Использование маленьких фильтров свертки 3x3.</w:t>
      </w:r>
    </w:p>
    <w:p w:rsidR="00E14CB5" w:rsidRPr="00D409AD" w:rsidRDefault="000B1ECD" w:rsidP="00D409AD">
      <w:pPr>
        <w:numPr>
          <w:ilvl w:val="0"/>
          <w:numId w:val="29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0B1ECD">
        <w:rPr>
          <w:rFonts w:ascii="Times New Roman" w:eastAsia="Times New Roman" w:hAnsi="Times New Roman" w:cs="Times New Roman"/>
          <w:b/>
          <w:bCs/>
          <w:color w:val="212529"/>
          <w:sz w:val="28"/>
          <w:szCs w:val="24"/>
          <w:lang w:eastAsia="ru-RU"/>
        </w:rPr>
        <w:t>Хорошая производительность:</w:t>
      </w:r>
      <w:r w:rsidRPr="000B1ECD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 Достижение высокой точности на</w:t>
      </w:r>
      <w:r w:rsidR="00042607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 </w:t>
      </w:r>
      <w:proofErr w:type="spellStart"/>
      <w:r w:rsidR="00042607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ImageNet</w:t>
      </w:r>
      <w:proofErr w:type="spellEnd"/>
      <w:r w:rsidRPr="000B1ECD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.</w:t>
      </w: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Default="000036F2" w:rsidP="000036F2">
      <w:pPr>
        <w:spacing w:line="360" w:lineRule="auto"/>
        <w:rPr>
          <w:rFonts w:ascii="Times New Roman" w:hAnsi="Times New Roman" w:cs="Times New Roman"/>
          <w:sz w:val="28"/>
        </w:rPr>
      </w:pPr>
    </w:p>
    <w:p w:rsidR="000036F2" w:rsidRPr="002F28D6" w:rsidRDefault="002F28D6" w:rsidP="002F28D6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F28D6">
        <w:rPr>
          <w:rFonts w:ascii="Times New Roman" w:hAnsi="Times New Roman" w:cs="Times New Roman"/>
          <w:b/>
          <w:sz w:val="28"/>
        </w:rPr>
        <w:lastRenderedPageBreak/>
        <w:t>РАЗРАБОТКА</w:t>
      </w:r>
    </w:p>
    <w:p w:rsidR="002F28D6" w:rsidRPr="00463382" w:rsidRDefault="00463382" w:rsidP="00463382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463382">
        <w:rPr>
          <w:rFonts w:ascii="Times New Roman" w:hAnsi="Times New Roman" w:cs="Times New Roman"/>
          <w:b/>
          <w:sz w:val="28"/>
        </w:rPr>
        <w:t>Метрики для оценки модели</w:t>
      </w:r>
    </w:p>
    <w:p w:rsidR="00463382" w:rsidRDefault="00930272" w:rsidP="0093027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30272">
        <w:rPr>
          <w:rFonts w:ascii="Times New Roman" w:hAnsi="Times New Roman" w:cs="Times New Roman"/>
          <w:sz w:val="28"/>
        </w:rPr>
        <w:t>Выбор правильной метрики для оценки модели машинного обучения - критически важен для понимания её реальной производительности и сравнения с другими моделями. Разные метрики подходят для разных задач и типов данных.</w:t>
      </w:r>
      <w:r w:rsidR="00A01A23">
        <w:rPr>
          <w:rFonts w:ascii="Times New Roman" w:hAnsi="Times New Roman" w:cs="Times New Roman"/>
          <w:sz w:val="28"/>
        </w:rPr>
        <w:t xml:space="preserve"> Так как у нас исследование посвящено классификации, то </w:t>
      </w:r>
      <w:r w:rsidR="000E2F92">
        <w:rPr>
          <w:rFonts w:ascii="Times New Roman" w:hAnsi="Times New Roman" w:cs="Times New Roman"/>
          <w:sz w:val="28"/>
        </w:rPr>
        <w:t>рассмотрим метрики для задач классификации:</w:t>
      </w:r>
    </w:p>
    <w:p w:rsidR="000E2F92" w:rsidRPr="000E2F92" w:rsidRDefault="000E2F92" w:rsidP="000E2F9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0E2F92">
        <w:rPr>
          <w:rFonts w:ascii="Times New Roman" w:hAnsi="Times New Roman" w:cs="Times New Roman"/>
          <w:b/>
          <w:bCs/>
          <w:sz w:val="28"/>
        </w:rPr>
        <w:t>Основные термины:</w:t>
      </w:r>
    </w:p>
    <w:p w:rsidR="000E2F92" w:rsidRPr="000E2F92" w:rsidRDefault="000E2F92" w:rsidP="000E2F92">
      <w:pPr>
        <w:numPr>
          <w:ilvl w:val="0"/>
          <w:numId w:val="3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0E2F92">
        <w:rPr>
          <w:rFonts w:ascii="Times New Roman" w:hAnsi="Times New Roman" w:cs="Times New Roman"/>
          <w:b/>
          <w:bCs/>
          <w:sz w:val="28"/>
        </w:rPr>
        <w:t>TP (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True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Positive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>):</w:t>
      </w:r>
      <w:r w:rsidRPr="000E2F92">
        <w:rPr>
          <w:rFonts w:ascii="Times New Roman" w:hAnsi="Times New Roman" w:cs="Times New Roman"/>
          <w:sz w:val="28"/>
        </w:rPr>
        <w:t> Правильно предсказанный положительный объект.</w:t>
      </w:r>
    </w:p>
    <w:p w:rsidR="000E2F92" w:rsidRPr="000E2F92" w:rsidRDefault="000E2F92" w:rsidP="000E2F92">
      <w:pPr>
        <w:numPr>
          <w:ilvl w:val="0"/>
          <w:numId w:val="3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0E2F92">
        <w:rPr>
          <w:rFonts w:ascii="Times New Roman" w:hAnsi="Times New Roman" w:cs="Times New Roman"/>
          <w:b/>
          <w:bCs/>
          <w:sz w:val="28"/>
        </w:rPr>
        <w:t>TN (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True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Negative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>):</w:t>
      </w:r>
      <w:r w:rsidRPr="000E2F92">
        <w:rPr>
          <w:rFonts w:ascii="Times New Roman" w:hAnsi="Times New Roman" w:cs="Times New Roman"/>
          <w:sz w:val="28"/>
        </w:rPr>
        <w:t> Правильно предсказанный отрицательный объект.</w:t>
      </w:r>
    </w:p>
    <w:p w:rsidR="000E2F92" w:rsidRPr="000E2F92" w:rsidRDefault="000E2F92" w:rsidP="000E2F92">
      <w:pPr>
        <w:numPr>
          <w:ilvl w:val="0"/>
          <w:numId w:val="30"/>
        </w:num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</w:rPr>
      </w:pPr>
      <w:r w:rsidRPr="000E2F92">
        <w:rPr>
          <w:rFonts w:ascii="Times New Roman" w:hAnsi="Times New Roman" w:cs="Times New Roman"/>
          <w:b/>
          <w:bCs/>
          <w:sz w:val="28"/>
        </w:rPr>
        <w:t>FP (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False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Positive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>):</w:t>
      </w:r>
      <w:r w:rsidRPr="000E2F92">
        <w:rPr>
          <w:rFonts w:ascii="Times New Roman" w:hAnsi="Times New Roman" w:cs="Times New Roman"/>
          <w:sz w:val="28"/>
        </w:rPr>
        <w:t> Ложно предсказанный положительный</w:t>
      </w:r>
      <w:r w:rsidR="007C50DD">
        <w:rPr>
          <w:rFonts w:ascii="Times New Roman" w:hAnsi="Times New Roman" w:cs="Times New Roman"/>
          <w:sz w:val="28"/>
        </w:rPr>
        <w:t xml:space="preserve"> объект</w:t>
      </w:r>
      <w:r w:rsidRPr="000E2F92">
        <w:rPr>
          <w:rFonts w:ascii="Times New Roman" w:hAnsi="Times New Roman" w:cs="Times New Roman"/>
          <w:sz w:val="28"/>
        </w:rPr>
        <w:t>.</w:t>
      </w:r>
    </w:p>
    <w:p w:rsidR="000E2F92" w:rsidRDefault="000E2F92" w:rsidP="000E2F92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 w:rsidRPr="000E2F92">
        <w:rPr>
          <w:rFonts w:ascii="Times New Roman" w:hAnsi="Times New Roman" w:cs="Times New Roman"/>
          <w:b/>
          <w:bCs/>
          <w:sz w:val="28"/>
        </w:rPr>
        <w:t>FN (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False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0E2F92">
        <w:rPr>
          <w:rFonts w:ascii="Times New Roman" w:hAnsi="Times New Roman" w:cs="Times New Roman"/>
          <w:b/>
          <w:bCs/>
          <w:sz w:val="28"/>
        </w:rPr>
        <w:t>Negative</w:t>
      </w:r>
      <w:proofErr w:type="spellEnd"/>
      <w:r w:rsidRPr="000E2F92">
        <w:rPr>
          <w:rFonts w:ascii="Times New Roman" w:hAnsi="Times New Roman" w:cs="Times New Roman"/>
          <w:b/>
          <w:bCs/>
          <w:sz w:val="28"/>
        </w:rPr>
        <w:t>):</w:t>
      </w:r>
      <w:r w:rsidRPr="000E2F92">
        <w:rPr>
          <w:rFonts w:ascii="Times New Roman" w:hAnsi="Times New Roman" w:cs="Times New Roman"/>
          <w:sz w:val="28"/>
        </w:rPr>
        <w:t> Ложно предсказанный отрицатель</w:t>
      </w:r>
      <w:r w:rsidR="007C50DD">
        <w:rPr>
          <w:rFonts w:ascii="Times New Roman" w:hAnsi="Times New Roman" w:cs="Times New Roman"/>
          <w:sz w:val="28"/>
        </w:rPr>
        <w:t>ный объект</w:t>
      </w:r>
      <w:r w:rsidRPr="000E2F92">
        <w:rPr>
          <w:rFonts w:ascii="Times New Roman" w:hAnsi="Times New Roman" w:cs="Times New Roman"/>
          <w:sz w:val="28"/>
        </w:rPr>
        <w:t>.</w:t>
      </w:r>
    </w:p>
    <w:p w:rsidR="000E2F92" w:rsidRPr="000E2F92" w:rsidRDefault="000E2F92" w:rsidP="000E2F92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Метрики для задач классификации:</w:t>
      </w:r>
    </w:p>
    <w:p w:rsidR="000E2F92" w:rsidRPr="001C22A4" w:rsidRDefault="001C22A4" w:rsidP="001C22A4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Accuracy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(Точность)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</w:t>
      </w:r>
      <w:r w:rsidR="000E2F92" w:rsidRPr="001C2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оля правильно классифицированны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х объектов:</w:t>
      </w:r>
    </w:p>
    <w:p w:rsidR="001C22A4" w:rsidRPr="001C22A4" w:rsidRDefault="000E2F92" w:rsidP="001C22A4">
      <w:pPr>
        <w:pStyle w:val="a3"/>
        <w:numPr>
          <w:ilvl w:val="1"/>
          <w:numId w:val="2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Формула</w:t>
      </w:r>
      <w:r w:rsidRPr="001C2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:</w:t>
      </w:r>
      <w:r w:rsidRPr="001C22A4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Accuracy=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lang w:val="en-US" w:eastAsia="ru-RU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12529"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8"/>
                    <w:szCs w:val="28"/>
                    <w:lang w:val="en-US" w:eastAsia="ru-RU"/>
                  </w:rPr>
                  <m:t>TP+TN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val="en-US" w:eastAsia="ru-RU"/>
              </w:rPr>
              <m:t>TP+TN+FP+FN</m:t>
            </m:r>
          </m:den>
        </m:f>
      </m:oMath>
    </w:p>
    <w:p w:rsidR="001C22A4" w:rsidRDefault="000E2F92" w:rsidP="001C22A4">
      <w:pPr>
        <w:pStyle w:val="a3"/>
        <w:numPr>
          <w:ilvl w:val="1"/>
          <w:numId w:val="2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1C2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1C2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Подходит для сбалансированных классов (когда количество объектов каждого класса примерно одинаково).</w:t>
      </w:r>
    </w:p>
    <w:p w:rsidR="000E2F92" w:rsidRDefault="000E2F92" w:rsidP="001C22A4">
      <w:pPr>
        <w:pStyle w:val="a3"/>
        <w:numPr>
          <w:ilvl w:val="1"/>
          <w:numId w:val="2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Ограничения</w:t>
      </w:r>
      <w:r w:rsidRPr="001C22A4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1C22A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Плохо работает при несбалансированных классах (модель может давать высокую точность, просто предсказывая наиболее распространенный класс).</w:t>
      </w:r>
    </w:p>
    <w:p w:rsidR="007C50DD" w:rsidRPr="007C50DD" w:rsidRDefault="007C50DD" w:rsidP="007C50DD">
      <w:p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0E2F92" w:rsidRPr="000E2F92" w:rsidRDefault="007C50DD" w:rsidP="007C50DD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Precision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(Точность) - </w:t>
      </w:r>
      <w:r w:rsidR="00C3468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</w:t>
      </w:r>
      <w:r w:rsidR="000E2F92"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оля правильно предсказанных положительных объектов среди всех объектов, </w:t>
      </w:r>
      <w:r w:rsidR="00B6164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предсказанных как положительные</w:t>
      </w:r>
      <w:r w:rsidR="00B6164A" w:rsidRPr="00B6164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DE652B" w:rsidRPr="00DE652B" w:rsidRDefault="000E2F92" w:rsidP="00DE652B">
      <w:pPr>
        <w:pStyle w:val="a3"/>
        <w:numPr>
          <w:ilvl w:val="0"/>
          <w:numId w:val="3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Формула</w:t>
      </w:r>
      <w:r w:rsidRPr="00DE652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DE652B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Precision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TP</m:t>
            </m:r>
          </m:num>
          <m:den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TP+FP</m:t>
            </m:r>
          </m:den>
        </m:f>
      </m:oMath>
      <w:r w:rsidR="00DE652B"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</w:p>
    <w:p w:rsidR="00DE652B" w:rsidRDefault="000E2F92" w:rsidP="00DE652B">
      <w:pPr>
        <w:pStyle w:val="a3"/>
        <w:numPr>
          <w:ilvl w:val="0"/>
          <w:numId w:val="3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Важна, когда нужно минимизировать количество ложноположительных срабатываний (FP). Например, в медицинской диагностике, когда важно не поставить ложный диагноз.</w:t>
      </w:r>
    </w:p>
    <w:p w:rsidR="000E2F92" w:rsidRPr="00DE652B" w:rsidRDefault="000E2F92" w:rsidP="00DE652B">
      <w:pPr>
        <w:pStyle w:val="a3"/>
        <w:numPr>
          <w:ilvl w:val="0"/>
          <w:numId w:val="32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Ограничения</w:t>
      </w:r>
      <w:r w:rsidRPr="00DE652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DE652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учитывает ложноотрицательные срабатывания (FN).</w:t>
      </w:r>
    </w:p>
    <w:p w:rsidR="000E2F92" w:rsidRPr="000E2F92" w:rsidRDefault="00B6164A" w:rsidP="00B6164A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Recall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(Полнота) -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</w:t>
      </w:r>
      <w:r w:rsidR="000E2F92"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оля правильно предсказанных положительных объектов среди всех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реальных положительных объектов:</w:t>
      </w:r>
    </w:p>
    <w:p w:rsidR="00797689" w:rsidRPr="00797689" w:rsidRDefault="000E2F92" w:rsidP="00797689">
      <w:pPr>
        <w:pStyle w:val="a3"/>
        <w:numPr>
          <w:ilvl w:val="0"/>
          <w:numId w:val="33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Формула</w:t>
      </w:r>
      <w:r w:rsidRPr="0079768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797689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Recall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TP</m:t>
            </m:r>
          </m:num>
          <m:den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TP+FN</m:t>
            </m:r>
          </m:den>
        </m:f>
      </m:oMath>
      <w:r w:rsidR="00797689" w:rsidRPr="0079768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</w:p>
    <w:p w:rsidR="00797689" w:rsidRPr="00797689" w:rsidRDefault="000E2F92" w:rsidP="00797689">
      <w:pPr>
        <w:pStyle w:val="a3"/>
        <w:numPr>
          <w:ilvl w:val="0"/>
          <w:numId w:val="33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79768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7976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Важна, когда нужно минимизировать количество ложноотрицательных срабатываний (FN). Например, в системе обнаружения мошенничества, когда важно не пропустить ни одного мошеннического действия.</w:t>
      </w:r>
    </w:p>
    <w:p w:rsidR="000E2F92" w:rsidRPr="00797689" w:rsidRDefault="000E2F92" w:rsidP="00797689">
      <w:pPr>
        <w:pStyle w:val="a3"/>
        <w:numPr>
          <w:ilvl w:val="0"/>
          <w:numId w:val="33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Ограничения</w:t>
      </w:r>
      <w:r w:rsidRPr="0079768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79768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Не учитывает ложноположительные срабатывания (FP).</w:t>
      </w:r>
    </w:p>
    <w:p w:rsidR="000E2F92" w:rsidRPr="000E2F92" w:rsidRDefault="005313D1" w:rsidP="005313D1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F1-Score (F1-мера) </w:t>
      </w:r>
      <w:r w:rsidR="00F758F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0E2F92"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сре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днее</w:t>
      </w:r>
      <w:r w:rsidR="00F758F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гармоническое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между точностью и полнотой</w:t>
      </w:r>
      <w:r w:rsidRPr="005313D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:rsidR="005313D1" w:rsidRPr="005313D1" w:rsidRDefault="000E2F92" w:rsidP="005313D1">
      <w:pPr>
        <w:pStyle w:val="a3"/>
        <w:numPr>
          <w:ilvl w:val="0"/>
          <w:numId w:val="34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Формула</w:t>
      </w:r>
      <w:r w:rsidRPr="005313D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5313D1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 </w:t>
      </w:r>
      <m:oMath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1-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val="en-US" w:eastAsia="ru-RU"/>
          </w:rPr>
          <m:t>score</m:t>
        </m:r>
        <m:r>
          <w:rPr>
            <w:rFonts w:ascii="Cambria Math" w:eastAsia="Times New Roman" w:hAnsi="Cambria Math" w:cs="Times New Roman"/>
            <w:color w:val="212529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12529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*Precision*</m:t>
            </m:r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Recall</m:t>
            </m:r>
          </m:num>
          <m:den>
            <m:r>
              <w:rPr>
                <w:rFonts w:ascii="Cambria Math" w:eastAsia="Times New Roman" w:hAnsi="Cambria Math" w:cs="Times New Roman"/>
                <w:color w:val="212529"/>
                <w:sz w:val="28"/>
                <w:szCs w:val="28"/>
                <w:lang w:eastAsia="ru-RU"/>
              </w:rPr>
              <m:t>Precision+Recall</m:t>
            </m:r>
          </m:den>
        </m:f>
      </m:oMath>
    </w:p>
    <w:p w:rsidR="005313D1" w:rsidRDefault="000E2F92" w:rsidP="005313D1">
      <w:pPr>
        <w:pStyle w:val="a3"/>
        <w:numPr>
          <w:ilvl w:val="0"/>
          <w:numId w:val="34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Хорошо подходит для несбалансированных классов, так как учитывает и точность, и полноту.</w:t>
      </w:r>
    </w:p>
    <w:p w:rsidR="000E2F92" w:rsidRPr="005313D1" w:rsidRDefault="000E2F92" w:rsidP="005313D1">
      <w:pPr>
        <w:pStyle w:val="a3"/>
        <w:numPr>
          <w:ilvl w:val="0"/>
          <w:numId w:val="34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B104B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Ограничения</w:t>
      </w:r>
      <w:r w:rsidRPr="005313D1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5313D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Может быть сложнее интерпретировать, чем точность или полноту.</w:t>
      </w:r>
    </w:p>
    <w:p w:rsidR="000E2F92" w:rsidRPr="000E2F92" w:rsidRDefault="000E2F92" w:rsidP="00CB7BB7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lastRenderedPageBreak/>
        <w:t>Area Under the</w:t>
      </w:r>
      <w:r w:rsidR="00CB7B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 xml:space="preserve"> ROC Curve (AUC-ROC) - </w:t>
      </w:r>
      <w:r w:rsidR="00CB7B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лощадь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кривой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ROC (Receiver Operating Characteristic). 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ROC показывает зависимость между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True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Positive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Rate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(TPR, он же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Recall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и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False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Positive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Rate</w:t>
      </w:r>
      <w:proofErr w:type="spellEnd"/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(FPR) при различных порогах классификации.</w:t>
      </w:r>
    </w:p>
    <w:p w:rsidR="00CB7BB7" w:rsidRDefault="000E2F92" w:rsidP="00CB7BB7">
      <w:pPr>
        <w:pStyle w:val="a3"/>
        <w:numPr>
          <w:ilvl w:val="0"/>
          <w:numId w:val="3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B7BB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CB7B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CB7B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Отличная метрика для оценки бинарной классификации, особенно при несбалансированных классах. Позволяет сравнить модели, не выбирая конкретный порог классификации.</w:t>
      </w:r>
    </w:p>
    <w:p w:rsidR="000E2F92" w:rsidRPr="00CB7BB7" w:rsidRDefault="000E2F92" w:rsidP="00CB7BB7">
      <w:pPr>
        <w:pStyle w:val="a3"/>
        <w:numPr>
          <w:ilvl w:val="0"/>
          <w:numId w:val="35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B7BB7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Интерпретация</w:t>
      </w:r>
      <w:r w:rsidRPr="00CB7BB7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CB7B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AUC-ROC = 0.5 означает, что модель не лучше случайного угадывания. AUC-ROC = 1 означает, что модель идеально классифицирует объекты.</w:t>
      </w:r>
    </w:p>
    <w:p w:rsidR="000E2F92" w:rsidRPr="000E2F92" w:rsidRDefault="000E2F92" w:rsidP="00AB71C0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Log</w:t>
      </w:r>
      <w:r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Loss</w:t>
      </w:r>
      <w:r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</w:t>
      </w:r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Binar</w:t>
      </w:r>
      <w:r w:rsid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y</w:t>
      </w:r>
      <w:r w:rsidR="00AB71C0"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Cross</w:t>
      </w:r>
      <w:r w:rsidR="00AB71C0"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-</w:t>
      </w:r>
      <w:r w:rsid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Entropy</w:t>
      </w:r>
      <w:r w:rsidR="00AB71C0"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, </w:t>
      </w:r>
      <w:r w:rsid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Cross</w:t>
      </w:r>
      <w:r w:rsidR="00AB71C0"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-</w:t>
      </w:r>
      <w:r w:rsid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RU"/>
        </w:rPr>
        <w:t>Entropy</w:t>
      </w:r>
      <w:r w:rsidR="00AB71C0"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) - </w:t>
      </w:r>
      <w:r w:rsid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ункция потерь, которая используется для оценки вероятностных моделей классификации.</w:t>
      </w:r>
    </w:p>
    <w:p w:rsidR="00AB71C0" w:rsidRDefault="000E2F92" w:rsidP="00AB71C0">
      <w:pPr>
        <w:pStyle w:val="a3"/>
        <w:numPr>
          <w:ilvl w:val="0"/>
          <w:numId w:val="3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B71C0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Часто используется в задачах бинарной и </w:t>
      </w:r>
      <w:proofErr w:type="spellStart"/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мультиклассовой</w:t>
      </w:r>
      <w:proofErr w:type="spellEnd"/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классификации.</w:t>
      </w:r>
    </w:p>
    <w:p w:rsidR="000E2F92" w:rsidRPr="00AB71C0" w:rsidRDefault="000E2F92" w:rsidP="00AB71C0">
      <w:pPr>
        <w:pStyle w:val="a3"/>
        <w:numPr>
          <w:ilvl w:val="0"/>
          <w:numId w:val="36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AB71C0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Интерпретация</w:t>
      </w:r>
      <w:r w:rsidRPr="00AB71C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Чем меньше значение </w:t>
      </w:r>
      <w:proofErr w:type="spellStart"/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Log</w:t>
      </w:r>
      <w:proofErr w:type="spellEnd"/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Loss</w:t>
      </w:r>
      <w:proofErr w:type="spellEnd"/>
      <w:r w:rsidRPr="00AB71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тем лучше модель предсказывает вероятности классов.</w:t>
      </w:r>
    </w:p>
    <w:p w:rsidR="000E2F92" w:rsidRPr="000E2F92" w:rsidRDefault="000E2F92" w:rsidP="006C1809">
      <w:pPr>
        <w:numPr>
          <w:ilvl w:val="0"/>
          <w:numId w:val="31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0E2F92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Co</w:t>
      </w:r>
      <w:r w:rsidR="006C180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nfusion</w:t>
      </w:r>
      <w:proofErr w:type="spellEnd"/>
      <w:r w:rsidR="006C180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proofErr w:type="spellStart"/>
      <w:r w:rsidR="006C180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Matrix</w:t>
      </w:r>
      <w:proofErr w:type="spellEnd"/>
      <w:r w:rsidR="006C180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(Матрица ошибок) - </w:t>
      </w:r>
      <w:r w:rsidR="006C1809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т</w:t>
      </w:r>
      <w:r w:rsidRPr="000E2F9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аблица, которая показывает количество объектов, правильно и неправильно классифицированных для каждого класса.</w:t>
      </w:r>
    </w:p>
    <w:p w:rsidR="000E2F92" w:rsidRPr="006C1809" w:rsidRDefault="000E2F92" w:rsidP="006C1809">
      <w:pPr>
        <w:pStyle w:val="a3"/>
        <w:numPr>
          <w:ilvl w:val="0"/>
          <w:numId w:val="3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C1809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Применение</w:t>
      </w:r>
      <w:r w:rsidRPr="006C180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:</w:t>
      </w:r>
      <w:r w:rsidRPr="006C1809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Позволяет получить подробную информацию об ошибках модели и выявить, какие классы она путает.</w:t>
      </w:r>
    </w:p>
    <w:p w:rsidR="00CD1001" w:rsidRPr="00CD1001" w:rsidRDefault="00CD1001" w:rsidP="00434A79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CD1001" w:rsidRPr="00CD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7FDA"/>
    <w:multiLevelType w:val="multilevel"/>
    <w:tmpl w:val="21F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1017"/>
    <w:multiLevelType w:val="hybridMultilevel"/>
    <w:tmpl w:val="FDEA8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4084E"/>
    <w:multiLevelType w:val="hybridMultilevel"/>
    <w:tmpl w:val="8F16DD98"/>
    <w:lvl w:ilvl="0" w:tplc="CDA828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F1B2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9E5346"/>
    <w:multiLevelType w:val="multilevel"/>
    <w:tmpl w:val="C872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D2AB9"/>
    <w:multiLevelType w:val="multilevel"/>
    <w:tmpl w:val="532C13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D545884"/>
    <w:multiLevelType w:val="hybridMultilevel"/>
    <w:tmpl w:val="B824F1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685C16"/>
    <w:multiLevelType w:val="multilevel"/>
    <w:tmpl w:val="0E5AD2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A0BB1"/>
    <w:multiLevelType w:val="multilevel"/>
    <w:tmpl w:val="23CCC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951D2"/>
    <w:multiLevelType w:val="hybridMultilevel"/>
    <w:tmpl w:val="4CAA92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765B0F"/>
    <w:multiLevelType w:val="multilevel"/>
    <w:tmpl w:val="364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875DD"/>
    <w:multiLevelType w:val="multilevel"/>
    <w:tmpl w:val="0798AC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32D8A"/>
    <w:multiLevelType w:val="hybridMultilevel"/>
    <w:tmpl w:val="79C612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684B99"/>
    <w:multiLevelType w:val="hybridMultilevel"/>
    <w:tmpl w:val="04EAC8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9710E"/>
    <w:multiLevelType w:val="hybridMultilevel"/>
    <w:tmpl w:val="80C474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D3085E"/>
    <w:multiLevelType w:val="multilevel"/>
    <w:tmpl w:val="48461B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24DF1"/>
    <w:multiLevelType w:val="hybridMultilevel"/>
    <w:tmpl w:val="C4209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37844"/>
    <w:multiLevelType w:val="multilevel"/>
    <w:tmpl w:val="409C29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27E93"/>
    <w:multiLevelType w:val="hybridMultilevel"/>
    <w:tmpl w:val="33AE0820"/>
    <w:lvl w:ilvl="0" w:tplc="0E0E7B0E">
      <w:numFmt w:val="bullet"/>
      <w:lvlText w:val=""/>
      <w:lvlJc w:val="left"/>
      <w:pPr>
        <w:ind w:left="6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C07992">
      <w:numFmt w:val="bullet"/>
      <w:lvlText w:val="•"/>
      <w:lvlJc w:val="left"/>
      <w:pPr>
        <w:ind w:left="1511" w:hanging="360"/>
      </w:pPr>
      <w:rPr>
        <w:rFonts w:hint="default"/>
        <w:lang w:val="ru-RU" w:eastAsia="en-US" w:bidi="ar-SA"/>
      </w:rPr>
    </w:lvl>
    <w:lvl w:ilvl="2" w:tplc="62025B98">
      <w:numFmt w:val="bullet"/>
      <w:lvlText w:val="•"/>
      <w:lvlJc w:val="left"/>
      <w:pPr>
        <w:ind w:left="2383" w:hanging="360"/>
      </w:pPr>
      <w:rPr>
        <w:rFonts w:hint="default"/>
        <w:lang w:val="ru-RU" w:eastAsia="en-US" w:bidi="ar-SA"/>
      </w:rPr>
    </w:lvl>
    <w:lvl w:ilvl="3" w:tplc="523C2F48">
      <w:numFmt w:val="bullet"/>
      <w:lvlText w:val="•"/>
      <w:lvlJc w:val="left"/>
      <w:pPr>
        <w:ind w:left="3254" w:hanging="360"/>
      </w:pPr>
      <w:rPr>
        <w:rFonts w:hint="default"/>
        <w:lang w:val="ru-RU" w:eastAsia="en-US" w:bidi="ar-SA"/>
      </w:rPr>
    </w:lvl>
    <w:lvl w:ilvl="4" w:tplc="35626648">
      <w:numFmt w:val="bullet"/>
      <w:lvlText w:val="•"/>
      <w:lvlJc w:val="left"/>
      <w:pPr>
        <w:ind w:left="4126" w:hanging="360"/>
      </w:pPr>
      <w:rPr>
        <w:rFonts w:hint="default"/>
        <w:lang w:val="ru-RU" w:eastAsia="en-US" w:bidi="ar-SA"/>
      </w:rPr>
    </w:lvl>
    <w:lvl w:ilvl="5" w:tplc="40E4F350">
      <w:numFmt w:val="bullet"/>
      <w:lvlText w:val="•"/>
      <w:lvlJc w:val="left"/>
      <w:pPr>
        <w:ind w:left="4998" w:hanging="360"/>
      </w:pPr>
      <w:rPr>
        <w:rFonts w:hint="default"/>
        <w:lang w:val="ru-RU" w:eastAsia="en-US" w:bidi="ar-SA"/>
      </w:rPr>
    </w:lvl>
    <w:lvl w:ilvl="6" w:tplc="C3BA2CEA">
      <w:numFmt w:val="bullet"/>
      <w:lvlText w:val="•"/>
      <w:lvlJc w:val="left"/>
      <w:pPr>
        <w:ind w:left="5869" w:hanging="360"/>
      </w:pPr>
      <w:rPr>
        <w:rFonts w:hint="default"/>
        <w:lang w:val="ru-RU" w:eastAsia="en-US" w:bidi="ar-SA"/>
      </w:rPr>
    </w:lvl>
    <w:lvl w:ilvl="7" w:tplc="5BC2B38A">
      <w:numFmt w:val="bullet"/>
      <w:lvlText w:val="•"/>
      <w:lvlJc w:val="left"/>
      <w:pPr>
        <w:ind w:left="6741" w:hanging="360"/>
      </w:pPr>
      <w:rPr>
        <w:rFonts w:hint="default"/>
        <w:lang w:val="ru-RU" w:eastAsia="en-US" w:bidi="ar-SA"/>
      </w:rPr>
    </w:lvl>
    <w:lvl w:ilvl="8" w:tplc="6A1C2904">
      <w:numFmt w:val="bullet"/>
      <w:lvlText w:val="•"/>
      <w:lvlJc w:val="left"/>
      <w:pPr>
        <w:ind w:left="7613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E683DFC"/>
    <w:multiLevelType w:val="multilevel"/>
    <w:tmpl w:val="77C2B7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042AF"/>
    <w:multiLevelType w:val="hybridMultilevel"/>
    <w:tmpl w:val="0EF2D0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05375C"/>
    <w:multiLevelType w:val="multilevel"/>
    <w:tmpl w:val="9E0E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A3373"/>
    <w:multiLevelType w:val="hybridMultilevel"/>
    <w:tmpl w:val="DCAC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E0390"/>
    <w:multiLevelType w:val="multilevel"/>
    <w:tmpl w:val="C5C0D5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9D33588"/>
    <w:multiLevelType w:val="hybridMultilevel"/>
    <w:tmpl w:val="DB0619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0E5698"/>
    <w:multiLevelType w:val="hybridMultilevel"/>
    <w:tmpl w:val="9B3E06F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D845777"/>
    <w:multiLevelType w:val="hybridMultilevel"/>
    <w:tmpl w:val="724C46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FAD487E"/>
    <w:multiLevelType w:val="multilevel"/>
    <w:tmpl w:val="B77CA7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22F97"/>
    <w:multiLevelType w:val="hybridMultilevel"/>
    <w:tmpl w:val="F57642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F821A5D"/>
    <w:multiLevelType w:val="hybridMultilevel"/>
    <w:tmpl w:val="3CE0B9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4762E6"/>
    <w:multiLevelType w:val="hybridMultilevel"/>
    <w:tmpl w:val="A0044E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B55FBD"/>
    <w:multiLevelType w:val="hybridMultilevel"/>
    <w:tmpl w:val="4878B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DC698F"/>
    <w:multiLevelType w:val="multilevel"/>
    <w:tmpl w:val="E4D2D01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 w15:restartNumberingAfterBreak="0">
    <w:nsid w:val="791A27B6"/>
    <w:multiLevelType w:val="multilevel"/>
    <w:tmpl w:val="6B90CB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F07CA"/>
    <w:multiLevelType w:val="hybridMultilevel"/>
    <w:tmpl w:val="FC6EB8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BBD4F90"/>
    <w:multiLevelType w:val="multilevel"/>
    <w:tmpl w:val="FE14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EF16EA"/>
    <w:multiLevelType w:val="multilevel"/>
    <w:tmpl w:val="6880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5"/>
  </w:num>
  <w:num w:numId="5">
    <w:abstractNumId w:val="18"/>
  </w:num>
  <w:num w:numId="6">
    <w:abstractNumId w:val="28"/>
  </w:num>
  <w:num w:numId="7">
    <w:abstractNumId w:val="20"/>
  </w:num>
  <w:num w:numId="8">
    <w:abstractNumId w:val="12"/>
  </w:num>
  <w:num w:numId="9">
    <w:abstractNumId w:val="21"/>
  </w:num>
  <w:num w:numId="10">
    <w:abstractNumId w:val="36"/>
  </w:num>
  <w:num w:numId="11">
    <w:abstractNumId w:val="10"/>
  </w:num>
  <w:num w:numId="12">
    <w:abstractNumId w:val="0"/>
  </w:num>
  <w:num w:numId="13">
    <w:abstractNumId w:val="22"/>
  </w:num>
  <w:num w:numId="14">
    <w:abstractNumId w:val="14"/>
  </w:num>
  <w:num w:numId="15">
    <w:abstractNumId w:val="29"/>
  </w:num>
  <w:num w:numId="16">
    <w:abstractNumId w:val="1"/>
  </w:num>
  <w:num w:numId="17">
    <w:abstractNumId w:val="13"/>
  </w:num>
  <w:num w:numId="18">
    <w:abstractNumId w:val="35"/>
  </w:num>
  <w:num w:numId="19">
    <w:abstractNumId w:val="8"/>
  </w:num>
  <w:num w:numId="20">
    <w:abstractNumId w:val="33"/>
  </w:num>
  <w:num w:numId="21">
    <w:abstractNumId w:val="24"/>
  </w:num>
  <w:num w:numId="22">
    <w:abstractNumId w:val="6"/>
  </w:num>
  <w:num w:numId="23">
    <w:abstractNumId w:val="4"/>
  </w:num>
  <w:num w:numId="24">
    <w:abstractNumId w:val="17"/>
  </w:num>
  <w:num w:numId="25">
    <w:abstractNumId w:val="7"/>
  </w:num>
  <w:num w:numId="26">
    <w:abstractNumId w:val="27"/>
  </w:num>
  <w:num w:numId="27">
    <w:abstractNumId w:val="19"/>
  </w:num>
  <w:num w:numId="28">
    <w:abstractNumId w:val="32"/>
  </w:num>
  <w:num w:numId="29">
    <w:abstractNumId w:val="15"/>
  </w:num>
  <w:num w:numId="30">
    <w:abstractNumId w:val="11"/>
  </w:num>
  <w:num w:numId="31">
    <w:abstractNumId w:val="23"/>
  </w:num>
  <w:num w:numId="32">
    <w:abstractNumId w:val="31"/>
  </w:num>
  <w:num w:numId="33">
    <w:abstractNumId w:val="9"/>
  </w:num>
  <w:num w:numId="34">
    <w:abstractNumId w:val="34"/>
  </w:num>
  <w:num w:numId="35">
    <w:abstractNumId w:val="30"/>
  </w:num>
  <w:num w:numId="36">
    <w:abstractNumId w:val="2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8A"/>
    <w:rsid w:val="000036F2"/>
    <w:rsid w:val="00042607"/>
    <w:rsid w:val="00055289"/>
    <w:rsid w:val="00055391"/>
    <w:rsid w:val="000844DC"/>
    <w:rsid w:val="000B1ECD"/>
    <w:rsid w:val="000E2F92"/>
    <w:rsid w:val="000F034F"/>
    <w:rsid w:val="00171919"/>
    <w:rsid w:val="001945E3"/>
    <w:rsid w:val="001B24B7"/>
    <w:rsid w:val="001C22A4"/>
    <w:rsid w:val="00207B42"/>
    <w:rsid w:val="00231C08"/>
    <w:rsid w:val="00261E4B"/>
    <w:rsid w:val="00286DF3"/>
    <w:rsid w:val="00292DF4"/>
    <w:rsid w:val="002B6E8B"/>
    <w:rsid w:val="002D5EB2"/>
    <w:rsid w:val="002F28D6"/>
    <w:rsid w:val="003171A6"/>
    <w:rsid w:val="003467CC"/>
    <w:rsid w:val="00370192"/>
    <w:rsid w:val="00375247"/>
    <w:rsid w:val="003B104B"/>
    <w:rsid w:val="004235A0"/>
    <w:rsid w:val="00434A79"/>
    <w:rsid w:val="00455889"/>
    <w:rsid w:val="00463382"/>
    <w:rsid w:val="0047780C"/>
    <w:rsid w:val="00480273"/>
    <w:rsid w:val="004A5DFE"/>
    <w:rsid w:val="004B00D5"/>
    <w:rsid w:val="004B1FC1"/>
    <w:rsid w:val="004E2E83"/>
    <w:rsid w:val="004E44EC"/>
    <w:rsid w:val="005313D1"/>
    <w:rsid w:val="005331FF"/>
    <w:rsid w:val="00534A2C"/>
    <w:rsid w:val="005576DC"/>
    <w:rsid w:val="00561543"/>
    <w:rsid w:val="00577B4D"/>
    <w:rsid w:val="00580099"/>
    <w:rsid w:val="00587812"/>
    <w:rsid w:val="005E731E"/>
    <w:rsid w:val="00652AE7"/>
    <w:rsid w:val="006A0A4C"/>
    <w:rsid w:val="006A71F3"/>
    <w:rsid w:val="006B075B"/>
    <w:rsid w:val="006B22BD"/>
    <w:rsid w:val="006B2ACD"/>
    <w:rsid w:val="006C1809"/>
    <w:rsid w:val="006D69AD"/>
    <w:rsid w:val="00725543"/>
    <w:rsid w:val="00751735"/>
    <w:rsid w:val="00791A77"/>
    <w:rsid w:val="00797689"/>
    <w:rsid w:val="007B68C9"/>
    <w:rsid w:val="007C50DD"/>
    <w:rsid w:val="007C5F21"/>
    <w:rsid w:val="007C656A"/>
    <w:rsid w:val="007E57D2"/>
    <w:rsid w:val="00862047"/>
    <w:rsid w:val="008658A1"/>
    <w:rsid w:val="00884726"/>
    <w:rsid w:val="008F04CD"/>
    <w:rsid w:val="0090756C"/>
    <w:rsid w:val="00916811"/>
    <w:rsid w:val="00920A8C"/>
    <w:rsid w:val="00930272"/>
    <w:rsid w:val="009414D9"/>
    <w:rsid w:val="00957DE3"/>
    <w:rsid w:val="009662D5"/>
    <w:rsid w:val="009D0F42"/>
    <w:rsid w:val="009E517E"/>
    <w:rsid w:val="009F7511"/>
    <w:rsid w:val="00A01A23"/>
    <w:rsid w:val="00A36AFB"/>
    <w:rsid w:val="00A600CE"/>
    <w:rsid w:val="00A60C4D"/>
    <w:rsid w:val="00A72382"/>
    <w:rsid w:val="00AA5E5F"/>
    <w:rsid w:val="00AB71C0"/>
    <w:rsid w:val="00AB760F"/>
    <w:rsid w:val="00AC21FD"/>
    <w:rsid w:val="00AD2CDE"/>
    <w:rsid w:val="00B272B4"/>
    <w:rsid w:val="00B32E52"/>
    <w:rsid w:val="00B52C0C"/>
    <w:rsid w:val="00B6164A"/>
    <w:rsid w:val="00B73E87"/>
    <w:rsid w:val="00BB1610"/>
    <w:rsid w:val="00BC2601"/>
    <w:rsid w:val="00BD2376"/>
    <w:rsid w:val="00BE732D"/>
    <w:rsid w:val="00BF3869"/>
    <w:rsid w:val="00BF4151"/>
    <w:rsid w:val="00C06FE0"/>
    <w:rsid w:val="00C20EDC"/>
    <w:rsid w:val="00C2251D"/>
    <w:rsid w:val="00C34688"/>
    <w:rsid w:val="00C35BDB"/>
    <w:rsid w:val="00C87F68"/>
    <w:rsid w:val="00C92F67"/>
    <w:rsid w:val="00C96B2F"/>
    <w:rsid w:val="00C979F8"/>
    <w:rsid w:val="00CB61FF"/>
    <w:rsid w:val="00CB7BB7"/>
    <w:rsid w:val="00CC308A"/>
    <w:rsid w:val="00CD090D"/>
    <w:rsid w:val="00CD1001"/>
    <w:rsid w:val="00CF224A"/>
    <w:rsid w:val="00D173AD"/>
    <w:rsid w:val="00D23123"/>
    <w:rsid w:val="00D409AD"/>
    <w:rsid w:val="00D55B64"/>
    <w:rsid w:val="00DA2C41"/>
    <w:rsid w:val="00DE652B"/>
    <w:rsid w:val="00E14CB5"/>
    <w:rsid w:val="00E1645F"/>
    <w:rsid w:val="00E661E2"/>
    <w:rsid w:val="00E961E7"/>
    <w:rsid w:val="00ED4B30"/>
    <w:rsid w:val="00F20BEB"/>
    <w:rsid w:val="00F41271"/>
    <w:rsid w:val="00F47273"/>
    <w:rsid w:val="00F758FF"/>
    <w:rsid w:val="00F80019"/>
    <w:rsid w:val="00F931D9"/>
    <w:rsid w:val="00FB7F55"/>
    <w:rsid w:val="00FD7E50"/>
    <w:rsid w:val="00FE3F69"/>
    <w:rsid w:val="00FF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E9B7"/>
  <w15:chartTrackingRefBased/>
  <w15:docId w15:val="{76932FD5-473D-4157-9271-608017B2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2E5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E5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2E5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2E5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2E5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2E5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2E5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2E5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2E5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E5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32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2E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32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32E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2E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2E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2E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32E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32E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577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77B4D"/>
    <w:rPr>
      <w:b/>
      <w:bCs/>
    </w:rPr>
  </w:style>
  <w:style w:type="character" w:styleId="a6">
    <w:name w:val="Placeholder Text"/>
    <w:basedOn w:val="a0"/>
    <w:uiPriority w:val="99"/>
    <w:semiHidden/>
    <w:rsid w:val="00292DF4"/>
    <w:rPr>
      <w:color w:val="808080"/>
    </w:rPr>
  </w:style>
  <w:style w:type="character" w:styleId="HTML">
    <w:name w:val="HTML Code"/>
    <w:basedOn w:val="a0"/>
    <w:uiPriority w:val="99"/>
    <w:semiHidden/>
    <w:unhideWhenUsed/>
    <w:rsid w:val="000E2F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21</Pages>
  <Words>3772</Words>
  <Characters>21502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Никандров</dc:creator>
  <cp:keywords/>
  <dc:description/>
  <cp:lastModifiedBy>Сергей Никандров</cp:lastModifiedBy>
  <cp:revision>151</cp:revision>
  <cp:lastPrinted>2025-03-16T21:03:00Z</cp:lastPrinted>
  <dcterms:created xsi:type="dcterms:W3CDTF">2025-03-03T10:24:00Z</dcterms:created>
  <dcterms:modified xsi:type="dcterms:W3CDTF">2025-03-17T15:21:00Z</dcterms:modified>
</cp:coreProperties>
</file>