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8188" w14:textId="7594CC3A" w:rsidR="003D3C3A" w:rsidRDefault="008863E8" w:rsidP="00F9496F">
      <w:pPr>
        <w:spacing w:line="360" w:lineRule="auto"/>
        <w:rPr>
          <w:lang w:val="en-US"/>
        </w:rPr>
      </w:pPr>
      <w:r w:rsidRPr="008863E8">
        <w:rPr>
          <w:lang w:val="en-US"/>
        </w:rPr>
        <w:drawing>
          <wp:inline distT="0" distB="0" distL="0" distR="0" wp14:anchorId="686BC4BB" wp14:editId="489372D8">
            <wp:extent cx="5940425" cy="8269605"/>
            <wp:effectExtent l="0" t="0" r="3175" b="0"/>
            <wp:docPr id="66348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8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06BC" w14:textId="77777777" w:rsidR="008863E8" w:rsidRDefault="008863E8" w:rsidP="00F9496F">
      <w:pPr>
        <w:spacing w:line="360" w:lineRule="auto"/>
        <w:rPr>
          <w:lang w:val="en-US"/>
        </w:rPr>
      </w:pPr>
    </w:p>
    <w:p w14:paraId="2CD9F8B7" w14:textId="77777777" w:rsidR="008863E8" w:rsidRDefault="008863E8" w:rsidP="00F9496F">
      <w:pPr>
        <w:spacing w:line="360" w:lineRule="auto"/>
        <w:rPr>
          <w:lang w:val="en-US"/>
        </w:rPr>
      </w:pPr>
    </w:p>
    <w:p w14:paraId="1BB6BFDB" w14:textId="77777777" w:rsidR="008863E8" w:rsidRDefault="008863E8" w:rsidP="00F9496F">
      <w:pPr>
        <w:spacing w:line="360" w:lineRule="auto"/>
        <w:rPr>
          <w:lang w:val="en-US"/>
        </w:rPr>
      </w:pPr>
    </w:p>
    <w:p w14:paraId="6C2A838D" w14:textId="3DC489BA" w:rsidR="008863E8" w:rsidRDefault="008863E8" w:rsidP="00F9496F">
      <w:pPr>
        <w:spacing w:line="360" w:lineRule="auto"/>
        <w:rPr>
          <w:lang w:val="en-US"/>
        </w:rPr>
      </w:pPr>
      <w:r w:rsidRPr="008863E8">
        <w:rPr>
          <w:lang w:val="en-US"/>
        </w:rPr>
        <w:drawing>
          <wp:inline distT="0" distB="0" distL="0" distR="0" wp14:anchorId="37E487A0" wp14:editId="463A3DB4">
            <wp:extent cx="5940425" cy="8389620"/>
            <wp:effectExtent l="0" t="0" r="3175" b="0"/>
            <wp:docPr id="187305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6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0891" w14:textId="77777777" w:rsidR="008863E8" w:rsidRDefault="008863E8" w:rsidP="00F9496F">
      <w:pPr>
        <w:spacing w:line="360" w:lineRule="auto"/>
        <w:rPr>
          <w:lang w:val="en-US"/>
        </w:rPr>
      </w:pPr>
    </w:p>
    <w:p w14:paraId="53FDEE55" w14:textId="008D2B51" w:rsidR="008863E8" w:rsidRPr="00F9496F" w:rsidRDefault="008863E8" w:rsidP="00F949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49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3BE20B1F" w14:textId="7156F570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>Златев М., Клиентская часть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приложения «Барахолка» для размещения и просмотра объявлений о продаже подержанных вещей / Златев М.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 М.: РТУ МИРЭА, ИИТ, кафедра </w:t>
      </w:r>
      <w:proofErr w:type="spellStart"/>
      <w:r w:rsidRPr="008863E8">
        <w:rPr>
          <w:rFonts w:ascii="Times New Roman" w:hAnsi="Times New Roman" w:cs="Times New Roman"/>
          <w:sz w:val="28"/>
          <w:szCs w:val="28"/>
        </w:rPr>
        <w:t>ИиППО</w:t>
      </w:r>
      <w:proofErr w:type="spellEnd"/>
      <w:r w:rsidRPr="008863E8">
        <w:rPr>
          <w:rFonts w:ascii="Times New Roman" w:hAnsi="Times New Roman" w:cs="Times New Roman"/>
          <w:sz w:val="28"/>
          <w:szCs w:val="28"/>
        </w:rPr>
        <w:t xml:space="preserve">, 2026.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 Отчёт 47 с., 0 кн., 0 рис., 0 лист., 11 </w:t>
      </w:r>
      <w:proofErr w:type="spellStart"/>
      <w:r w:rsidRPr="008863E8">
        <w:rPr>
          <w:rFonts w:ascii="Times New Roman" w:hAnsi="Times New Roman" w:cs="Times New Roman"/>
          <w:sz w:val="28"/>
          <w:szCs w:val="28"/>
        </w:rPr>
        <w:t>источн</w:t>
      </w:r>
      <w:proofErr w:type="spellEnd"/>
      <w:r w:rsidRPr="008863E8">
        <w:rPr>
          <w:rFonts w:ascii="Times New Roman" w:hAnsi="Times New Roman" w:cs="Times New Roman"/>
          <w:sz w:val="28"/>
          <w:szCs w:val="28"/>
        </w:rPr>
        <w:t>., 0 прил.</w:t>
      </w:r>
    </w:p>
    <w:p w14:paraId="23B48A92" w14:textId="590681F6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>Объектом исследования является разработка адаптивной клиентской части одностраничного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приложения «Барахолка», обеспечивающего публикацию пользовательских объявлений о продаже подержанных вещей, их просмотр, фильтрацию по категориям и текстовый поиск, а также конвертацию цен в актуальные валюты на основании данных внешнего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863E8">
        <w:rPr>
          <w:rFonts w:ascii="Times New Roman" w:hAnsi="Times New Roman" w:cs="Times New Roman"/>
          <w:sz w:val="28"/>
          <w:szCs w:val="28"/>
        </w:rPr>
        <w:t>.</w:t>
      </w:r>
    </w:p>
    <w:p w14:paraId="73C343A3" w14:textId="756C6D47" w:rsidR="00F9496F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 создание функционального и эргономичного клиентского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приложения «Барахолка», оптимизированного под требования современного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8863E8">
        <w:rPr>
          <w:rFonts w:ascii="Times New Roman" w:hAnsi="Times New Roman" w:cs="Times New Roman"/>
          <w:sz w:val="28"/>
          <w:szCs w:val="28"/>
        </w:rPr>
        <w:t>/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863E8">
        <w:rPr>
          <w:rFonts w:ascii="Times New Roman" w:hAnsi="Times New Roman" w:cs="Times New Roman"/>
          <w:sz w:val="28"/>
          <w:szCs w:val="28"/>
        </w:rPr>
        <w:t>, реализующего полный цикл взаимодействия пользователя с объявлением (создание, просмотр, удаление) и построенного на актуальных инструментах фронтенд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>разработки без применения сторонних фреймворков.</w:t>
      </w:r>
    </w:p>
    <w:p w14:paraId="13099CCF" w14:textId="37B1A32B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>Методы выполнения работы включают использование современных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технологий: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863E8">
        <w:rPr>
          <w:rFonts w:ascii="Times New Roman" w:hAnsi="Times New Roman" w:cs="Times New Roman"/>
          <w:sz w:val="28"/>
          <w:szCs w:val="28"/>
        </w:rPr>
        <w:t xml:space="preserve">5,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863E8">
        <w:rPr>
          <w:rFonts w:ascii="Times New Roman" w:hAnsi="Times New Roman" w:cs="Times New Roman"/>
          <w:sz w:val="28"/>
          <w:szCs w:val="28"/>
        </w:rPr>
        <w:t xml:space="preserve">3 и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863E8">
        <w:rPr>
          <w:rFonts w:ascii="Times New Roman" w:hAnsi="Times New Roman" w:cs="Times New Roman"/>
          <w:sz w:val="28"/>
          <w:szCs w:val="28"/>
        </w:rPr>
        <w:t xml:space="preserve"> (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8863E8">
        <w:rPr>
          <w:rFonts w:ascii="Times New Roman" w:hAnsi="Times New Roman" w:cs="Times New Roman"/>
          <w:sz w:val="28"/>
          <w:szCs w:val="28"/>
        </w:rPr>
        <w:t>6+) с применением объектно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ориентированного и модульного подхода. Для структурирования стилей использована методология БЭМ с системой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Pr="008863E8">
        <w:rPr>
          <w:rFonts w:ascii="Times New Roman" w:hAnsi="Times New Roman" w:cs="Times New Roman"/>
          <w:sz w:val="28"/>
          <w:szCs w:val="28"/>
        </w:rPr>
        <w:t xml:space="preserve"> (дизайн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токенов), а для хранения пользовательских данных на стороне клиента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863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863E8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8863E8">
        <w:rPr>
          <w:rFonts w:ascii="Times New Roman" w:hAnsi="Times New Roman" w:cs="Times New Roman"/>
          <w:sz w:val="28"/>
          <w:szCs w:val="28"/>
        </w:rPr>
        <w:t>).</w:t>
      </w:r>
    </w:p>
    <w:p w14:paraId="66AB4B89" w14:textId="4C014FCE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>В результате работы было создано одностраничное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>приложение (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8863E8">
        <w:rPr>
          <w:rFonts w:ascii="Times New Roman" w:hAnsi="Times New Roman" w:cs="Times New Roman"/>
          <w:sz w:val="28"/>
          <w:szCs w:val="28"/>
        </w:rPr>
        <w:t>) с адаптивным дизайном, включающее следующие элементы:</w:t>
      </w:r>
    </w:p>
    <w:p w14:paraId="547DA7CD" w14:textId="46C8157B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Хеш</w:t>
      </w: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>маршрутизатор клиентской стороны, обеспечивающий переключение между страницами списка объявлений, карточки объявления и формы публикации без перезагрузки документа;</w:t>
      </w:r>
    </w:p>
    <w:p w14:paraId="739B45ED" w14:textId="11235BB5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Форма подачи объявления с клиентской валидацией полей (заголовок, цена, город, категория, состояние, описание, ссылка на фотографию) и формированием уникальных идентификаторов через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Crypto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863E8" w:rsidRPr="008863E8">
        <w:rPr>
          <w:rFonts w:ascii="Times New Roman" w:hAnsi="Times New Roman" w:cs="Times New Roman"/>
          <w:sz w:val="28"/>
          <w:szCs w:val="28"/>
        </w:rPr>
        <w:t>;</w:t>
      </w:r>
    </w:p>
    <w:p w14:paraId="26D688DD" w14:textId="55C263C0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Подсистема постоянного хранения объявлений на стороне клиента с использованием </w:t>
      </w:r>
      <w:proofErr w:type="spellStart"/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и автоматической инициализацией стартового набора данных при первом запуске;</w:t>
      </w:r>
    </w:p>
    <w:p w14:paraId="0F4D5231" w14:textId="5F982DBD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Динамическая фильтрация объявлений по категории и полнотекстовый поиск по заголовку и описанию с частичным </w:t>
      </w:r>
      <w:proofErr w:type="spellStart"/>
      <w:r w:rsidR="008863E8" w:rsidRPr="008863E8">
        <w:rPr>
          <w:rFonts w:ascii="Times New Roman" w:hAnsi="Times New Roman" w:cs="Times New Roman"/>
          <w:sz w:val="28"/>
          <w:szCs w:val="28"/>
        </w:rPr>
        <w:t>перерендером</w:t>
      </w:r>
      <w:proofErr w:type="spellEnd"/>
      <w:r w:rsidR="008863E8" w:rsidRPr="008863E8">
        <w:rPr>
          <w:rFonts w:ascii="Times New Roman" w:hAnsi="Times New Roman" w:cs="Times New Roman"/>
          <w:sz w:val="28"/>
          <w:szCs w:val="28"/>
        </w:rPr>
        <w:t xml:space="preserve"> списка без сброса фокуса поля ввода;</w:t>
      </w:r>
    </w:p>
    <w:p w14:paraId="2456D55A" w14:textId="369C7080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Мультивалютный модуль отображения цены (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/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/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/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CNY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), реализованный через интеграцию с внешним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8863E8" w:rsidRPr="008863E8">
        <w:rPr>
          <w:rFonts w:ascii="Times New Roman" w:hAnsi="Times New Roman" w:cs="Times New Roman"/>
          <w:sz w:val="28"/>
          <w:szCs w:val="28"/>
        </w:rPr>
        <w:t>.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8863E8" w:rsidRPr="008863E8">
        <w:rPr>
          <w:rFonts w:ascii="Times New Roman" w:hAnsi="Times New Roman" w:cs="Times New Roman"/>
          <w:sz w:val="28"/>
          <w:szCs w:val="28"/>
        </w:rPr>
        <w:t>.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для получения актуальных курсов валют в реальном времени с автоматическим обновлением раз в пять минут и резервными значениями на случай сетевого сбоя;</w:t>
      </w:r>
    </w:p>
    <w:p w14:paraId="3243B656" w14:textId="27A72550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Карточка объявления с детальным описанием, метаинформацией, индикатором давности публикации и возможностью удаления через подтверждающий диалог;</w:t>
      </w:r>
    </w:p>
    <w:p w14:paraId="03502E32" w14:textId="02231951" w:rsidR="008863E8" w:rsidRPr="008863E8" w:rsidRDefault="00D62FA1" w:rsidP="00F9496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Адаптивная сетка карточек на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 с автоматической перестройкой колонок и единая дизайн</w:t>
      </w: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 xml:space="preserve">система на </w:t>
      </w:r>
      <w:r w:rsidR="008863E8" w:rsidRPr="008863E8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-</w:t>
      </w:r>
      <w:r w:rsidR="008863E8" w:rsidRPr="008863E8">
        <w:rPr>
          <w:rFonts w:ascii="Times New Roman" w:hAnsi="Times New Roman" w:cs="Times New Roman"/>
          <w:sz w:val="28"/>
          <w:szCs w:val="28"/>
        </w:rPr>
        <w:t>переменных.</w:t>
      </w:r>
    </w:p>
    <w:p w14:paraId="0C07CEA6" w14:textId="732D1ADA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 xml:space="preserve">Область применения: разработка клиентских частей классифайдов, маркетплейсов и досок объявлений малых и средних масштабов, учебных и демонстрационных </w:t>
      </w:r>
      <w:r w:rsidRPr="008863E8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>проектов, а также прототипов коммерческих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>сервисов с упором на минимальный вес сборки, высокую производительность и независимость от сторонних библиотек.</w:t>
      </w:r>
    </w:p>
    <w:p w14:paraId="7C9CA46B" w14:textId="633A9D98" w:rsidR="008863E8" w:rsidRPr="008863E8" w:rsidRDefault="008863E8" w:rsidP="00F949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3E8">
        <w:rPr>
          <w:rFonts w:ascii="Times New Roman" w:hAnsi="Times New Roman" w:cs="Times New Roman"/>
          <w:sz w:val="28"/>
          <w:szCs w:val="28"/>
        </w:rPr>
        <w:t>В рамках учебного процесса дальнейшее развитие проекта не прогнозируется. Основной целью работы было освоение технологий и методов разработки клиентских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8863E8">
        <w:rPr>
          <w:rFonts w:ascii="Times New Roman" w:hAnsi="Times New Roman" w:cs="Times New Roman"/>
          <w:sz w:val="28"/>
          <w:szCs w:val="28"/>
        </w:rPr>
        <w:t xml:space="preserve">приложений с применением современных </w:t>
      </w:r>
      <w:r w:rsidRPr="008863E8">
        <w:rPr>
          <w:rFonts w:ascii="Times New Roman" w:hAnsi="Times New Roman" w:cs="Times New Roman"/>
          <w:sz w:val="28"/>
          <w:szCs w:val="28"/>
        </w:rPr>
        <w:lastRenderedPageBreak/>
        <w:t>стандартов индустрии. Проект завершён в установленном формате, и его дальнейшее расширение или доработка не планируются.</w:t>
      </w:r>
    </w:p>
    <w:p w14:paraId="1CD6FF9A" w14:textId="77777777" w:rsidR="008863E8" w:rsidRPr="008863E8" w:rsidRDefault="008863E8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FF08A7" w14:textId="77777777" w:rsidR="008863E8" w:rsidRDefault="008863E8" w:rsidP="00F9496F">
      <w:pPr>
        <w:spacing w:line="360" w:lineRule="auto"/>
      </w:pPr>
    </w:p>
    <w:p w14:paraId="0CC28A10" w14:textId="77777777" w:rsidR="00F9496F" w:rsidRDefault="00F9496F" w:rsidP="00F9496F">
      <w:pPr>
        <w:spacing w:line="360" w:lineRule="auto"/>
      </w:pPr>
    </w:p>
    <w:p w14:paraId="4B377188" w14:textId="77777777" w:rsidR="00F9496F" w:rsidRDefault="00F9496F" w:rsidP="00F9496F">
      <w:pPr>
        <w:spacing w:line="360" w:lineRule="auto"/>
      </w:pPr>
    </w:p>
    <w:p w14:paraId="33354FA9" w14:textId="77777777" w:rsidR="00F9496F" w:rsidRDefault="00F9496F" w:rsidP="00F9496F">
      <w:pPr>
        <w:spacing w:line="360" w:lineRule="auto"/>
      </w:pPr>
    </w:p>
    <w:p w14:paraId="21C50702" w14:textId="77777777" w:rsidR="00F9496F" w:rsidRDefault="00F9496F" w:rsidP="00F9496F">
      <w:pPr>
        <w:spacing w:line="360" w:lineRule="auto"/>
      </w:pPr>
    </w:p>
    <w:p w14:paraId="12C477DF" w14:textId="77777777" w:rsidR="00F9496F" w:rsidRDefault="00F9496F" w:rsidP="00F9496F">
      <w:pPr>
        <w:spacing w:line="360" w:lineRule="auto"/>
      </w:pPr>
    </w:p>
    <w:p w14:paraId="66650B94" w14:textId="77777777" w:rsidR="00F9496F" w:rsidRDefault="00F9496F" w:rsidP="00F9496F">
      <w:pPr>
        <w:spacing w:line="360" w:lineRule="auto"/>
      </w:pPr>
    </w:p>
    <w:p w14:paraId="5F112652" w14:textId="77777777" w:rsidR="00F9496F" w:rsidRDefault="00F9496F" w:rsidP="00F9496F">
      <w:pPr>
        <w:spacing w:line="360" w:lineRule="auto"/>
      </w:pPr>
    </w:p>
    <w:p w14:paraId="59C91372" w14:textId="77777777" w:rsidR="00F9496F" w:rsidRDefault="00F9496F" w:rsidP="00F9496F">
      <w:pPr>
        <w:spacing w:line="360" w:lineRule="auto"/>
      </w:pPr>
    </w:p>
    <w:p w14:paraId="093FA049" w14:textId="77777777" w:rsidR="00F9496F" w:rsidRDefault="00F9496F" w:rsidP="00F9496F">
      <w:pPr>
        <w:spacing w:line="360" w:lineRule="auto"/>
      </w:pPr>
    </w:p>
    <w:p w14:paraId="0ECB3970" w14:textId="77777777" w:rsidR="00F9496F" w:rsidRDefault="00F9496F" w:rsidP="00F9496F">
      <w:pPr>
        <w:spacing w:line="360" w:lineRule="auto"/>
      </w:pPr>
    </w:p>
    <w:p w14:paraId="0109FEA0" w14:textId="77777777" w:rsidR="00F9496F" w:rsidRDefault="00F9496F" w:rsidP="00F9496F">
      <w:pPr>
        <w:spacing w:line="360" w:lineRule="auto"/>
      </w:pPr>
    </w:p>
    <w:p w14:paraId="1D85E0FB" w14:textId="77777777" w:rsidR="00F9496F" w:rsidRDefault="00F9496F" w:rsidP="00F9496F">
      <w:pPr>
        <w:spacing w:line="360" w:lineRule="auto"/>
      </w:pPr>
    </w:p>
    <w:p w14:paraId="1C5C2BF1" w14:textId="77777777" w:rsidR="00F9496F" w:rsidRDefault="00F9496F" w:rsidP="00F9496F">
      <w:pPr>
        <w:spacing w:line="360" w:lineRule="auto"/>
      </w:pPr>
    </w:p>
    <w:p w14:paraId="24AF5762" w14:textId="77777777" w:rsidR="00F9496F" w:rsidRDefault="00F9496F" w:rsidP="00F9496F">
      <w:pPr>
        <w:spacing w:line="360" w:lineRule="auto"/>
      </w:pPr>
    </w:p>
    <w:p w14:paraId="3124B9B6" w14:textId="77777777" w:rsidR="00F9496F" w:rsidRDefault="00F9496F" w:rsidP="00F9496F">
      <w:pPr>
        <w:spacing w:line="360" w:lineRule="auto"/>
      </w:pPr>
    </w:p>
    <w:p w14:paraId="251F9FD1" w14:textId="77777777" w:rsidR="00F9496F" w:rsidRDefault="00F9496F" w:rsidP="00F9496F">
      <w:pPr>
        <w:spacing w:line="360" w:lineRule="auto"/>
      </w:pPr>
    </w:p>
    <w:p w14:paraId="2727EE61" w14:textId="77777777" w:rsidR="00F9496F" w:rsidRDefault="00F9496F" w:rsidP="00F9496F">
      <w:pPr>
        <w:spacing w:line="360" w:lineRule="auto"/>
      </w:pPr>
    </w:p>
    <w:p w14:paraId="4B46D9AB" w14:textId="77777777" w:rsidR="00F9496F" w:rsidRDefault="00F9496F" w:rsidP="00F9496F">
      <w:pPr>
        <w:spacing w:line="360" w:lineRule="auto"/>
      </w:pPr>
    </w:p>
    <w:p w14:paraId="7DB7C7E1" w14:textId="77777777" w:rsidR="00F9496F" w:rsidRDefault="00F9496F" w:rsidP="00F9496F">
      <w:pPr>
        <w:spacing w:line="360" w:lineRule="auto"/>
      </w:pPr>
    </w:p>
    <w:p w14:paraId="488F1205" w14:textId="77777777" w:rsidR="00F9496F" w:rsidRDefault="00F9496F" w:rsidP="00F9496F">
      <w:pPr>
        <w:spacing w:line="360" w:lineRule="auto"/>
      </w:pPr>
    </w:p>
    <w:p w14:paraId="797760B1" w14:textId="77777777" w:rsidR="00F9496F" w:rsidRDefault="00F9496F" w:rsidP="00F9496F">
      <w:pPr>
        <w:spacing w:line="360" w:lineRule="auto"/>
      </w:pPr>
    </w:p>
    <w:p w14:paraId="542893EC" w14:textId="70A5C329" w:rsidR="00F9496F" w:rsidRPr="00D45EF0" w:rsidRDefault="00D45EF0" w:rsidP="00D45EF0">
      <w:pPr>
        <w:pStyle w:val="1"/>
        <w:rPr>
          <w:b w:val="0"/>
          <w:bCs/>
        </w:rPr>
      </w:pPr>
      <w:bookmarkStart w:id="0" w:name="_Toc230046174"/>
      <w:r w:rsidRPr="00D45EF0">
        <w:rPr>
          <w:b w:val="0"/>
          <w:bCs/>
        </w:rPr>
        <w:lastRenderedPageBreak/>
        <w:t>СОДЕРЖАНИЕ</w:t>
      </w:r>
      <w:bookmarkEnd w:id="0"/>
    </w:p>
    <w:sdt>
      <w:sdtPr>
        <w:id w:val="-56787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E967D" w14:textId="6B822F67" w:rsidR="00897775" w:rsidRDefault="00D45E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46174" w:history="1">
            <w:r w:rsidR="00897775" w:rsidRPr="00421204">
              <w:rPr>
                <w:rStyle w:val="af7"/>
                <w:bCs/>
                <w:noProof/>
              </w:rPr>
              <w:t>СОДЕРЖАНИЕ</w:t>
            </w:r>
            <w:r w:rsidR="00897775">
              <w:rPr>
                <w:noProof/>
                <w:webHidden/>
              </w:rPr>
              <w:tab/>
            </w:r>
            <w:r w:rsidR="00897775">
              <w:rPr>
                <w:noProof/>
                <w:webHidden/>
              </w:rPr>
              <w:fldChar w:fldCharType="begin"/>
            </w:r>
            <w:r w:rsidR="00897775">
              <w:rPr>
                <w:noProof/>
                <w:webHidden/>
              </w:rPr>
              <w:instrText xml:space="preserve"> PAGEREF _Toc230046174 \h </w:instrText>
            </w:r>
            <w:r w:rsidR="00897775">
              <w:rPr>
                <w:noProof/>
                <w:webHidden/>
              </w:rPr>
            </w:r>
            <w:r w:rsidR="00897775">
              <w:rPr>
                <w:noProof/>
                <w:webHidden/>
              </w:rPr>
              <w:fldChar w:fldCharType="separate"/>
            </w:r>
            <w:r w:rsidR="00897775">
              <w:rPr>
                <w:noProof/>
                <w:webHidden/>
              </w:rPr>
              <w:t>6</w:t>
            </w:r>
            <w:r w:rsidR="00897775">
              <w:rPr>
                <w:noProof/>
                <w:webHidden/>
              </w:rPr>
              <w:fldChar w:fldCharType="end"/>
            </w:r>
          </w:hyperlink>
        </w:p>
        <w:p w14:paraId="307FE6D1" w14:textId="43F99E37" w:rsidR="00897775" w:rsidRDefault="008977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75" w:history="1">
            <w:r w:rsidRPr="00421204">
              <w:rPr>
                <w:rStyle w:val="af7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BC9D" w14:textId="1E726C7F" w:rsidR="00897775" w:rsidRDefault="008977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76" w:history="1">
            <w:r w:rsidRPr="00421204">
              <w:rPr>
                <w:rStyle w:val="af7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AF59" w14:textId="248C6AD8" w:rsidR="00897775" w:rsidRDefault="008977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77" w:history="1">
            <w:r w:rsidRPr="00421204">
              <w:rPr>
                <w:rStyle w:val="af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BAC8" w14:textId="1DD6B9BE" w:rsidR="00897775" w:rsidRDefault="00897775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78" w:history="1">
            <w:r w:rsidRPr="00421204">
              <w:rPr>
                <w:rStyle w:val="af7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21204">
              <w:rPr>
                <w:rStyle w:val="af7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4F25" w14:textId="146113CA" w:rsidR="00897775" w:rsidRDefault="00897775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79" w:history="1">
            <w:r w:rsidRPr="00421204">
              <w:rPr>
                <w:rStyle w:val="af7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21204">
              <w:rPr>
                <w:rStyle w:val="af7"/>
                <w:noProof/>
              </w:rPr>
              <w:t>Общая 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BF2AA" w14:textId="365F63FC" w:rsidR="00897775" w:rsidRDefault="00897775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0" w:history="1">
            <w:r w:rsidRPr="00421204">
              <w:rPr>
                <w:rStyle w:val="af7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21204">
              <w:rPr>
                <w:rStyle w:val="af7"/>
                <w:noProof/>
              </w:rPr>
              <w:t>Анализ целевой аудитории и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54C0" w14:textId="7B43DA90" w:rsidR="00897775" w:rsidRDefault="00897775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1" w:history="1">
            <w:r w:rsidRPr="00421204">
              <w:rPr>
                <w:rStyle w:val="af7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21204">
              <w:rPr>
                <w:rStyle w:val="af7"/>
                <w:noProof/>
              </w:rPr>
              <w:t>Обзор и анализ существующих решений (аналогов)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204B" w14:textId="1DC6D460" w:rsidR="00897775" w:rsidRDefault="00897775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2" w:history="1">
            <w:r w:rsidRPr="00421204">
              <w:rPr>
                <w:rStyle w:val="af7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21204">
              <w:rPr>
                <w:rStyle w:val="af7"/>
                <w:noProof/>
              </w:rPr>
              <w:t>Формирование требований к интерфейсу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AF38" w14:textId="54DAD211" w:rsidR="00897775" w:rsidRDefault="008977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3" w:history="1">
            <w:r w:rsidRPr="00421204">
              <w:rPr>
                <w:rStyle w:val="af7"/>
                <w:noProof/>
              </w:rPr>
              <w:t>2. Обоснование выбранного стека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C63F" w14:textId="16B037F4" w:rsidR="00897775" w:rsidRDefault="0089777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4" w:history="1">
            <w:r w:rsidRPr="00421204">
              <w:rPr>
                <w:rStyle w:val="af7"/>
                <w:noProof/>
              </w:rPr>
              <w:t xml:space="preserve">2.1 </w:t>
            </w:r>
            <w:r w:rsidRPr="00421204">
              <w:rPr>
                <w:rStyle w:val="af7"/>
                <w:noProof/>
                <w:lang w:val="en-US"/>
              </w:rPr>
              <w:t xml:space="preserve">HTML5 </w:t>
            </w:r>
            <w:r w:rsidRPr="00421204">
              <w:rPr>
                <w:rStyle w:val="af7"/>
                <w:noProof/>
              </w:rPr>
              <w:t xml:space="preserve">и </w:t>
            </w:r>
            <w:r w:rsidRPr="00421204">
              <w:rPr>
                <w:rStyle w:val="af7"/>
                <w:noProof/>
                <w:lang w:val="en-US"/>
              </w:rPr>
              <w:t>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1CA0" w14:textId="3CB202D5" w:rsidR="00897775" w:rsidRDefault="0089777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5" w:history="1">
            <w:r w:rsidRPr="00421204">
              <w:rPr>
                <w:rStyle w:val="af7"/>
                <w:noProof/>
                <w:lang w:val="en-US"/>
              </w:rPr>
              <w:t xml:space="preserve">2.2 JavaScript (ES6+) </w:t>
            </w:r>
            <w:r w:rsidRPr="00421204">
              <w:rPr>
                <w:rStyle w:val="af7"/>
                <w:noProof/>
              </w:rPr>
              <w:t>и</w:t>
            </w:r>
            <w:r w:rsidRPr="00421204">
              <w:rPr>
                <w:rStyle w:val="af7"/>
                <w:noProof/>
                <w:lang w:val="en-US"/>
              </w:rPr>
              <w:t xml:space="preserve"> Web API </w:t>
            </w:r>
            <w:r w:rsidRPr="00421204">
              <w:rPr>
                <w:rStyle w:val="af7"/>
                <w:noProof/>
              </w:rPr>
              <w:t>браузера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19BE" w14:textId="2EE5FABA" w:rsidR="00897775" w:rsidRDefault="0089777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6" w:history="1">
            <w:r w:rsidRPr="00421204">
              <w:rPr>
                <w:rStyle w:val="af7"/>
                <w:noProof/>
              </w:rPr>
              <w:t>2.3 Инструментарий разработки и сборки проекта: Node.js, npm и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4BFE" w14:textId="2239DE17" w:rsidR="00897775" w:rsidRDefault="0089777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046187" w:history="1">
            <w:r w:rsidRPr="00421204">
              <w:rPr>
                <w:rStyle w:val="af7"/>
                <w:noProof/>
              </w:rPr>
              <w:t>2.4 Среда разработ</w:t>
            </w:r>
            <w:r w:rsidRPr="00421204">
              <w:rPr>
                <w:rStyle w:val="af7"/>
                <w:noProof/>
              </w:rPr>
              <w:t>к</w:t>
            </w:r>
            <w:r w:rsidRPr="00421204">
              <w:rPr>
                <w:rStyle w:val="af7"/>
                <w:noProof/>
              </w:rPr>
              <w:t>и и инструменты анализа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284E" w14:textId="64E30B10" w:rsidR="00D45EF0" w:rsidRDefault="00D45EF0">
          <w:r>
            <w:rPr>
              <w:b/>
              <w:bCs/>
            </w:rPr>
            <w:fldChar w:fldCharType="end"/>
          </w:r>
        </w:p>
      </w:sdtContent>
    </w:sdt>
    <w:p w14:paraId="45BA73B3" w14:textId="1ED3EA69" w:rsidR="00D45EF0" w:rsidRDefault="00D45EF0" w:rsidP="00D45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FDA2FF" w14:textId="77777777" w:rsidR="00F61590" w:rsidRPr="00D45EF0" w:rsidRDefault="00F61590" w:rsidP="00D45E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A98CA5" w14:textId="77777777" w:rsidR="00F9496F" w:rsidRDefault="00F9496F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C324FD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B73C33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DC40DC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56BF45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59203F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E6EC26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C54804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CDC5F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F55E3D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9C90B9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79B073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4C9FD9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B8EF2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A60D6F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3B9D28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F4F6A3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8F9654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1D6854" w14:textId="77777777" w:rsidR="00065A37" w:rsidRDefault="00065A37" w:rsidP="00F94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A6C87A" w14:textId="28EDDA8A" w:rsidR="00065A37" w:rsidRPr="00897775" w:rsidRDefault="00065A37" w:rsidP="00897775">
      <w:pPr>
        <w:pStyle w:val="1"/>
      </w:pPr>
      <w:bookmarkStart w:id="1" w:name="_Toc230046175"/>
      <w:r w:rsidRPr="00897775">
        <w:t>ТЕРМИНЫ И ОПРЕДЕЛЕНИЯ</w:t>
      </w:r>
      <w:bookmarkEnd w:id="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065A37" w14:paraId="0143DE58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26B" w14:textId="77777777" w:rsidR="00065A37" w:rsidRDefault="00065A37" w:rsidP="00A94457">
            <w:pPr>
              <w:spacing w:line="276" w:lineRule="auto"/>
            </w:pPr>
            <w:r>
              <w:rPr>
                <w:b/>
                <w:bCs/>
                <w:sz w:val="26"/>
                <w:szCs w:val="26"/>
              </w:rPr>
              <w:t>Термин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44F3" w14:textId="77777777" w:rsidR="00065A37" w:rsidRDefault="00065A37" w:rsidP="00A94457">
            <w:pPr>
              <w:spacing w:line="276" w:lineRule="auto"/>
            </w:pPr>
            <w:r>
              <w:rPr>
                <w:b/>
                <w:bCs/>
                <w:sz w:val="26"/>
                <w:szCs w:val="26"/>
              </w:rPr>
              <w:t>Определение</w:t>
            </w:r>
          </w:p>
        </w:tc>
      </w:tr>
      <w:tr w:rsidR="00065A37" w14:paraId="7086C9EF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950F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CSS3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380C" w14:textId="12E8F238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Третья версия каскадных таблиц стилей, используемая для визуального оформления, стилизации и анимации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страниц.</w:t>
            </w:r>
          </w:p>
        </w:tc>
      </w:tr>
      <w:tr w:rsidR="00065A37" w14:paraId="2B08D50D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C667" w14:textId="77777777" w:rsidR="00065A37" w:rsidRDefault="00065A37" w:rsidP="00A94457">
            <w:pPr>
              <w:spacing w:line="276" w:lineRule="auto"/>
            </w:pPr>
            <w:proofErr w:type="spellStart"/>
            <w:r>
              <w:rPr>
                <w:sz w:val="26"/>
                <w:szCs w:val="26"/>
              </w:rPr>
              <w:t>Figma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474C" w14:textId="762B774F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Кроссплатформенный графический онлайн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редактор, предназначенный для проектирования пользовательских интерфейсов (UI) и создания интерактивных прототипов.</w:t>
            </w:r>
          </w:p>
        </w:tc>
      </w:tr>
      <w:tr w:rsidR="00065A37" w14:paraId="403E52C0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0E2C" w14:textId="77777777" w:rsidR="00065A37" w:rsidRDefault="00065A37" w:rsidP="00A94457">
            <w:pPr>
              <w:spacing w:line="276" w:lineRule="auto"/>
            </w:pPr>
            <w:proofErr w:type="spellStart"/>
            <w:r>
              <w:rPr>
                <w:sz w:val="26"/>
                <w:szCs w:val="26"/>
              </w:rPr>
              <w:t>Git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552C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Распределённая система управления версиями, используемая для отслеживания истории изменений в исходном коде при разработке программного обеспечения.</w:t>
            </w:r>
          </w:p>
        </w:tc>
      </w:tr>
      <w:tr w:rsidR="00065A37" w14:paraId="6CB66184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5A74" w14:textId="77777777" w:rsidR="00065A37" w:rsidRDefault="00065A37" w:rsidP="00A94457">
            <w:pPr>
              <w:spacing w:line="276" w:lineRule="auto"/>
            </w:pPr>
            <w:proofErr w:type="spellStart"/>
            <w:r>
              <w:rPr>
                <w:sz w:val="26"/>
                <w:szCs w:val="26"/>
              </w:rPr>
              <w:t>GitHub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Pages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F1A7" w14:textId="4AE63D63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Сервис хостинга статических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 xml:space="preserve">сайтов, предоставляемый платформой </w:t>
            </w:r>
            <w:proofErr w:type="spellStart"/>
            <w:r>
              <w:rPr>
                <w:sz w:val="26"/>
                <w:szCs w:val="26"/>
              </w:rPr>
              <w:t>GitHub</w:t>
            </w:r>
            <w:proofErr w:type="spellEnd"/>
            <w:r>
              <w:rPr>
                <w:sz w:val="26"/>
                <w:szCs w:val="26"/>
              </w:rPr>
              <w:t xml:space="preserve"> для публикации проектов непосредственно из репозитория.</w:t>
            </w:r>
          </w:p>
        </w:tc>
      </w:tr>
      <w:tr w:rsidR="00065A37" w14:paraId="45C48E70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FA98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lastRenderedPageBreak/>
              <w:t>HTML5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5397" w14:textId="5C622FC0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Пятая версия стандартизированного языка гипертекстовой разметки, используемая для структурирования и семантического представления содержимого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страниц.</w:t>
            </w:r>
          </w:p>
        </w:tc>
      </w:tr>
      <w:tr w:rsidR="00065A37" w14:paraId="1F70EFF8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3C93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Visual Studio Code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9DBB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Легковесная интегрированная среда разработки (IDE) от компании Microsoft, предоставляющая редактор кода с подсветкой синтаксиса, средствами отладки и поддержкой плагинов.</w:t>
            </w:r>
          </w:p>
        </w:tc>
      </w:tr>
      <w:tr w:rsidR="00065A37" w14:paraId="090C8AF0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B930" w14:textId="77777777" w:rsidR="00065A37" w:rsidRDefault="00065A37" w:rsidP="00A94457">
            <w:pPr>
              <w:spacing w:line="276" w:lineRule="auto"/>
            </w:pPr>
            <w:proofErr w:type="spellStart"/>
            <w:r>
              <w:rPr>
                <w:sz w:val="26"/>
                <w:szCs w:val="26"/>
              </w:rPr>
              <w:t>Vite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33D7" w14:textId="3DB19C03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Современный инструмент сборки фронтенд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проектов, обеспечивающий высокую скорость запуска локального сервера разработки и глубокую оптимизацию кода для финальной публикации.</w:t>
            </w:r>
          </w:p>
        </w:tc>
      </w:tr>
      <w:tr w:rsidR="00065A37" w14:paraId="59A0B268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C5C5" w14:textId="5A62F15C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Адаптивный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дизайн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F355" w14:textId="3C193A6D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Подход в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разработке, гарантирующий корректное отображение, масштабирование и функционирование интерфейса на устройствах с различными разрешениями экранов.</w:t>
            </w:r>
          </w:p>
        </w:tc>
      </w:tr>
      <w:tr w:rsidR="00065A37" w14:paraId="2FE43AFF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3845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Асинхронный запрос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658B" w14:textId="5BC0207C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 xml:space="preserve">Метод обмена данными с внешним сервером (например, с помощью интерфейса </w:t>
            </w:r>
            <w:proofErr w:type="spellStart"/>
            <w:r>
              <w:rPr>
                <w:sz w:val="26"/>
                <w:szCs w:val="26"/>
              </w:rPr>
              <w:t>Fetch</w:t>
            </w:r>
            <w:proofErr w:type="spellEnd"/>
            <w:r>
              <w:rPr>
                <w:sz w:val="26"/>
                <w:szCs w:val="26"/>
              </w:rPr>
              <w:t xml:space="preserve"> API) в фоновом режиме, не требующий полной перезагрузки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страницы.</w:t>
            </w:r>
          </w:p>
        </w:tc>
      </w:tr>
      <w:tr w:rsidR="00065A37" w14:paraId="143514B5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8A2E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БЭМ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DF81" w14:textId="24EC6D30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Методология компонентной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разработки, созданная компанией «Яндекс», обеспечивающая создание масштабируемого, независимого и легко поддерживаемого CSS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кода.</w:t>
            </w:r>
          </w:p>
        </w:tc>
      </w:tr>
      <w:tr w:rsidR="00065A37" w14:paraId="350A95A5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2A1C" w14:textId="44E5F9F4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приложение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6384" w14:textId="7B70C7A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Клиент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серверное программное приложение, логика которого распределена между сервером и устройством пользователя, работающее через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браузер.</w:t>
            </w:r>
          </w:p>
        </w:tc>
      </w:tr>
      <w:tr w:rsidR="00065A37" w14:paraId="0F8CA721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BAD9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 xml:space="preserve">Заголовок сайта (Хедер / </w:t>
            </w:r>
            <w:proofErr w:type="spellStart"/>
            <w:r>
              <w:rPr>
                <w:sz w:val="26"/>
                <w:szCs w:val="26"/>
              </w:rPr>
              <w:t>Header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03DB" w14:textId="413D6DA8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Верхняя структурная часть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страницы, содержащая ключевые элементы глобальной навигации, логотип и призывы к действию (CTA).</w:t>
            </w:r>
          </w:p>
        </w:tc>
      </w:tr>
      <w:tr w:rsidR="00065A37" w14:paraId="6D5CADC8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43CE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lastRenderedPageBreak/>
              <w:t>Интерактивные элементы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CC2" w14:textId="03341893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Функциональные компоненты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интерфейса, реагирующие на действия пользователя (кнопки, слайдеры, модальные окна, выпадающие списки).</w:t>
            </w:r>
          </w:p>
        </w:tc>
      </w:tr>
      <w:tr w:rsidR="00065A37" w14:paraId="54048BDB" w14:textId="77777777" w:rsidTr="00A9445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D3A9" w14:textId="77777777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Клиентская часть (Фронтенд)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B391" w14:textId="007FADFC" w:rsidR="00065A37" w:rsidRDefault="00065A37" w:rsidP="00A94457">
            <w:pPr>
              <w:spacing w:line="276" w:lineRule="auto"/>
            </w:pPr>
            <w:r>
              <w:rPr>
                <w:sz w:val="26"/>
                <w:szCs w:val="26"/>
              </w:rPr>
              <w:t>Часть архитектуры веб</w:t>
            </w:r>
            <w:r w:rsidR="00D62FA1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приложения, выполняемая в браузере пользователя, отвечающая за визуальное представление и обработку пользовательского ввода.</w:t>
            </w:r>
          </w:p>
        </w:tc>
      </w:tr>
    </w:tbl>
    <w:p w14:paraId="4DC414B0" w14:textId="77777777" w:rsidR="00065A37" w:rsidRDefault="00065A37" w:rsidP="00065A37"/>
    <w:p w14:paraId="58841A1C" w14:textId="77777777" w:rsidR="00F61590" w:rsidRDefault="00F61590" w:rsidP="00065A37"/>
    <w:p w14:paraId="67275148" w14:textId="77777777" w:rsidR="00F61590" w:rsidRDefault="00F61590" w:rsidP="00065A37"/>
    <w:p w14:paraId="6D66C19A" w14:textId="77777777" w:rsidR="00F61590" w:rsidRDefault="00F61590" w:rsidP="00065A37"/>
    <w:p w14:paraId="10B84E5B" w14:textId="77777777" w:rsidR="00F61590" w:rsidRDefault="00F61590" w:rsidP="00065A37"/>
    <w:p w14:paraId="4C644D32" w14:textId="77777777" w:rsidR="00F61590" w:rsidRDefault="00F61590" w:rsidP="00065A37"/>
    <w:p w14:paraId="709BEAB9" w14:textId="1ECB4EE3" w:rsidR="00F61590" w:rsidRPr="00897775" w:rsidRDefault="00F61590" w:rsidP="00897775">
      <w:pPr>
        <w:pStyle w:val="1"/>
      </w:pPr>
      <w:bookmarkStart w:id="2" w:name="_Toc230046176"/>
      <w:r w:rsidRPr="00897775">
        <w:t>ПЕРЕЧЕНЬ СОКРАЩЕНИЙ И ОБОЗНАЧЕНИЙ</w:t>
      </w:r>
      <w:bookmarkEnd w:id="2"/>
    </w:p>
    <w:p w14:paraId="3AB10C5B" w14:textId="16BE1D63" w:rsidR="00F61590" w:rsidRP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>В настоящем отчёте применяют следующие сокращения и обозначения:</w:t>
      </w:r>
    </w:p>
    <w:p w14:paraId="21FAB6E2" w14:textId="14078EFC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 xml:space="preserve">БЭМ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Блок, Элемент, Модификатор (методология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разработки);</w:t>
      </w:r>
    </w:p>
    <w:p w14:paraId="770F3850" w14:textId="3B751DF8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Application Programming Interface (</w:t>
      </w:r>
      <w:r w:rsidRPr="00F61590">
        <w:rPr>
          <w:rFonts w:ascii="Times New Roman" w:hAnsi="Times New Roman" w:cs="Times New Roman"/>
          <w:sz w:val="28"/>
          <w:szCs w:val="28"/>
        </w:rPr>
        <w:t>программный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интерфейс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приложения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ED9287" w14:textId="32EAF5C9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Cascading Style Sheets (</w:t>
      </w:r>
      <w:r w:rsidRPr="00F61590">
        <w:rPr>
          <w:rFonts w:ascii="Times New Roman" w:hAnsi="Times New Roman" w:cs="Times New Roman"/>
          <w:sz w:val="28"/>
          <w:szCs w:val="28"/>
        </w:rPr>
        <w:t>каскадные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таблицы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стилей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4C6603" w14:textId="1714DD2D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DOM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Document Object Model (</w:t>
      </w:r>
      <w:r w:rsidRPr="00F61590">
        <w:rPr>
          <w:rFonts w:ascii="Times New Roman" w:hAnsi="Times New Roman" w:cs="Times New Roman"/>
          <w:sz w:val="28"/>
          <w:szCs w:val="28"/>
        </w:rPr>
        <w:t>объектная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модель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документа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ED6A40" w14:textId="3C734F00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ES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ECMAScript (</w:t>
      </w:r>
      <w:r w:rsidRPr="00F61590">
        <w:rPr>
          <w:rFonts w:ascii="Times New Roman" w:hAnsi="Times New Roman" w:cs="Times New Roman"/>
          <w:sz w:val="28"/>
          <w:szCs w:val="28"/>
        </w:rPr>
        <w:t>стандарт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скриптового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языка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0E5855" w14:textId="5D2105D9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590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Markup Language (</w:t>
      </w:r>
      <w:r w:rsidRPr="00F61590">
        <w:rPr>
          <w:rFonts w:ascii="Times New Roman" w:hAnsi="Times New Roman" w:cs="Times New Roman"/>
          <w:sz w:val="28"/>
          <w:szCs w:val="28"/>
        </w:rPr>
        <w:t>язык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гипертекстовой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разметки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40C289" w14:textId="74D14183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HTTP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590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Transfer Protocol (</w:t>
      </w:r>
      <w:r w:rsidRPr="00F61590">
        <w:rPr>
          <w:rFonts w:ascii="Times New Roman" w:hAnsi="Times New Roman" w:cs="Times New Roman"/>
          <w:sz w:val="28"/>
          <w:szCs w:val="28"/>
        </w:rPr>
        <w:t>протокол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передачи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гипертекста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B7589F" w14:textId="7EBF6B52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IDE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Integrated Development Environment (</w:t>
      </w:r>
      <w:r w:rsidRPr="00F61590">
        <w:rPr>
          <w:rFonts w:ascii="Times New Roman" w:hAnsi="Times New Roman" w:cs="Times New Roman"/>
          <w:sz w:val="28"/>
          <w:szCs w:val="28"/>
        </w:rPr>
        <w:t>интегрированная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среда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разработки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EE0139" w14:textId="60FAF927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 xml:space="preserve">JS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 JavaScript (скриптовый язык программирования);</w:t>
      </w:r>
    </w:p>
    <w:p w14:paraId="6B4C3328" w14:textId="6EC156E7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 xml:space="preserve">JSON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 JavaScript Object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 xml:space="preserve"> (текстовый формат обмена данными);</w:t>
      </w:r>
    </w:p>
    <w:p w14:paraId="4CD19690" w14:textId="66F75BA2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REST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Representational State Transfer (</w:t>
      </w:r>
      <w:r w:rsidRPr="00F61590">
        <w:rPr>
          <w:rFonts w:ascii="Times New Roman" w:hAnsi="Times New Roman" w:cs="Times New Roman"/>
          <w:sz w:val="28"/>
          <w:szCs w:val="28"/>
        </w:rPr>
        <w:t>архитектурный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стиль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программных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интерфейсов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DEFE37" w14:textId="69179692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SPA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Single Page Application (</w:t>
      </w:r>
      <w:r w:rsidRPr="00F61590">
        <w:rPr>
          <w:rFonts w:ascii="Times New Roman" w:hAnsi="Times New Roman" w:cs="Times New Roman"/>
          <w:sz w:val="28"/>
          <w:szCs w:val="28"/>
        </w:rPr>
        <w:t>одностраничное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веб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приложение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18CC53" w14:textId="7A98C8A2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UI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User Interface (</w:t>
      </w:r>
      <w:r w:rsidRPr="00F61590">
        <w:rPr>
          <w:rFonts w:ascii="Times New Roman" w:hAnsi="Times New Roman" w:cs="Times New Roman"/>
          <w:sz w:val="28"/>
          <w:szCs w:val="28"/>
        </w:rPr>
        <w:t>пользовательский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интерфейс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8BA4BD" w14:textId="44C6A902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URL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Uniform Resource Locator (</w:t>
      </w:r>
      <w:r w:rsidRPr="00F61590">
        <w:rPr>
          <w:rFonts w:ascii="Times New Roman" w:hAnsi="Times New Roman" w:cs="Times New Roman"/>
          <w:sz w:val="28"/>
          <w:szCs w:val="28"/>
        </w:rPr>
        <w:t>унифицированный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указатель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ресурса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CA43FF" w14:textId="2638953C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UUID </w:t>
      </w:r>
      <w:r w:rsidR="00D62F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Universally Unique Identifier (</w:t>
      </w:r>
      <w:r w:rsidRPr="00F61590">
        <w:rPr>
          <w:rFonts w:ascii="Times New Roman" w:hAnsi="Times New Roman" w:cs="Times New Roman"/>
          <w:sz w:val="28"/>
          <w:szCs w:val="28"/>
        </w:rPr>
        <w:t>универсальный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уникальный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590">
        <w:rPr>
          <w:rFonts w:ascii="Times New Roman" w:hAnsi="Times New Roman" w:cs="Times New Roman"/>
          <w:sz w:val="28"/>
          <w:szCs w:val="28"/>
        </w:rPr>
        <w:t>идентификатор</w:t>
      </w:r>
      <w:r w:rsidRPr="00F6159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60E780" w14:textId="213BD01C" w:rsidR="00F61590" w:rsidRPr="00F61590" w:rsidRDefault="00F61590" w:rsidP="00F615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 xml:space="preserve">UX 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 User Experience (пользовательский опыт).</w:t>
      </w:r>
    </w:p>
    <w:p w14:paraId="3D6FE670" w14:textId="77777777" w:rsidR="00F61590" w:rsidRDefault="00F61590" w:rsidP="00F61590">
      <w:pPr>
        <w:spacing w:line="360" w:lineRule="auto"/>
        <w:jc w:val="both"/>
      </w:pPr>
    </w:p>
    <w:p w14:paraId="79F7F8B0" w14:textId="2075EA48" w:rsidR="00F61590" w:rsidRPr="00897775" w:rsidRDefault="00F61590" w:rsidP="00897775">
      <w:pPr>
        <w:pStyle w:val="1"/>
      </w:pPr>
      <w:bookmarkStart w:id="3" w:name="_Toc230046177"/>
      <w:r w:rsidRPr="00897775">
        <w:t>ВВЕДЕНИЕ</w:t>
      </w:r>
      <w:bookmarkEnd w:id="3"/>
    </w:p>
    <w:p w14:paraId="32FC5FAB" w14:textId="13398976" w:rsidR="00F61590" w:rsidRP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>В современных условиях цифровизации сферы потребительского рынка и развития C2C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сегмента электронной коммерции онлайн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сервисы частных объявлений занимают ключевое место в обороте подержанных товаров между физическими лицами. Клиентская часть (фронтенд) подобного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приложения выступает основным инструментом взаимодействия пользователя с системой: именно она определяет удобство публикации объявления, скорость поиска нужного товара и в конечном счёте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 вероятность совершения сделки. Без продуманного UI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дизайна, отзывчивого интерфейса, корректной валидации пользовательского ввода и адаптивного отображения на любых устройствах построение конкурентоспособной доски объявлений невозможно.</w:t>
      </w:r>
    </w:p>
    <w:p w14:paraId="6879C5E6" w14:textId="7FAE2AD0" w:rsidR="00F61590" w:rsidRP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>Целью данной курсовой работы является проектирование и разработка адаптивной клиентской части одностраничного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приложения «Барахолка», предназначенного для публикации, просмотра и поиска объявлений о продаже подержанных вещей между частными пользователями. В процессе создания интернет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ресурса применялся современный стек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технологий (HTML5, CSS3, JavaScript ES6+), компонентный подход на базе методологии БЭМ с использованием системы CSS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 xml:space="preserve"> Properties (дизайн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токенов) и сборщик модулей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>, что позволило реализовать лёгкий, масштабируемый и интуитивно понятный интерфейс без применения сторонних UI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фреймворков.</w:t>
      </w:r>
    </w:p>
    <w:p w14:paraId="70300B5F" w14:textId="49BB37B7" w:rsidR="00F61590" w:rsidRP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lastRenderedPageBreak/>
        <w:t>Разрабатываемый продукт представляет собой одностраничное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приложение (SPA) с хеш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маршрутизацией клиентской стороны, включающее каталог объявлений с динамической фильтрацией по категории и полнотекстовым поиском, детальную карточку объявления с метаинформацией и подтверждающим диалогом удаления, форму публикации с клиентской валидацией полей и формированием уникальных идентификаторов через Web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Crypto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 xml:space="preserve"> API, а также мультивалютный модуль отображения цены с интеграцией внешнего open.er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api.com API для получения актуальных курсов валют в реальном времени. Постоянное хранение пользовательских данных реализовано на стороне клиента средствами Web Storage API (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>), что обеспечивает работоспособность приложения без серверной части.</w:t>
      </w:r>
    </w:p>
    <w:p w14:paraId="3E06D8AE" w14:textId="6ACE84F5" w:rsidR="00F61590" w:rsidRP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решаются следующие задачи:</w:t>
      </w:r>
    </w:p>
    <w:p w14:paraId="29BF63CF" w14:textId="19C8A0AB" w:rsidR="00F61590" w:rsidRPr="00F61590" w:rsidRDefault="00D62FA1" w:rsidP="00450A0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 xml:space="preserve"> анализ предметной области электронных досок объявлений и проектирование визуального интерфейса с учётом эвристик юзабилити;</w:t>
      </w:r>
    </w:p>
    <w:p w14:paraId="69E1F86E" w14:textId="664F3782" w:rsidR="00F61590" w:rsidRPr="00F61590" w:rsidRDefault="00D62FA1" w:rsidP="00450A0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 xml:space="preserve"> обоснование выбора применяемых технологий и архитектурных решений для построения SPA без серверной части;</w:t>
      </w:r>
    </w:p>
    <w:p w14:paraId="4ECF9951" w14:textId="4088E131" w:rsidR="00F61590" w:rsidRPr="00F61590" w:rsidRDefault="00D62FA1" w:rsidP="00450A0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 xml:space="preserve"> программная реализация адаптивной клиентской части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>приложения с интеграцией хеш</w:t>
      </w: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>маршрутизатора, формы публикации, подсистемы хранения и внешнего API курсов валют;</w:t>
      </w:r>
    </w:p>
    <w:p w14:paraId="73AA5803" w14:textId="66DB09A1" w:rsidR="00F61590" w:rsidRPr="00F61590" w:rsidRDefault="00D62FA1" w:rsidP="00450A0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 xml:space="preserve"> финальная сборка средствами </w:t>
      </w:r>
      <w:proofErr w:type="spellStart"/>
      <w:r w:rsidR="00F61590" w:rsidRPr="00F61590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="00F61590" w:rsidRPr="00F61590">
        <w:rPr>
          <w:rFonts w:ascii="Times New Roman" w:hAnsi="Times New Roman" w:cs="Times New Roman"/>
          <w:sz w:val="28"/>
          <w:szCs w:val="28"/>
        </w:rPr>
        <w:t>, тестирование адаптивности интерфейса и публикация разработанного интернет</w:t>
      </w:r>
      <w:r>
        <w:rPr>
          <w:rFonts w:ascii="Times New Roman" w:hAnsi="Times New Roman" w:cs="Times New Roman"/>
          <w:sz w:val="28"/>
          <w:szCs w:val="28"/>
        </w:rPr>
        <w:t>-</w:t>
      </w:r>
      <w:r w:rsidR="00F61590" w:rsidRPr="00F61590">
        <w:rPr>
          <w:rFonts w:ascii="Times New Roman" w:hAnsi="Times New Roman" w:cs="Times New Roman"/>
          <w:sz w:val="28"/>
          <w:szCs w:val="28"/>
        </w:rPr>
        <w:t xml:space="preserve">ресурса на </w:t>
      </w:r>
      <w:proofErr w:type="spellStart"/>
      <w:r w:rsidR="00F61590" w:rsidRPr="00F6159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F61590" w:rsidRPr="00F615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1590" w:rsidRPr="00F6159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F61590" w:rsidRPr="00F61590">
        <w:rPr>
          <w:rFonts w:ascii="Times New Roman" w:hAnsi="Times New Roman" w:cs="Times New Roman"/>
          <w:sz w:val="28"/>
          <w:szCs w:val="28"/>
        </w:rPr>
        <w:t>.</w:t>
      </w:r>
    </w:p>
    <w:p w14:paraId="13832E22" w14:textId="62D62C9D" w:rsidR="00F61590" w:rsidRDefault="00F61590" w:rsidP="00F615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590">
        <w:rPr>
          <w:rFonts w:ascii="Times New Roman" w:hAnsi="Times New Roman" w:cs="Times New Roman"/>
          <w:sz w:val="28"/>
          <w:szCs w:val="28"/>
        </w:rPr>
        <w:t>При выполнении курсовой работы применялись методы системного анализа, графического прототипирования интерфейса, а также практические приёмы модульной фронтенд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разработки с использованием нативных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ECMAScript</w:t>
      </w:r>
      <w:proofErr w:type="spellEnd"/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модулей. Основой послужили официальная техническая </w:t>
      </w:r>
      <w:r w:rsidRPr="00F61590">
        <w:rPr>
          <w:rFonts w:ascii="Times New Roman" w:hAnsi="Times New Roman" w:cs="Times New Roman"/>
          <w:sz w:val="28"/>
          <w:szCs w:val="28"/>
        </w:rPr>
        <w:lastRenderedPageBreak/>
        <w:t>документация консорциумов W3C и WHATWG к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 xml:space="preserve">стандартам HTML, CSS и JavaScript, спецификации Web Storage API,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 xml:space="preserve"> API и Web </w:t>
      </w:r>
      <w:proofErr w:type="spellStart"/>
      <w:r w:rsidRPr="00F61590">
        <w:rPr>
          <w:rFonts w:ascii="Times New Roman" w:hAnsi="Times New Roman" w:cs="Times New Roman"/>
          <w:sz w:val="28"/>
          <w:szCs w:val="28"/>
        </w:rPr>
        <w:t>Crypto</w:t>
      </w:r>
      <w:proofErr w:type="spellEnd"/>
      <w:r w:rsidRPr="00F61590">
        <w:rPr>
          <w:rFonts w:ascii="Times New Roman" w:hAnsi="Times New Roman" w:cs="Times New Roman"/>
          <w:sz w:val="28"/>
          <w:szCs w:val="28"/>
        </w:rPr>
        <w:t xml:space="preserve"> API, знания, полученные в ходе самостоятельного изучения, а также материалы профильных учебных дисциплин по фронтенд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F61590">
        <w:rPr>
          <w:rFonts w:ascii="Times New Roman" w:hAnsi="Times New Roman" w:cs="Times New Roman"/>
          <w:sz w:val="28"/>
          <w:szCs w:val="28"/>
        </w:rPr>
        <w:t>разработке.</w:t>
      </w:r>
    </w:p>
    <w:p w14:paraId="39DEBEFD" w14:textId="77777777" w:rsidR="00704ED3" w:rsidRDefault="00704ED3" w:rsidP="00704E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2D782" w14:textId="77777777" w:rsidR="00704ED3" w:rsidRDefault="00704ED3" w:rsidP="00704E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20F20" w14:textId="77777777" w:rsidR="00704ED3" w:rsidRDefault="00704ED3" w:rsidP="00704E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908DC" w14:textId="0E19D16C" w:rsidR="00704ED3" w:rsidRDefault="00704ED3" w:rsidP="00704ED3">
      <w:pPr>
        <w:pStyle w:val="1"/>
        <w:numPr>
          <w:ilvl w:val="0"/>
          <w:numId w:val="1"/>
        </w:numPr>
        <w:spacing w:line="360" w:lineRule="auto"/>
      </w:pPr>
      <w:bookmarkStart w:id="4" w:name="_Toc230046178"/>
      <w:r>
        <w:t>Анализ предметной области</w:t>
      </w:r>
      <w:bookmarkEnd w:id="4"/>
    </w:p>
    <w:p w14:paraId="785DB7BC" w14:textId="2796291F" w:rsidR="00704ED3" w:rsidRDefault="00704ED3" w:rsidP="00704ED3">
      <w:pPr>
        <w:pStyle w:val="2"/>
        <w:numPr>
          <w:ilvl w:val="1"/>
          <w:numId w:val="1"/>
        </w:numPr>
        <w:spacing w:line="360" w:lineRule="auto"/>
      </w:pPr>
      <w:bookmarkStart w:id="5" w:name="_Toc230046179"/>
      <w:r>
        <w:t>Общая характеристика предметной области</w:t>
      </w:r>
      <w:bookmarkEnd w:id="5"/>
    </w:p>
    <w:p w14:paraId="4FF66F20" w14:textId="74939D14" w:rsidR="00704ED3" w:rsidRPr="00704ED3" w:rsidRDefault="00704ED3" w:rsidP="00704ED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Рынок электронной коммерции в сегменте C2C, к которому относятся доски частных объявлений и сервисы перепродажи подержанных вещей, является одним из наиболее динамично развивающихся направлений интернет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торговли. По данным отраслевых исследований, объём российского ресейл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сегмента ежегодно растёт на 15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20%, а более 65% пользователей онлайн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сервисов хотя бы раз совершали сделки с подержанными товарами через специализированные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платформы.</w:t>
      </w:r>
    </w:p>
    <w:p w14:paraId="1AB784E9" w14:textId="431D9454" w:rsidR="00704ED3" w:rsidRPr="00704ED3" w:rsidRDefault="00704ED3" w:rsidP="00704ED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Доски объявлений занимают устойчивые позиции в структуре отечественного интернет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 xml:space="preserve">рынка благодаря универсальности, низкому порогу входа и широкому ассортименту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 xml:space="preserve"> от электроники и одежды до мебели и автотранспорта.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приложение «Барахолка», для которого разрабатывается клиентская часть, ориентировано на массовый сегмент частных пользователей, осуществляющих сделки купли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продажи без посредников. В таком формате наличие лёгкого и интуитивно понятного интерфейса является ключевым элементом удержания аудитории.</w:t>
      </w:r>
    </w:p>
    <w:p w14:paraId="6325672A" w14:textId="04C9A2E8" w:rsidR="00704ED3" w:rsidRDefault="00704ED3" w:rsidP="00704ED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Клиентская часть подобного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 xml:space="preserve">сервиса должна решать несколько критически важных задач: предоставлять удобную форму публикации объявления, обеспечивать быстрый просмотр каталога с фильтрацией по </w:t>
      </w:r>
      <w:r w:rsidRPr="00704ED3">
        <w:rPr>
          <w:rFonts w:ascii="Times New Roman" w:hAnsi="Times New Roman" w:cs="Times New Roman"/>
          <w:sz w:val="28"/>
          <w:szCs w:val="28"/>
        </w:rPr>
        <w:lastRenderedPageBreak/>
        <w:t>категориям и текстовым поиском, формировать наглядную карточку товара с фотографией, ценой и метаинформацией, а также поддерживать корректное отображение на устройствах любых разрешений. Качественно реализованная клиентская часть напрямую влияет на конверсию посетителей в активных пользователей сервиса.</w:t>
      </w:r>
    </w:p>
    <w:p w14:paraId="4E2A84DB" w14:textId="06E23298" w:rsidR="00704ED3" w:rsidRDefault="00704ED3" w:rsidP="00704ED3">
      <w:pPr>
        <w:pStyle w:val="2"/>
        <w:numPr>
          <w:ilvl w:val="1"/>
          <w:numId w:val="1"/>
        </w:numPr>
        <w:spacing w:line="360" w:lineRule="auto"/>
      </w:pPr>
      <w:bookmarkStart w:id="6" w:name="_Toc230046180"/>
      <w:r>
        <w:t>Анализ целевой аудитории и пользовательских сценариев</w:t>
      </w:r>
      <w:bookmarkEnd w:id="6"/>
    </w:p>
    <w:p w14:paraId="1AF5FACC" w14:textId="2D44A671" w:rsidR="00704ED3" w:rsidRPr="00704ED3" w:rsidRDefault="00704ED3" w:rsidP="00704ED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Основной целевой аудиторией веб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приложения «Барахолка» являются интернет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пользователи в возрасте от 18 до 45 лет с разным уровнем дохода: студенты, молодые специалисты, семьи с детьми, а также частные коллекционеры и сторонники осознанного потребления. Эта аудитория активно использует смартфон как основной инструмент онлайн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 xml:space="preserve">покупок, ценит скорость взаимодействия с сервисом и ожидает от доски объявлений минимального количества шагов для совершения целевого действия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 xml:space="preserve"> публикации или поиска товара.</w:t>
      </w:r>
    </w:p>
    <w:p w14:paraId="331CE387" w14:textId="6E587E86" w:rsidR="00704ED3" w:rsidRPr="00704ED3" w:rsidRDefault="00704ED3" w:rsidP="00704ED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На основании этих характеристик были выделены типичные пользовательские сценарии:</w:t>
      </w:r>
    </w:p>
    <w:p w14:paraId="2F4567BC" w14:textId="708D23E2" w:rsidR="00704ED3" w:rsidRPr="00704ED3" w:rsidRDefault="00D62FA1" w:rsidP="00704ED3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 xml:space="preserve"> Сценарий «Поиск товара». Пользователь заходит на сайт с конкретной целью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 xml:space="preserve"> найти подходящий товар по заданным параметрам. Ему необходим быстрый каталог с возможностью фильтрации по категории и текстового поиска по заголовку и описанию, а также наглядное представление результатов в виде карточек с изображением, ценой и кратким описанием.</w:t>
      </w:r>
    </w:p>
    <w:p w14:paraId="41CDEFC0" w14:textId="075D6241" w:rsidR="00704ED3" w:rsidRPr="00704ED3" w:rsidRDefault="00D62FA1" w:rsidP="00704ED3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 xml:space="preserve"> Сценарий «Подача объявления». Пользователь хочет продать собственную вещь и заходит на сайт для публикации нового объявления. Ему требуется простая и понятная форма с минимальным числом обязательных полей (заголовок, цена, город, категория, состояние, описание), валидацией ввода и подтверждением успешной публикации. Весь процесс не должен занимать более одной</w:t>
      </w:r>
      <w:r>
        <w:rPr>
          <w:rFonts w:ascii="Times New Roman" w:hAnsi="Times New Roman" w:cs="Times New Roman"/>
          <w:sz w:val="28"/>
          <w:szCs w:val="28"/>
        </w:rPr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>двух минут.</w:t>
      </w:r>
    </w:p>
    <w:p w14:paraId="2D644C7E" w14:textId="20BA2B3C" w:rsidR="00704ED3" w:rsidRPr="00704ED3" w:rsidRDefault="00D62FA1" w:rsidP="00704ED3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 xml:space="preserve"> Сценарий «Изучение карточки товара». Пользователь, заинтересовавшийся объявлением из списка, открывает его детальное представление для принятия решения о покупке. Ему необходимо увидеть полное изображение, развёрнутое описание, метаинформацию о состоянии, городе и давности публикации, а также ориентировочную цену в удобной для себя валюте.</w:t>
      </w:r>
    </w:p>
    <w:p w14:paraId="0D6049B2" w14:textId="6471105B" w:rsidR="00704ED3" w:rsidRPr="00704ED3" w:rsidRDefault="00D62FA1" w:rsidP="00704ED3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04ED3" w:rsidRPr="00704ED3">
        <w:rPr>
          <w:rFonts w:ascii="Times New Roman" w:hAnsi="Times New Roman" w:cs="Times New Roman"/>
          <w:sz w:val="28"/>
          <w:szCs w:val="28"/>
        </w:rPr>
        <w:t xml:space="preserve"> Сценарий «Управление собственными объявлениями». Пользователь, ранее опубликовавший товар, возвращается на сайт для просмотра или удаления своего объявления. Действие удаления должно сопровождаться подтверждающим диалогом для защиты от случайных потерь данных.</w:t>
      </w:r>
    </w:p>
    <w:p w14:paraId="31C4E33A" w14:textId="2BDC7925" w:rsidR="00704ED3" w:rsidRDefault="00704ED3" w:rsidP="00704ED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04ED3">
        <w:rPr>
          <w:rFonts w:ascii="Times New Roman" w:hAnsi="Times New Roman" w:cs="Times New Roman"/>
          <w:sz w:val="28"/>
          <w:szCs w:val="28"/>
        </w:rPr>
        <w:t>Для обеспечения комфортного прохождения этих сценариев интернет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ресурс должен отвечать строгим требованиям современного UX/UI</w:t>
      </w:r>
      <w:r w:rsidR="00D62FA1">
        <w:rPr>
          <w:rFonts w:ascii="Times New Roman" w:hAnsi="Times New Roman" w:cs="Times New Roman"/>
          <w:sz w:val="28"/>
          <w:szCs w:val="28"/>
        </w:rPr>
        <w:t>-</w:t>
      </w:r>
      <w:r w:rsidRPr="00704ED3">
        <w:rPr>
          <w:rFonts w:ascii="Times New Roman" w:hAnsi="Times New Roman" w:cs="Times New Roman"/>
          <w:sz w:val="28"/>
          <w:szCs w:val="28"/>
        </w:rPr>
        <w:t>дизайна: иметь интуитивно понятную навигацию, не перегружать пользователя избыточной информацией и корректно отображаться на любых типах устройств (смартфоны, планшеты, десктопы), так как значительная часть аудитории просматривает доски объявлений и публикует товары с мобильных устройств.</w:t>
      </w:r>
    </w:p>
    <w:p w14:paraId="0BA89AD5" w14:textId="549EA108" w:rsidR="00D62FA1" w:rsidRDefault="00D62FA1" w:rsidP="00D62FA1">
      <w:pPr>
        <w:pStyle w:val="2"/>
        <w:numPr>
          <w:ilvl w:val="1"/>
          <w:numId w:val="1"/>
        </w:numPr>
        <w:spacing w:line="360" w:lineRule="auto"/>
      </w:pPr>
      <w:bookmarkStart w:id="7" w:name="_Toc230046181"/>
      <w:r>
        <w:t>Обзор и анализ существующих решений (аналогов)</w:t>
      </w:r>
      <w:bookmarkEnd w:id="7"/>
    </w:p>
    <w:p w14:paraId="2AFEA82E" w14:textId="26C45E62" w:rsidR="00D62FA1" w:rsidRPr="00D62FA1" w:rsidRDefault="00D62FA1" w:rsidP="00D62FA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2FA1">
        <w:rPr>
          <w:rFonts w:ascii="Times New Roman" w:hAnsi="Times New Roman" w:cs="Times New Roman"/>
          <w:sz w:val="28"/>
          <w:szCs w:val="28"/>
        </w:rPr>
        <w:t>Для выявления удачных практик и типичных недостатков перед началом разработки был проведён анализ существующих сервисов C2C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объявлений. Были выделены три категории решений:</w:t>
      </w:r>
    </w:p>
    <w:p w14:paraId="78964242" w14:textId="25783DC9" w:rsidR="00D62FA1" w:rsidRPr="00D62FA1" w:rsidRDefault="00D62FA1" w:rsidP="00D62FA1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Крупные универсальные площадки (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, Юла). Преимущество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широкая аудитория и развитая инфраструктура (рейтинги, доставка, чаты), недостаток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перегруженный интерфейс, обилие рекламы и навязчивые предложения платных услуг продавцам.</w:t>
      </w:r>
    </w:p>
    <w:p w14:paraId="313B701E" w14:textId="67324CEE" w:rsidR="00D62FA1" w:rsidRPr="00D62FA1" w:rsidRDefault="00D62FA1" w:rsidP="00D62FA1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Нишевые тематические доски (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Skupka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Meshok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, специализированные форумы). Преимущество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однородное сообщество и фокус на </w:t>
      </w:r>
      <w:r w:rsidRPr="00D62FA1">
        <w:rPr>
          <w:rFonts w:ascii="Times New Roman" w:hAnsi="Times New Roman" w:cs="Times New Roman"/>
          <w:sz w:val="28"/>
          <w:szCs w:val="28"/>
        </w:rPr>
        <w:lastRenderedPageBreak/>
        <w:t xml:space="preserve">конкретной товарной категории, недостаток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устаревший дизайн и слабая адаптация под мобильные устройства.</w:t>
      </w:r>
    </w:p>
    <w:p w14:paraId="19FE4D92" w14:textId="4D7269AD" w:rsidR="00D62FA1" w:rsidRPr="00D62FA1" w:rsidRDefault="00D62FA1" w:rsidP="00D62FA1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Шаблонные конструкторы и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решения (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). Преимущество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быстрый запуск, недостаток </w:t>
      </w:r>
      <w:r w:rsidR="000B6E0F"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ограниченная гибкость, отсутствие специфической логики каталога объявлений и зависимость от платных тарифов.</w:t>
      </w:r>
    </w:p>
    <w:p w14:paraId="36988B2E" w14:textId="109D5728" w:rsidR="00D62FA1" w:rsidRPr="00D62FA1" w:rsidRDefault="00D62FA1" w:rsidP="00D62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2FA1">
        <w:rPr>
          <w:rFonts w:ascii="Times New Roman" w:hAnsi="Times New Roman" w:cs="Times New Roman"/>
          <w:sz w:val="28"/>
          <w:szCs w:val="28"/>
        </w:rPr>
        <w:t>Было принято решение разрабатывать самостоятельное клиентское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приложение, не относящееся ни к одной из перечисленных категорий, поскольку такой подход позволяет реализовать минималистичный интерфейс без рекламной нагрузки, сохранить полный контроль над структурой данных и логикой работы, а также продемонстрировать практические навыки фронтенд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разработки в рамках курсовой работы.</w:t>
      </w:r>
    </w:p>
    <w:p w14:paraId="7CAEAFE3" w14:textId="1520462B" w:rsidR="00D62FA1" w:rsidRDefault="00D62FA1" w:rsidP="00D62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2FA1">
        <w:rPr>
          <w:rFonts w:ascii="Times New Roman" w:hAnsi="Times New Roman" w:cs="Times New Roman"/>
          <w:sz w:val="28"/>
          <w:szCs w:val="28"/>
        </w:rPr>
        <w:t xml:space="preserve">На основании анализа интерфейсов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>, Юла и зарубежных аналогов (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Craigslist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OfferUp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) сформированы лучшие практики, применённые в проекте: представление товаров плиточной сеткой карточек, выделение цены и состояния товара контрастными бейджами, размещение фильтров и поиска в едином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тулбаре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 над списком, а также использование лаконичной нейтральной цветовой палитры, не отвлекающей пользователя от содержимого объявлений.</w:t>
      </w:r>
    </w:p>
    <w:p w14:paraId="4E22AE12" w14:textId="58B6ECFA" w:rsidR="00D62FA1" w:rsidRDefault="00D62FA1" w:rsidP="00D62FA1">
      <w:pPr>
        <w:pStyle w:val="2"/>
        <w:numPr>
          <w:ilvl w:val="1"/>
          <w:numId w:val="1"/>
        </w:numPr>
        <w:spacing w:line="360" w:lineRule="auto"/>
      </w:pPr>
      <w:bookmarkStart w:id="8" w:name="_Toc230046182"/>
      <w:r>
        <w:t>Формирование требований к интерфейсу веб-приложения</w:t>
      </w:r>
      <w:bookmarkEnd w:id="8"/>
    </w:p>
    <w:p w14:paraId="691935F6" w14:textId="4083CEE3" w:rsidR="00D62FA1" w:rsidRPr="00D62FA1" w:rsidRDefault="00D62FA1" w:rsidP="00D62FA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62FA1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области, целевой аудитории и существующих аналогов сформирован следующий перечень требований к разрабатываемой клиентской части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приложения:</w:t>
      </w:r>
    </w:p>
    <w:p w14:paraId="0EA35C98" w14:textId="2E372643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наличие основных функциональных разделов: каталог объявлений, детальная карточка объявления, форма публикации нового объявления;</w:t>
      </w:r>
    </w:p>
    <w:p w14:paraId="798C7E5E" w14:textId="2EBD6CBE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возможность пользователя опубликовать собственное объявление через интерактивную форму с клиентской валидацией обязательных полей (заголовок, цена, город, категория, состояние, описание);</w:t>
      </w:r>
    </w:p>
    <w:p w14:paraId="2003A30D" w14:textId="39DE30F3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реализация фильтрации каталога по категориям и текстового поиска по заголовку и описанию объявления;</w:t>
      </w:r>
    </w:p>
    <w:p w14:paraId="1069E395" w14:textId="15A20CAF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реализация хеш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маршрутизации (#/, #/ad/:id, #/new) для навигации между страницами без перезагрузки и поддержки прямых ссылок на конкретные объявления;</w:t>
      </w:r>
    </w:p>
    <w:p w14:paraId="1950D313" w14:textId="54F94C8E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сохранение пользовательских объявлений в локальном хранилище браузера (Web Storage API) с обеспечением их доступности между сессиями;</w:t>
      </w:r>
    </w:p>
    <w:p w14:paraId="3994AD17" w14:textId="0072AE13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интеграция внешнего API для получения актуальных курсов валют и возможности переключения отображаемой цены между рублём, долларом и евро в реальном времени;</w:t>
      </w:r>
    </w:p>
    <w:p w14:paraId="65F97523" w14:textId="15FB4A0D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модальное подтверждение операции удаления объявления для защиты от случайных потерь данных;</w:t>
      </w:r>
    </w:p>
    <w:p w14:paraId="2C6AD5BE" w14:textId="1B7DECBE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адаптивная вёрстка с поддержкой устройств от 320 пикселей шириной экрана, планшетов и десктопов с использованием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медиазапросов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 и гибких сеток CSS Grid и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>;</w:t>
      </w:r>
    </w:p>
    <w:p w14:paraId="45C113FC" w14:textId="398307F8" w:rsidR="00D62FA1" w:rsidRP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соответствие интерфейса принципам современного UX/UI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дизайна: семантическая разметка HTML5, единая система дизайн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токенов, доступная цветовая контрастность;</w:t>
      </w:r>
    </w:p>
    <w:p w14:paraId="382870FB" w14:textId="00E31D81" w:rsidR="00D62FA1" w:rsidRDefault="00D62FA1" w:rsidP="00D62FA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 xml:space="preserve"> публикация финальной сборки на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FA1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62FA1">
        <w:rPr>
          <w:rFonts w:ascii="Times New Roman" w:hAnsi="Times New Roman" w:cs="Times New Roman"/>
          <w:sz w:val="28"/>
          <w:szCs w:val="28"/>
        </w:rPr>
        <w:t xml:space="preserve"> в виде статического веб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2FA1">
        <w:rPr>
          <w:rFonts w:ascii="Times New Roman" w:hAnsi="Times New Roman" w:cs="Times New Roman"/>
          <w:sz w:val="28"/>
          <w:szCs w:val="28"/>
        </w:rPr>
        <w:t>приложения, доступного по уникальному URL.</w:t>
      </w:r>
    </w:p>
    <w:p w14:paraId="074859DF" w14:textId="3949F9AC" w:rsidR="000B6E0F" w:rsidRDefault="000B6E0F" w:rsidP="000B6E0F">
      <w:pPr>
        <w:pStyle w:val="1"/>
        <w:spacing w:line="360" w:lineRule="auto"/>
      </w:pPr>
      <w:bookmarkStart w:id="9" w:name="_Toc230046183"/>
      <w:r>
        <w:t>2. Обоснование выбранного стека технологий</w:t>
      </w:r>
      <w:bookmarkEnd w:id="9"/>
    </w:p>
    <w:p w14:paraId="1174D238" w14:textId="15EBAF95" w:rsidR="000B6E0F" w:rsidRDefault="000B6E0F" w:rsidP="000B6E0F">
      <w:pPr>
        <w:pStyle w:val="2"/>
        <w:spacing w:line="360" w:lineRule="auto"/>
        <w:ind w:firstLine="708"/>
        <w:rPr>
          <w:lang w:val="en-US"/>
        </w:rPr>
      </w:pPr>
      <w:bookmarkStart w:id="10" w:name="_Toc230046184"/>
      <w:r>
        <w:t xml:space="preserve">2.1 </w:t>
      </w:r>
      <w:r>
        <w:rPr>
          <w:lang w:val="en-US"/>
        </w:rPr>
        <w:t xml:space="preserve">HTML5 </w:t>
      </w:r>
      <w:r>
        <w:t xml:space="preserve">и </w:t>
      </w:r>
      <w:r>
        <w:rPr>
          <w:lang w:val="en-US"/>
        </w:rPr>
        <w:t>CSS3</w:t>
      </w:r>
      <w:bookmarkEnd w:id="10"/>
    </w:p>
    <w:p w14:paraId="12605F4A" w14:textId="579009E2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Основу клиентской части веб-приложения «Барахолка» составляют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B6E0F">
        <w:rPr>
          <w:rFonts w:ascii="Times New Roman" w:hAnsi="Times New Roman" w:cs="Times New Roman"/>
          <w:sz w:val="28"/>
          <w:szCs w:val="28"/>
        </w:rPr>
        <w:t xml:space="preserve">5 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B6E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стандарты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B6E0F">
        <w:rPr>
          <w:rFonts w:ascii="Times New Roman" w:hAnsi="Times New Roman" w:cs="Times New Roman"/>
          <w:sz w:val="28"/>
          <w:szCs w:val="28"/>
        </w:rPr>
        <w:t>3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B6E0F">
        <w:rPr>
          <w:rFonts w:ascii="Times New Roman" w:hAnsi="Times New Roman" w:cs="Times New Roman"/>
          <w:sz w:val="28"/>
          <w:szCs w:val="28"/>
        </w:rPr>
        <w:t>, поддерживаемые всеми актуальными браузерами без сторонних библиотек.</w:t>
      </w:r>
    </w:p>
    <w:p w14:paraId="71D019D6" w14:textId="7009B595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6E0F">
        <w:rPr>
          <w:rFonts w:ascii="Times New Roman" w:hAnsi="Times New Roman" w:cs="Times New Roman"/>
          <w:sz w:val="28"/>
          <w:szCs w:val="28"/>
          <w:lang w:val="en-US"/>
        </w:rPr>
        <w:lastRenderedPageBreak/>
        <w:t>HTML</w:t>
      </w:r>
      <w:r w:rsidRPr="000B6E0F">
        <w:rPr>
          <w:rFonts w:ascii="Times New Roman" w:hAnsi="Times New Roman" w:cs="Times New Roman"/>
          <w:sz w:val="28"/>
          <w:szCs w:val="28"/>
        </w:rPr>
        <w:t>5 используется для построения семантической структуры страниц: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0B6E0F">
        <w:rPr>
          <w:rFonts w:ascii="Times New Roman" w:hAnsi="Times New Roman" w:cs="Times New Roman"/>
          <w:sz w:val="28"/>
          <w:szCs w:val="28"/>
        </w:rPr>
        <w:t>&gt;,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B6E0F">
        <w:rPr>
          <w:rFonts w:ascii="Times New Roman" w:hAnsi="Times New Roman" w:cs="Times New Roman"/>
          <w:sz w:val="28"/>
          <w:szCs w:val="28"/>
        </w:rPr>
        <w:t>&gt;,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0B6E0F">
        <w:rPr>
          <w:rFonts w:ascii="Times New Roman" w:hAnsi="Times New Roman" w:cs="Times New Roman"/>
          <w:sz w:val="28"/>
          <w:szCs w:val="28"/>
        </w:rPr>
        <w:t>&gt;,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B6E0F">
        <w:rPr>
          <w:rFonts w:ascii="Times New Roman" w:hAnsi="Times New Roman" w:cs="Times New Roman"/>
          <w:sz w:val="28"/>
          <w:szCs w:val="28"/>
        </w:rPr>
        <w:t>&gt;,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0B6E0F">
        <w:rPr>
          <w:rFonts w:ascii="Times New Roman" w:hAnsi="Times New Roman" w:cs="Times New Roman"/>
          <w:sz w:val="28"/>
          <w:szCs w:val="28"/>
        </w:rPr>
        <w:t>&gt; применяются вместо универсального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0B6E0F">
        <w:rPr>
          <w:rFonts w:ascii="Times New Roman" w:hAnsi="Times New Roman" w:cs="Times New Roman"/>
          <w:sz w:val="28"/>
          <w:szCs w:val="28"/>
        </w:rPr>
        <w:t xml:space="preserve">&gt;, что улучшает читаемость кода и работу со средствами специальных возможностей. Дополнительно задействованы возможности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B6E0F">
        <w:rPr>
          <w:rFonts w:ascii="Times New Roman" w:hAnsi="Times New Roman" w:cs="Times New Roman"/>
          <w:sz w:val="28"/>
          <w:szCs w:val="28"/>
        </w:rPr>
        <w:t xml:space="preserve">5-форм: атрибуты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0B6E0F">
        <w:rPr>
          <w:rFonts w:ascii="Times New Roman" w:hAnsi="Times New Roman" w:cs="Times New Roman"/>
          <w:sz w:val="28"/>
          <w:szCs w:val="28"/>
        </w:rPr>
        <w:t>="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0B6E0F">
        <w:rPr>
          <w:rFonts w:ascii="Times New Roman" w:hAnsi="Times New Roman" w:cs="Times New Roman"/>
          <w:sz w:val="28"/>
          <w:szCs w:val="28"/>
        </w:rPr>
        <w:t xml:space="preserve">",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  <w:lang w:val="en-US"/>
        </w:rPr>
        <w:t>minlength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, элементы &lt;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B6E0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0B6E0F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&gt;, а также атрибут </w:t>
      </w:r>
      <w:proofErr w:type="spellStart"/>
      <w:r w:rsidRPr="000B6E0F">
        <w:rPr>
          <w:rFonts w:ascii="Times New Roman" w:hAnsi="Times New Roman" w:cs="Times New Roman"/>
          <w:sz w:val="28"/>
          <w:szCs w:val="28"/>
          <w:lang w:val="en-US"/>
        </w:rPr>
        <w:t>novalidate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передающий управление валидацией клиентскому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B6E0F">
        <w:rPr>
          <w:rFonts w:ascii="Times New Roman" w:hAnsi="Times New Roman" w:cs="Times New Roman"/>
          <w:sz w:val="28"/>
          <w:szCs w:val="28"/>
        </w:rPr>
        <w:t>.</w:t>
      </w:r>
    </w:p>
    <w:p w14:paraId="51FA378F" w14:textId="3A5FA095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B6E0F">
        <w:rPr>
          <w:rFonts w:ascii="Times New Roman" w:hAnsi="Times New Roman" w:cs="Times New Roman"/>
          <w:sz w:val="28"/>
          <w:szCs w:val="28"/>
        </w:rPr>
        <w:t xml:space="preserve">3 решает в проекте три задачи: формирует визуальное оформление (типографику, цвета, скругления, состояния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0B6E0F">
        <w:rPr>
          <w:rFonts w:ascii="Times New Roman" w:hAnsi="Times New Roman" w:cs="Times New Roman"/>
          <w:sz w:val="28"/>
          <w:szCs w:val="28"/>
        </w:rPr>
        <w:t xml:space="preserve"> 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Pr="000B6E0F">
        <w:rPr>
          <w:rFonts w:ascii="Times New Roman" w:hAnsi="Times New Roman" w:cs="Times New Roman"/>
          <w:sz w:val="28"/>
          <w:szCs w:val="28"/>
        </w:rPr>
        <w:t xml:space="preserve">); реализует адаптивную раскладку через модули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0B6E0F">
        <w:rPr>
          <w:rFonts w:ascii="Times New Roman" w:hAnsi="Times New Roman" w:cs="Times New Roman"/>
          <w:sz w:val="28"/>
          <w:szCs w:val="28"/>
        </w:rPr>
        <w:t xml:space="preserve"> (двумерные сетки карточек и формы) 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0B6E0F">
        <w:rPr>
          <w:rFonts w:ascii="Times New Roman" w:hAnsi="Times New Roman" w:cs="Times New Roman"/>
          <w:sz w:val="28"/>
          <w:szCs w:val="28"/>
        </w:rPr>
        <w:t xml:space="preserve"> (одномерные компоненты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шапка,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тулбар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группы кнопок); обеспечивает единую дизайн-систему через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B6E0F">
        <w:rPr>
          <w:rFonts w:ascii="Times New Roman" w:hAnsi="Times New Roman" w:cs="Times New Roman"/>
          <w:sz w:val="28"/>
          <w:szCs w:val="28"/>
        </w:rPr>
        <w:t xml:space="preserve">-переменные в </w:t>
      </w:r>
      <w:proofErr w:type="gramStart"/>
      <w:r w:rsidRPr="000B6E0F">
        <w:rPr>
          <w:rFonts w:ascii="Times New Roman" w:hAnsi="Times New Roman" w:cs="Times New Roman"/>
          <w:sz w:val="28"/>
          <w:szCs w:val="28"/>
        </w:rPr>
        <w:t>селекторе :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gramEnd"/>
      <w:r w:rsidRPr="000B6E0F">
        <w:rPr>
          <w:rFonts w:ascii="Times New Roman" w:hAnsi="Times New Roman" w:cs="Times New Roman"/>
          <w:sz w:val="28"/>
          <w:szCs w:val="28"/>
        </w:rPr>
        <w:t>, что упрощает повторное использование значений и потенциальную смену темы.</w:t>
      </w:r>
    </w:p>
    <w:p w14:paraId="704F67AD" w14:textId="073242B8" w:rsid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Совместное применение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B6E0F">
        <w:rPr>
          <w:rFonts w:ascii="Times New Roman" w:hAnsi="Times New Roman" w:cs="Times New Roman"/>
          <w:sz w:val="28"/>
          <w:szCs w:val="28"/>
        </w:rPr>
        <w:t xml:space="preserve">5 и </w:t>
      </w:r>
      <w:r w:rsidRPr="000B6E0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B6E0F">
        <w:rPr>
          <w:rFonts w:ascii="Times New Roman" w:hAnsi="Times New Roman" w:cs="Times New Roman"/>
          <w:sz w:val="28"/>
          <w:szCs w:val="28"/>
        </w:rPr>
        <w:t>3 позволяет получить лёгкое веб-приложение без зависимости от тяжёлых фреймворков.</w:t>
      </w:r>
    </w:p>
    <w:p w14:paraId="6D033A1F" w14:textId="6691617F" w:rsidR="000B6E0F" w:rsidRPr="000B6E0F" w:rsidRDefault="000B6E0F" w:rsidP="000B6E0F">
      <w:pPr>
        <w:pStyle w:val="2"/>
        <w:spacing w:line="360" w:lineRule="auto"/>
        <w:ind w:firstLine="708"/>
      </w:pPr>
      <w:bookmarkStart w:id="11" w:name="_Toc230046185"/>
      <w:r w:rsidRPr="000B6E0F">
        <w:rPr>
          <w:lang w:val="en-US"/>
        </w:rPr>
        <w:t xml:space="preserve">2.2 JavaScript (ES6+) </w:t>
      </w:r>
      <w:r>
        <w:t>и</w:t>
      </w:r>
      <w:r w:rsidRPr="000B6E0F">
        <w:rPr>
          <w:lang w:val="en-US"/>
        </w:rPr>
        <w:t xml:space="preserve"> Web API </w:t>
      </w:r>
      <w:r>
        <w:t>браузера</w:t>
      </w:r>
      <w:bookmarkEnd w:id="11"/>
    </w:p>
    <w:p w14:paraId="497AF14B" w14:textId="5F5C9FC3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JavaScript в проекте отвечает за всю интерактивную логику: маршрутизацию, рендеринг страниц, работу с хранилищем, валидацию формы и обращение к внешнему API. Используется современный стандарт ES6+ с модульной системой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ECMAScript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), что позволяет разделить код на изолированные единицы и подключать сторонние библиотеки через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.</w:t>
      </w:r>
    </w:p>
    <w:p w14:paraId="48502CF4" w14:textId="7F69F359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Из возможностей ES6+ в проекте применяются: стрелочные функции, деструктуризация объектов и массивов, шаблонные строки, оператор расширения (...), асинхронные функции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для работы с сетевыми запросами, методы массивов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. Такой набор средств обеспечивает </w:t>
      </w:r>
      <w:r w:rsidRPr="000B6E0F">
        <w:rPr>
          <w:rFonts w:ascii="Times New Roman" w:hAnsi="Times New Roman" w:cs="Times New Roman"/>
          <w:sz w:val="28"/>
          <w:szCs w:val="28"/>
        </w:rPr>
        <w:lastRenderedPageBreak/>
        <w:t>компактный и декларативный стиль кода без необходимости использовать сторонние утилитные библиотеки.</w:t>
      </w:r>
    </w:p>
    <w:p w14:paraId="1B408540" w14:textId="1EA992AC" w:rsidR="000B6E0F" w:rsidRPr="000B6E0F" w:rsidRDefault="000B6E0F" w:rsidP="000B6E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>Помимо самого языка, активно задействованы встроенные Web API браузера:</w:t>
      </w:r>
    </w:p>
    <w:p w14:paraId="0419E01E" w14:textId="7D0CFE13" w:rsidR="000B6E0F" w:rsidRPr="000B6E0F" w:rsidRDefault="000B6E0F" w:rsidP="000B6E0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DOM API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динамического построения и обновления интерфейса (</w:t>
      </w:r>
      <w:proofErr w:type="spellStart"/>
      <w:proofErr w:type="gramStart"/>
      <w:r w:rsidRPr="000B6E0F">
        <w:rPr>
          <w:rFonts w:ascii="Times New Roman" w:hAnsi="Times New Roman" w:cs="Times New Roman"/>
          <w:sz w:val="28"/>
          <w:szCs w:val="28"/>
        </w:rPr>
        <w:t>document.querySelector</w:t>
      </w:r>
      <w:proofErr w:type="spellEnd"/>
      <w:proofErr w:type="gram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createElement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);</w:t>
      </w:r>
    </w:p>
    <w:p w14:paraId="6FC7E66F" w14:textId="1129FE76" w:rsidR="000B6E0F" w:rsidRPr="000B6E0F" w:rsidRDefault="000B6E0F" w:rsidP="000B6E0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Web Storage API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сохранения пользовательских объявлений между сессиями без серверной части;</w:t>
      </w:r>
    </w:p>
    <w:p w14:paraId="4B11DB0D" w14:textId="76786F41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API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асинхронного получения курсов валют с внешнего сервиса;</w:t>
      </w:r>
    </w:p>
    <w:p w14:paraId="2841C0AF" w14:textId="126C2EC3" w:rsidR="000B6E0F" w:rsidRPr="000B6E0F" w:rsidRDefault="000B6E0F" w:rsidP="000B6E0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API и событие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hashchange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реализации клиентской хеш-маршрутизации без перезагрузки страницы;</w:t>
      </w:r>
    </w:p>
    <w:p w14:paraId="2675B540" w14:textId="59C32947" w:rsidR="000B6E0F" w:rsidRPr="000B6E0F" w:rsidRDefault="000B6E0F" w:rsidP="000B6E0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Crypto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proofErr w:type="gramStart"/>
      <w:r w:rsidRPr="000B6E0F">
        <w:rPr>
          <w:rFonts w:ascii="Times New Roman" w:hAnsi="Times New Roman" w:cs="Times New Roman"/>
          <w:sz w:val="28"/>
          <w:szCs w:val="28"/>
        </w:rPr>
        <w:t>crypto.randomUUID</w:t>
      </w:r>
      <w:proofErr w:type="spellEnd"/>
      <w:proofErr w:type="gramEnd"/>
      <w:r w:rsidRPr="000B6E0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генерации уникальных идентификаторов объявлений.</w:t>
      </w:r>
    </w:p>
    <w:p w14:paraId="4CC98E8E" w14:textId="0CB71445" w:rsid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>Выбор «чистого» JavaScript без фреймворков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) обусловлен учебным характером работы: задача состоит в демонстрации понимания базовых механизмов работы браузера, а не в освоении абстракций конкретной библиотеки. Дополнительно это исключает избыточный вес итоговой сборки и упрощает развёртывание на статическом хостинге.</w:t>
      </w:r>
    </w:p>
    <w:p w14:paraId="157936B4" w14:textId="09A0DDD5" w:rsidR="000B6E0F" w:rsidRPr="000B6E0F" w:rsidRDefault="000B6E0F" w:rsidP="00586889">
      <w:pPr>
        <w:pStyle w:val="2"/>
        <w:spacing w:line="360" w:lineRule="auto"/>
        <w:ind w:left="708"/>
      </w:pPr>
      <w:bookmarkStart w:id="12" w:name="_Toc230046186"/>
      <w:r w:rsidRPr="000B6E0F">
        <w:t xml:space="preserve">2.3 Инструментарий разработки и сборки проекта: Node.js, </w:t>
      </w:r>
      <w:proofErr w:type="spellStart"/>
      <w:r w:rsidRPr="000B6E0F">
        <w:t>npm</w:t>
      </w:r>
      <w:proofErr w:type="spellEnd"/>
      <w:r w:rsidRPr="000B6E0F">
        <w:t xml:space="preserve"> и </w:t>
      </w:r>
      <w:proofErr w:type="spellStart"/>
      <w:r w:rsidRPr="000B6E0F">
        <w:t>Vite</w:t>
      </w:r>
      <w:bookmarkEnd w:id="12"/>
      <w:proofErr w:type="spellEnd"/>
    </w:p>
    <w:p w14:paraId="7F3FF748" w14:textId="63C5CB86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Для организации процесса разработки и подготовки итоговой сборки в проекте используются три связанных инструмента: среда выполнения Node.js, пакетный менеджер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и сборщик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.</w:t>
      </w:r>
    </w:p>
    <w:p w14:paraId="670CA3A2" w14:textId="169EC84F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Node.js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серверная среда выполнения JavaScript на движке V8. В рамках проекта она применяется не для исполнения серверного кода, а как платформа, на которой работают все вспомогательные инструменты фронтенд-разработки </w:t>
      </w:r>
      <w:r w:rsidRPr="000B6E0F">
        <w:rPr>
          <w:rFonts w:ascii="Times New Roman" w:hAnsi="Times New Roman" w:cs="Times New Roman"/>
          <w:sz w:val="28"/>
          <w:szCs w:val="28"/>
        </w:rPr>
        <w:lastRenderedPageBreak/>
        <w:t xml:space="preserve">(сборщики, линтеры,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форматтеры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). Без установленного Node.js невозможно запустить ни один современный фронтенд-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тулчейн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.</w:t>
      </w:r>
    </w:p>
    <w:p w14:paraId="551CCDAB" w14:textId="4EAF78C8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Manager)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пакетный менеджер, поставляемый вместе с Node.js. Обеспечивает установку зависимостей, описанных в файле </w:t>
      </w:r>
      <w:proofErr w:type="spellStart"/>
      <w:proofErr w:type="gramStart"/>
      <w:r w:rsidRPr="000B6E0F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0B6E0F">
        <w:rPr>
          <w:rFonts w:ascii="Times New Roman" w:hAnsi="Times New Roman" w:cs="Times New Roman"/>
          <w:sz w:val="28"/>
          <w:szCs w:val="28"/>
        </w:rPr>
        <w:t>, и предоставляет механизм скриптов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) для запуска типовых задач разработки. Все используемые в проекте библиотеки и инструменты подключаются именно через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, что гарантирует воспроизводимость окружения на любой машине.</w:t>
      </w:r>
    </w:p>
    <w:p w14:paraId="3B75F23E" w14:textId="3267E297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E0F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современный сборщик и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-сервер, выбранный в качестве основного инструмента разработки вместо устаревших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Gulp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обладает рядом ключевых преимуществ:</w:t>
      </w:r>
    </w:p>
    <w:p w14:paraId="0B64273D" w14:textId="1FC3DC30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Мгновенный запуск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-сервера благодаря использованию нативных ES-модулей браузера вместо предварительной сборки всего проекта;</w:t>
      </w:r>
    </w:p>
    <w:p w14:paraId="2BF5F2AE" w14:textId="1ECD9F9F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Горячая перезагрузка модулей (HMR)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изменения в коде моментально отражаются в браузере без полной перезагрузки страницы и без потери состояния приложения;</w:t>
      </w:r>
    </w:p>
    <w:p w14:paraId="642EAA84" w14:textId="066FC757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Оптимизированная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-сборка через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Rollup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минификация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, разделение кода, генерация хешированных имён файлов для эффективного кеширования;</w:t>
      </w:r>
    </w:p>
    <w:p w14:paraId="415EA56B" w14:textId="451947D8" w:rsidR="000B6E0F" w:rsidRP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Минимальная конфигурация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B6E0F">
        <w:rPr>
          <w:rFonts w:ascii="Times New Roman" w:hAnsi="Times New Roman" w:cs="Times New Roman"/>
          <w:sz w:val="28"/>
          <w:szCs w:val="28"/>
        </w:rPr>
        <w:t xml:space="preserve"> для большинства проектов достаточно одного файла vite.config.js с указанием базового пути (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), что особенно удобно при публикации на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.</w:t>
      </w:r>
    </w:p>
    <w:p w14:paraId="6E40FC3A" w14:textId="66FCC1BA" w:rsidR="000B6E0F" w:rsidRDefault="000B6E0F" w:rsidP="000B6E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E0F">
        <w:rPr>
          <w:rFonts w:ascii="Times New Roman" w:hAnsi="Times New Roman" w:cs="Times New Roman"/>
          <w:sz w:val="28"/>
          <w:szCs w:val="28"/>
        </w:rPr>
        <w:t xml:space="preserve">Связка Node.js +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 xml:space="preserve"> обеспечивает быстрый цикл разработки, удобную работу с зависимостями и готовую к развёртыванию статическую сборку в каталоге </w:t>
      </w:r>
      <w:proofErr w:type="spellStart"/>
      <w:r w:rsidRPr="000B6E0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0B6E0F">
        <w:rPr>
          <w:rFonts w:ascii="Times New Roman" w:hAnsi="Times New Roman" w:cs="Times New Roman"/>
          <w:sz w:val="28"/>
          <w:szCs w:val="28"/>
        </w:rPr>
        <w:t>/.</w:t>
      </w:r>
    </w:p>
    <w:p w14:paraId="326CE84B" w14:textId="5F4A55CE" w:rsidR="00586889" w:rsidRPr="00586889" w:rsidRDefault="00586889" w:rsidP="00586889">
      <w:pPr>
        <w:pStyle w:val="2"/>
        <w:spacing w:line="360" w:lineRule="auto"/>
        <w:ind w:firstLine="708"/>
      </w:pPr>
      <w:bookmarkStart w:id="13" w:name="_Toc230046187"/>
      <w:r w:rsidRPr="00586889">
        <w:lastRenderedPageBreak/>
        <w:t>2.4 Среда разработки и инструменты анализа кода</w:t>
      </w:r>
      <w:bookmarkEnd w:id="13"/>
    </w:p>
    <w:p w14:paraId="1A24C1C6" w14:textId="5737414A" w:rsidR="00586889" w:rsidRPr="00586889" w:rsidRDefault="00586889" w:rsidP="00586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 xml:space="preserve">Основной средой разработки выбран Visual Studio Code — бесплатный кроссплатформенный редактор с открытым исходным кодом. Выбор обусловлен встроенной поддержкой JavaScript и HTML/CSS, интеграцией с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>, обширной экосистемой расширений и низким потреблением ресурсов.</w:t>
      </w:r>
    </w:p>
    <w:p w14:paraId="6EC2131E" w14:textId="7DD09091" w:rsidR="00586889" w:rsidRPr="00586889" w:rsidRDefault="00586889" w:rsidP="00586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>Для повышения качества кода подключены вспомогательные инструменты:</w:t>
      </w:r>
    </w:p>
    <w:p w14:paraId="75713C65" w14:textId="4546FEF7" w:rsidR="00586889" w:rsidRPr="00586889" w:rsidRDefault="00586889" w:rsidP="00586889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— статический анализатор JavaScript-кода. Выявляет потенциальные ошибки (необъявленные переменные, неиспользуемые импорты, недостижимый код) до запуска приложения.</w:t>
      </w:r>
    </w:p>
    <w:p w14:paraId="33E141F0" w14:textId="4FB01FF9" w:rsidR="00586889" w:rsidRPr="00586889" w:rsidRDefault="00586889" w:rsidP="00586889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— автоматический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форматтер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>. Приводит исходный код к единому стилю по отступам, кавычкам и длине строк, исключая ручное выравнивание.</w:t>
      </w:r>
    </w:p>
    <w:p w14:paraId="414D03DD" w14:textId="32C76FEB" w:rsidR="00586889" w:rsidRPr="00586889" w:rsidRDefault="00586889" w:rsidP="00586889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— система контроля версий и удалённый репозиторий. Используются для фиксации изменений и последующего развёртывания проекта на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>.</w:t>
      </w:r>
    </w:p>
    <w:p w14:paraId="2B2EF134" w14:textId="281D69C2" w:rsidR="00586889" w:rsidRPr="00586889" w:rsidRDefault="00586889" w:rsidP="00586889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>– Инструменты разработчика браузера (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889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586889">
        <w:rPr>
          <w:rFonts w:ascii="Times New Roman" w:hAnsi="Times New Roman" w:cs="Times New Roman"/>
          <w:sz w:val="28"/>
          <w:szCs w:val="28"/>
        </w:rPr>
        <w:t>) — применяются для отладки JavaScript, инспектирования DOM и CSS, анализа сетевых запросов и проверки адаптивной вёрстки через эмуляцию мобильных устройств.</w:t>
      </w:r>
    </w:p>
    <w:p w14:paraId="25B93510" w14:textId="42E827C4" w:rsidR="00586889" w:rsidRDefault="00586889" w:rsidP="00586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6889">
        <w:rPr>
          <w:rFonts w:ascii="Times New Roman" w:hAnsi="Times New Roman" w:cs="Times New Roman"/>
          <w:sz w:val="28"/>
          <w:szCs w:val="28"/>
        </w:rPr>
        <w:t>Такая связка обеспечивает упорядоченный процесс разработки, раннее обнаружение ошибок и единый стиль кода на протяжении всего проекта.</w:t>
      </w:r>
    </w:p>
    <w:p w14:paraId="53B6E764" w14:textId="3BBFAAE2" w:rsidR="00897775" w:rsidRDefault="00897775" w:rsidP="00897775">
      <w:pPr>
        <w:pStyle w:val="1"/>
        <w:spacing w:line="360" w:lineRule="auto"/>
      </w:pPr>
      <w:r>
        <w:t>3. Создание визуального представления интерфейса</w:t>
      </w:r>
    </w:p>
    <w:p w14:paraId="291E5210" w14:textId="7CA18CE9" w:rsidR="00897775" w:rsidRDefault="00897775" w:rsidP="00897775">
      <w:pPr>
        <w:pStyle w:val="2"/>
        <w:spacing w:line="360" w:lineRule="auto"/>
        <w:ind w:firstLine="708"/>
      </w:pPr>
      <w:r>
        <w:t>3.1 Текстовое описание структуры проекта</w:t>
      </w:r>
    </w:p>
    <w:p w14:paraId="139D6A5E" w14:textId="31EF8CE3" w:rsidR="00897775" w:rsidRPr="00897775" w:rsidRDefault="00897775" w:rsidP="008977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>Клиентская часть веб-приложения «Барахолка» реализована в формате одностраничного сайта (Single Page Application) с клиентской хеш-</w:t>
      </w:r>
      <w:r w:rsidRPr="00897775">
        <w:rPr>
          <w:rFonts w:ascii="Times New Roman" w:hAnsi="Times New Roman" w:cs="Times New Roman"/>
          <w:sz w:val="28"/>
          <w:szCs w:val="28"/>
        </w:rPr>
        <w:lastRenderedPageBreak/>
        <w:t>маршрутизацией. В браузер загружается единственный документ index.html, а переключение между экранами выполняется средствами JavaScript без перезагрузки страницы. Информация интерфейса разделена на следующие функциональные блоки:</w:t>
      </w:r>
    </w:p>
    <w:p w14:paraId="21E926CA" w14:textId="4DFCAAB8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97775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897775">
        <w:rPr>
          <w:rFonts w:ascii="Times New Roman" w:hAnsi="Times New Roman" w:cs="Times New Roman"/>
          <w:sz w:val="28"/>
          <w:szCs w:val="28"/>
        </w:rPr>
        <w:t xml:space="preserve"> (шапка сайта). Содержит логотип сервиса, основное меню навигации со ссылками на разделы приложения, переключатель валюты отображения цены (RUB / USD / EUR) и кнопку призыва к действию «Подать объявление».</w:t>
      </w:r>
    </w:p>
    <w:p w14:paraId="797F6C02" w14:textId="712E2EE8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97775">
        <w:rPr>
          <w:rFonts w:ascii="Times New Roman" w:hAnsi="Times New Roman" w:cs="Times New Roman"/>
          <w:sz w:val="28"/>
          <w:szCs w:val="28"/>
        </w:rPr>
        <w:t>Тулбар</w:t>
      </w:r>
      <w:proofErr w:type="spellEnd"/>
      <w:r w:rsidRPr="00897775">
        <w:rPr>
          <w:rFonts w:ascii="Times New Roman" w:hAnsi="Times New Roman" w:cs="Times New Roman"/>
          <w:sz w:val="28"/>
          <w:szCs w:val="28"/>
        </w:rPr>
        <w:t xml:space="preserve"> каталога. Размещён в верхней части главной страницы и содержит поле текстового поиска по заголовкам объявлений, выпадающий список фильтрации по категориям товаров и переключатель сортировки (по дате публикации, по возрастанию и убыванию цены).</w:t>
      </w:r>
    </w:p>
    <w:p w14:paraId="72DB9260" w14:textId="13CA60DC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 xml:space="preserve">– Секция «Каталог объявлений». Адаптивная сетка карточек всех опубликованных товаров. Каждая карточка содержит миниатюру изображения, заголовок, цену в выбранной валюте, город размещения и индикатор состояния товара. При отсутствии результатов выводится </w:t>
      </w:r>
      <w:proofErr w:type="spellStart"/>
      <w:r w:rsidRPr="00897775">
        <w:rPr>
          <w:rFonts w:ascii="Times New Roman" w:hAnsi="Times New Roman" w:cs="Times New Roman"/>
          <w:sz w:val="28"/>
          <w:szCs w:val="28"/>
        </w:rPr>
        <w:t>плейсхолдер</w:t>
      </w:r>
      <w:proofErr w:type="spellEnd"/>
      <w:r w:rsidRPr="00897775">
        <w:rPr>
          <w:rFonts w:ascii="Times New Roman" w:hAnsi="Times New Roman" w:cs="Times New Roman"/>
          <w:sz w:val="28"/>
          <w:szCs w:val="28"/>
        </w:rPr>
        <w:t xml:space="preserve"> с подсказкой по сбросу фильтров.</w:t>
      </w:r>
    </w:p>
    <w:p w14:paraId="3C3D8614" w14:textId="55F2A506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>– Секция «Детали объявления». Открывается при клике на карточку каталога. Содержит увеличенное изображение товара, полное описание, цену в выбранной валюте, метаданные (категория, состояние, город, дата публикации), кнопку возврата к каталогу и — для объявлений, созданных текущим пользователем, — кнопку удаления с модальным подтверждением.</w:t>
      </w:r>
    </w:p>
    <w:p w14:paraId="7C6766ED" w14:textId="58B1AD7F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 xml:space="preserve">– Секция «Создание объявления». </w:t>
      </w:r>
      <w:proofErr w:type="spellStart"/>
      <w:r w:rsidRPr="00897775">
        <w:rPr>
          <w:rFonts w:ascii="Times New Roman" w:hAnsi="Times New Roman" w:cs="Times New Roman"/>
          <w:sz w:val="28"/>
          <w:szCs w:val="28"/>
        </w:rPr>
        <w:t>Многополевая</w:t>
      </w:r>
      <w:proofErr w:type="spellEnd"/>
      <w:r w:rsidRPr="00897775">
        <w:rPr>
          <w:rFonts w:ascii="Times New Roman" w:hAnsi="Times New Roman" w:cs="Times New Roman"/>
          <w:sz w:val="28"/>
          <w:szCs w:val="28"/>
        </w:rPr>
        <w:t xml:space="preserve"> форма с вводом заголовка, описания, цены, города, выбором категории и состояния товара, а также загрузкой изображения. Все поля сопровождаются </w:t>
      </w:r>
      <w:r w:rsidRPr="00897775">
        <w:rPr>
          <w:rFonts w:ascii="Times New Roman" w:hAnsi="Times New Roman" w:cs="Times New Roman"/>
          <w:sz w:val="28"/>
          <w:szCs w:val="28"/>
        </w:rPr>
        <w:lastRenderedPageBreak/>
        <w:t>клиентской валидацией с выводом сообщений об ошибках непосредственно под соответствующим полем.</w:t>
      </w:r>
    </w:p>
    <w:p w14:paraId="4B12B9A3" w14:textId="3359C491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>– Модальные окна. Используются для подтверждения удаления объявления и вывода сервисных уведомлений (успешная публикация, ошибка загрузки курсов валют).</w:t>
      </w:r>
    </w:p>
    <w:p w14:paraId="49C569C5" w14:textId="15D6C9F1" w:rsidR="00897775" w:rsidRPr="00897775" w:rsidRDefault="00897775" w:rsidP="0089777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97775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897775">
        <w:rPr>
          <w:rFonts w:ascii="Times New Roman" w:hAnsi="Times New Roman" w:cs="Times New Roman"/>
          <w:sz w:val="28"/>
          <w:szCs w:val="28"/>
        </w:rPr>
        <w:t xml:space="preserve"> (подвал). Содержит дублирующую навигацию, краткую информацию о проекте, ссылку на исходный код в репозитории и правовую информацию учебного характера.</w:t>
      </w:r>
    </w:p>
    <w:p w14:paraId="2AD4EC8B" w14:textId="35777BF1" w:rsidR="00897775" w:rsidRDefault="00897775" w:rsidP="008977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7775">
        <w:rPr>
          <w:rFonts w:ascii="Times New Roman" w:hAnsi="Times New Roman" w:cs="Times New Roman"/>
          <w:sz w:val="28"/>
          <w:szCs w:val="28"/>
        </w:rPr>
        <w:t>Такая структура информационной архитектуры полностью покрывает выявленные ранее пользовательские сценарии — просмотр каталога, поиск нужного товара, изучение деталей и публикация собственного объявления — и обеспечивает плавную последовательность от знакомства с сервисом до целевого действия.</w:t>
      </w:r>
    </w:p>
    <w:p w14:paraId="66D8BF5E" w14:textId="77A6F81A" w:rsidR="00515935" w:rsidRPr="00515935" w:rsidRDefault="00515935" w:rsidP="00515935">
      <w:pPr>
        <w:pStyle w:val="2"/>
        <w:ind w:firstLine="708"/>
      </w:pPr>
      <w:r w:rsidRPr="00515935">
        <w:t>3.2 Утверждение единой стилистики</w:t>
      </w:r>
    </w:p>
    <w:p w14:paraId="39F42217" w14:textId="2A116045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>До начала проектирования макетов разработана дизайн-система, фиксирующая единые визуальные правила для всех экранов приложения. Это исключает разнобой оформления и обеспечивает целостное восприятие интерфейса.</w:t>
      </w:r>
    </w:p>
    <w:p w14:paraId="7791F803" w14:textId="19B0AE09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>Цветовая палитра построена на нейтральной основе с одним акцентным цветом. Основной фон — светло-серый (#f5f5f7), поверхности карточек — белый (#ffffff). Основной текст — тёмно-графитовый (#1d1d1f), вспомогательный — серый (#6e6e73). Акцентный цвет — насыщенный синий (#0071e3) для кнопок и активных элементов. Семантические цвета: зелёный (#34c759) для подтверждений, красный (#ff3b30) для ошибок и удаления.</w:t>
      </w:r>
    </w:p>
    <w:p w14:paraId="1CA3A3DB" w14:textId="1A71C574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>Типографика основана на системном шрифтовом стеке (-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apple-system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UI,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) без загрузки внешних шрифтов. Зафиксированы четыре размера: 14, 16, 20 и 28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— для вспомогательного текста, основного, подзаголовков и заголовков соответственно.</w:t>
      </w:r>
    </w:p>
    <w:p w14:paraId="24611FDE" w14:textId="452AEA78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lastRenderedPageBreak/>
        <w:t xml:space="preserve">Сетка и отступы подчинены модулю 8 пикселей: все размеры и интервалы кратны этому значению (8, 16, 24, 32, 48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). Максимальная ширина контентной области — 1200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с центрированием.</w:t>
      </w:r>
    </w:p>
    <w:p w14:paraId="350651C9" w14:textId="152B9CCC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 xml:space="preserve">Компонентные стили унифицированы: скругление углов — 12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; тень карточек — мягкая (0 2px 8px </w:t>
      </w:r>
      <w:proofErr w:type="spellStart"/>
      <w:proofErr w:type="gramStart"/>
      <w:r w:rsidRPr="00515935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5935">
        <w:rPr>
          <w:rFonts w:ascii="Times New Roman" w:hAnsi="Times New Roman" w:cs="Times New Roman"/>
          <w:sz w:val="28"/>
          <w:szCs w:val="28"/>
        </w:rPr>
        <w:t xml:space="preserve">0,0,0,0.06)); состояние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сопровождается плавным переходом за 0.2 секунды; состояние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обозначается синей обводкой 2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 для соответствия требованиям доступности.</w:t>
      </w:r>
    </w:p>
    <w:p w14:paraId="55E10C53" w14:textId="4E7C6496" w:rsid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 xml:space="preserve">Все значения вынесены в CSS-переменные в </w:t>
      </w:r>
      <w:proofErr w:type="gramStart"/>
      <w:r w:rsidRPr="00515935">
        <w:rPr>
          <w:rFonts w:ascii="Times New Roman" w:hAnsi="Times New Roman" w:cs="Times New Roman"/>
          <w:sz w:val="28"/>
          <w:szCs w:val="28"/>
        </w:rPr>
        <w:t>селекторе :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End"/>
      <w:r w:rsidRPr="00515935">
        <w:rPr>
          <w:rFonts w:ascii="Times New Roman" w:hAnsi="Times New Roman" w:cs="Times New Roman"/>
          <w:sz w:val="28"/>
          <w:szCs w:val="28"/>
        </w:rPr>
        <w:t>, что обеспечивает централизованное управление дизайн-системой и возможность быстрой смены темы без переработки компонентов.</w:t>
      </w:r>
    </w:p>
    <w:p w14:paraId="47B6533E" w14:textId="7E257A33" w:rsidR="00515935" w:rsidRPr="00515935" w:rsidRDefault="00515935" w:rsidP="00515935">
      <w:pPr>
        <w:pStyle w:val="2"/>
        <w:ind w:firstLine="708"/>
      </w:pPr>
      <w:r w:rsidRPr="00515935">
        <w:t xml:space="preserve">3.3 Создание макета в среде </w:t>
      </w:r>
      <w:proofErr w:type="spellStart"/>
      <w:r w:rsidRPr="00515935">
        <w:t>Figma</w:t>
      </w:r>
      <w:proofErr w:type="spellEnd"/>
    </w:p>
    <w:p w14:paraId="135BEFE8" w14:textId="1CB948F9" w:rsidR="00515935" w:rsidRP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 xml:space="preserve">Для создания макета выбран онлайн-редактор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 xml:space="preserve">. Это ведущий инструмент для проектирования интерфейсов в реальном времени, работающий в браузере или через десктопное приложение, поддерживающий совместную работу, систему компонентов и </w:t>
      </w:r>
      <w:proofErr w:type="spellStart"/>
      <w:r w:rsidRPr="00515935">
        <w:rPr>
          <w:rFonts w:ascii="Times New Roman" w:hAnsi="Times New Roman" w:cs="Times New Roman"/>
          <w:sz w:val="28"/>
          <w:szCs w:val="28"/>
        </w:rPr>
        <w:t>автолейауты</w:t>
      </w:r>
      <w:proofErr w:type="spellEnd"/>
      <w:r w:rsidRPr="00515935">
        <w:rPr>
          <w:rFonts w:ascii="Times New Roman" w:hAnsi="Times New Roman" w:cs="Times New Roman"/>
          <w:sz w:val="28"/>
          <w:szCs w:val="28"/>
        </w:rPr>
        <w:t>, что существенно ускоряет процесс прототипирования.</w:t>
      </w:r>
    </w:p>
    <w:p w14:paraId="7A048F42" w14:textId="55E931E3" w:rsidR="00515935" w:rsidRDefault="00515935" w:rsidP="0051593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t>Все последующие секции с изображениями представляют собой макеты, отражающие визуальное решение для всех функциональных блоков веб-приложения (см. Рисунок 3.3.1 — Рисунок 3.3.</w:t>
      </w:r>
      <w:r w:rsidR="0078239B">
        <w:rPr>
          <w:rFonts w:ascii="Times New Roman" w:hAnsi="Times New Roman" w:cs="Times New Roman"/>
          <w:sz w:val="28"/>
          <w:szCs w:val="28"/>
        </w:rPr>
        <w:t>6</w:t>
      </w:r>
      <w:r w:rsidRPr="00515935">
        <w:rPr>
          <w:rFonts w:ascii="Times New Roman" w:hAnsi="Times New Roman" w:cs="Times New Roman"/>
          <w:sz w:val="28"/>
          <w:szCs w:val="28"/>
        </w:rPr>
        <w:t>).</w:t>
      </w:r>
    </w:p>
    <w:p w14:paraId="6557E6C1" w14:textId="3027A38E" w:rsidR="00515935" w:rsidRDefault="00515935" w:rsidP="005159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9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BA4338" wp14:editId="4A953486">
            <wp:extent cx="5940425" cy="2884170"/>
            <wp:effectExtent l="19050" t="19050" r="22225" b="11430"/>
            <wp:docPr id="66992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7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3E407CB" w14:textId="5FD956F5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3.3.1 – Главная страница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тулбаром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каталога и сеткой объявлений</w:t>
      </w:r>
    </w:p>
    <w:p w14:paraId="3CAD4CB8" w14:textId="2B7AD85D" w:rsidR="0078239B" w:rsidRDefault="0078239B" w:rsidP="007823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3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CB20CF" wp14:editId="710B1335">
            <wp:extent cx="5940425" cy="2879090"/>
            <wp:effectExtent l="19050" t="19050" r="22225" b="16510"/>
            <wp:docPr id="173668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9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487A6" w14:textId="77EC50DC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3.3.2 – Форма создания объявления</w:t>
      </w:r>
    </w:p>
    <w:p w14:paraId="1E09FB8C" w14:textId="03990576" w:rsidR="0078239B" w:rsidRDefault="0078239B" w:rsidP="007823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3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733824" wp14:editId="2213EE47">
            <wp:extent cx="5940425" cy="2872740"/>
            <wp:effectExtent l="19050" t="19050" r="22225" b="22860"/>
            <wp:docPr id="187903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6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687DF" w14:textId="44913076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3.3.3 – Карточка объявления (компонент каталога)</w:t>
      </w:r>
    </w:p>
    <w:p w14:paraId="5F9E817C" w14:textId="77777777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A8E51" w14:textId="40E62164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3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9BE380" wp14:editId="3BDB6C1A">
            <wp:extent cx="2387600" cy="5148000"/>
            <wp:effectExtent l="19050" t="19050" r="12700" b="14605"/>
            <wp:docPr id="9518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587" name=""/>
                    <pic:cNvPicPr/>
                  </pic:nvPicPr>
                  <pic:blipFill rotWithShape="1">
                    <a:blip r:embed="rId13"/>
                    <a:srcRect b="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109" cy="51555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59EDE" w14:textId="03A6C166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тулбаром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каталога и сеткой объявлений</w:t>
      </w:r>
      <w:r>
        <w:rPr>
          <w:rFonts w:ascii="Times New Roman" w:hAnsi="Times New Roman" w:cs="Times New Roman"/>
          <w:sz w:val="28"/>
          <w:szCs w:val="28"/>
        </w:rPr>
        <w:t xml:space="preserve"> (мобильная версия)</w:t>
      </w:r>
    </w:p>
    <w:p w14:paraId="4E2EE977" w14:textId="72113A03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3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EB86CB" wp14:editId="68F71C29">
            <wp:extent cx="2695951" cy="7887801"/>
            <wp:effectExtent l="19050" t="19050" r="28575" b="18415"/>
            <wp:docPr id="48070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7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887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3FA3C" w14:textId="0EC1D3E3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Форма создания объявления</w:t>
      </w:r>
      <w:r>
        <w:rPr>
          <w:rFonts w:ascii="Times New Roman" w:hAnsi="Times New Roman" w:cs="Times New Roman"/>
          <w:sz w:val="28"/>
          <w:szCs w:val="28"/>
        </w:rPr>
        <w:t xml:space="preserve"> (мобильная версия)</w:t>
      </w:r>
    </w:p>
    <w:p w14:paraId="514B3B85" w14:textId="77777777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7C7D7F" w14:textId="13D5177F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3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F30D18" wp14:editId="474A4F70">
            <wp:extent cx="2695951" cy="7297168"/>
            <wp:effectExtent l="19050" t="19050" r="28575" b="18415"/>
            <wp:docPr id="68907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1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297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A5640" w14:textId="286A8CF1" w:rsidR="0078239B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Карточка объявления (компонент каталога</w:t>
      </w:r>
      <w:r>
        <w:rPr>
          <w:rFonts w:ascii="Times New Roman" w:hAnsi="Times New Roman" w:cs="Times New Roman"/>
          <w:sz w:val="28"/>
          <w:szCs w:val="28"/>
        </w:rPr>
        <w:t>, мобильная версия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1256AC9" w14:textId="77777777" w:rsidR="0078239B" w:rsidRPr="00897775" w:rsidRDefault="0078239B" w:rsidP="007823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8239B" w:rsidRPr="00897775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4860" w14:textId="77777777" w:rsidR="00420001" w:rsidRDefault="00420001" w:rsidP="008863E8">
      <w:pPr>
        <w:spacing w:after="0" w:line="240" w:lineRule="auto"/>
      </w:pPr>
      <w:r>
        <w:separator/>
      </w:r>
    </w:p>
  </w:endnote>
  <w:endnote w:type="continuationSeparator" w:id="0">
    <w:p w14:paraId="1F958BE4" w14:textId="77777777" w:rsidR="00420001" w:rsidRDefault="00420001" w:rsidP="00886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16323149"/>
      <w:docPartObj>
        <w:docPartGallery w:val="Page Numbers (Bottom of Page)"/>
        <w:docPartUnique/>
      </w:docPartObj>
    </w:sdtPr>
    <w:sdtContent>
      <w:p w14:paraId="6F464E53" w14:textId="2DA55224" w:rsidR="008863E8" w:rsidRPr="008863E8" w:rsidRDefault="008863E8" w:rsidP="008863E8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863E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863E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863E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863E8">
          <w:rPr>
            <w:rFonts w:ascii="Times New Roman" w:hAnsi="Times New Roman" w:cs="Times New Roman"/>
            <w:sz w:val="28"/>
            <w:szCs w:val="28"/>
          </w:rPr>
          <w:t>2</w:t>
        </w:r>
        <w:r w:rsidRPr="008863E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C29781" w14:textId="77777777" w:rsidR="008863E8" w:rsidRPr="008863E8" w:rsidRDefault="008863E8" w:rsidP="008863E8">
    <w:pPr>
      <w:pStyle w:val="ae"/>
      <w:jc w:val="both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75331" w14:textId="77777777" w:rsidR="00420001" w:rsidRDefault="00420001" w:rsidP="008863E8">
      <w:pPr>
        <w:spacing w:after="0" w:line="240" w:lineRule="auto"/>
      </w:pPr>
      <w:r>
        <w:separator/>
      </w:r>
    </w:p>
  </w:footnote>
  <w:footnote w:type="continuationSeparator" w:id="0">
    <w:p w14:paraId="12254F2E" w14:textId="77777777" w:rsidR="00420001" w:rsidRDefault="00420001" w:rsidP="00886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F8F"/>
    <w:multiLevelType w:val="multilevel"/>
    <w:tmpl w:val="72047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9913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E8"/>
    <w:rsid w:val="00065A37"/>
    <w:rsid w:val="000B6E0F"/>
    <w:rsid w:val="003D3C3A"/>
    <w:rsid w:val="003F0121"/>
    <w:rsid w:val="00420001"/>
    <w:rsid w:val="00450A02"/>
    <w:rsid w:val="00515935"/>
    <w:rsid w:val="00586889"/>
    <w:rsid w:val="00674699"/>
    <w:rsid w:val="00704ED3"/>
    <w:rsid w:val="0078239B"/>
    <w:rsid w:val="008863E8"/>
    <w:rsid w:val="00897775"/>
    <w:rsid w:val="00D45EF0"/>
    <w:rsid w:val="00D62FA1"/>
    <w:rsid w:val="00F12E88"/>
    <w:rsid w:val="00F61590"/>
    <w:rsid w:val="00F9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9E23"/>
  <w15:chartTrackingRefBased/>
  <w15:docId w15:val="{A51E223C-0CFC-4366-85E2-29C81784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ED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4ED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ED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04ED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3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3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3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3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3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3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3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3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3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3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63E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6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863E8"/>
  </w:style>
  <w:style w:type="paragraph" w:styleId="ae">
    <w:name w:val="footer"/>
    <w:basedOn w:val="a"/>
    <w:link w:val="af"/>
    <w:uiPriority w:val="99"/>
    <w:unhideWhenUsed/>
    <w:rsid w:val="00886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863E8"/>
  </w:style>
  <w:style w:type="table" w:styleId="af0">
    <w:name w:val="Table Grid"/>
    <w:basedOn w:val="a1"/>
    <w:uiPriority w:val="39"/>
    <w:rsid w:val="00F94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F9496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2">
    <w:name w:val="annotation reference"/>
    <w:basedOn w:val="a0"/>
    <w:uiPriority w:val="99"/>
    <w:semiHidden/>
    <w:unhideWhenUsed/>
    <w:rsid w:val="00D45EF0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D45EF0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D45EF0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45EF0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45EF0"/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45EF0"/>
    <w:pPr>
      <w:spacing w:after="100"/>
    </w:pPr>
  </w:style>
  <w:style w:type="character" w:styleId="af7">
    <w:name w:val="Hyperlink"/>
    <w:basedOn w:val="a0"/>
    <w:uiPriority w:val="99"/>
    <w:unhideWhenUsed/>
    <w:rsid w:val="00D45EF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62FA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565EB-EE41-4FAD-A4DF-D860C4116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28</Pages>
  <Words>4437</Words>
  <Characters>25291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Златев</dc:creator>
  <cp:keywords/>
  <dc:description/>
  <cp:lastModifiedBy>Михаил Златев</cp:lastModifiedBy>
  <cp:revision>1</cp:revision>
  <dcterms:created xsi:type="dcterms:W3CDTF">2026-05-18T19:17:00Z</dcterms:created>
  <dcterms:modified xsi:type="dcterms:W3CDTF">2026-05-19T00:06:00Z</dcterms:modified>
</cp:coreProperties>
</file>