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Layout w:type="fixed"/>
        <w:tblLook w:val="04A0" w:firstRow="1" w:lastRow="0" w:firstColumn="1" w:lastColumn="0" w:noHBand="0" w:noVBand="1"/>
      </w:tblPr>
      <w:tblGrid>
        <w:gridCol w:w="1924"/>
        <w:gridCol w:w="7148"/>
      </w:tblGrid>
      <w:tr w:rsidR="00E2233C">
        <w:trPr>
          <w:trHeight w:val="2622"/>
        </w:trPr>
        <w:tc>
          <w:tcPr>
            <w:tcW w:w="1924" w:type="dxa"/>
            <w:shd w:val="clear" w:color="auto" w:fill="CCCCCC"/>
          </w:tcPr>
          <w:p w:rsidR="00E2233C" w:rsidRDefault="00E2233C">
            <w:pPr>
              <w:ind w:right="115"/>
              <w:rPr>
                <w:rFonts w:cs="Arial"/>
                <w:b/>
                <w:szCs w:val="21"/>
              </w:rPr>
            </w:pPr>
          </w:p>
        </w:tc>
        <w:tc>
          <w:tcPr>
            <w:tcW w:w="7148" w:type="dxa"/>
          </w:tcPr>
          <w:tbl>
            <w:tblPr>
              <w:tblpPr w:leftFromText="180" w:rightFromText="180" w:vertAnchor="text" w:horzAnchor="margin" w:tblpY="-231"/>
              <w:tblOverlap w:val="never"/>
              <w:tblW w:w="3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9"/>
              <w:gridCol w:w="1944"/>
            </w:tblGrid>
            <w:tr w:rsidR="00E2233C">
              <w:trPr>
                <w:trHeight w:val="248"/>
              </w:trPr>
              <w:tc>
                <w:tcPr>
                  <w:tcW w:w="1409" w:type="dxa"/>
                </w:tcPr>
                <w:p w:rsidR="00E2233C" w:rsidRDefault="001B1DF5">
                  <w:pPr>
                    <w:jc w:val="distribute"/>
                    <w:rPr>
                      <w:b/>
                      <w:szCs w:val="21"/>
                    </w:rPr>
                  </w:pPr>
                  <w:r>
                    <w:rPr>
                      <w:rFonts w:hint="eastAsia"/>
                      <w:b/>
                      <w:szCs w:val="21"/>
                    </w:rPr>
                    <w:t>卷    号</w:t>
                  </w:r>
                </w:p>
              </w:tc>
              <w:tc>
                <w:tcPr>
                  <w:tcW w:w="1944" w:type="dxa"/>
                </w:tcPr>
                <w:p w:rsidR="00E2233C" w:rsidRDefault="001B1DF5">
                  <w:pPr>
                    <w:rPr>
                      <w:b/>
                    </w:rPr>
                  </w:pPr>
                  <w:r>
                    <w:rPr>
                      <w:rFonts w:hint="eastAsia"/>
                      <w:b/>
                    </w:rPr>
                    <w:t>02</w:t>
                  </w:r>
                </w:p>
              </w:tc>
            </w:tr>
            <w:tr w:rsidR="00E2233C">
              <w:trPr>
                <w:trHeight w:val="341"/>
              </w:trPr>
              <w:tc>
                <w:tcPr>
                  <w:tcW w:w="1409" w:type="dxa"/>
                </w:tcPr>
                <w:p w:rsidR="00E2233C" w:rsidRDefault="001B1DF5">
                  <w:pPr>
                    <w:jc w:val="distribute"/>
                    <w:rPr>
                      <w:b/>
                    </w:rPr>
                  </w:pPr>
                  <w:r>
                    <w:rPr>
                      <w:rFonts w:hint="eastAsia"/>
                      <w:b/>
                      <w:szCs w:val="21"/>
                    </w:rPr>
                    <w:t>卷内编号</w:t>
                  </w:r>
                </w:p>
              </w:tc>
              <w:tc>
                <w:tcPr>
                  <w:tcW w:w="1944" w:type="dxa"/>
                </w:tcPr>
                <w:p w:rsidR="00E2233C" w:rsidRDefault="001B1DF5">
                  <w:pPr>
                    <w:rPr>
                      <w:b/>
                    </w:rPr>
                  </w:pPr>
                  <w:r>
                    <w:rPr>
                      <w:rFonts w:hint="eastAsia"/>
                      <w:b/>
                    </w:rPr>
                    <w:t>02</w:t>
                  </w:r>
                </w:p>
              </w:tc>
            </w:tr>
            <w:tr w:rsidR="00E2233C">
              <w:trPr>
                <w:trHeight w:val="262"/>
              </w:trPr>
              <w:tc>
                <w:tcPr>
                  <w:tcW w:w="1409" w:type="dxa"/>
                </w:tcPr>
                <w:p w:rsidR="00E2233C" w:rsidRDefault="001B1DF5">
                  <w:pPr>
                    <w:jc w:val="distribute"/>
                    <w:rPr>
                      <w:b/>
                      <w:szCs w:val="21"/>
                    </w:rPr>
                  </w:pPr>
                  <w:r>
                    <w:rPr>
                      <w:rFonts w:hint="eastAsia"/>
                      <w:b/>
                      <w:szCs w:val="21"/>
                    </w:rPr>
                    <w:t>密    级</w:t>
                  </w:r>
                </w:p>
              </w:tc>
              <w:tc>
                <w:tcPr>
                  <w:tcW w:w="1944" w:type="dxa"/>
                </w:tcPr>
                <w:p w:rsidR="00E2233C" w:rsidRDefault="001B1DF5">
                  <w:pPr>
                    <w:rPr>
                      <w:b/>
                    </w:rPr>
                  </w:pPr>
                  <w:r>
                    <w:rPr>
                      <w:rFonts w:hint="eastAsia"/>
                      <w:b/>
                    </w:rPr>
                    <w:t>02</w:t>
                  </w:r>
                </w:p>
              </w:tc>
            </w:tr>
          </w:tbl>
          <w:p w:rsidR="00E2233C" w:rsidRDefault="00E2233C">
            <w:pPr>
              <w:ind w:right="100"/>
              <w:jc w:val="right"/>
              <w:rPr>
                <w:rFonts w:cs="Arial"/>
                <w:b/>
                <w:szCs w:val="21"/>
              </w:rPr>
            </w:pPr>
          </w:p>
          <w:p w:rsidR="00E2233C" w:rsidRDefault="00E2233C">
            <w:pPr>
              <w:ind w:right="100"/>
              <w:jc w:val="right"/>
              <w:rPr>
                <w:rFonts w:cs="Arial"/>
                <w:b/>
                <w:szCs w:val="21"/>
              </w:rPr>
            </w:pPr>
          </w:p>
          <w:p w:rsidR="00E2233C" w:rsidRDefault="00E2233C">
            <w:pPr>
              <w:ind w:right="100"/>
              <w:jc w:val="right"/>
              <w:rPr>
                <w:rFonts w:cs="Arial"/>
                <w:b/>
                <w:szCs w:val="21"/>
              </w:rPr>
            </w:pPr>
          </w:p>
          <w:p w:rsidR="00E2233C" w:rsidRDefault="00E2233C">
            <w:pPr>
              <w:ind w:right="100"/>
              <w:jc w:val="right"/>
              <w:rPr>
                <w:rFonts w:cs="Arial"/>
                <w:b/>
                <w:szCs w:val="21"/>
              </w:rPr>
            </w:pPr>
          </w:p>
          <w:p w:rsidR="00E2233C" w:rsidRDefault="00E2233C">
            <w:pPr>
              <w:ind w:right="100"/>
              <w:jc w:val="right"/>
              <w:rPr>
                <w:rFonts w:cs="Arial"/>
                <w:b/>
                <w:szCs w:val="21"/>
              </w:rPr>
            </w:pPr>
          </w:p>
          <w:p w:rsidR="00E2233C" w:rsidRDefault="00E2233C">
            <w:pPr>
              <w:ind w:right="100"/>
              <w:jc w:val="right"/>
              <w:rPr>
                <w:rFonts w:cs="Arial"/>
                <w:b/>
                <w:szCs w:val="21"/>
              </w:rPr>
            </w:pPr>
          </w:p>
          <w:p w:rsidR="00E2233C" w:rsidRDefault="00E2233C">
            <w:pPr>
              <w:ind w:right="100"/>
              <w:jc w:val="right"/>
              <w:rPr>
                <w:rFonts w:cs="Arial"/>
                <w:b/>
                <w:szCs w:val="21"/>
              </w:rPr>
            </w:pPr>
          </w:p>
          <w:p w:rsidR="00E2233C" w:rsidRDefault="00E2233C">
            <w:pPr>
              <w:ind w:right="100"/>
              <w:jc w:val="right"/>
              <w:rPr>
                <w:rFonts w:cs="Arial"/>
                <w:b/>
                <w:szCs w:val="21"/>
              </w:rPr>
            </w:pPr>
          </w:p>
          <w:p w:rsidR="00E2233C" w:rsidRDefault="00E2233C">
            <w:pPr>
              <w:ind w:right="100"/>
              <w:jc w:val="right"/>
              <w:rPr>
                <w:rFonts w:cs="Arial"/>
                <w:b/>
                <w:szCs w:val="21"/>
              </w:rPr>
            </w:pPr>
          </w:p>
          <w:p w:rsidR="00E2233C" w:rsidRDefault="00E2233C">
            <w:pPr>
              <w:ind w:right="100"/>
              <w:jc w:val="right"/>
              <w:rPr>
                <w:rFonts w:cs="Arial"/>
                <w:b/>
                <w:szCs w:val="21"/>
              </w:rPr>
            </w:pPr>
          </w:p>
          <w:p w:rsidR="00E2233C" w:rsidRDefault="00E2233C">
            <w:pPr>
              <w:ind w:right="100"/>
              <w:rPr>
                <w:rFonts w:cs="Arial"/>
                <w:b/>
                <w:szCs w:val="21"/>
              </w:rPr>
            </w:pPr>
          </w:p>
          <w:p w:rsidR="00E2233C" w:rsidRDefault="001B1DF5">
            <w:pPr>
              <w:pStyle w:val="af"/>
              <w:rPr>
                <w:sz w:val="24"/>
              </w:rPr>
            </w:pPr>
            <w:r>
              <w:rPr>
                <w:rFonts w:hint="eastAsia"/>
                <w:sz w:val="24"/>
              </w:rPr>
              <w:t>&lt;</w:t>
            </w:r>
            <w:r>
              <w:rPr>
                <w:sz w:val="24"/>
              </w:rPr>
              <w:t>项目编号</w:t>
            </w:r>
            <w:r>
              <w:rPr>
                <w:rFonts w:hint="eastAsia"/>
                <w:sz w:val="24"/>
              </w:rPr>
              <w:t>HD</w:t>
            </w:r>
            <w:r>
              <w:rPr>
                <w:sz w:val="24"/>
              </w:rPr>
              <w:t>201407</w:t>
            </w:r>
            <w:r>
              <w:rPr>
                <w:rFonts w:hint="eastAsia"/>
                <w:sz w:val="24"/>
              </w:rPr>
              <w:t>SX0</w:t>
            </w:r>
            <w:r>
              <w:rPr>
                <w:sz w:val="24"/>
              </w:rPr>
              <w:t>02</w:t>
            </w:r>
            <w:r>
              <w:rPr>
                <w:rFonts w:hint="eastAsia"/>
                <w:sz w:val="24"/>
              </w:rPr>
              <w:t>&gt;</w:t>
            </w:r>
          </w:p>
          <w:p w:rsidR="00E2233C" w:rsidRDefault="001B1DF5">
            <w:pPr>
              <w:pStyle w:val="af"/>
              <w:rPr>
                <w:sz w:val="44"/>
              </w:rPr>
            </w:pPr>
            <w:r>
              <w:rPr>
                <w:rFonts w:hint="eastAsia"/>
                <w:sz w:val="44"/>
              </w:rPr>
              <w:t>&lt;</w:t>
            </w:r>
            <w:r w:rsidR="004B774D">
              <w:rPr>
                <w:rFonts w:hint="eastAsia"/>
                <w:sz w:val="44"/>
              </w:rPr>
              <w:t>成都榜样信息化管理系统</w:t>
            </w:r>
            <w:r>
              <w:rPr>
                <w:rFonts w:hint="eastAsia"/>
                <w:sz w:val="44"/>
              </w:rPr>
              <w:t>&gt;</w:t>
            </w:r>
          </w:p>
        </w:tc>
      </w:tr>
      <w:tr w:rsidR="00E2233C">
        <w:trPr>
          <w:cantSplit/>
          <w:trHeight w:val="6496"/>
        </w:trPr>
        <w:tc>
          <w:tcPr>
            <w:tcW w:w="1924" w:type="dxa"/>
            <w:vMerge w:val="restart"/>
            <w:shd w:val="clear" w:color="auto" w:fill="CCCCCC"/>
            <w:vAlign w:val="bottom"/>
          </w:tcPr>
          <w:p w:rsidR="00E2233C" w:rsidRDefault="001B1DF5">
            <w:pPr>
              <w:jc w:val="both"/>
              <w:rPr>
                <w:rFonts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Ansi="宋体" w:hint="eastAsia"/>
                <w:szCs w:val="21"/>
              </w:rPr>
              <w:t>分  类</w:t>
            </w:r>
            <w:r>
              <w:rPr>
                <w:rFonts w:hAnsi="宋体"/>
                <w:szCs w:val="21"/>
              </w:rPr>
              <w:fldChar w:fldCharType="end"/>
            </w:r>
            <w:r>
              <w:rPr>
                <w:rFonts w:hAnsi="宋体" w:hint="eastAsia"/>
                <w:szCs w:val="21"/>
              </w:rPr>
              <w:t>:</w:t>
            </w:r>
          </w:p>
          <w:p w:rsidR="00E2233C" w:rsidRDefault="001B1DF5">
            <w:pPr>
              <w:jc w:val="both"/>
              <w:rPr>
                <w:rFonts w:hAnsi="宋体"/>
                <w:szCs w:val="21"/>
              </w:rPr>
            </w:pPr>
            <w:r>
              <w:rPr>
                <w:rFonts w:hAnsi="宋体" w:hint="eastAsia"/>
                <w:szCs w:val="21"/>
              </w:rPr>
              <w:t>&lt;测试计划&gt;</w:t>
            </w:r>
          </w:p>
          <w:p w:rsidR="00E2233C" w:rsidRDefault="001B1DF5">
            <w:pPr>
              <w:jc w:val="both"/>
              <w:rPr>
                <w:rFonts w:hAnsi="宋体"/>
                <w:szCs w:val="21"/>
              </w:rPr>
            </w:pPr>
            <w:r>
              <w:rPr>
                <w:rFonts w:hAnsi="宋体" w:hint="eastAsia"/>
                <w:szCs w:val="21"/>
              </w:rPr>
              <w:t>使用者:</w:t>
            </w:r>
          </w:p>
          <w:p w:rsidR="00E2233C" w:rsidRDefault="001B1DF5">
            <w:pPr>
              <w:jc w:val="both"/>
              <w:rPr>
                <w:rFonts w:hAnsi="宋体"/>
                <w:szCs w:val="21"/>
              </w:rPr>
            </w:pPr>
            <w:r>
              <w:rPr>
                <w:rFonts w:hAnsi="宋体" w:hint="eastAsia"/>
                <w:szCs w:val="21"/>
              </w:rPr>
              <w:t>&lt;项目组&gt;西南</w:t>
            </w:r>
            <w:proofErr w:type="gramStart"/>
            <w:r>
              <w:rPr>
                <w:rFonts w:hAnsi="宋体" w:hint="eastAsia"/>
                <w:szCs w:val="21"/>
              </w:rPr>
              <w:t>交大计科实习</w:t>
            </w:r>
            <w:proofErr w:type="gramEnd"/>
            <w:r>
              <w:rPr>
                <w:rFonts w:hAnsi="宋体" w:hint="eastAsia"/>
                <w:szCs w:val="21"/>
              </w:rPr>
              <w:t>第02组</w:t>
            </w:r>
          </w:p>
          <w:p w:rsidR="00E2233C" w:rsidRDefault="001B1DF5">
            <w:pPr>
              <w:jc w:val="both"/>
              <w:rPr>
                <w:rFonts w:hAnsi="宋体"/>
                <w:szCs w:val="21"/>
              </w:rPr>
            </w:pPr>
            <w:r>
              <w:rPr>
                <w:rFonts w:hAnsi="宋体"/>
                <w:szCs w:val="21"/>
              </w:rPr>
              <w:fldChar w:fldCharType="begin"/>
            </w:r>
            <w:r>
              <w:rPr>
                <w:rFonts w:hAnsi="宋体"/>
                <w:szCs w:val="21"/>
              </w:rPr>
              <w:instrText xml:space="preserve"> </w:instrText>
            </w:r>
            <w:r>
              <w:rPr>
                <w:rFonts w:hAnsi="宋体" w:hint="eastAsia"/>
                <w:szCs w:val="21"/>
              </w:rPr>
              <w:instrText>DOCPROPERTY "文档编号"  \* MERGEFORMAT</w:instrText>
            </w:r>
            <w:r>
              <w:rPr>
                <w:rFonts w:hAnsi="宋体"/>
                <w:szCs w:val="21"/>
              </w:rPr>
              <w:instrText xml:space="preserve"> </w:instrText>
            </w:r>
            <w:r>
              <w:rPr>
                <w:rFonts w:hAnsi="宋体"/>
                <w:szCs w:val="21"/>
              </w:rPr>
              <w:fldChar w:fldCharType="separate"/>
            </w:r>
            <w:r>
              <w:rPr>
                <w:rFonts w:hAnsi="宋体" w:hint="eastAsia"/>
                <w:szCs w:val="21"/>
              </w:rPr>
              <w:t>文档编号</w:t>
            </w:r>
            <w:r>
              <w:rPr>
                <w:rFonts w:hAnsi="宋体"/>
                <w:szCs w:val="21"/>
              </w:rPr>
              <w:fldChar w:fldCharType="end"/>
            </w:r>
            <w:r>
              <w:rPr>
                <w:rFonts w:hAnsi="宋体" w:hint="eastAsia"/>
                <w:szCs w:val="21"/>
              </w:rPr>
              <w:t>:</w:t>
            </w:r>
          </w:p>
          <w:p w:rsidR="00E2233C" w:rsidRDefault="001B1DF5">
            <w:pPr>
              <w:jc w:val="both"/>
              <w:rPr>
                <w:rFonts w:hAnsi="宋体"/>
                <w:szCs w:val="21"/>
              </w:rPr>
            </w:pPr>
            <w:r>
              <w:rPr>
                <w:rFonts w:hAnsi="宋体" w:hint="eastAsia"/>
                <w:szCs w:val="21"/>
              </w:rPr>
              <w:t>HD-VAL-308</w:t>
            </w:r>
          </w:p>
          <w:p w:rsidR="00E2233C" w:rsidRDefault="001B1DF5">
            <w:pPr>
              <w:ind w:left="684" w:hangingChars="342" w:hanging="684"/>
              <w:rPr>
                <w:rFonts w:cs="Arial"/>
                <w:szCs w:val="21"/>
              </w:rPr>
            </w:pPr>
            <w:r>
              <w:rPr>
                <w:rFonts w:hint="eastAsia"/>
              </w:rPr>
              <w:t>四川华迪信息技术有限公司</w:t>
            </w:r>
          </w:p>
          <w:p w:rsidR="00E2233C" w:rsidRDefault="00E2233C">
            <w:pPr>
              <w:ind w:left="684" w:hangingChars="342" w:hanging="684"/>
              <w:rPr>
                <w:rFonts w:cs="Arial"/>
                <w:szCs w:val="21"/>
                <w:u w:val="single"/>
              </w:rPr>
            </w:pPr>
          </w:p>
          <w:p w:rsidR="00E2233C" w:rsidRDefault="00E2233C">
            <w:pPr>
              <w:rPr>
                <w:rFonts w:cs="Arial"/>
                <w:szCs w:val="21"/>
              </w:rPr>
            </w:pPr>
          </w:p>
        </w:tc>
        <w:tc>
          <w:tcPr>
            <w:tcW w:w="7148" w:type="dxa"/>
          </w:tcPr>
          <w:p w:rsidR="00E2233C" w:rsidRDefault="00E2233C">
            <w:pPr>
              <w:pStyle w:val="a3"/>
              <w:rPr>
                <w:sz w:val="10"/>
                <w:szCs w:val="48"/>
              </w:rPr>
            </w:pPr>
          </w:p>
          <w:p w:rsidR="00E2233C" w:rsidRDefault="001B1DF5">
            <w:pPr>
              <w:pStyle w:val="af"/>
              <w:rPr>
                <w:sz w:val="52"/>
                <w:szCs w:val="48"/>
              </w:rPr>
            </w:pPr>
            <w:r>
              <w:rPr>
                <w:rFonts w:hint="eastAsia"/>
                <w:sz w:val="52"/>
                <w:szCs w:val="48"/>
              </w:rPr>
              <w:t>测试计划</w:t>
            </w:r>
          </w:p>
          <w:p w:rsidR="00E2233C" w:rsidRDefault="001B1DF5">
            <w:pPr>
              <w:pStyle w:val="af"/>
              <w:rPr>
                <w:bCs/>
                <w:sz w:val="24"/>
                <w:szCs w:val="28"/>
              </w:rPr>
            </w:pPr>
            <w:r>
              <w:rPr>
                <w:rFonts w:cs="Arial" w:hint="eastAsia"/>
                <w:bCs/>
                <w:sz w:val="24"/>
                <w:szCs w:val="28"/>
              </w:rPr>
              <w:t>&lt;版本号 x1.0</w:t>
            </w:r>
            <w:r w:rsidR="003A2C48">
              <w:rPr>
                <w:rFonts w:cs="Arial" w:hint="eastAsia"/>
                <w:bCs/>
                <w:sz w:val="24"/>
                <w:szCs w:val="28"/>
              </w:rPr>
              <w:t>-x4.0</w:t>
            </w:r>
            <w:r>
              <w:rPr>
                <w:rFonts w:cs="Arial" w:hint="eastAsia"/>
                <w:bCs/>
                <w:sz w:val="24"/>
                <w:szCs w:val="28"/>
              </w:rPr>
              <w:t>&gt;</w:t>
            </w:r>
          </w:p>
          <w:p w:rsidR="00E2233C" w:rsidRDefault="00E2233C">
            <w:pPr>
              <w:jc w:val="center"/>
              <w:rPr>
                <w:sz w:val="28"/>
                <w:szCs w:val="28"/>
              </w:rPr>
            </w:pPr>
          </w:p>
          <w:p w:rsidR="00E2233C" w:rsidRDefault="00E2233C">
            <w:pPr>
              <w:jc w:val="center"/>
              <w:rPr>
                <w:rFonts w:hAnsi="宋体"/>
                <w:sz w:val="28"/>
                <w:szCs w:val="28"/>
              </w:rPr>
            </w:pPr>
          </w:p>
          <w:p w:rsidR="00E2233C" w:rsidRDefault="001B1DF5">
            <w:pPr>
              <w:tabs>
                <w:tab w:val="left" w:pos="3071"/>
              </w:tabs>
              <w:ind w:leftChars="118" w:left="236" w:rightChars="-261" w:right="-522"/>
              <w:rPr>
                <w:rFonts w:hAnsi="宋体"/>
                <w:sz w:val="30"/>
                <w:szCs w:val="30"/>
              </w:rPr>
            </w:pPr>
            <w:r>
              <w:rPr>
                <w:rFonts w:hAnsi="宋体" w:hint="eastAsia"/>
                <w:sz w:val="30"/>
                <w:szCs w:val="30"/>
              </w:rPr>
              <w:t>项 目 承 担 部 门 ：西南交通大学实习0</w:t>
            </w:r>
            <w:r w:rsidR="004B774D">
              <w:rPr>
                <w:rFonts w:hAnsi="宋体" w:hint="eastAsia"/>
                <w:sz w:val="30"/>
                <w:szCs w:val="30"/>
              </w:rPr>
              <w:t>1</w:t>
            </w:r>
            <w:r>
              <w:rPr>
                <w:rFonts w:hAnsi="宋体" w:hint="eastAsia"/>
                <w:sz w:val="30"/>
                <w:szCs w:val="30"/>
              </w:rPr>
              <w:t xml:space="preserve">组              </w:t>
            </w:r>
          </w:p>
          <w:p w:rsidR="00E2233C" w:rsidRDefault="00E2233C">
            <w:pPr>
              <w:ind w:leftChars="118" w:left="236" w:rightChars="-261" w:right="-522"/>
              <w:rPr>
                <w:rFonts w:hAnsi="宋体"/>
                <w:sz w:val="30"/>
                <w:szCs w:val="30"/>
              </w:rPr>
            </w:pPr>
          </w:p>
          <w:p w:rsidR="00E2233C" w:rsidRDefault="001B1DF5">
            <w:pPr>
              <w:tabs>
                <w:tab w:val="left" w:pos="3072"/>
              </w:tabs>
              <w:ind w:leftChars="118" w:left="236" w:rightChars="-261" w:right="-522"/>
              <w:rPr>
                <w:rFonts w:hAnsi="宋体"/>
                <w:sz w:val="30"/>
                <w:szCs w:val="30"/>
              </w:rPr>
            </w:pPr>
            <w:proofErr w:type="gramStart"/>
            <w:r>
              <w:rPr>
                <w:rFonts w:hAnsi="宋体" w:hint="eastAsia"/>
                <w:sz w:val="30"/>
                <w:szCs w:val="30"/>
              </w:rPr>
              <w:t>撰</w:t>
            </w:r>
            <w:proofErr w:type="gramEnd"/>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人（签名）：</w:t>
            </w:r>
            <w:r w:rsidR="004B774D">
              <w:rPr>
                <w:rFonts w:hAnsi="宋体" w:hint="eastAsia"/>
                <w:sz w:val="30"/>
                <w:szCs w:val="30"/>
              </w:rPr>
              <w:t>刘容</w:t>
            </w:r>
            <w:r>
              <w:rPr>
                <w:rFonts w:hAnsi="宋体" w:hint="eastAsia"/>
                <w:sz w:val="30"/>
                <w:szCs w:val="30"/>
              </w:rPr>
              <w:t xml:space="preserve">            </w:t>
            </w:r>
          </w:p>
          <w:p w:rsidR="00E2233C" w:rsidRDefault="00E2233C">
            <w:pPr>
              <w:ind w:leftChars="118" w:left="236" w:rightChars="-261" w:right="-522"/>
              <w:rPr>
                <w:rFonts w:hAnsi="宋体"/>
                <w:sz w:val="30"/>
                <w:szCs w:val="30"/>
              </w:rPr>
            </w:pPr>
          </w:p>
          <w:p w:rsidR="00E2233C" w:rsidRDefault="001B1DF5">
            <w:pPr>
              <w:tabs>
                <w:tab w:val="left" w:pos="3072"/>
              </w:tabs>
              <w:ind w:leftChars="118" w:left="236" w:rightChars="-261" w:right="-522"/>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成   日</w:t>
            </w:r>
            <w:r>
              <w:rPr>
                <w:rFonts w:hAnsi="宋体"/>
                <w:sz w:val="30"/>
                <w:szCs w:val="30"/>
              </w:rPr>
              <w:t xml:space="preserve"> </w:t>
            </w:r>
            <w:r>
              <w:rPr>
                <w:rFonts w:hAnsi="宋体" w:hint="eastAsia"/>
                <w:sz w:val="30"/>
                <w:szCs w:val="30"/>
              </w:rPr>
              <w:t xml:space="preserve">  期 ：</w:t>
            </w:r>
            <w:r w:rsidR="004B774D">
              <w:rPr>
                <w:snapToGrid w:val="0"/>
                <w:sz w:val="30"/>
                <w:szCs w:val="30"/>
              </w:rPr>
              <w:t>2018</w:t>
            </w:r>
            <w:r>
              <w:rPr>
                <w:snapToGrid w:val="0"/>
                <w:sz w:val="30"/>
                <w:szCs w:val="30"/>
              </w:rPr>
              <w:t>年7月</w:t>
            </w:r>
            <w:r w:rsidR="004B774D">
              <w:rPr>
                <w:rFonts w:hint="eastAsia"/>
                <w:snapToGrid w:val="0"/>
                <w:sz w:val="30"/>
                <w:szCs w:val="30"/>
              </w:rPr>
              <w:t>2</w:t>
            </w:r>
            <w:r w:rsidR="003A2C48">
              <w:rPr>
                <w:rFonts w:hint="eastAsia"/>
                <w:snapToGrid w:val="0"/>
                <w:sz w:val="30"/>
                <w:szCs w:val="30"/>
              </w:rPr>
              <w:t>3</w:t>
            </w:r>
            <w:r>
              <w:rPr>
                <w:snapToGrid w:val="0"/>
                <w:sz w:val="30"/>
                <w:szCs w:val="30"/>
              </w:rPr>
              <w:t>日</w:t>
            </w:r>
            <w:r>
              <w:rPr>
                <w:rFonts w:hAnsi="宋体" w:hint="eastAsia"/>
                <w:sz w:val="30"/>
                <w:szCs w:val="30"/>
              </w:rPr>
              <w:t xml:space="preserve">           </w:t>
            </w:r>
          </w:p>
          <w:p w:rsidR="00E2233C" w:rsidRDefault="00E2233C">
            <w:pPr>
              <w:ind w:leftChars="118" w:left="236" w:rightChars="-261" w:right="-522"/>
              <w:rPr>
                <w:rFonts w:hAnsi="宋体"/>
                <w:sz w:val="30"/>
                <w:szCs w:val="30"/>
              </w:rPr>
            </w:pPr>
          </w:p>
          <w:p w:rsidR="00E2233C" w:rsidRDefault="001B1DF5">
            <w:pPr>
              <w:tabs>
                <w:tab w:val="left" w:pos="3072"/>
              </w:tabs>
              <w:ind w:leftChars="118" w:left="236" w:rightChars="-261" w:right="-522"/>
              <w:rPr>
                <w:rFonts w:hAnsi="宋体"/>
                <w:sz w:val="30"/>
                <w:szCs w:val="30"/>
              </w:rPr>
            </w:pPr>
            <w:r>
              <w:rPr>
                <w:rFonts w:hAnsi="宋体" w:hint="eastAsia"/>
                <w:sz w:val="30"/>
                <w:szCs w:val="30"/>
              </w:rPr>
              <w:t xml:space="preserve">本文档 使 用部门 </w:t>
            </w:r>
            <w:r>
              <w:rPr>
                <w:rFonts w:hAnsi="宋体"/>
                <w:sz w:val="30"/>
                <w:szCs w:val="30"/>
              </w:rPr>
              <w:t xml:space="preserve"> </w:t>
            </w:r>
            <w:r>
              <w:rPr>
                <w:rFonts w:hAnsi="宋体" w:hint="eastAsia"/>
                <w:sz w:val="30"/>
                <w:szCs w:val="30"/>
              </w:rPr>
              <w:t xml:space="preserve">：□主管领导   </w:t>
            </w:r>
            <w:r>
              <w:rPr>
                <w:rFonts w:hAnsi="宋体"/>
                <w:sz w:val="30"/>
                <w:szCs w:val="30"/>
              </w:rPr>
              <w:t xml:space="preserve"> </w:t>
            </w:r>
            <w:r>
              <w:rPr>
                <w:rFonts w:hAnsi="宋体" w:hint="eastAsia"/>
                <w:sz w:val="30"/>
                <w:szCs w:val="30"/>
              </w:rPr>
              <w:t xml:space="preserve">□项目组 </w:t>
            </w:r>
          </w:p>
          <w:p w:rsidR="00E2233C" w:rsidRDefault="001B1DF5">
            <w:pPr>
              <w:ind w:leftChars="118" w:left="236" w:rightChars="-261" w:right="-522"/>
              <w:rPr>
                <w:rFonts w:hAnsi="宋体"/>
                <w:sz w:val="30"/>
                <w:szCs w:val="30"/>
                <w:u w:val="single"/>
              </w:rPr>
            </w:pPr>
            <w:r>
              <w:rPr>
                <w:rFonts w:hAnsi="宋体" w:hint="eastAsia"/>
                <w:sz w:val="30"/>
                <w:szCs w:val="30"/>
              </w:rPr>
              <w:t xml:space="preserve">□客户（市场）  ■维护人员  □用户  </w:t>
            </w:r>
          </w:p>
          <w:p w:rsidR="00E2233C" w:rsidRDefault="00E2233C">
            <w:pPr>
              <w:ind w:leftChars="118" w:left="236" w:rightChars="-261" w:right="-522"/>
              <w:rPr>
                <w:rFonts w:hAnsi="宋体"/>
                <w:sz w:val="30"/>
                <w:szCs w:val="30"/>
              </w:rPr>
            </w:pPr>
          </w:p>
          <w:p w:rsidR="00E2233C" w:rsidRDefault="001B1DF5">
            <w:pPr>
              <w:tabs>
                <w:tab w:val="left" w:pos="3072"/>
              </w:tabs>
              <w:ind w:leftChars="118" w:left="236" w:rightChars="-261" w:right="-522"/>
              <w:rPr>
                <w:rFonts w:hAnsi="宋体"/>
                <w:sz w:val="30"/>
                <w:szCs w:val="30"/>
              </w:rPr>
            </w:pPr>
            <w:r>
              <w:rPr>
                <w:rFonts w:hAnsi="宋体" w:hint="eastAsia"/>
                <w:sz w:val="30"/>
                <w:szCs w:val="30"/>
              </w:rPr>
              <w:t>评审负责人（签名）：</w:t>
            </w:r>
            <w:r>
              <w:rPr>
                <w:rFonts w:hAnsi="宋体" w:hint="eastAsia"/>
                <w:snapToGrid w:val="0"/>
                <w:sz w:val="30"/>
                <w:szCs w:val="30"/>
              </w:rPr>
              <w:t xml:space="preserve">冯开荣 </w:t>
            </w:r>
            <w:r>
              <w:rPr>
                <w:rFonts w:hAnsi="宋体" w:hint="eastAsia"/>
                <w:sz w:val="30"/>
                <w:szCs w:val="30"/>
              </w:rPr>
              <w:t xml:space="preserve">            </w:t>
            </w:r>
          </w:p>
          <w:p w:rsidR="00E2233C" w:rsidRDefault="00E2233C">
            <w:pPr>
              <w:ind w:leftChars="118" w:left="236" w:rightChars="-261" w:right="-522"/>
              <w:rPr>
                <w:rFonts w:hAnsi="宋体"/>
                <w:sz w:val="30"/>
                <w:szCs w:val="30"/>
              </w:rPr>
            </w:pPr>
          </w:p>
          <w:p w:rsidR="00E2233C" w:rsidRDefault="001B1DF5">
            <w:pPr>
              <w:tabs>
                <w:tab w:val="left" w:pos="3014"/>
              </w:tabs>
              <w:ind w:leftChars="118" w:left="236" w:rightChars="-261" w:right="-522"/>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审   日  </w:t>
            </w:r>
            <w:r>
              <w:rPr>
                <w:rFonts w:hAnsi="宋体"/>
                <w:sz w:val="30"/>
                <w:szCs w:val="30"/>
              </w:rPr>
              <w:t xml:space="preserve"> </w:t>
            </w:r>
            <w:r>
              <w:rPr>
                <w:rFonts w:hAnsi="宋体" w:hint="eastAsia"/>
                <w:sz w:val="30"/>
                <w:szCs w:val="30"/>
              </w:rPr>
              <w:t>期 ：</w:t>
            </w:r>
            <w:r w:rsidR="004B774D">
              <w:rPr>
                <w:snapToGrid w:val="0"/>
                <w:sz w:val="30"/>
                <w:szCs w:val="30"/>
              </w:rPr>
              <w:t>2018</w:t>
            </w:r>
            <w:r>
              <w:rPr>
                <w:snapToGrid w:val="0"/>
                <w:sz w:val="30"/>
                <w:szCs w:val="30"/>
              </w:rPr>
              <w:t>年7月</w:t>
            </w:r>
            <w:r w:rsidR="004B774D">
              <w:rPr>
                <w:rFonts w:hint="eastAsia"/>
                <w:snapToGrid w:val="0"/>
                <w:sz w:val="30"/>
                <w:szCs w:val="30"/>
              </w:rPr>
              <w:t>28</w:t>
            </w:r>
            <w:r>
              <w:rPr>
                <w:snapToGrid w:val="0"/>
                <w:sz w:val="30"/>
                <w:szCs w:val="30"/>
              </w:rPr>
              <w:t>日</w:t>
            </w:r>
            <w:r>
              <w:rPr>
                <w:rFonts w:hint="eastAsia"/>
              </w:rPr>
              <w:t xml:space="preserve">        </w:t>
            </w:r>
          </w:p>
        </w:tc>
      </w:tr>
      <w:tr w:rsidR="00E2233C">
        <w:trPr>
          <w:cantSplit/>
          <w:trHeight w:val="2373"/>
        </w:trPr>
        <w:tc>
          <w:tcPr>
            <w:tcW w:w="1924" w:type="dxa"/>
            <w:vMerge/>
            <w:shd w:val="clear" w:color="auto" w:fill="CCCCCC"/>
          </w:tcPr>
          <w:p w:rsidR="00E2233C" w:rsidRDefault="00E2233C">
            <w:pPr>
              <w:pStyle w:val="af"/>
              <w:jc w:val="right"/>
              <w:rPr>
                <w:rFonts w:cs="Arial"/>
              </w:rPr>
            </w:pPr>
          </w:p>
        </w:tc>
        <w:tc>
          <w:tcPr>
            <w:tcW w:w="7148" w:type="dxa"/>
            <w:vAlign w:val="bottom"/>
          </w:tcPr>
          <w:p w:rsidR="00E2233C" w:rsidRDefault="001B1DF5">
            <w:pPr>
              <w:pStyle w:val="af"/>
              <w:jc w:val="right"/>
              <w:rPr>
                <w:rFonts w:cs="Arial"/>
              </w:rPr>
            </w:pPr>
            <w:r>
              <w:rPr>
                <w:noProof/>
              </w:rPr>
              <w:drawing>
                <wp:inline distT="0" distB="0" distL="0" distR="0">
                  <wp:extent cx="1266190" cy="351790"/>
                  <wp:effectExtent l="0" t="0" r="0"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66190" cy="351790"/>
                          </a:xfrm>
                          <a:prstGeom prst="rect">
                            <a:avLst/>
                          </a:prstGeom>
                          <a:noFill/>
                          <a:ln>
                            <a:noFill/>
                          </a:ln>
                        </pic:spPr>
                      </pic:pic>
                    </a:graphicData>
                  </a:graphic>
                </wp:inline>
              </w:drawing>
            </w:r>
          </w:p>
        </w:tc>
      </w:tr>
    </w:tbl>
    <w:p w:rsidR="00E2233C" w:rsidRDefault="001B1DF5">
      <w:pPr>
        <w:rPr>
          <w:rFonts w:hAnsi="宋体"/>
          <w:b/>
          <w:bCs/>
          <w:sz w:val="24"/>
        </w:rPr>
      </w:pPr>
      <w:r>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E2233C">
        <w:tc>
          <w:tcPr>
            <w:tcW w:w="9288" w:type="dxa"/>
          </w:tcPr>
          <w:p w:rsidR="00E2233C" w:rsidRDefault="001B1DF5">
            <w:pPr>
              <w:rPr>
                <w:rFonts w:hAnsi="宋体" w:cs="Arial"/>
              </w:rPr>
            </w:pPr>
            <w:r>
              <w:rPr>
                <w:rFonts w:hAnsi="宋体" w:cs="Arial" w:hint="eastAsia"/>
              </w:rPr>
              <w:t>标题</w:t>
            </w:r>
            <w:r>
              <w:rPr>
                <w:rFonts w:hAnsi="宋体" w:cs="Arial"/>
              </w:rPr>
              <w:t>:</w:t>
            </w:r>
            <w:r>
              <w:rPr>
                <w:rFonts w:hAnsi="宋体" w:cs="Arial" w:hint="eastAsia"/>
              </w:rPr>
              <w:t>测试计划</w:t>
            </w:r>
          </w:p>
        </w:tc>
      </w:tr>
      <w:tr w:rsidR="00E2233C">
        <w:tc>
          <w:tcPr>
            <w:tcW w:w="9288" w:type="dxa"/>
          </w:tcPr>
          <w:p w:rsidR="00E2233C" w:rsidRDefault="001B1DF5">
            <w:pPr>
              <w:rPr>
                <w:rFonts w:hAnsi="宋体" w:cs="Arial"/>
              </w:rPr>
            </w:pPr>
            <w:r>
              <w:rPr>
                <w:rFonts w:hAnsi="宋体" w:cs="Arial" w:hint="eastAsia"/>
              </w:rPr>
              <w:t>作者</w:t>
            </w:r>
            <w:r>
              <w:rPr>
                <w:rFonts w:hAnsi="宋体" w:cs="Arial"/>
              </w:rPr>
              <w:t>:</w:t>
            </w:r>
            <w:r w:rsidR="004B774D">
              <w:rPr>
                <w:rFonts w:hAnsi="宋体" w:cs="Arial" w:hint="eastAsia"/>
              </w:rPr>
              <w:t>刘容</w:t>
            </w:r>
          </w:p>
        </w:tc>
      </w:tr>
      <w:tr w:rsidR="00E2233C">
        <w:tc>
          <w:tcPr>
            <w:tcW w:w="9288" w:type="dxa"/>
          </w:tcPr>
          <w:p w:rsidR="00E2233C" w:rsidRDefault="001B1DF5">
            <w:pPr>
              <w:rPr>
                <w:rFonts w:hAnsi="宋体" w:cs="Arial"/>
              </w:rPr>
            </w:pPr>
            <w:r>
              <w:rPr>
                <w:rFonts w:hAnsi="宋体" w:cs="Arial" w:hint="eastAsia"/>
              </w:rPr>
              <w:t>创建日期</w:t>
            </w:r>
            <w:r>
              <w:rPr>
                <w:rFonts w:hAnsi="宋体" w:cs="Arial"/>
              </w:rPr>
              <w:t xml:space="preserve">: </w:t>
            </w:r>
            <w:r w:rsidR="004B774D">
              <w:rPr>
                <w:rFonts w:hAnsi="宋体" w:cs="Arial" w:hint="eastAsia"/>
              </w:rPr>
              <w:t>2018</w:t>
            </w:r>
            <w:r>
              <w:rPr>
                <w:rFonts w:hAnsi="宋体" w:cs="Arial" w:hint="eastAsia"/>
              </w:rPr>
              <w:t>/7/</w:t>
            </w:r>
            <w:r w:rsidR="003A2C48">
              <w:rPr>
                <w:rFonts w:hAnsi="宋体" w:cs="Arial" w:hint="eastAsia"/>
              </w:rPr>
              <w:t>23</w:t>
            </w:r>
          </w:p>
        </w:tc>
      </w:tr>
      <w:tr w:rsidR="00E2233C">
        <w:tc>
          <w:tcPr>
            <w:tcW w:w="9288" w:type="dxa"/>
          </w:tcPr>
          <w:p w:rsidR="00E2233C" w:rsidRDefault="001B1DF5">
            <w:pPr>
              <w:rPr>
                <w:rFonts w:hAnsi="宋体" w:cs="Arial"/>
              </w:rPr>
            </w:pPr>
            <w:r>
              <w:rPr>
                <w:rFonts w:hAnsi="宋体" w:cs="Arial" w:hint="eastAsia"/>
              </w:rPr>
              <w:t>上次更新日期</w:t>
            </w:r>
            <w:r>
              <w:rPr>
                <w:rFonts w:hAnsi="宋体" w:cs="Arial"/>
              </w:rPr>
              <w:t xml:space="preserve">: </w:t>
            </w:r>
          </w:p>
        </w:tc>
      </w:tr>
      <w:tr w:rsidR="00E2233C">
        <w:trPr>
          <w:trHeight w:val="80"/>
        </w:trPr>
        <w:tc>
          <w:tcPr>
            <w:tcW w:w="9288" w:type="dxa"/>
          </w:tcPr>
          <w:p w:rsidR="00E2233C" w:rsidRDefault="001B1DF5">
            <w:pPr>
              <w:rPr>
                <w:rFonts w:hAnsi="宋体" w:cs="Arial"/>
              </w:rPr>
            </w:pPr>
            <w:r>
              <w:rPr>
                <w:rFonts w:hAnsi="宋体" w:cs="Arial" w:hint="eastAsia"/>
              </w:rPr>
              <w:t>版本</w:t>
            </w:r>
            <w:r>
              <w:rPr>
                <w:rFonts w:hAnsi="宋体" w:cs="Arial"/>
              </w:rPr>
              <w:t xml:space="preserve">: </w:t>
            </w:r>
            <w:r>
              <w:rPr>
                <w:rFonts w:hAnsi="宋体" w:cs="Arial" w:hint="eastAsia"/>
              </w:rPr>
              <w:t>x</w:t>
            </w:r>
            <w:r w:rsidR="003A2C48">
              <w:rPr>
                <w:rFonts w:hAnsi="宋体" w:cs="Arial" w:hint="eastAsia"/>
              </w:rPr>
              <w:t>4.0</w:t>
            </w:r>
          </w:p>
        </w:tc>
      </w:tr>
      <w:tr w:rsidR="00E2233C">
        <w:tc>
          <w:tcPr>
            <w:tcW w:w="9288" w:type="dxa"/>
          </w:tcPr>
          <w:p w:rsidR="00E2233C" w:rsidRDefault="00E2233C">
            <w:pPr>
              <w:rPr>
                <w:rFonts w:hAnsi="宋体" w:cs="Arial"/>
              </w:rPr>
            </w:pPr>
          </w:p>
        </w:tc>
      </w:tr>
      <w:tr w:rsidR="00E2233C">
        <w:tc>
          <w:tcPr>
            <w:tcW w:w="9288" w:type="dxa"/>
          </w:tcPr>
          <w:p w:rsidR="00E2233C" w:rsidRDefault="001B1DF5">
            <w:pPr>
              <w:rPr>
                <w:rFonts w:hAnsi="宋体" w:cs="Arial"/>
              </w:rPr>
            </w:pPr>
            <w:r>
              <w:rPr>
                <w:rFonts w:hAnsi="宋体" w:cs="Arial" w:hint="eastAsia"/>
              </w:rPr>
              <w:t>部门名称</w:t>
            </w:r>
            <w:r>
              <w:rPr>
                <w:rFonts w:hAnsi="宋体" w:cs="Arial"/>
              </w:rPr>
              <w:t>:</w:t>
            </w:r>
            <w:r>
              <w:rPr>
                <w:rFonts w:hAnsi="宋体" w:cs="Arial"/>
                <w:szCs w:val="21"/>
              </w:rPr>
              <w:t xml:space="preserve"> </w:t>
            </w:r>
            <w:r>
              <w:rPr>
                <w:rFonts w:hAnsi="宋体" w:cs="Arial" w:hint="eastAsia"/>
                <w:szCs w:val="21"/>
              </w:rPr>
              <w:t>西南交通大学实习0</w:t>
            </w:r>
            <w:r w:rsidR="003A2C48">
              <w:rPr>
                <w:rFonts w:hAnsi="宋体" w:cs="Arial" w:hint="eastAsia"/>
                <w:szCs w:val="21"/>
              </w:rPr>
              <w:t>1</w:t>
            </w:r>
            <w:r>
              <w:rPr>
                <w:rFonts w:hAnsi="宋体" w:cs="Arial" w:hint="eastAsia"/>
                <w:szCs w:val="21"/>
              </w:rPr>
              <w:t>组</w:t>
            </w:r>
          </w:p>
        </w:tc>
      </w:tr>
    </w:tbl>
    <w:p w:rsidR="00E2233C" w:rsidRDefault="00E2233C">
      <w:pPr>
        <w:rPr>
          <w:rFonts w:hAnsi="宋体"/>
        </w:rPr>
      </w:pPr>
    </w:p>
    <w:p w:rsidR="00E2233C" w:rsidRDefault="001B1DF5">
      <w:pPr>
        <w:pStyle w:val="TOC1"/>
        <w:tabs>
          <w:tab w:val="right" w:pos="9360"/>
        </w:tabs>
        <w:spacing w:before="0" w:after="0"/>
        <w:rPr>
          <w:rFonts w:hAnsi="宋体"/>
          <w:caps/>
        </w:rPr>
      </w:pPr>
      <w:r>
        <w:rPr>
          <w:rFonts w:hAnsi="宋体" w:hint="eastAsia"/>
          <w:caps/>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858"/>
        <w:gridCol w:w="4428"/>
        <w:gridCol w:w="2160"/>
      </w:tblGrid>
      <w:tr w:rsidR="00E2233C">
        <w:tc>
          <w:tcPr>
            <w:tcW w:w="1842" w:type="dxa"/>
          </w:tcPr>
          <w:p w:rsidR="00E2233C" w:rsidRDefault="001B1DF5">
            <w:pPr>
              <w:rPr>
                <w:rFonts w:hAnsi="宋体" w:cs="Arial"/>
                <w:b/>
              </w:rPr>
            </w:pPr>
            <w:r>
              <w:rPr>
                <w:rFonts w:hAnsi="宋体" w:cs="Arial" w:hint="eastAsia"/>
                <w:b/>
              </w:rPr>
              <w:t>日期</w:t>
            </w:r>
          </w:p>
        </w:tc>
        <w:tc>
          <w:tcPr>
            <w:tcW w:w="858" w:type="dxa"/>
          </w:tcPr>
          <w:p w:rsidR="00E2233C" w:rsidRDefault="001B1DF5">
            <w:pPr>
              <w:rPr>
                <w:rFonts w:hAnsi="宋体" w:cs="Arial"/>
                <w:b/>
              </w:rPr>
            </w:pPr>
            <w:r>
              <w:rPr>
                <w:rFonts w:hAnsi="宋体" w:cs="Arial" w:hint="eastAsia"/>
                <w:b/>
              </w:rPr>
              <w:t>版本</w:t>
            </w:r>
          </w:p>
        </w:tc>
        <w:tc>
          <w:tcPr>
            <w:tcW w:w="4428" w:type="dxa"/>
          </w:tcPr>
          <w:p w:rsidR="00E2233C" w:rsidRDefault="001B1DF5">
            <w:pPr>
              <w:rPr>
                <w:rFonts w:hAnsi="宋体" w:cs="Arial"/>
                <w:b/>
              </w:rPr>
            </w:pPr>
            <w:r>
              <w:rPr>
                <w:rFonts w:hAnsi="宋体" w:cs="Arial" w:hint="eastAsia"/>
                <w:b/>
              </w:rPr>
              <w:t>说明</w:t>
            </w:r>
          </w:p>
        </w:tc>
        <w:tc>
          <w:tcPr>
            <w:tcW w:w="2160" w:type="dxa"/>
          </w:tcPr>
          <w:p w:rsidR="00E2233C" w:rsidRDefault="001B1DF5">
            <w:pPr>
              <w:rPr>
                <w:rFonts w:hAnsi="宋体" w:cs="Arial"/>
                <w:b/>
              </w:rPr>
            </w:pPr>
            <w:r>
              <w:rPr>
                <w:rFonts w:hAnsi="宋体" w:cs="Arial" w:hint="eastAsia"/>
                <w:b/>
              </w:rPr>
              <w:t>作者</w:t>
            </w:r>
          </w:p>
        </w:tc>
      </w:tr>
      <w:tr w:rsidR="00E2233C">
        <w:trPr>
          <w:trHeight w:val="55"/>
        </w:trPr>
        <w:tc>
          <w:tcPr>
            <w:tcW w:w="1842" w:type="dxa"/>
          </w:tcPr>
          <w:p w:rsidR="00E2233C" w:rsidRDefault="004B774D">
            <w:pPr>
              <w:rPr>
                <w:rFonts w:hAnsi="宋体" w:cs="Arial"/>
              </w:rPr>
            </w:pPr>
            <w:r>
              <w:rPr>
                <w:rFonts w:hAnsi="宋体" w:cs="Arial" w:hint="eastAsia"/>
              </w:rPr>
              <w:t>2018</w:t>
            </w:r>
            <w:r w:rsidR="001B1DF5">
              <w:rPr>
                <w:rFonts w:hAnsi="宋体" w:cs="Arial" w:hint="eastAsia"/>
              </w:rPr>
              <w:t>年7月</w:t>
            </w:r>
            <w:r w:rsidR="003A2C48">
              <w:rPr>
                <w:rFonts w:hAnsi="宋体" w:cs="Arial" w:hint="eastAsia"/>
              </w:rPr>
              <w:t>20</w:t>
            </w:r>
            <w:r w:rsidR="001B1DF5">
              <w:rPr>
                <w:rFonts w:hAnsi="宋体" w:cs="Arial" w:hint="eastAsia"/>
              </w:rPr>
              <w:t>日</w:t>
            </w:r>
          </w:p>
        </w:tc>
        <w:tc>
          <w:tcPr>
            <w:tcW w:w="858" w:type="dxa"/>
          </w:tcPr>
          <w:p w:rsidR="00E2233C" w:rsidRDefault="001B1DF5">
            <w:pPr>
              <w:rPr>
                <w:rFonts w:hAnsi="宋体" w:cs="Arial"/>
              </w:rPr>
            </w:pPr>
            <w:r>
              <w:rPr>
                <w:rFonts w:hAnsi="宋体" w:cs="Arial"/>
              </w:rPr>
              <w:t>1.0</w:t>
            </w:r>
          </w:p>
        </w:tc>
        <w:tc>
          <w:tcPr>
            <w:tcW w:w="4428" w:type="dxa"/>
          </w:tcPr>
          <w:p w:rsidR="00E2233C" w:rsidRDefault="001B1DF5">
            <w:pPr>
              <w:rPr>
                <w:rFonts w:hAnsi="宋体" w:cs="Arial"/>
              </w:rPr>
            </w:pPr>
            <w:r>
              <w:rPr>
                <w:rFonts w:hAnsi="宋体" w:cs="Arial" w:hint="eastAsia"/>
              </w:rPr>
              <w:t>执行测试计划</w:t>
            </w:r>
          </w:p>
        </w:tc>
        <w:tc>
          <w:tcPr>
            <w:tcW w:w="2160" w:type="dxa"/>
          </w:tcPr>
          <w:p w:rsidR="00E2233C" w:rsidRDefault="003A2C48">
            <w:pPr>
              <w:rPr>
                <w:rFonts w:hAnsi="宋体" w:cs="Arial"/>
              </w:rPr>
            </w:pPr>
            <w:r>
              <w:rPr>
                <w:rFonts w:hAnsi="宋体" w:cs="Arial" w:hint="eastAsia"/>
              </w:rPr>
              <w:t>刘容</w:t>
            </w:r>
          </w:p>
        </w:tc>
      </w:tr>
      <w:tr w:rsidR="00E2233C">
        <w:trPr>
          <w:trHeight w:val="55"/>
        </w:trPr>
        <w:tc>
          <w:tcPr>
            <w:tcW w:w="1842" w:type="dxa"/>
          </w:tcPr>
          <w:p w:rsidR="00E2233C" w:rsidRDefault="004B774D">
            <w:pPr>
              <w:rPr>
                <w:rFonts w:hAnsi="宋体" w:cs="Arial"/>
              </w:rPr>
            </w:pPr>
            <w:r>
              <w:rPr>
                <w:rFonts w:hAnsi="宋体" w:cs="Arial" w:hint="eastAsia"/>
              </w:rPr>
              <w:t>2018</w:t>
            </w:r>
            <w:r w:rsidR="001B1DF5">
              <w:rPr>
                <w:rFonts w:hAnsi="宋体" w:cs="Arial" w:hint="eastAsia"/>
              </w:rPr>
              <w:t>年7月</w:t>
            </w:r>
            <w:r w:rsidR="003A2C48">
              <w:rPr>
                <w:rFonts w:hAnsi="宋体" w:cs="Arial" w:hint="eastAsia"/>
              </w:rPr>
              <w:t>21</w:t>
            </w:r>
            <w:r w:rsidR="001B1DF5">
              <w:rPr>
                <w:rFonts w:hAnsi="宋体" w:cs="Arial" w:hint="eastAsia"/>
              </w:rPr>
              <w:t>日</w:t>
            </w:r>
          </w:p>
        </w:tc>
        <w:tc>
          <w:tcPr>
            <w:tcW w:w="858" w:type="dxa"/>
          </w:tcPr>
          <w:p w:rsidR="00E2233C" w:rsidRDefault="001B1DF5">
            <w:pPr>
              <w:rPr>
                <w:rFonts w:hAnsi="宋体" w:cs="Arial"/>
              </w:rPr>
            </w:pPr>
            <w:r>
              <w:rPr>
                <w:rFonts w:hAnsi="宋体" w:cs="Arial"/>
              </w:rPr>
              <w:t>2.0</w:t>
            </w:r>
          </w:p>
        </w:tc>
        <w:tc>
          <w:tcPr>
            <w:tcW w:w="4428" w:type="dxa"/>
          </w:tcPr>
          <w:p w:rsidR="00E2233C" w:rsidRDefault="001B1DF5">
            <w:pPr>
              <w:rPr>
                <w:rFonts w:hAnsi="宋体" w:cs="Arial"/>
              </w:rPr>
            </w:pPr>
            <w:r>
              <w:rPr>
                <w:rFonts w:hAnsi="宋体" w:cs="Arial" w:hint="eastAsia"/>
              </w:rPr>
              <w:t>执行测试计划</w:t>
            </w:r>
          </w:p>
        </w:tc>
        <w:tc>
          <w:tcPr>
            <w:tcW w:w="2160" w:type="dxa"/>
          </w:tcPr>
          <w:p w:rsidR="00E2233C" w:rsidRDefault="003A2C48">
            <w:pPr>
              <w:rPr>
                <w:rFonts w:hAnsi="宋体" w:cs="Arial"/>
              </w:rPr>
            </w:pPr>
            <w:r>
              <w:rPr>
                <w:rFonts w:hAnsi="宋体" w:cs="Arial" w:hint="eastAsia"/>
              </w:rPr>
              <w:t>刘容</w:t>
            </w:r>
          </w:p>
        </w:tc>
      </w:tr>
      <w:tr w:rsidR="00E2233C">
        <w:trPr>
          <w:trHeight w:val="55"/>
        </w:trPr>
        <w:tc>
          <w:tcPr>
            <w:tcW w:w="1842" w:type="dxa"/>
          </w:tcPr>
          <w:p w:rsidR="00E2233C" w:rsidRDefault="004B774D">
            <w:pPr>
              <w:rPr>
                <w:rFonts w:hAnsi="宋体" w:cs="Arial"/>
              </w:rPr>
            </w:pPr>
            <w:r>
              <w:rPr>
                <w:rFonts w:hAnsi="宋体" w:cs="Arial" w:hint="eastAsia"/>
              </w:rPr>
              <w:t>2018</w:t>
            </w:r>
            <w:r w:rsidR="001B1DF5">
              <w:rPr>
                <w:rFonts w:hAnsi="宋体" w:cs="Arial" w:hint="eastAsia"/>
              </w:rPr>
              <w:t>年7月</w:t>
            </w:r>
            <w:r w:rsidR="003A2C48">
              <w:rPr>
                <w:rFonts w:hAnsi="宋体" w:cs="Arial" w:hint="eastAsia"/>
              </w:rPr>
              <w:t>22</w:t>
            </w:r>
            <w:r w:rsidR="001B1DF5">
              <w:rPr>
                <w:rFonts w:hAnsi="宋体" w:cs="Arial" w:hint="eastAsia"/>
              </w:rPr>
              <w:t>日</w:t>
            </w:r>
          </w:p>
        </w:tc>
        <w:tc>
          <w:tcPr>
            <w:tcW w:w="858" w:type="dxa"/>
          </w:tcPr>
          <w:p w:rsidR="00E2233C" w:rsidRDefault="001B1DF5">
            <w:pPr>
              <w:rPr>
                <w:rFonts w:hAnsi="宋体" w:cs="Arial"/>
              </w:rPr>
            </w:pPr>
            <w:r>
              <w:rPr>
                <w:rFonts w:hAnsi="宋体" w:cs="Arial"/>
              </w:rPr>
              <w:t>3.0</w:t>
            </w:r>
          </w:p>
        </w:tc>
        <w:tc>
          <w:tcPr>
            <w:tcW w:w="4428" w:type="dxa"/>
          </w:tcPr>
          <w:p w:rsidR="00E2233C" w:rsidRDefault="001B1DF5">
            <w:pPr>
              <w:rPr>
                <w:rFonts w:hAnsi="宋体" w:cs="Arial"/>
              </w:rPr>
            </w:pPr>
            <w:r>
              <w:rPr>
                <w:rFonts w:hAnsi="宋体" w:cs="Arial" w:hint="eastAsia"/>
              </w:rPr>
              <w:t>执行测试计划</w:t>
            </w:r>
          </w:p>
        </w:tc>
        <w:tc>
          <w:tcPr>
            <w:tcW w:w="2160" w:type="dxa"/>
          </w:tcPr>
          <w:p w:rsidR="00E2233C" w:rsidRDefault="003A2C48">
            <w:pPr>
              <w:rPr>
                <w:rFonts w:hAnsi="宋体" w:cs="Arial"/>
              </w:rPr>
            </w:pPr>
            <w:r>
              <w:rPr>
                <w:rFonts w:hAnsi="宋体" w:cs="Arial" w:hint="eastAsia"/>
              </w:rPr>
              <w:t>刘容</w:t>
            </w:r>
          </w:p>
        </w:tc>
      </w:tr>
      <w:tr w:rsidR="00E2233C">
        <w:trPr>
          <w:trHeight w:val="55"/>
        </w:trPr>
        <w:tc>
          <w:tcPr>
            <w:tcW w:w="1842" w:type="dxa"/>
          </w:tcPr>
          <w:p w:rsidR="00E2233C" w:rsidRDefault="004B774D">
            <w:pPr>
              <w:rPr>
                <w:rFonts w:hAnsi="宋体" w:cs="Arial"/>
              </w:rPr>
            </w:pPr>
            <w:r>
              <w:rPr>
                <w:rFonts w:hAnsi="宋体" w:cs="Arial" w:hint="eastAsia"/>
              </w:rPr>
              <w:t>2018</w:t>
            </w:r>
            <w:r w:rsidR="001B1DF5">
              <w:rPr>
                <w:rFonts w:hAnsi="宋体" w:cs="Arial" w:hint="eastAsia"/>
              </w:rPr>
              <w:t>年7月</w:t>
            </w:r>
            <w:r w:rsidR="003A2C48">
              <w:rPr>
                <w:rFonts w:hAnsi="宋体" w:cs="Arial" w:hint="eastAsia"/>
              </w:rPr>
              <w:t>23</w:t>
            </w:r>
            <w:r w:rsidR="001B1DF5">
              <w:rPr>
                <w:rFonts w:hAnsi="宋体" w:cs="Arial" w:hint="eastAsia"/>
              </w:rPr>
              <w:t>日</w:t>
            </w:r>
          </w:p>
        </w:tc>
        <w:tc>
          <w:tcPr>
            <w:tcW w:w="858" w:type="dxa"/>
          </w:tcPr>
          <w:p w:rsidR="00E2233C" w:rsidRDefault="001B1DF5">
            <w:pPr>
              <w:rPr>
                <w:rFonts w:hAnsi="宋体" w:cs="Arial"/>
              </w:rPr>
            </w:pPr>
            <w:r>
              <w:rPr>
                <w:rFonts w:hAnsi="宋体" w:cs="Arial"/>
              </w:rPr>
              <w:t>4.0</w:t>
            </w:r>
          </w:p>
        </w:tc>
        <w:tc>
          <w:tcPr>
            <w:tcW w:w="4428" w:type="dxa"/>
          </w:tcPr>
          <w:p w:rsidR="00E2233C" w:rsidRDefault="001B1DF5">
            <w:pPr>
              <w:rPr>
                <w:rFonts w:hAnsi="宋体" w:cs="Arial"/>
              </w:rPr>
            </w:pPr>
            <w:r>
              <w:rPr>
                <w:rFonts w:hAnsi="宋体" w:cs="Arial"/>
              </w:rPr>
              <w:t>根据测试情况完善软件缺陷</w:t>
            </w:r>
          </w:p>
        </w:tc>
        <w:tc>
          <w:tcPr>
            <w:tcW w:w="2160" w:type="dxa"/>
          </w:tcPr>
          <w:p w:rsidR="00E2233C" w:rsidRDefault="003A2C48">
            <w:pPr>
              <w:rPr>
                <w:rFonts w:hAnsi="宋体" w:cs="Arial"/>
              </w:rPr>
            </w:pPr>
            <w:r>
              <w:rPr>
                <w:rFonts w:hAnsi="宋体" w:cs="Arial" w:hint="eastAsia"/>
              </w:rPr>
              <w:t>刘容</w:t>
            </w:r>
          </w:p>
        </w:tc>
      </w:tr>
      <w:tr w:rsidR="00E2233C">
        <w:trPr>
          <w:trHeight w:val="55"/>
        </w:trPr>
        <w:tc>
          <w:tcPr>
            <w:tcW w:w="1842" w:type="dxa"/>
          </w:tcPr>
          <w:p w:rsidR="00E2233C" w:rsidRDefault="00E2233C">
            <w:pPr>
              <w:rPr>
                <w:rFonts w:hAnsi="宋体" w:cs="Arial"/>
              </w:rPr>
            </w:pPr>
          </w:p>
        </w:tc>
        <w:tc>
          <w:tcPr>
            <w:tcW w:w="858" w:type="dxa"/>
          </w:tcPr>
          <w:p w:rsidR="00E2233C" w:rsidRDefault="00E2233C">
            <w:pPr>
              <w:rPr>
                <w:rFonts w:hAnsi="宋体" w:cs="Arial"/>
              </w:rPr>
            </w:pPr>
          </w:p>
        </w:tc>
        <w:tc>
          <w:tcPr>
            <w:tcW w:w="4428" w:type="dxa"/>
          </w:tcPr>
          <w:p w:rsidR="00E2233C" w:rsidRDefault="00E2233C">
            <w:pPr>
              <w:rPr>
                <w:rFonts w:hAnsi="宋体" w:cs="Arial"/>
              </w:rPr>
            </w:pPr>
          </w:p>
        </w:tc>
        <w:tc>
          <w:tcPr>
            <w:tcW w:w="2160" w:type="dxa"/>
          </w:tcPr>
          <w:p w:rsidR="00E2233C" w:rsidRDefault="00E2233C">
            <w:pPr>
              <w:rPr>
                <w:rFonts w:hAnsi="宋体" w:cs="Arial"/>
              </w:rPr>
            </w:pPr>
          </w:p>
        </w:tc>
      </w:tr>
      <w:tr w:rsidR="00E2233C">
        <w:trPr>
          <w:trHeight w:val="55"/>
        </w:trPr>
        <w:tc>
          <w:tcPr>
            <w:tcW w:w="1842" w:type="dxa"/>
          </w:tcPr>
          <w:p w:rsidR="00E2233C" w:rsidRDefault="00E2233C">
            <w:pPr>
              <w:rPr>
                <w:rFonts w:hAnsi="宋体" w:cs="Arial"/>
              </w:rPr>
            </w:pPr>
          </w:p>
        </w:tc>
        <w:tc>
          <w:tcPr>
            <w:tcW w:w="858" w:type="dxa"/>
          </w:tcPr>
          <w:p w:rsidR="00E2233C" w:rsidRDefault="00E2233C">
            <w:pPr>
              <w:rPr>
                <w:rFonts w:hAnsi="宋体" w:cs="Arial"/>
              </w:rPr>
            </w:pPr>
          </w:p>
        </w:tc>
        <w:tc>
          <w:tcPr>
            <w:tcW w:w="4428" w:type="dxa"/>
          </w:tcPr>
          <w:p w:rsidR="00E2233C" w:rsidRDefault="00E2233C">
            <w:pPr>
              <w:rPr>
                <w:rFonts w:hAnsi="宋体" w:cs="Arial"/>
              </w:rPr>
            </w:pPr>
          </w:p>
        </w:tc>
        <w:tc>
          <w:tcPr>
            <w:tcW w:w="2160" w:type="dxa"/>
          </w:tcPr>
          <w:p w:rsidR="00E2233C" w:rsidRDefault="00E2233C">
            <w:pPr>
              <w:rPr>
                <w:rFonts w:hAnsi="宋体" w:cs="Arial"/>
              </w:rPr>
            </w:pPr>
          </w:p>
        </w:tc>
      </w:tr>
      <w:tr w:rsidR="00E2233C">
        <w:trPr>
          <w:trHeight w:val="55"/>
        </w:trPr>
        <w:tc>
          <w:tcPr>
            <w:tcW w:w="1842" w:type="dxa"/>
          </w:tcPr>
          <w:p w:rsidR="00E2233C" w:rsidRDefault="00E2233C">
            <w:pPr>
              <w:rPr>
                <w:rFonts w:hAnsi="宋体" w:cs="Arial"/>
              </w:rPr>
            </w:pPr>
          </w:p>
        </w:tc>
        <w:tc>
          <w:tcPr>
            <w:tcW w:w="858" w:type="dxa"/>
          </w:tcPr>
          <w:p w:rsidR="00E2233C" w:rsidRDefault="00E2233C">
            <w:pPr>
              <w:rPr>
                <w:rFonts w:hAnsi="宋体" w:cs="Arial"/>
              </w:rPr>
            </w:pPr>
          </w:p>
        </w:tc>
        <w:tc>
          <w:tcPr>
            <w:tcW w:w="4428" w:type="dxa"/>
          </w:tcPr>
          <w:p w:rsidR="00E2233C" w:rsidRDefault="00E2233C">
            <w:pPr>
              <w:rPr>
                <w:rFonts w:hAnsi="宋体" w:cs="Arial"/>
              </w:rPr>
            </w:pPr>
          </w:p>
        </w:tc>
        <w:tc>
          <w:tcPr>
            <w:tcW w:w="2160" w:type="dxa"/>
          </w:tcPr>
          <w:p w:rsidR="00E2233C" w:rsidRDefault="00E2233C">
            <w:pPr>
              <w:rPr>
                <w:rFonts w:hAnsi="宋体" w:cs="Arial"/>
              </w:rPr>
            </w:pPr>
          </w:p>
        </w:tc>
      </w:tr>
      <w:tr w:rsidR="00E2233C">
        <w:trPr>
          <w:trHeight w:val="55"/>
        </w:trPr>
        <w:tc>
          <w:tcPr>
            <w:tcW w:w="1842" w:type="dxa"/>
          </w:tcPr>
          <w:p w:rsidR="00E2233C" w:rsidRDefault="00E2233C">
            <w:pPr>
              <w:rPr>
                <w:rFonts w:hAnsi="宋体" w:cs="Arial"/>
              </w:rPr>
            </w:pPr>
          </w:p>
        </w:tc>
        <w:tc>
          <w:tcPr>
            <w:tcW w:w="858" w:type="dxa"/>
          </w:tcPr>
          <w:p w:rsidR="00E2233C" w:rsidRDefault="00E2233C">
            <w:pPr>
              <w:rPr>
                <w:rFonts w:hAnsi="宋体" w:cs="Arial"/>
              </w:rPr>
            </w:pPr>
          </w:p>
        </w:tc>
        <w:tc>
          <w:tcPr>
            <w:tcW w:w="4428" w:type="dxa"/>
          </w:tcPr>
          <w:p w:rsidR="00E2233C" w:rsidRDefault="00E2233C">
            <w:pPr>
              <w:rPr>
                <w:rFonts w:hAnsi="宋体" w:cs="Arial"/>
              </w:rPr>
            </w:pPr>
          </w:p>
        </w:tc>
        <w:tc>
          <w:tcPr>
            <w:tcW w:w="2160" w:type="dxa"/>
          </w:tcPr>
          <w:p w:rsidR="00E2233C" w:rsidRDefault="00E2233C">
            <w:pPr>
              <w:rPr>
                <w:rFonts w:hAnsi="宋体" w:cs="Arial"/>
              </w:rPr>
            </w:pPr>
          </w:p>
        </w:tc>
      </w:tr>
      <w:tr w:rsidR="00E2233C">
        <w:trPr>
          <w:trHeight w:val="55"/>
        </w:trPr>
        <w:tc>
          <w:tcPr>
            <w:tcW w:w="1842" w:type="dxa"/>
          </w:tcPr>
          <w:p w:rsidR="00E2233C" w:rsidRDefault="00E2233C">
            <w:pPr>
              <w:rPr>
                <w:rFonts w:hAnsi="宋体" w:cs="Arial"/>
              </w:rPr>
            </w:pPr>
          </w:p>
        </w:tc>
        <w:tc>
          <w:tcPr>
            <w:tcW w:w="858" w:type="dxa"/>
          </w:tcPr>
          <w:p w:rsidR="00E2233C" w:rsidRDefault="00E2233C">
            <w:pPr>
              <w:rPr>
                <w:rFonts w:hAnsi="宋体" w:cs="Arial"/>
              </w:rPr>
            </w:pPr>
          </w:p>
        </w:tc>
        <w:tc>
          <w:tcPr>
            <w:tcW w:w="4428" w:type="dxa"/>
          </w:tcPr>
          <w:p w:rsidR="00E2233C" w:rsidRDefault="00E2233C">
            <w:pPr>
              <w:rPr>
                <w:rFonts w:hAnsi="宋体" w:cs="Arial"/>
              </w:rPr>
            </w:pPr>
          </w:p>
        </w:tc>
        <w:tc>
          <w:tcPr>
            <w:tcW w:w="2160" w:type="dxa"/>
          </w:tcPr>
          <w:p w:rsidR="00E2233C" w:rsidRDefault="00E2233C">
            <w:pPr>
              <w:rPr>
                <w:rFonts w:hAnsi="宋体" w:cs="Arial"/>
              </w:rPr>
            </w:pPr>
          </w:p>
        </w:tc>
      </w:tr>
      <w:tr w:rsidR="00E2233C">
        <w:trPr>
          <w:trHeight w:val="55"/>
        </w:trPr>
        <w:tc>
          <w:tcPr>
            <w:tcW w:w="1842" w:type="dxa"/>
          </w:tcPr>
          <w:p w:rsidR="00E2233C" w:rsidRDefault="00E2233C">
            <w:pPr>
              <w:rPr>
                <w:rFonts w:hAnsi="宋体" w:cs="Arial"/>
              </w:rPr>
            </w:pPr>
          </w:p>
        </w:tc>
        <w:tc>
          <w:tcPr>
            <w:tcW w:w="858" w:type="dxa"/>
          </w:tcPr>
          <w:p w:rsidR="00E2233C" w:rsidRDefault="00E2233C">
            <w:pPr>
              <w:rPr>
                <w:rFonts w:hAnsi="宋体" w:cs="Arial"/>
              </w:rPr>
            </w:pPr>
          </w:p>
        </w:tc>
        <w:tc>
          <w:tcPr>
            <w:tcW w:w="4428" w:type="dxa"/>
          </w:tcPr>
          <w:p w:rsidR="00E2233C" w:rsidRDefault="00E2233C">
            <w:pPr>
              <w:rPr>
                <w:rFonts w:hAnsi="宋体" w:cs="Arial"/>
              </w:rPr>
            </w:pPr>
          </w:p>
        </w:tc>
        <w:tc>
          <w:tcPr>
            <w:tcW w:w="2160" w:type="dxa"/>
          </w:tcPr>
          <w:p w:rsidR="00E2233C" w:rsidRDefault="00E2233C">
            <w:pPr>
              <w:rPr>
                <w:rFonts w:hAnsi="宋体" w:cs="Arial"/>
              </w:rPr>
            </w:pPr>
          </w:p>
        </w:tc>
      </w:tr>
      <w:tr w:rsidR="00E2233C">
        <w:trPr>
          <w:trHeight w:val="55"/>
        </w:trPr>
        <w:tc>
          <w:tcPr>
            <w:tcW w:w="1842" w:type="dxa"/>
          </w:tcPr>
          <w:p w:rsidR="00E2233C" w:rsidRDefault="00E2233C">
            <w:pPr>
              <w:rPr>
                <w:rFonts w:hAnsi="宋体" w:cs="Arial"/>
              </w:rPr>
            </w:pPr>
          </w:p>
        </w:tc>
        <w:tc>
          <w:tcPr>
            <w:tcW w:w="858" w:type="dxa"/>
          </w:tcPr>
          <w:p w:rsidR="00E2233C" w:rsidRDefault="00E2233C">
            <w:pPr>
              <w:rPr>
                <w:rFonts w:hAnsi="宋体" w:cs="Arial"/>
              </w:rPr>
            </w:pPr>
          </w:p>
        </w:tc>
        <w:tc>
          <w:tcPr>
            <w:tcW w:w="4428" w:type="dxa"/>
          </w:tcPr>
          <w:p w:rsidR="00E2233C" w:rsidRDefault="00E2233C">
            <w:pPr>
              <w:rPr>
                <w:rFonts w:hAnsi="宋体" w:cs="Arial"/>
              </w:rPr>
            </w:pPr>
          </w:p>
        </w:tc>
        <w:tc>
          <w:tcPr>
            <w:tcW w:w="2160" w:type="dxa"/>
          </w:tcPr>
          <w:p w:rsidR="00E2233C" w:rsidRDefault="00E2233C">
            <w:pPr>
              <w:rPr>
                <w:rFonts w:hAnsi="宋体" w:cs="Arial"/>
              </w:rPr>
            </w:pPr>
          </w:p>
        </w:tc>
      </w:tr>
      <w:tr w:rsidR="00E2233C">
        <w:trPr>
          <w:trHeight w:val="55"/>
        </w:trPr>
        <w:tc>
          <w:tcPr>
            <w:tcW w:w="1842" w:type="dxa"/>
          </w:tcPr>
          <w:p w:rsidR="00E2233C" w:rsidRDefault="00E2233C">
            <w:pPr>
              <w:rPr>
                <w:rFonts w:hAnsi="宋体" w:cs="Arial"/>
              </w:rPr>
            </w:pPr>
          </w:p>
        </w:tc>
        <w:tc>
          <w:tcPr>
            <w:tcW w:w="858" w:type="dxa"/>
          </w:tcPr>
          <w:p w:rsidR="00E2233C" w:rsidRDefault="00E2233C">
            <w:pPr>
              <w:rPr>
                <w:rFonts w:hAnsi="宋体" w:cs="Arial"/>
              </w:rPr>
            </w:pPr>
          </w:p>
        </w:tc>
        <w:tc>
          <w:tcPr>
            <w:tcW w:w="4428" w:type="dxa"/>
          </w:tcPr>
          <w:p w:rsidR="00E2233C" w:rsidRDefault="00E2233C">
            <w:pPr>
              <w:rPr>
                <w:rFonts w:hAnsi="宋体" w:cs="Arial"/>
              </w:rPr>
            </w:pPr>
          </w:p>
        </w:tc>
        <w:tc>
          <w:tcPr>
            <w:tcW w:w="2160" w:type="dxa"/>
          </w:tcPr>
          <w:p w:rsidR="00E2233C" w:rsidRDefault="00E2233C">
            <w:pPr>
              <w:rPr>
                <w:rFonts w:hAnsi="宋体" w:cs="Arial"/>
              </w:rPr>
            </w:pPr>
          </w:p>
        </w:tc>
      </w:tr>
      <w:tr w:rsidR="00E2233C">
        <w:trPr>
          <w:trHeight w:val="55"/>
        </w:trPr>
        <w:tc>
          <w:tcPr>
            <w:tcW w:w="1842" w:type="dxa"/>
          </w:tcPr>
          <w:p w:rsidR="00E2233C" w:rsidRDefault="00E2233C">
            <w:pPr>
              <w:rPr>
                <w:rFonts w:hAnsi="宋体" w:cs="Arial"/>
              </w:rPr>
            </w:pPr>
          </w:p>
        </w:tc>
        <w:tc>
          <w:tcPr>
            <w:tcW w:w="858" w:type="dxa"/>
          </w:tcPr>
          <w:p w:rsidR="00E2233C" w:rsidRDefault="00E2233C">
            <w:pPr>
              <w:rPr>
                <w:rFonts w:hAnsi="宋体" w:cs="Arial"/>
              </w:rPr>
            </w:pPr>
          </w:p>
        </w:tc>
        <w:tc>
          <w:tcPr>
            <w:tcW w:w="4428" w:type="dxa"/>
          </w:tcPr>
          <w:p w:rsidR="00E2233C" w:rsidRDefault="00E2233C">
            <w:pPr>
              <w:rPr>
                <w:rFonts w:hAnsi="宋体" w:cs="Arial"/>
              </w:rPr>
            </w:pPr>
          </w:p>
        </w:tc>
        <w:tc>
          <w:tcPr>
            <w:tcW w:w="2160" w:type="dxa"/>
          </w:tcPr>
          <w:p w:rsidR="00E2233C" w:rsidRDefault="00E2233C">
            <w:pPr>
              <w:rPr>
                <w:rFonts w:hAnsi="宋体" w:cs="Arial"/>
              </w:rPr>
            </w:pPr>
          </w:p>
        </w:tc>
      </w:tr>
      <w:tr w:rsidR="00E2233C">
        <w:trPr>
          <w:trHeight w:val="55"/>
        </w:trPr>
        <w:tc>
          <w:tcPr>
            <w:tcW w:w="1842" w:type="dxa"/>
          </w:tcPr>
          <w:p w:rsidR="00E2233C" w:rsidRDefault="00E2233C">
            <w:pPr>
              <w:rPr>
                <w:rFonts w:hAnsi="宋体" w:cs="Arial"/>
              </w:rPr>
            </w:pPr>
          </w:p>
        </w:tc>
        <w:tc>
          <w:tcPr>
            <w:tcW w:w="858" w:type="dxa"/>
          </w:tcPr>
          <w:p w:rsidR="00E2233C" w:rsidRDefault="00E2233C">
            <w:pPr>
              <w:rPr>
                <w:rFonts w:hAnsi="宋体" w:cs="Arial"/>
              </w:rPr>
            </w:pPr>
          </w:p>
        </w:tc>
        <w:tc>
          <w:tcPr>
            <w:tcW w:w="4428" w:type="dxa"/>
          </w:tcPr>
          <w:p w:rsidR="00E2233C" w:rsidRDefault="00E2233C">
            <w:pPr>
              <w:rPr>
                <w:rFonts w:hAnsi="宋体" w:cs="Arial"/>
              </w:rPr>
            </w:pPr>
          </w:p>
        </w:tc>
        <w:tc>
          <w:tcPr>
            <w:tcW w:w="2160" w:type="dxa"/>
          </w:tcPr>
          <w:p w:rsidR="00E2233C" w:rsidRDefault="00E2233C">
            <w:pPr>
              <w:rPr>
                <w:rFonts w:hAnsi="宋体" w:cs="Arial"/>
              </w:rPr>
            </w:pPr>
          </w:p>
        </w:tc>
      </w:tr>
      <w:tr w:rsidR="00E2233C">
        <w:trPr>
          <w:trHeight w:val="55"/>
        </w:trPr>
        <w:tc>
          <w:tcPr>
            <w:tcW w:w="1842" w:type="dxa"/>
          </w:tcPr>
          <w:p w:rsidR="00E2233C" w:rsidRDefault="00E2233C">
            <w:pPr>
              <w:rPr>
                <w:rFonts w:hAnsi="宋体" w:cs="Arial"/>
              </w:rPr>
            </w:pPr>
          </w:p>
        </w:tc>
        <w:tc>
          <w:tcPr>
            <w:tcW w:w="858" w:type="dxa"/>
          </w:tcPr>
          <w:p w:rsidR="00E2233C" w:rsidRDefault="00E2233C">
            <w:pPr>
              <w:rPr>
                <w:rFonts w:hAnsi="宋体" w:cs="Arial"/>
              </w:rPr>
            </w:pPr>
          </w:p>
        </w:tc>
        <w:tc>
          <w:tcPr>
            <w:tcW w:w="4428" w:type="dxa"/>
          </w:tcPr>
          <w:p w:rsidR="00E2233C" w:rsidRDefault="00E2233C">
            <w:pPr>
              <w:rPr>
                <w:rFonts w:hAnsi="宋体" w:cs="Arial"/>
              </w:rPr>
            </w:pPr>
          </w:p>
        </w:tc>
        <w:tc>
          <w:tcPr>
            <w:tcW w:w="2160" w:type="dxa"/>
          </w:tcPr>
          <w:p w:rsidR="00E2233C" w:rsidRDefault="00E2233C">
            <w:pPr>
              <w:rPr>
                <w:rFonts w:hAnsi="宋体" w:cs="Arial"/>
              </w:rPr>
            </w:pPr>
          </w:p>
        </w:tc>
      </w:tr>
      <w:tr w:rsidR="00E2233C">
        <w:trPr>
          <w:trHeight w:val="55"/>
        </w:trPr>
        <w:tc>
          <w:tcPr>
            <w:tcW w:w="1842" w:type="dxa"/>
          </w:tcPr>
          <w:p w:rsidR="00E2233C" w:rsidRDefault="00E2233C">
            <w:pPr>
              <w:rPr>
                <w:rFonts w:hAnsi="宋体" w:cs="Arial"/>
              </w:rPr>
            </w:pPr>
          </w:p>
        </w:tc>
        <w:tc>
          <w:tcPr>
            <w:tcW w:w="858" w:type="dxa"/>
          </w:tcPr>
          <w:p w:rsidR="00E2233C" w:rsidRDefault="00E2233C">
            <w:pPr>
              <w:rPr>
                <w:rFonts w:hAnsi="宋体" w:cs="Arial"/>
              </w:rPr>
            </w:pPr>
          </w:p>
        </w:tc>
        <w:tc>
          <w:tcPr>
            <w:tcW w:w="4428" w:type="dxa"/>
          </w:tcPr>
          <w:p w:rsidR="00E2233C" w:rsidRDefault="00E2233C">
            <w:pPr>
              <w:rPr>
                <w:rFonts w:hAnsi="宋体" w:cs="Arial"/>
              </w:rPr>
            </w:pPr>
          </w:p>
        </w:tc>
        <w:tc>
          <w:tcPr>
            <w:tcW w:w="2160" w:type="dxa"/>
          </w:tcPr>
          <w:p w:rsidR="00E2233C" w:rsidRDefault="00E2233C">
            <w:pPr>
              <w:rPr>
                <w:rFonts w:hAnsi="宋体" w:cs="Arial"/>
              </w:rPr>
            </w:pPr>
          </w:p>
        </w:tc>
      </w:tr>
    </w:tbl>
    <w:p w:rsidR="00E2233C" w:rsidRDefault="00E2233C">
      <w:pPr>
        <w:rPr>
          <w:rFonts w:hAnsi="宋体"/>
        </w:rPr>
      </w:pPr>
    </w:p>
    <w:p w:rsidR="00E2233C" w:rsidRDefault="00E2233C">
      <w:pPr>
        <w:rPr>
          <w:rFonts w:hAnsi="宋体"/>
        </w:rPr>
        <w:sectPr w:rsidR="00E2233C">
          <w:pgSz w:w="12240" w:h="15840"/>
          <w:pgMar w:top="1440" w:right="1440" w:bottom="1440" w:left="1440" w:header="851" w:footer="851" w:gutter="0"/>
          <w:cols w:space="720"/>
        </w:sectPr>
      </w:pPr>
    </w:p>
    <w:p w:rsidR="00E2233C" w:rsidRDefault="00E2233C">
      <w:pPr>
        <w:pStyle w:val="af"/>
        <w:jc w:val="left"/>
        <w:rPr>
          <w:lang w:val="en-AU"/>
        </w:rPr>
        <w:sectPr w:rsidR="00E2233C">
          <w:headerReference w:type="default" r:id="rId9"/>
          <w:footerReference w:type="default" r:id="rId10"/>
          <w:type w:val="continuous"/>
          <w:pgSz w:w="12240" w:h="15840"/>
          <w:pgMar w:top="1440" w:right="1440" w:bottom="1440" w:left="1440" w:header="720" w:footer="720" w:gutter="0"/>
          <w:cols w:space="720"/>
        </w:sectPr>
      </w:pPr>
    </w:p>
    <w:p w:rsidR="00E2233C" w:rsidRDefault="001B1DF5">
      <w:pPr>
        <w:pStyle w:val="af"/>
      </w:pPr>
      <w:r>
        <w:rPr>
          <w:rFonts w:hint="eastAsia"/>
        </w:rPr>
        <w:lastRenderedPageBreak/>
        <w:t>目录</w:t>
      </w:r>
    </w:p>
    <w:p w:rsidR="00E2233C" w:rsidRDefault="001B1DF5">
      <w:pPr>
        <w:pStyle w:val="TOC1"/>
        <w:tabs>
          <w:tab w:val="left" w:pos="432"/>
        </w:tabs>
        <w:rPr>
          <w:rFonts w:asciiTheme="minorHAnsi" w:eastAsiaTheme="minorEastAsia" w:hAnsiTheme="minorHAnsi" w:cstheme="minorBidi"/>
          <w:b w:val="0"/>
          <w:kern w:val="2"/>
          <w:sz w:val="21"/>
          <w:szCs w:val="22"/>
        </w:rPr>
      </w:pPr>
      <w:r>
        <w:rPr>
          <w:rFonts w:ascii="Times New Roman"/>
          <w:b w:val="0"/>
        </w:rPr>
        <w:fldChar w:fldCharType="begin"/>
      </w:r>
      <w:r>
        <w:rPr>
          <w:rFonts w:ascii="Times New Roman"/>
          <w:b w:val="0"/>
        </w:rPr>
        <w:instrText xml:space="preserve"> TOC \o "1-3" </w:instrText>
      </w:r>
      <w:r>
        <w:rPr>
          <w:rFonts w:ascii="Times New Roman"/>
          <w:b w:val="0"/>
        </w:rPr>
        <w:fldChar w:fldCharType="separate"/>
      </w:r>
      <w:r>
        <w:t>1.</w:t>
      </w:r>
      <w:r>
        <w:rPr>
          <w:rFonts w:asciiTheme="minorHAnsi" w:eastAsiaTheme="minorEastAsia" w:hAnsiTheme="minorHAnsi" w:cstheme="minorBidi"/>
          <w:b w:val="0"/>
          <w:kern w:val="2"/>
          <w:sz w:val="21"/>
          <w:szCs w:val="22"/>
        </w:rPr>
        <w:tab/>
      </w:r>
      <w:r>
        <w:rPr>
          <w:rFonts w:hint="eastAsia"/>
        </w:rPr>
        <w:t>简介</w:t>
      </w:r>
      <w:r>
        <w:tab/>
      </w:r>
      <w:r>
        <w:fldChar w:fldCharType="begin"/>
      </w:r>
      <w:r>
        <w:instrText xml:space="preserve"> PAGEREF _Toc488580005 \h </w:instrText>
      </w:r>
      <w:r>
        <w:fldChar w:fldCharType="separate"/>
      </w:r>
      <w:r>
        <w:t>4</w:t>
      </w:r>
      <w:r>
        <w:fldChar w:fldCharType="end"/>
      </w:r>
    </w:p>
    <w:p w:rsidR="00E2233C" w:rsidRDefault="001B1DF5">
      <w:pPr>
        <w:pStyle w:val="TOC2"/>
        <w:tabs>
          <w:tab w:val="left" w:pos="851"/>
        </w:tabs>
        <w:rPr>
          <w:rFonts w:asciiTheme="minorHAnsi" w:eastAsiaTheme="minorEastAsia" w:hAnsiTheme="minorHAnsi" w:cstheme="minorBidi"/>
          <w:kern w:val="2"/>
          <w:sz w:val="21"/>
          <w:szCs w:val="22"/>
        </w:rPr>
      </w:pPr>
      <w:r>
        <w:t>1.1</w:t>
      </w:r>
      <w:r>
        <w:rPr>
          <w:rFonts w:asciiTheme="minorHAnsi" w:eastAsiaTheme="minorEastAsia" w:hAnsiTheme="minorHAnsi" w:cstheme="minorBidi"/>
          <w:kern w:val="2"/>
          <w:sz w:val="21"/>
          <w:szCs w:val="22"/>
        </w:rPr>
        <w:tab/>
      </w:r>
      <w:r>
        <w:rPr>
          <w:rFonts w:hint="eastAsia"/>
        </w:rPr>
        <w:t>目的</w:t>
      </w:r>
      <w:r>
        <w:tab/>
      </w:r>
      <w:r>
        <w:fldChar w:fldCharType="begin"/>
      </w:r>
      <w:r>
        <w:instrText xml:space="preserve"> PAGEREF _Toc488580006 \h </w:instrText>
      </w:r>
      <w:r>
        <w:fldChar w:fldCharType="separate"/>
      </w:r>
      <w:r>
        <w:t>4</w:t>
      </w:r>
      <w:r>
        <w:fldChar w:fldCharType="end"/>
      </w:r>
    </w:p>
    <w:p w:rsidR="00E2233C" w:rsidRDefault="001B1DF5">
      <w:pPr>
        <w:pStyle w:val="TOC2"/>
        <w:tabs>
          <w:tab w:val="left" w:pos="851"/>
        </w:tabs>
        <w:rPr>
          <w:rFonts w:asciiTheme="minorHAnsi" w:eastAsiaTheme="minorEastAsia" w:hAnsiTheme="minorHAnsi" w:cstheme="minorBidi"/>
          <w:kern w:val="2"/>
          <w:sz w:val="21"/>
          <w:szCs w:val="22"/>
        </w:rPr>
      </w:pPr>
      <w:r>
        <w:t>1.2</w:t>
      </w:r>
      <w:r>
        <w:rPr>
          <w:rFonts w:asciiTheme="minorHAnsi" w:eastAsiaTheme="minorEastAsia" w:hAnsiTheme="minorHAnsi" w:cstheme="minorBidi"/>
          <w:kern w:val="2"/>
          <w:sz w:val="21"/>
          <w:szCs w:val="22"/>
        </w:rPr>
        <w:tab/>
      </w:r>
      <w:r>
        <w:rPr>
          <w:rFonts w:hint="eastAsia"/>
        </w:rPr>
        <w:t>背景</w:t>
      </w:r>
      <w:r>
        <w:tab/>
      </w:r>
      <w:r>
        <w:fldChar w:fldCharType="begin"/>
      </w:r>
      <w:r>
        <w:instrText xml:space="preserve"> PAGEREF _Toc488580007 \h </w:instrText>
      </w:r>
      <w:r>
        <w:fldChar w:fldCharType="separate"/>
      </w:r>
      <w:r>
        <w:t>4</w:t>
      </w:r>
      <w:r>
        <w:fldChar w:fldCharType="end"/>
      </w:r>
    </w:p>
    <w:p w:rsidR="00E2233C" w:rsidRDefault="001B1DF5">
      <w:pPr>
        <w:pStyle w:val="TOC2"/>
        <w:tabs>
          <w:tab w:val="left" w:pos="851"/>
        </w:tabs>
        <w:rPr>
          <w:rFonts w:asciiTheme="minorHAnsi" w:eastAsiaTheme="minorEastAsia" w:hAnsiTheme="minorHAnsi" w:cstheme="minorBidi"/>
          <w:kern w:val="2"/>
          <w:sz w:val="21"/>
          <w:szCs w:val="22"/>
        </w:rPr>
      </w:pPr>
      <w:r>
        <w:t>1.3</w:t>
      </w:r>
      <w:r>
        <w:rPr>
          <w:rFonts w:asciiTheme="minorHAnsi" w:eastAsiaTheme="minorEastAsia" w:hAnsiTheme="minorHAnsi" w:cstheme="minorBidi"/>
          <w:kern w:val="2"/>
          <w:sz w:val="21"/>
          <w:szCs w:val="22"/>
        </w:rPr>
        <w:tab/>
      </w:r>
      <w:r>
        <w:rPr>
          <w:rFonts w:hint="eastAsia"/>
        </w:rPr>
        <w:t>范围</w:t>
      </w:r>
      <w:r>
        <w:tab/>
      </w:r>
      <w:r>
        <w:fldChar w:fldCharType="begin"/>
      </w:r>
      <w:r>
        <w:instrText xml:space="preserve"> PAGEREF _Toc488580008 \h </w:instrText>
      </w:r>
      <w:r>
        <w:fldChar w:fldCharType="separate"/>
      </w:r>
      <w:r>
        <w:t>4</w:t>
      </w:r>
      <w:r>
        <w:fldChar w:fldCharType="end"/>
      </w:r>
    </w:p>
    <w:p w:rsidR="00E2233C" w:rsidRDefault="001B1DF5">
      <w:pPr>
        <w:pStyle w:val="TOC2"/>
        <w:tabs>
          <w:tab w:val="left" w:pos="851"/>
        </w:tabs>
        <w:rPr>
          <w:rFonts w:asciiTheme="minorHAnsi" w:eastAsiaTheme="minorEastAsia" w:hAnsiTheme="minorHAnsi" w:cstheme="minorBidi"/>
          <w:kern w:val="2"/>
          <w:sz w:val="21"/>
          <w:szCs w:val="22"/>
        </w:rPr>
      </w:pPr>
      <w:r>
        <w:t>1.4</w:t>
      </w:r>
      <w:r>
        <w:rPr>
          <w:rFonts w:asciiTheme="minorHAnsi" w:eastAsiaTheme="minorEastAsia" w:hAnsiTheme="minorHAnsi" w:cstheme="minorBidi"/>
          <w:kern w:val="2"/>
          <w:sz w:val="21"/>
          <w:szCs w:val="22"/>
        </w:rPr>
        <w:tab/>
      </w:r>
      <w:r>
        <w:rPr>
          <w:rFonts w:hint="eastAsia"/>
        </w:rPr>
        <w:t>项目标识</w:t>
      </w:r>
      <w:r>
        <w:tab/>
      </w:r>
      <w:r>
        <w:fldChar w:fldCharType="begin"/>
      </w:r>
      <w:r>
        <w:instrText xml:space="preserve"> PAGEREF _Toc488580009 \h </w:instrText>
      </w:r>
      <w:r>
        <w:fldChar w:fldCharType="separate"/>
      </w:r>
      <w:r>
        <w:t>4</w:t>
      </w:r>
      <w:r>
        <w:fldChar w:fldCharType="end"/>
      </w:r>
    </w:p>
    <w:p w:rsidR="00E2233C" w:rsidRDefault="001B1DF5">
      <w:pPr>
        <w:pStyle w:val="TOC1"/>
        <w:tabs>
          <w:tab w:val="left" w:pos="432"/>
        </w:tabs>
        <w:rPr>
          <w:rFonts w:asciiTheme="minorHAnsi" w:eastAsiaTheme="minorEastAsia" w:hAnsiTheme="minorHAnsi" w:cstheme="minorBidi"/>
          <w:b w:val="0"/>
          <w:kern w:val="2"/>
          <w:sz w:val="21"/>
          <w:szCs w:val="22"/>
        </w:rPr>
      </w:pPr>
      <w:r>
        <w:t>2.</w:t>
      </w:r>
      <w:r>
        <w:rPr>
          <w:rFonts w:asciiTheme="minorHAnsi" w:eastAsiaTheme="minorEastAsia" w:hAnsiTheme="minorHAnsi" w:cstheme="minorBidi"/>
          <w:b w:val="0"/>
          <w:kern w:val="2"/>
          <w:sz w:val="21"/>
          <w:szCs w:val="22"/>
        </w:rPr>
        <w:tab/>
      </w:r>
      <w:r>
        <w:rPr>
          <w:rFonts w:hint="eastAsia"/>
        </w:rPr>
        <w:t>测试需求</w:t>
      </w:r>
      <w:r>
        <w:tab/>
      </w:r>
      <w:r>
        <w:fldChar w:fldCharType="begin"/>
      </w:r>
      <w:r>
        <w:instrText xml:space="preserve"> PAGEREF _Toc488580010 \h </w:instrText>
      </w:r>
      <w:r>
        <w:fldChar w:fldCharType="separate"/>
      </w:r>
      <w:r>
        <w:t>5</w:t>
      </w:r>
      <w:r>
        <w:fldChar w:fldCharType="end"/>
      </w:r>
    </w:p>
    <w:p w:rsidR="00E2233C" w:rsidRDefault="001B1DF5">
      <w:pPr>
        <w:pStyle w:val="TOC1"/>
        <w:tabs>
          <w:tab w:val="left" w:pos="432"/>
        </w:tabs>
        <w:rPr>
          <w:rFonts w:asciiTheme="minorHAnsi" w:eastAsiaTheme="minorEastAsia" w:hAnsiTheme="minorHAnsi" w:cstheme="minorBidi"/>
          <w:b w:val="0"/>
          <w:kern w:val="2"/>
          <w:sz w:val="21"/>
          <w:szCs w:val="22"/>
        </w:rPr>
      </w:pPr>
      <w:r>
        <w:t>3.</w:t>
      </w:r>
      <w:r>
        <w:rPr>
          <w:rFonts w:asciiTheme="minorHAnsi" w:eastAsiaTheme="minorEastAsia" w:hAnsiTheme="minorHAnsi" w:cstheme="minorBidi"/>
          <w:b w:val="0"/>
          <w:kern w:val="2"/>
          <w:sz w:val="21"/>
          <w:szCs w:val="22"/>
        </w:rPr>
        <w:tab/>
      </w:r>
      <w:r>
        <w:rPr>
          <w:rFonts w:hint="eastAsia"/>
        </w:rPr>
        <w:t>测试策略</w:t>
      </w:r>
      <w:r>
        <w:tab/>
      </w:r>
      <w:r>
        <w:fldChar w:fldCharType="begin"/>
      </w:r>
      <w:r>
        <w:instrText xml:space="preserve"> PAGEREF _Toc488580011 \h </w:instrText>
      </w:r>
      <w:r>
        <w:fldChar w:fldCharType="separate"/>
      </w:r>
      <w:r>
        <w:t>5</w:t>
      </w:r>
      <w:r>
        <w:fldChar w:fldCharType="end"/>
      </w:r>
    </w:p>
    <w:p w:rsidR="00E2233C" w:rsidRDefault="001B1DF5">
      <w:pPr>
        <w:pStyle w:val="TOC2"/>
        <w:rPr>
          <w:rFonts w:asciiTheme="minorHAnsi" w:eastAsiaTheme="minorEastAsia" w:hAnsiTheme="minorHAnsi" w:cstheme="minorBidi"/>
          <w:kern w:val="2"/>
          <w:sz w:val="21"/>
          <w:szCs w:val="22"/>
        </w:rPr>
      </w:pPr>
      <w:r>
        <w:t xml:space="preserve">3.1 </w:t>
      </w:r>
      <w:r>
        <w:rPr>
          <w:rFonts w:hint="eastAsia"/>
        </w:rPr>
        <w:t>测试类型</w:t>
      </w:r>
      <w:r>
        <w:tab/>
      </w:r>
      <w:r>
        <w:fldChar w:fldCharType="begin"/>
      </w:r>
      <w:r>
        <w:instrText xml:space="preserve"> PAGEREF _Toc488580012 \h </w:instrText>
      </w:r>
      <w:r>
        <w:fldChar w:fldCharType="separate"/>
      </w:r>
      <w:r>
        <w:t>6</w:t>
      </w:r>
      <w:r>
        <w:fldChar w:fldCharType="end"/>
      </w:r>
    </w:p>
    <w:p w:rsidR="00E2233C" w:rsidRDefault="001B1DF5">
      <w:pPr>
        <w:pStyle w:val="TOC3"/>
        <w:tabs>
          <w:tab w:val="clear" w:pos="1440"/>
          <w:tab w:val="left" w:pos="1560"/>
        </w:tabs>
        <w:rPr>
          <w:rFonts w:asciiTheme="minorHAnsi" w:eastAsiaTheme="minorEastAsia" w:hAnsiTheme="minorHAnsi" w:cstheme="minorBidi"/>
          <w:kern w:val="2"/>
          <w:sz w:val="21"/>
          <w:szCs w:val="22"/>
        </w:rPr>
      </w:pPr>
      <w:r>
        <w:t xml:space="preserve">3.1.1  </w:t>
      </w:r>
      <w:r>
        <w:rPr>
          <w:rFonts w:hint="eastAsia"/>
        </w:rPr>
        <w:t>数据和数据库完整性测试</w:t>
      </w:r>
      <w:r>
        <w:tab/>
      </w:r>
      <w:r>
        <w:fldChar w:fldCharType="begin"/>
      </w:r>
      <w:r>
        <w:instrText xml:space="preserve"> PAGEREF _Toc488580013 \h </w:instrText>
      </w:r>
      <w:r>
        <w:fldChar w:fldCharType="separate"/>
      </w:r>
      <w:r>
        <w:t>6</w:t>
      </w:r>
      <w:r>
        <w:fldChar w:fldCharType="end"/>
      </w:r>
    </w:p>
    <w:p w:rsidR="00E2233C" w:rsidRDefault="001B1DF5">
      <w:pPr>
        <w:pStyle w:val="TOC3"/>
        <w:tabs>
          <w:tab w:val="clear" w:pos="1440"/>
          <w:tab w:val="left" w:pos="1560"/>
        </w:tabs>
        <w:rPr>
          <w:rFonts w:asciiTheme="minorHAnsi" w:eastAsiaTheme="minorEastAsia" w:hAnsiTheme="minorHAnsi" w:cstheme="minorBidi"/>
          <w:kern w:val="2"/>
          <w:sz w:val="21"/>
          <w:szCs w:val="22"/>
        </w:rPr>
      </w:pPr>
      <w:r>
        <w:t>3.1.1</w:t>
      </w:r>
      <w:r>
        <w:rPr>
          <w:rFonts w:asciiTheme="minorHAnsi" w:eastAsiaTheme="minorEastAsia" w:hAnsiTheme="minorHAnsi" w:cstheme="minorBidi"/>
          <w:kern w:val="2"/>
          <w:sz w:val="21"/>
          <w:szCs w:val="22"/>
        </w:rPr>
        <w:tab/>
      </w:r>
      <w:r>
        <w:rPr>
          <w:rFonts w:hint="eastAsia"/>
        </w:rPr>
        <w:t>功能测试</w:t>
      </w:r>
      <w:r>
        <w:tab/>
      </w:r>
      <w:r>
        <w:fldChar w:fldCharType="begin"/>
      </w:r>
      <w:r>
        <w:instrText xml:space="preserve"> PAGEREF _Toc488580014 \h </w:instrText>
      </w:r>
      <w:r>
        <w:fldChar w:fldCharType="separate"/>
      </w:r>
      <w:r>
        <w:t>6</w:t>
      </w:r>
      <w:r>
        <w:fldChar w:fldCharType="end"/>
      </w:r>
    </w:p>
    <w:p w:rsidR="00E2233C" w:rsidRDefault="001B1DF5">
      <w:pPr>
        <w:pStyle w:val="TOC3"/>
        <w:tabs>
          <w:tab w:val="clear" w:pos="1440"/>
          <w:tab w:val="left" w:pos="1560"/>
        </w:tabs>
        <w:rPr>
          <w:rFonts w:asciiTheme="minorHAnsi" w:eastAsiaTheme="minorEastAsia" w:hAnsiTheme="minorHAnsi" w:cstheme="minorBidi"/>
          <w:kern w:val="2"/>
          <w:sz w:val="21"/>
          <w:szCs w:val="22"/>
        </w:rPr>
      </w:pPr>
      <w:r>
        <w:t>3.1.2</w:t>
      </w:r>
      <w:r>
        <w:rPr>
          <w:rFonts w:asciiTheme="minorHAnsi" w:eastAsiaTheme="minorEastAsia" w:hAnsiTheme="minorHAnsi" w:cstheme="minorBidi"/>
          <w:kern w:val="2"/>
          <w:sz w:val="21"/>
          <w:szCs w:val="22"/>
        </w:rPr>
        <w:tab/>
      </w:r>
      <w:r>
        <w:rPr>
          <w:rFonts w:hint="eastAsia"/>
        </w:rPr>
        <w:t>业务周期测试</w:t>
      </w:r>
      <w:r>
        <w:tab/>
      </w:r>
      <w:r>
        <w:fldChar w:fldCharType="begin"/>
      </w:r>
      <w:r>
        <w:instrText xml:space="preserve"> PAGEREF _Toc488580015 \h </w:instrText>
      </w:r>
      <w:r>
        <w:fldChar w:fldCharType="separate"/>
      </w:r>
      <w:r>
        <w:t>6</w:t>
      </w:r>
      <w:r>
        <w:fldChar w:fldCharType="end"/>
      </w:r>
    </w:p>
    <w:p w:rsidR="00E2233C" w:rsidRDefault="001B1DF5">
      <w:pPr>
        <w:pStyle w:val="TOC3"/>
        <w:tabs>
          <w:tab w:val="clear" w:pos="1440"/>
          <w:tab w:val="left" w:pos="1560"/>
        </w:tabs>
        <w:rPr>
          <w:rFonts w:asciiTheme="minorHAnsi" w:eastAsiaTheme="minorEastAsia" w:hAnsiTheme="minorHAnsi" w:cstheme="minorBidi"/>
          <w:kern w:val="2"/>
          <w:sz w:val="21"/>
          <w:szCs w:val="22"/>
        </w:rPr>
      </w:pPr>
      <w:r>
        <w:t>3.1.3</w:t>
      </w:r>
      <w:r>
        <w:rPr>
          <w:rFonts w:asciiTheme="minorHAnsi" w:eastAsiaTheme="minorEastAsia" w:hAnsiTheme="minorHAnsi" w:cstheme="minorBidi"/>
          <w:kern w:val="2"/>
          <w:sz w:val="21"/>
          <w:szCs w:val="22"/>
        </w:rPr>
        <w:tab/>
      </w:r>
      <w:r>
        <w:rPr>
          <w:rFonts w:hint="eastAsia"/>
        </w:rPr>
        <w:t>用户界面测试</w:t>
      </w:r>
      <w:r>
        <w:tab/>
      </w:r>
      <w:r>
        <w:fldChar w:fldCharType="begin"/>
      </w:r>
      <w:r>
        <w:instrText xml:space="preserve"> PAGEREF _Toc488580016 \h </w:instrText>
      </w:r>
      <w:r>
        <w:fldChar w:fldCharType="separate"/>
      </w:r>
      <w:r>
        <w:t>7</w:t>
      </w:r>
      <w:r>
        <w:fldChar w:fldCharType="end"/>
      </w:r>
    </w:p>
    <w:p w:rsidR="00E2233C" w:rsidRDefault="001B1DF5">
      <w:pPr>
        <w:pStyle w:val="TOC3"/>
        <w:tabs>
          <w:tab w:val="clear" w:pos="1440"/>
          <w:tab w:val="left" w:pos="1560"/>
        </w:tabs>
        <w:rPr>
          <w:rFonts w:asciiTheme="minorHAnsi" w:eastAsiaTheme="minorEastAsia" w:hAnsiTheme="minorHAnsi" w:cstheme="minorBidi"/>
          <w:kern w:val="2"/>
          <w:sz w:val="21"/>
          <w:szCs w:val="22"/>
        </w:rPr>
      </w:pPr>
      <w:r>
        <w:t>3.1.4</w:t>
      </w:r>
      <w:r>
        <w:rPr>
          <w:rFonts w:asciiTheme="minorHAnsi" w:eastAsiaTheme="minorEastAsia" w:hAnsiTheme="minorHAnsi" w:cstheme="minorBidi"/>
          <w:kern w:val="2"/>
          <w:sz w:val="21"/>
          <w:szCs w:val="22"/>
        </w:rPr>
        <w:tab/>
      </w:r>
      <w:r>
        <w:rPr>
          <w:rFonts w:hint="eastAsia"/>
        </w:rPr>
        <w:t>性能测试</w:t>
      </w:r>
      <w:r>
        <w:tab/>
      </w:r>
      <w:r>
        <w:fldChar w:fldCharType="begin"/>
      </w:r>
      <w:r>
        <w:instrText xml:space="preserve"> PAGEREF _Toc488580017 \h </w:instrText>
      </w:r>
      <w:r>
        <w:fldChar w:fldCharType="separate"/>
      </w:r>
      <w:r>
        <w:t>7</w:t>
      </w:r>
      <w:r>
        <w:fldChar w:fldCharType="end"/>
      </w:r>
    </w:p>
    <w:p w:rsidR="00E2233C" w:rsidRDefault="001B1DF5">
      <w:pPr>
        <w:pStyle w:val="TOC3"/>
        <w:tabs>
          <w:tab w:val="clear" w:pos="1440"/>
          <w:tab w:val="left" w:pos="1560"/>
        </w:tabs>
        <w:rPr>
          <w:rFonts w:asciiTheme="minorHAnsi" w:eastAsiaTheme="minorEastAsia" w:hAnsiTheme="minorHAnsi" w:cstheme="minorBidi"/>
          <w:kern w:val="2"/>
          <w:sz w:val="21"/>
          <w:szCs w:val="22"/>
        </w:rPr>
      </w:pPr>
      <w:r>
        <w:t>3.1.5</w:t>
      </w:r>
      <w:r>
        <w:rPr>
          <w:rFonts w:asciiTheme="minorHAnsi" w:eastAsiaTheme="minorEastAsia" w:hAnsiTheme="minorHAnsi" w:cstheme="minorBidi"/>
          <w:kern w:val="2"/>
          <w:sz w:val="21"/>
          <w:szCs w:val="22"/>
        </w:rPr>
        <w:tab/>
      </w:r>
      <w:r>
        <w:rPr>
          <w:rFonts w:hAnsi="宋体" w:cs="宋体" w:hint="eastAsia"/>
          <w:iCs/>
        </w:rPr>
        <w:t>负载测试</w:t>
      </w:r>
      <w:r>
        <w:tab/>
      </w:r>
      <w:r>
        <w:fldChar w:fldCharType="begin"/>
      </w:r>
      <w:r>
        <w:instrText xml:space="preserve"> PAGEREF _Toc488580018 \h </w:instrText>
      </w:r>
      <w:r>
        <w:fldChar w:fldCharType="separate"/>
      </w:r>
      <w:r>
        <w:t>8</w:t>
      </w:r>
      <w:r>
        <w:fldChar w:fldCharType="end"/>
      </w:r>
    </w:p>
    <w:p w:rsidR="00E2233C" w:rsidRDefault="001B1DF5">
      <w:pPr>
        <w:pStyle w:val="TOC3"/>
        <w:tabs>
          <w:tab w:val="clear" w:pos="1440"/>
          <w:tab w:val="left" w:pos="1560"/>
        </w:tabs>
        <w:rPr>
          <w:rFonts w:asciiTheme="minorHAnsi" w:eastAsiaTheme="minorEastAsia" w:hAnsiTheme="minorHAnsi" w:cstheme="minorBidi"/>
          <w:kern w:val="2"/>
          <w:sz w:val="21"/>
          <w:szCs w:val="22"/>
        </w:rPr>
      </w:pPr>
      <w:r>
        <w:t>3.1.6</w:t>
      </w:r>
      <w:r>
        <w:rPr>
          <w:rFonts w:asciiTheme="minorHAnsi" w:eastAsiaTheme="minorEastAsia" w:hAnsiTheme="minorHAnsi" w:cstheme="minorBidi"/>
          <w:kern w:val="2"/>
          <w:sz w:val="21"/>
          <w:szCs w:val="22"/>
        </w:rPr>
        <w:tab/>
      </w:r>
      <w:r>
        <w:rPr>
          <w:rFonts w:hint="eastAsia"/>
        </w:rPr>
        <w:t>强度测试</w:t>
      </w:r>
      <w:r>
        <w:tab/>
      </w:r>
      <w:r>
        <w:fldChar w:fldCharType="begin"/>
      </w:r>
      <w:r>
        <w:instrText xml:space="preserve"> PAGEREF _Toc488580019 \h </w:instrText>
      </w:r>
      <w:r>
        <w:fldChar w:fldCharType="separate"/>
      </w:r>
      <w:r>
        <w:t>8</w:t>
      </w:r>
      <w:r>
        <w:fldChar w:fldCharType="end"/>
      </w:r>
    </w:p>
    <w:p w:rsidR="00E2233C" w:rsidRDefault="001B1DF5">
      <w:pPr>
        <w:pStyle w:val="TOC3"/>
        <w:tabs>
          <w:tab w:val="clear" w:pos="1440"/>
          <w:tab w:val="left" w:pos="1560"/>
        </w:tabs>
        <w:rPr>
          <w:rFonts w:asciiTheme="minorHAnsi" w:eastAsiaTheme="minorEastAsia" w:hAnsiTheme="minorHAnsi" w:cstheme="minorBidi"/>
          <w:kern w:val="2"/>
          <w:sz w:val="21"/>
          <w:szCs w:val="22"/>
        </w:rPr>
      </w:pPr>
      <w:r>
        <w:t>3.1.7</w:t>
      </w:r>
      <w:r>
        <w:rPr>
          <w:rFonts w:asciiTheme="minorHAnsi" w:eastAsiaTheme="minorEastAsia" w:hAnsiTheme="minorHAnsi" w:cstheme="minorBidi"/>
          <w:kern w:val="2"/>
          <w:sz w:val="21"/>
          <w:szCs w:val="22"/>
        </w:rPr>
        <w:tab/>
      </w:r>
      <w:r>
        <w:rPr>
          <w:rFonts w:hint="eastAsia"/>
        </w:rPr>
        <w:t>容量测试</w:t>
      </w:r>
      <w:r>
        <w:tab/>
      </w:r>
      <w:r>
        <w:fldChar w:fldCharType="begin"/>
      </w:r>
      <w:r>
        <w:instrText xml:space="preserve"> PAGEREF _Toc488580020 \h </w:instrText>
      </w:r>
      <w:r>
        <w:fldChar w:fldCharType="separate"/>
      </w:r>
      <w:r>
        <w:t>9</w:t>
      </w:r>
      <w:r>
        <w:fldChar w:fldCharType="end"/>
      </w:r>
    </w:p>
    <w:p w:rsidR="00E2233C" w:rsidRDefault="001B1DF5">
      <w:pPr>
        <w:pStyle w:val="TOC3"/>
        <w:tabs>
          <w:tab w:val="clear" w:pos="1440"/>
          <w:tab w:val="left" w:pos="1560"/>
        </w:tabs>
        <w:rPr>
          <w:rFonts w:asciiTheme="minorHAnsi" w:eastAsiaTheme="minorEastAsia" w:hAnsiTheme="minorHAnsi" w:cstheme="minorBidi"/>
          <w:kern w:val="2"/>
          <w:sz w:val="21"/>
          <w:szCs w:val="22"/>
        </w:rPr>
      </w:pPr>
      <w:r>
        <w:t>3.1.8</w:t>
      </w:r>
      <w:r>
        <w:rPr>
          <w:rFonts w:asciiTheme="minorHAnsi" w:eastAsiaTheme="minorEastAsia" w:hAnsiTheme="minorHAnsi" w:cstheme="minorBidi"/>
          <w:kern w:val="2"/>
          <w:sz w:val="21"/>
          <w:szCs w:val="22"/>
        </w:rPr>
        <w:tab/>
      </w:r>
      <w:r>
        <w:rPr>
          <w:rFonts w:hint="eastAsia"/>
        </w:rPr>
        <w:t>安全性和访问控制测试</w:t>
      </w:r>
      <w:r>
        <w:tab/>
      </w:r>
      <w:r>
        <w:fldChar w:fldCharType="begin"/>
      </w:r>
      <w:r>
        <w:instrText xml:space="preserve"> PAGEREF _Toc488580021 \h </w:instrText>
      </w:r>
      <w:r>
        <w:fldChar w:fldCharType="separate"/>
      </w:r>
      <w:r>
        <w:t>9</w:t>
      </w:r>
      <w:r>
        <w:fldChar w:fldCharType="end"/>
      </w:r>
    </w:p>
    <w:p w:rsidR="00E2233C" w:rsidRDefault="001B1DF5">
      <w:pPr>
        <w:pStyle w:val="TOC3"/>
        <w:rPr>
          <w:rFonts w:asciiTheme="minorHAnsi" w:eastAsiaTheme="minorEastAsia" w:hAnsiTheme="minorHAnsi" w:cstheme="minorBidi"/>
          <w:kern w:val="2"/>
          <w:sz w:val="21"/>
          <w:szCs w:val="22"/>
        </w:rPr>
      </w:pPr>
      <w:r>
        <w:t xml:space="preserve">3.1.9  </w:t>
      </w:r>
      <w:r>
        <w:rPr>
          <w:rFonts w:hint="eastAsia"/>
        </w:rPr>
        <w:t>故障转移和恢复测试</w:t>
      </w:r>
      <w:r>
        <w:tab/>
      </w:r>
      <w:r>
        <w:fldChar w:fldCharType="begin"/>
      </w:r>
      <w:r>
        <w:instrText xml:space="preserve"> PAGEREF _Toc488580022 \h </w:instrText>
      </w:r>
      <w:r>
        <w:fldChar w:fldCharType="separate"/>
      </w:r>
      <w:r>
        <w:t>10</w:t>
      </w:r>
      <w:r>
        <w:fldChar w:fldCharType="end"/>
      </w:r>
    </w:p>
    <w:p w:rsidR="00E2233C" w:rsidRDefault="001B1DF5">
      <w:pPr>
        <w:pStyle w:val="TOC3"/>
        <w:tabs>
          <w:tab w:val="clear" w:pos="1440"/>
          <w:tab w:val="left" w:pos="1560"/>
        </w:tabs>
        <w:rPr>
          <w:rFonts w:asciiTheme="minorHAnsi" w:eastAsiaTheme="minorEastAsia" w:hAnsiTheme="minorHAnsi" w:cstheme="minorBidi"/>
          <w:kern w:val="2"/>
          <w:sz w:val="21"/>
          <w:szCs w:val="22"/>
        </w:rPr>
      </w:pPr>
      <w:r>
        <w:t>3.1.9</w:t>
      </w:r>
      <w:r>
        <w:rPr>
          <w:rFonts w:asciiTheme="minorHAnsi" w:eastAsiaTheme="minorEastAsia" w:hAnsiTheme="minorHAnsi" w:cstheme="minorBidi"/>
          <w:kern w:val="2"/>
          <w:sz w:val="21"/>
          <w:szCs w:val="22"/>
        </w:rPr>
        <w:tab/>
      </w:r>
      <w:r>
        <w:rPr>
          <w:rFonts w:hint="eastAsia"/>
        </w:rPr>
        <w:t>配置测试</w:t>
      </w:r>
      <w:r>
        <w:tab/>
      </w:r>
      <w:r>
        <w:fldChar w:fldCharType="begin"/>
      </w:r>
      <w:r>
        <w:instrText xml:space="preserve"> PAGEREF _Toc488580023 \h </w:instrText>
      </w:r>
      <w:r>
        <w:fldChar w:fldCharType="separate"/>
      </w:r>
      <w:r>
        <w:t>11</w:t>
      </w:r>
      <w:r>
        <w:fldChar w:fldCharType="end"/>
      </w:r>
    </w:p>
    <w:p w:rsidR="00E2233C" w:rsidRDefault="001B1DF5">
      <w:pPr>
        <w:pStyle w:val="TOC3"/>
        <w:tabs>
          <w:tab w:val="clear" w:pos="1440"/>
          <w:tab w:val="left" w:pos="1701"/>
        </w:tabs>
        <w:rPr>
          <w:rFonts w:asciiTheme="minorHAnsi" w:eastAsiaTheme="minorEastAsia" w:hAnsiTheme="minorHAnsi" w:cstheme="minorBidi"/>
          <w:kern w:val="2"/>
          <w:sz w:val="21"/>
          <w:szCs w:val="22"/>
        </w:rPr>
      </w:pPr>
      <w:r>
        <w:t>3.1.10</w:t>
      </w:r>
      <w:r>
        <w:rPr>
          <w:rFonts w:asciiTheme="minorHAnsi" w:eastAsiaTheme="minorEastAsia" w:hAnsiTheme="minorHAnsi" w:cstheme="minorBidi"/>
          <w:kern w:val="2"/>
          <w:sz w:val="21"/>
          <w:szCs w:val="22"/>
        </w:rPr>
        <w:t xml:space="preserve">  </w:t>
      </w:r>
      <w:r>
        <w:rPr>
          <w:rFonts w:hint="eastAsia"/>
        </w:rPr>
        <w:t>安装测试</w:t>
      </w:r>
      <w:r>
        <w:tab/>
      </w:r>
      <w:r>
        <w:fldChar w:fldCharType="begin"/>
      </w:r>
      <w:r>
        <w:instrText xml:space="preserve"> PAGEREF _Toc488580024 \h </w:instrText>
      </w:r>
      <w:r>
        <w:fldChar w:fldCharType="separate"/>
      </w:r>
      <w:r>
        <w:t>11</w:t>
      </w:r>
      <w:r>
        <w:fldChar w:fldCharType="end"/>
      </w:r>
    </w:p>
    <w:p w:rsidR="00E2233C" w:rsidRDefault="001B1DF5">
      <w:pPr>
        <w:pStyle w:val="TOC1"/>
        <w:tabs>
          <w:tab w:val="left" w:pos="432"/>
        </w:tabs>
        <w:rPr>
          <w:rFonts w:asciiTheme="minorHAnsi" w:eastAsiaTheme="minorEastAsia" w:hAnsiTheme="minorHAnsi" w:cstheme="minorBidi"/>
          <w:b w:val="0"/>
          <w:kern w:val="2"/>
          <w:sz w:val="21"/>
          <w:szCs w:val="22"/>
        </w:rPr>
      </w:pPr>
      <w:r>
        <w:t>4.</w:t>
      </w:r>
      <w:r>
        <w:rPr>
          <w:rFonts w:asciiTheme="minorHAnsi" w:eastAsiaTheme="minorEastAsia" w:hAnsiTheme="minorHAnsi" w:cstheme="minorBidi"/>
          <w:b w:val="0"/>
          <w:kern w:val="2"/>
          <w:sz w:val="21"/>
          <w:szCs w:val="22"/>
        </w:rPr>
        <w:tab/>
      </w:r>
      <w:r>
        <w:rPr>
          <w:rFonts w:hint="eastAsia"/>
        </w:rPr>
        <w:t>资源</w:t>
      </w:r>
      <w:r>
        <w:tab/>
      </w:r>
      <w:r>
        <w:fldChar w:fldCharType="begin"/>
      </w:r>
      <w:r>
        <w:instrText xml:space="preserve"> PAGEREF _Toc488580025 \h </w:instrText>
      </w:r>
      <w:r>
        <w:fldChar w:fldCharType="separate"/>
      </w:r>
      <w:r>
        <w:t>12</w:t>
      </w:r>
      <w:r>
        <w:fldChar w:fldCharType="end"/>
      </w:r>
    </w:p>
    <w:p w:rsidR="00E2233C" w:rsidRDefault="001B1DF5">
      <w:pPr>
        <w:pStyle w:val="TOC2"/>
        <w:tabs>
          <w:tab w:val="left" w:pos="851"/>
        </w:tabs>
        <w:rPr>
          <w:rFonts w:asciiTheme="minorHAnsi" w:eastAsiaTheme="minorEastAsia" w:hAnsiTheme="minorHAnsi" w:cstheme="minorBidi"/>
          <w:kern w:val="2"/>
          <w:sz w:val="21"/>
          <w:szCs w:val="22"/>
        </w:rPr>
      </w:pPr>
      <w:r>
        <w:t>4.1</w:t>
      </w:r>
      <w:r>
        <w:rPr>
          <w:rFonts w:asciiTheme="minorHAnsi" w:eastAsiaTheme="minorEastAsia" w:hAnsiTheme="minorHAnsi" w:cstheme="minorBidi"/>
          <w:kern w:val="2"/>
          <w:sz w:val="21"/>
          <w:szCs w:val="22"/>
        </w:rPr>
        <w:tab/>
      </w:r>
      <w:r>
        <w:rPr>
          <w:rFonts w:hint="eastAsia"/>
        </w:rPr>
        <w:t>角色</w:t>
      </w:r>
      <w:r>
        <w:tab/>
      </w:r>
      <w:r>
        <w:fldChar w:fldCharType="begin"/>
      </w:r>
      <w:r>
        <w:instrText xml:space="preserve"> PAGEREF _Toc488580026 \h </w:instrText>
      </w:r>
      <w:r>
        <w:fldChar w:fldCharType="separate"/>
      </w:r>
      <w:r>
        <w:t>12</w:t>
      </w:r>
      <w:r>
        <w:fldChar w:fldCharType="end"/>
      </w:r>
    </w:p>
    <w:p w:rsidR="00E2233C" w:rsidRDefault="001B1DF5">
      <w:pPr>
        <w:pStyle w:val="TOC2"/>
        <w:tabs>
          <w:tab w:val="left" w:pos="851"/>
        </w:tabs>
        <w:rPr>
          <w:rFonts w:asciiTheme="minorHAnsi" w:eastAsiaTheme="minorEastAsia" w:hAnsiTheme="minorHAnsi" w:cstheme="minorBidi"/>
          <w:kern w:val="2"/>
          <w:sz w:val="21"/>
          <w:szCs w:val="22"/>
        </w:rPr>
      </w:pPr>
      <w:r>
        <w:t>4.2</w:t>
      </w:r>
      <w:r>
        <w:rPr>
          <w:rFonts w:asciiTheme="minorHAnsi" w:eastAsiaTheme="minorEastAsia" w:hAnsiTheme="minorHAnsi" w:cstheme="minorBidi"/>
          <w:kern w:val="2"/>
          <w:sz w:val="21"/>
          <w:szCs w:val="22"/>
        </w:rPr>
        <w:tab/>
      </w:r>
      <w:r>
        <w:rPr>
          <w:rFonts w:hint="eastAsia"/>
        </w:rPr>
        <w:t>系统</w:t>
      </w:r>
      <w:r>
        <w:tab/>
      </w:r>
      <w:r>
        <w:fldChar w:fldCharType="begin"/>
      </w:r>
      <w:r>
        <w:instrText xml:space="preserve"> PAGEREF _Toc488580027 \h </w:instrText>
      </w:r>
      <w:r>
        <w:fldChar w:fldCharType="separate"/>
      </w:r>
      <w:r>
        <w:t>12</w:t>
      </w:r>
      <w:r>
        <w:fldChar w:fldCharType="end"/>
      </w:r>
    </w:p>
    <w:p w:rsidR="00E2233C" w:rsidRDefault="001B1DF5">
      <w:pPr>
        <w:pStyle w:val="TOC1"/>
        <w:tabs>
          <w:tab w:val="left" w:pos="432"/>
        </w:tabs>
        <w:rPr>
          <w:rFonts w:asciiTheme="minorHAnsi" w:eastAsiaTheme="minorEastAsia" w:hAnsiTheme="minorHAnsi" w:cstheme="minorBidi"/>
          <w:b w:val="0"/>
          <w:kern w:val="2"/>
          <w:sz w:val="21"/>
          <w:szCs w:val="22"/>
        </w:rPr>
      </w:pPr>
      <w:r>
        <w:t>5.</w:t>
      </w:r>
      <w:r>
        <w:rPr>
          <w:rFonts w:asciiTheme="minorHAnsi" w:eastAsiaTheme="minorEastAsia" w:hAnsiTheme="minorHAnsi" w:cstheme="minorBidi"/>
          <w:b w:val="0"/>
          <w:kern w:val="2"/>
          <w:sz w:val="21"/>
          <w:szCs w:val="22"/>
        </w:rPr>
        <w:tab/>
      </w:r>
      <w:r>
        <w:rPr>
          <w:rFonts w:hint="eastAsia"/>
        </w:rPr>
        <w:t>项目里程碑</w:t>
      </w:r>
      <w:r>
        <w:tab/>
      </w:r>
      <w:r>
        <w:fldChar w:fldCharType="begin"/>
      </w:r>
      <w:r>
        <w:instrText xml:space="preserve"> PAGEREF _Toc488580028 \h </w:instrText>
      </w:r>
      <w:r>
        <w:fldChar w:fldCharType="separate"/>
      </w:r>
      <w:r>
        <w:t>12</w:t>
      </w:r>
      <w:r>
        <w:fldChar w:fldCharType="end"/>
      </w:r>
    </w:p>
    <w:p w:rsidR="00E2233C" w:rsidRDefault="001B1DF5">
      <w:pPr>
        <w:pStyle w:val="TOC1"/>
        <w:tabs>
          <w:tab w:val="left" w:pos="432"/>
        </w:tabs>
        <w:rPr>
          <w:rFonts w:asciiTheme="minorHAnsi" w:eastAsiaTheme="minorEastAsia" w:hAnsiTheme="minorHAnsi" w:cstheme="minorBidi"/>
          <w:b w:val="0"/>
          <w:kern w:val="2"/>
          <w:sz w:val="21"/>
          <w:szCs w:val="22"/>
        </w:rPr>
      </w:pPr>
      <w:r>
        <w:t>6.</w:t>
      </w:r>
      <w:r>
        <w:rPr>
          <w:rFonts w:asciiTheme="minorHAnsi" w:eastAsiaTheme="minorEastAsia" w:hAnsiTheme="minorHAnsi" w:cstheme="minorBidi"/>
          <w:b w:val="0"/>
          <w:kern w:val="2"/>
          <w:sz w:val="21"/>
          <w:szCs w:val="22"/>
        </w:rPr>
        <w:tab/>
      </w:r>
      <w:r>
        <w:rPr>
          <w:rFonts w:hint="eastAsia"/>
        </w:rPr>
        <w:t>可交付工件</w:t>
      </w:r>
      <w:r>
        <w:tab/>
      </w:r>
      <w:r>
        <w:fldChar w:fldCharType="begin"/>
      </w:r>
      <w:r>
        <w:instrText xml:space="preserve"> PAGEREF _Toc488580029 \h </w:instrText>
      </w:r>
      <w:r>
        <w:fldChar w:fldCharType="separate"/>
      </w:r>
      <w:r>
        <w:t>13</w:t>
      </w:r>
      <w:r>
        <w:fldChar w:fldCharType="end"/>
      </w:r>
    </w:p>
    <w:p w:rsidR="00E2233C" w:rsidRDefault="001B1DF5">
      <w:pPr>
        <w:pStyle w:val="TOC2"/>
        <w:tabs>
          <w:tab w:val="left" w:pos="851"/>
        </w:tabs>
        <w:rPr>
          <w:rFonts w:asciiTheme="minorHAnsi" w:eastAsiaTheme="minorEastAsia" w:hAnsiTheme="minorHAnsi" w:cstheme="minorBidi"/>
          <w:kern w:val="2"/>
          <w:sz w:val="21"/>
          <w:szCs w:val="22"/>
        </w:rPr>
      </w:pPr>
      <w:r>
        <w:t>6.1</w:t>
      </w:r>
      <w:r>
        <w:rPr>
          <w:rFonts w:asciiTheme="minorHAnsi" w:eastAsiaTheme="minorEastAsia" w:hAnsiTheme="minorHAnsi" w:cstheme="minorBidi"/>
          <w:kern w:val="2"/>
          <w:sz w:val="21"/>
          <w:szCs w:val="22"/>
        </w:rPr>
        <w:tab/>
      </w:r>
      <w:r>
        <w:rPr>
          <w:rFonts w:hint="eastAsia"/>
        </w:rPr>
        <w:t>测试模型</w:t>
      </w:r>
      <w:r>
        <w:tab/>
      </w:r>
      <w:r>
        <w:fldChar w:fldCharType="begin"/>
      </w:r>
      <w:r>
        <w:instrText xml:space="preserve"> PAGEREF _Toc488580030 \h </w:instrText>
      </w:r>
      <w:r>
        <w:fldChar w:fldCharType="separate"/>
      </w:r>
      <w:r>
        <w:t>13</w:t>
      </w:r>
      <w:r>
        <w:fldChar w:fldCharType="end"/>
      </w:r>
    </w:p>
    <w:p w:rsidR="00E2233C" w:rsidRDefault="001B1DF5">
      <w:pPr>
        <w:pStyle w:val="TOC2"/>
        <w:tabs>
          <w:tab w:val="left" w:pos="851"/>
        </w:tabs>
        <w:rPr>
          <w:rFonts w:asciiTheme="minorHAnsi" w:eastAsiaTheme="minorEastAsia" w:hAnsiTheme="minorHAnsi" w:cstheme="minorBidi"/>
          <w:kern w:val="2"/>
          <w:sz w:val="21"/>
          <w:szCs w:val="22"/>
        </w:rPr>
      </w:pPr>
      <w:r>
        <w:t>6.2</w:t>
      </w:r>
      <w:r>
        <w:rPr>
          <w:rFonts w:asciiTheme="minorHAnsi" w:eastAsiaTheme="minorEastAsia" w:hAnsiTheme="minorHAnsi" w:cstheme="minorBidi"/>
          <w:kern w:val="2"/>
          <w:sz w:val="21"/>
          <w:szCs w:val="22"/>
        </w:rPr>
        <w:tab/>
      </w:r>
      <w:r>
        <w:rPr>
          <w:rFonts w:hint="eastAsia"/>
        </w:rPr>
        <w:t>测试日志</w:t>
      </w:r>
      <w:r>
        <w:tab/>
      </w:r>
      <w:r>
        <w:fldChar w:fldCharType="begin"/>
      </w:r>
      <w:r>
        <w:instrText xml:space="preserve"> PAGEREF _Toc488580031 \h </w:instrText>
      </w:r>
      <w:r>
        <w:fldChar w:fldCharType="separate"/>
      </w:r>
      <w:r>
        <w:t>13</w:t>
      </w:r>
      <w:r>
        <w:fldChar w:fldCharType="end"/>
      </w:r>
    </w:p>
    <w:p w:rsidR="00E2233C" w:rsidRDefault="001B1DF5">
      <w:pPr>
        <w:pStyle w:val="TOC2"/>
        <w:tabs>
          <w:tab w:val="left" w:pos="851"/>
        </w:tabs>
        <w:rPr>
          <w:rFonts w:asciiTheme="minorHAnsi" w:eastAsiaTheme="minorEastAsia" w:hAnsiTheme="minorHAnsi" w:cstheme="minorBidi"/>
          <w:kern w:val="2"/>
          <w:sz w:val="21"/>
          <w:szCs w:val="22"/>
        </w:rPr>
      </w:pPr>
      <w:r>
        <w:t>6.3</w:t>
      </w:r>
      <w:r>
        <w:rPr>
          <w:rFonts w:asciiTheme="minorHAnsi" w:eastAsiaTheme="minorEastAsia" w:hAnsiTheme="minorHAnsi" w:cstheme="minorBidi"/>
          <w:kern w:val="2"/>
          <w:sz w:val="21"/>
          <w:szCs w:val="22"/>
        </w:rPr>
        <w:tab/>
      </w:r>
      <w:r>
        <w:rPr>
          <w:rFonts w:hint="eastAsia"/>
        </w:rPr>
        <w:t>缺陷报告</w:t>
      </w:r>
      <w:r>
        <w:tab/>
      </w:r>
      <w:r>
        <w:fldChar w:fldCharType="begin"/>
      </w:r>
      <w:r>
        <w:instrText xml:space="preserve"> PAGEREF _Toc488580032 \h </w:instrText>
      </w:r>
      <w:r>
        <w:fldChar w:fldCharType="separate"/>
      </w:r>
      <w:r>
        <w:t>14</w:t>
      </w:r>
      <w:r>
        <w:fldChar w:fldCharType="end"/>
      </w:r>
    </w:p>
    <w:p w:rsidR="00E2233C" w:rsidRDefault="001B1DF5">
      <w:pPr>
        <w:pStyle w:val="TOC1"/>
        <w:tabs>
          <w:tab w:val="left" w:pos="432"/>
        </w:tabs>
        <w:rPr>
          <w:rFonts w:asciiTheme="minorHAnsi" w:eastAsiaTheme="minorEastAsia" w:hAnsiTheme="minorHAnsi" w:cstheme="minorBidi"/>
          <w:b w:val="0"/>
          <w:kern w:val="2"/>
          <w:sz w:val="21"/>
          <w:szCs w:val="22"/>
        </w:rPr>
      </w:pPr>
      <w:r>
        <w:t>7.</w:t>
      </w:r>
      <w:r>
        <w:rPr>
          <w:rFonts w:asciiTheme="minorHAnsi" w:eastAsiaTheme="minorEastAsia" w:hAnsiTheme="minorHAnsi" w:cstheme="minorBidi"/>
          <w:b w:val="0"/>
          <w:kern w:val="2"/>
          <w:sz w:val="21"/>
          <w:szCs w:val="22"/>
        </w:rPr>
        <w:tab/>
      </w:r>
      <w:r>
        <w:rPr>
          <w:rFonts w:hint="eastAsia"/>
        </w:rPr>
        <w:t>附录</w:t>
      </w:r>
      <w:r>
        <w:t xml:space="preserve"> A</w:t>
      </w:r>
      <w:r>
        <w:rPr>
          <w:rFonts w:hint="eastAsia"/>
        </w:rPr>
        <w:t>：项目任务</w:t>
      </w:r>
      <w:r>
        <w:tab/>
      </w:r>
      <w:r>
        <w:fldChar w:fldCharType="begin"/>
      </w:r>
      <w:r>
        <w:instrText xml:space="preserve"> PAGEREF _Toc488580033 \h </w:instrText>
      </w:r>
      <w:r>
        <w:fldChar w:fldCharType="separate"/>
      </w:r>
      <w:r>
        <w:t>15</w:t>
      </w:r>
      <w:r>
        <w:fldChar w:fldCharType="end"/>
      </w:r>
    </w:p>
    <w:p w:rsidR="00E2233C" w:rsidRDefault="001B1DF5">
      <w:pPr>
        <w:pStyle w:val="MainTitle"/>
        <w:spacing w:before="0" w:afterLines="50" w:after="120" w:line="25" w:lineRule="atLeast"/>
        <w:ind w:left="450" w:firstLine="450"/>
      </w:pPr>
      <w:r>
        <w:rPr>
          <w:rFonts w:ascii="Times New Roman"/>
          <w:b w:val="0"/>
          <w:kern w:val="0"/>
          <w:sz w:val="20"/>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rsidR="00E2233C" w:rsidRDefault="001B1DF5">
      <w:pPr>
        <w:pStyle w:val="1"/>
        <w:adjustRightInd w:val="0"/>
        <w:snapToGrid w:val="0"/>
        <w:spacing w:beforeLines="50" w:afterLines="50" w:after="120" w:line="300" w:lineRule="auto"/>
      </w:pPr>
      <w:bookmarkStart w:id="0" w:name="_Toc488580005"/>
      <w:r>
        <w:rPr>
          <w:rFonts w:hint="eastAsia"/>
        </w:rPr>
        <w:t>简介</w:t>
      </w:r>
      <w:bookmarkEnd w:id="0"/>
    </w:p>
    <w:p w:rsidR="00E2233C" w:rsidRDefault="001B1DF5">
      <w:pPr>
        <w:pStyle w:val="2"/>
        <w:adjustRightInd w:val="0"/>
        <w:snapToGrid w:val="0"/>
        <w:spacing w:beforeLines="50" w:afterLines="50" w:after="120" w:line="300" w:lineRule="auto"/>
      </w:pPr>
      <w:bookmarkStart w:id="1" w:name="_Toc488580006"/>
      <w:r>
        <w:rPr>
          <w:rFonts w:hint="eastAsia"/>
        </w:rPr>
        <w:t>目的</w:t>
      </w:r>
      <w:bookmarkEnd w:id="1"/>
    </w:p>
    <w:p w:rsidR="00E2233C" w:rsidRDefault="001B1DF5">
      <w:pPr>
        <w:pStyle w:val="a6"/>
        <w:adjustRightInd w:val="0"/>
        <w:snapToGrid w:val="0"/>
        <w:spacing w:beforeLines="50" w:before="120" w:afterLines="50" w:line="300" w:lineRule="auto"/>
        <w:ind w:left="0"/>
      </w:pPr>
      <w:r>
        <w:rPr>
          <w:rFonts w:hint="eastAsia"/>
        </w:rPr>
        <w:t xml:space="preserve">     </w:t>
      </w:r>
      <w:r w:rsidR="005F01D0">
        <w:rPr>
          <w:rFonts w:hint="eastAsia"/>
        </w:rPr>
        <w:t>成都榜样信息化管理系统</w:t>
      </w:r>
      <w:r>
        <w:rPr>
          <w:rFonts w:hint="eastAsia"/>
        </w:rPr>
        <w:t>的这一“测试计划”文档有助于实现以下目标：</w:t>
      </w:r>
    </w:p>
    <w:p w:rsidR="00E2233C" w:rsidRDefault="001B1DF5">
      <w:pPr>
        <w:pStyle w:val="a6"/>
        <w:adjustRightInd w:val="0"/>
        <w:snapToGrid w:val="0"/>
        <w:spacing w:beforeLines="50" w:before="120" w:afterLines="50" w:line="300" w:lineRule="auto"/>
        <w:ind w:left="0"/>
      </w:pPr>
      <w:r>
        <w:rPr>
          <w:rFonts w:hint="eastAsia"/>
        </w:rPr>
        <w:t xml:space="preserve">     1)能让</w:t>
      </w:r>
      <w:r w:rsidR="005F01D0">
        <w:rPr>
          <w:rFonts w:hint="eastAsia"/>
        </w:rPr>
        <w:t>游客</w:t>
      </w:r>
      <w:r>
        <w:rPr>
          <w:rFonts w:hint="eastAsia"/>
        </w:rPr>
        <w:t>在网站上快速的浏览</w:t>
      </w:r>
      <w:r w:rsidR="005F01D0">
        <w:rPr>
          <w:rFonts w:hint="eastAsia"/>
        </w:rPr>
        <w:t>有关成都榜样的相关信息，</w:t>
      </w:r>
      <w:r>
        <w:rPr>
          <w:rFonts w:hint="eastAsia"/>
        </w:rPr>
        <w:t>并</w:t>
      </w:r>
      <w:r w:rsidR="005F01D0">
        <w:rPr>
          <w:rFonts w:hint="eastAsia"/>
        </w:rPr>
        <w:t>能够</w:t>
      </w:r>
      <w:r>
        <w:rPr>
          <w:rFonts w:hint="eastAsia"/>
        </w:rPr>
        <w:t>通过</w:t>
      </w:r>
      <w:r w:rsidR="005F01D0">
        <w:rPr>
          <w:rFonts w:hint="eastAsia"/>
        </w:rPr>
        <w:t>填写基本信息</w:t>
      </w:r>
      <w:r>
        <w:rPr>
          <w:rFonts w:hint="eastAsia"/>
        </w:rPr>
        <w:t>在</w:t>
      </w:r>
      <w:r w:rsidR="005F01D0">
        <w:rPr>
          <w:rFonts w:hint="eastAsia"/>
        </w:rPr>
        <w:t>网站上进行候选人推荐</w:t>
      </w:r>
      <w:r>
        <w:rPr>
          <w:rFonts w:hint="eastAsia"/>
        </w:rPr>
        <w:t>。</w:t>
      </w:r>
    </w:p>
    <w:p w:rsidR="00E2233C" w:rsidRDefault="001B1DF5">
      <w:pPr>
        <w:pStyle w:val="a6"/>
        <w:adjustRightInd w:val="0"/>
        <w:snapToGrid w:val="0"/>
        <w:spacing w:beforeLines="50" w:before="120" w:afterLines="50" w:line="300" w:lineRule="auto"/>
        <w:ind w:left="0"/>
      </w:pPr>
      <w:r>
        <w:rPr>
          <w:rFonts w:hint="eastAsia"/>
        </w:rPr>
        <w:t xml:space="preserve">     2)系统要有一定的安全性、隐密性，各个模块要相对透明，在对不同模块进行修改时不会对系统造成损害，能方便地进行模块组装等。</w:t>
      </w:r>
    </w:p>
    <w:p w:rsidR="00E2233C" w:rsidRDefault="001B1DF5">
      <w:pPr>
        <w:pStyle w:val="a6"/>
        <w:adjustRightInd w:val="0"/>
        <w:snapToGrid w:val="0"/>
        <w:spacing w:beforeLines="50" w:before="120" w:afterLines="50" w:line="300" w:lineRule="auto"/>
        <w:ind w:left="0"/>
      </w:pPr>
      <w:r>
        <w:rPr>
          <w:rFonts w:hint="eastAsia"/>
        </w:rPr>
        <w:t xml:space="preserve">     3)对游客达到访问的目的，</w:t>
      </w:r>
      <w:r w:rsidR="00EB1ABF">
        <w:rPr>
          <w:rFonts w:hint="eastAsia"/>
        </w:rPr>
        <w:t>并且</w:t>
      </w:r>
      <w:r>
        <w:rPr>
          <w:rFonts w:hint="eastAsia"/>
        </w:rPr>
        <w:t>可</w:t>
      </w:r>
      <w:r w:rsidR="00EB1ABF">
        <w:rPr>
          <w:rFonts w:hint="eastAsia"/>
        </w:rPr>
        <w:t>进行好人榜样推荐</w:t>
      </w:r>
      <w:r>
        <w:rPr>
          <w:rFonts w:hint="eastAsia"/>
        </w:rPr>
        <w:t>功能；对游客用户，实现基本的</w:t>
      </w:r>
      <w:r w:rsidR="00EB1ABF">
        <w:rPr>
          <w:rFonts w:hint="eastAsia"/>
        </w:rPr>
        <w:t>成都榜样及道德模范</w:t>
      </w:r>
      <w:r>
        <w:rPr>
          <w:rFonts w:hint="eastAsia"/>
        </w:rPr>
        <w:t>信息查询功能。</w:t>
      </w:r>
    </w:p>
    <w:p w:rsidR="00E2233C" w:rsidRDefault="001B1DF5">
      <w:pPr>
        <w:pStyle w:val="a6"/>
        <w:adjustRightInd w:val="0"/>
        <w:snapToGrid w:val="0"/>
        <w:spacing w:beforeLines="50" w:before="120" w:afterLines="50" w:line="300" w:lineRule="auto"/>
        <w:ind w:left="0"/>
      </w:pPr>
      <w:r>
        <w:rPr>
          <w:rFonts w:hint="eastAsia"/>
        </w:rPr>
        <w:t xml:space="preserve">     4)实现</w:t>
      </w:r>
      <w:r w:rsidR="00965D40">
        <w:rPr>
          <w:rFonts w:hint="eastAsia"/>
        </w:rPr>
        <w:t>成都榜样信息化管理</w:t>
      </w:r>
      <w:r>
        <w:rPr>
          <w:rFonts w:hint="eastAsia"/>
        </w:rPr>
        <w:t xml:space="preserve">前端界面用户使用流畅度，后端数据传递可靠程度的检测。系统数据库数据流动的可靠性测试。    </w:t>
      </w:r>
    </w:p>
    <w:p w:rsidR="00E2233C" w:rsidRDefault="001B1DF5">
      <w:pPr>
        <w:pStyle w:val="2"/>
        <w:tabs>
          <w:tab w:val="left" w:pos="360"/>
        </w:tabs>
        <w:adjustRightInd w:val="0"/>
        <w:snapToGrid w:val="0"/>
        <w:spacing w:beforeLines="50" w:afterLines="50" w:after="120" w:line="300" w:lineRule="auto"/>
      </w:pPr>
      <w:bookmarkStart w:id="2" w:name="_Toc488580007"/>
      <w:r>
        <w:rPr>
          <w:rFonts w:hint="eastAsia"/>
        </w:rPr>
        <w:t>背景</w:t>
      </w:r>
      <w:bookmarkEnd w:id="2"/>
    </w:p>
    <w:p w:rsidR="00E2233C" w:rsidRDefault="001B1DF5">
      <w:pPr>
        <w:pStyle w:val="a6"/>
        <w:adjustRightInd w:val="0"/>
        <w:snapToGrid w:val="0"/>
        <w:spacing w:beforeLines="50" w:before="120" w:afterLines="50" w:line="300" w:lineRule="auto"/>
        <w:ind w:left="0"/>
      </w:pPr>
      <w:r>
        <w:rPr>
          <w:rFonts w:hint="eastAsia"/>
        </w:rPr>
        <w:t xml:space="preserve">    本项目（</w:t>
      </w:r>
      <w:r w:rsidR="00965D40">
        <w:rPr>
          <w:rFonts w:hint="eastAsia"/>
        </w:rPr>
        <w:t>成都榜样信息化管理系统</w:t>
      </w:r>
      <w:r>
        <w:rPr>
          <w:rFonts w:hint="eastAsia"/>
        </w:rPr>
        <w:t>）时由华迪委托，由西南交通大学实习</w:t>
      </w:r>
      <w:r w:rsidR="00965D40">
        <w:rPr>
          <w:rFonts w:hint="eastAsia"/>
        </w:rPr>
        <w:t>01</w:t>
      </w:r>
      <w:r>
        <w:rPr>
          <w:rFonts w:hint="eastAsia"/>
        </w:rPr>
        <w:t>小组负责开发。实现</w:t>
      </w:r>
      <w:r w:rsidR="00965D40">
        <w:rPr>
          <w:rFonts w:hint="eastAsia"/>
        </w:rPr>
        <w:t>成都榜样信息化管理</w:t>
      </w:r>
      <w:r>
        <w:rPr>
          <w:rFonts w:hint="eastAsia"/>
        </w:rPr>
        <w:t>系统的主要基本功能。在开发大型软件的漫长过程中，面对极其错综复杂的问题，人的主观认识不可能完全符合客观现实，与工程密切相关的各类人员之间的通信和配合也不可能完美无缺。因此，在软件生命周期的每个阶段都不可避免地会产生差错</w:t>
      </w:r>
      <w:r w:rsidR="00965D40">
        <w:rPr>
          <w:rFonts w:hint="eastAsia"/>
        </w:rPr>
        <w:t>，</w:t>
      </w:r>
      <w:r>
        <w:rPr>
          <w:rFonts w:hint="eastAsia"/>
        </w:rPr>
        <w:t>必须尽量减少差错，以免造成严重的损失。测试是“为了发现程序中的错误而执行程序的过程”。测试的目的就是在软件投入生产性运行之前，尽可能多的发现软件中的错误。目前软件测试仍然是保证软件质量的关键步骤，它是对软件规格说明．设计和编码的最后复审，也是必不可少的关键步骤。</w:t>
      </w:r>
    </w:p>
    <w:p w:rsidR="00E2233C" w:rsidRDefault="001B1DF5">
      <w:pPr>
        <w:pStyle w:val="2"/>
        <w:tabs>
          <w:tab w:val="left" w:pos="360"/>
        </w:tabs>
        <w:adjustRightInd w:val="0"/>
        <w:snapToGrid w:val="0"/>
        <w:spacing w:beforeLines="50" w:afterLines="50" w:after="120" w:line="300" w:lineRule="auto"/>
      </w:pPr>
      <w:bookmarkStart w:id="3" w:name="_Toc488580008"/>
      <w:r>
        <w:rPr>
          <w:rFonts w:hint="eastAsia"/>
        </w:rPr>
        <w:t>范围</w:t>
      </w:r>
      <w:bookmarkEnd w:id="3"/>
    </w:p>
    <w:p w:rsidR="00E2233C" w:rsidRDefault="001B1DF5">
      <w:pPr>
        <w:pStyle w:val="InfoBlue"/>
        <w:adjustRightInd w:val="0"/>
        <w:snapToGrid w:val="0"/>
        <w:spacing w:beforeLines="50" w:before="120" w:afterLines="50" w:line="300" w:lineRule="auto"/>
        <w:ind w:left="0"/>
        <w:rPr>
          <w:i w:val="0"/>
          <w:color w:val="auto"/>
        </w:rPr>
      </w:pPr>
      <w:r>
        <w:rPr>
          <w:rFonts w:hint="eastAsia"/>
          <w:i w:val="0"/>
          <w:color w:val="auto"/>
        </w:rPr>
        <w:t xml:space="preserve">    测试方案是测试阶段的关键技术问题。为了提高测试效率降低测试成本，本测试方案采用</w:t>
      </w:r>
      <w:proofErr w:type="gramStart"/>
      <w:r>
        <w:rPr>
          <w:rFonts w:hint="eastAsia"/>
          <w:i w:val="0"/>
          <w:color w:val="auto"/>
        </w:rPr>
        <w:t>黑盒法设计</w:t>
      </w:r>
      <w:proofErr w:type="gramEnd"/>
      <w:r>
        <w:rPr>
          <w:rFonts w:hint="eastAsia"/>
          <w:i w:val="0"/>
          <w:color w:val="auto"/>
        </w:rPr>
        <w:t>基本的测试方案，再用</w:t>
      </w:r>
      <w:proofErr w:type="gramStart"/>
      <w:r>
        <w:rPr>
          <w:rFonts w:hint="eastAsia"/>
          <w:i w:val="0"/>
          <w:color w:val="auto"/>
        </w:rPr>
        <w:t>白盒</w:t>
      </w:r>
      <w:proofErr w:type="gramEnd"/>
      <w:r>
        <w:rPr>
          <w:rFonts w:hint="eastAsia"/>
          <w:i w:val="0"/>
          <w:color w:val="auto"/>
        </w:rPr>
        <w:t>法补充一些方案。在</w:t>
      </w:r>
      <w:proofErr w:type="gramStart"/>
      <w:r>
        <w:rPr>
          <w:rFonts w:hint="eastAsia"/>
          <w:i w:val="0"/>
          <w:color w:val="auto"/>
        </w:rPr>
        <w:t>黑盒法测试</w:t>
      </w:r>
      <w:proofErr w:type="gramEnd"/>
      <w:r>
        <w:rPr>
          <w:rFonts w:hint="eastAsia"/>
          <w:i w:val="0"/>
          <w:color w:val="auto"/>
        </w:rPr>
        <w:t>方案中，采用等价划分技术，把所有可能的输入数据（有效的和无效的）划分成几等价类，其划分类在以下的输入中再详述。</w:t>
      </w:r>
    </w:p>
    <w:p w:rsidR="00E2233C" w:rsidRDefault="001B1DF5">
      <w:pPr>
        <w:pStyle w:val="InfoBlue"/>
        <w:adjustRightInd w:val="0"/>
        <w:snapToGrid w:val="0"/>
        <w:spacing w:beforeLines="50" w:before="120" w:afterLines="50" w:line="300" w:lineRule="auto"/>
        <w:ind w:leftChars="213" w:left="426"/>
        <w:rPr>
          <w:i w:val="0"/>
          <w:color w:val="auto"/>
        </w:rPr>
      </w:pPr>
      <w:r>
        <w:rPr>
          <w:rFonts w:hint="eastAsia"/>
          <w:i w:val="0"/>
          <w:color w:val="auto"/>
        </w:rPr>
        <w:t>1)单元测试：对各个模块的基本功能进行功能测试，基本测试有</w:t>
      </w:r>
      <w:r w:rsidR="00546CA1">
        <w:rPr>
          <w:rFonts w:hint="eastAsia"/>
          <w:i w:val="0"/>
          <w:color w:val="auto"/>
        </w:rPr>
        <w:t>事迹专区模块基本功能：事迹展示、事迹推荐、事迹修改、人物检索；榜单</w:t>
      </w:r>
      <w:r>
        <w:rPr>
          <w:rFonts w:hint="eastAsia"/>
          <w:i w:val="0"/>
          <w:color w:val="auto"/>
        </w:rPr>
        <w:t>专区模块基本功能：</w:t>
      </w:r>
      <w:r w:rsidR="00546CA1">
        <w:rPr>
          <w:rFonts w:hint="eastAsia"/>
          <w:i w:val="0"/>
          <w:color w:val="auto"/>
        </w:rPr>
        <w:t>榜单</w:t>
      </w:r>
      <w:r>
        <w:rPr>
          <w:rFonts w:hint="eastAsia"/>
          <w:i w:val="0"/>
          <w:color w:val="auto"/>
        </w:rPr>
        <w:t>查看，</w:t>
      </w:r>
      <w:r w:rsidR="00546CA1">
        <w:rPr>
          <w:rFonts w:hint="eastAsia"/>
          <w:i w:val="0"/>
          <w:color w:val="auto"/>
        </w:rPr>
        <w:t>动态</w:t>
      </w:r>
      <w:r>
        <w:rPr>
          <w:rFonts w:hint="eastAsia"/>
          <w:i w:val="0"/>
          <w:color w:val="auto"/>
        </w:rPr>
        <w:t>发表，</w:t>
      </w:r>
      <w:r w:rsidR="00546CA1">
        <w:rPr>
          <w:rFonts w:hint="eastAsia"/>
          <w:i w:val="0"/>
          <w:color w:val="auto"/>
        </w:rPr>
        <w:t>动态</w:t>
      </w:r>
      <w:r>
        <w:rPr>
          <w:rFonts w:hint="eastAsia"/>
          <w:i w:val="0"/>
          <w:color w:val="auto"/>
        </w:rPr>
        <w:t>删除；</w:t>
      </w:r>
    </w:p>
    <w:p w:rsidR="00E2233C" w:rsidRDefault="001B1DF5">
      <w:pPr>
        <w:pStyle w:val="InfoBlue"/>
        <w:adjustRightInd w:val="0"/>
        <w:snapToGrid w:val="0"/>
        <w:spacing w:beforeLines="50" w:before="120" w:afterLines="50" w:line="300" w:lineRule="auto"/>
        <w:ind w:leftChars="213" w:left="426"/>
        <w:rPr>
          <w:i w:val="0"/>
          <w:color w:val="auto"/>
        </w:rPr>
      </w:pPr>
      <w:r>
        <w:rPr>
          <w:rFonts w:hint="eastAsia"/>
          <w:i w:val="0"/>
          <w:color w:val="auto"/>
        </w:rPr>
        <w:t>2)集成测试：从用户角度对于本网站所有的为用户提供的基本功能进行测试，分别是</w:t>
      </w:r>
      <w:r w:rsidR="00546CA1">
        <w:rPr>
          <w:rFonts w:hint="eastAsia"/>
          <w:i w:val="0"/>
          <w:color w:val="auto"/>
        </w:rPr>
        <w:t>榜单浏览、事迹展示、活动介绍、活动动态、好人推荐、好人信息搜索等</w:t>
      </w:r>
      <w:r>
        <w:rPr>
          <w:rFonts w:hint="eastAsia"/>
          <w:i w:val="0"/>
          <w:color w:val="auto"/>
        </w:rPr>
        <w:t>。</w:t>
      </w:r>
    </w:p>
    <w:p w:rsidR="00E2233C" w:rsidRDefault="001B1DF5">
      <w:pPr>
        <w:pStyle w:val="InfoBlue"/>
        <w:adjustRightInd w:val="0"/>
        <w:snapToGrid w:val="0"/>
        <w:spacing w:beforeLines="50" w:before="120" w:afterLines="50" w:line="300" w:lineRule="auto"/>
        <w:ind w:leftChars="213" w:left="426"/>
        <w:rPr>
          <w:i w:val="0"/>
          <w:color w:val="auto"/>
        </w:rPr>
      </w:pPr>
      <w:r>
        <w:rPr>
          <w:rFonts w:hint="eastAsia"/>
          <w:i w:val="0"/>
          <w:color w:val="auto"/>
        </w:rPr>
        <w:t>3)系统测试：本网站的数据库负载，用户之间的交互性，用户和本网站之间的交互性等。</w:t>
      </w:r>
    </w:p>
    <w:p w:rsidR="00E2233C" w:rsidRDefault="001B1DF5">
      <w:pPr>
        <w:pStyle w:val="2"/>
        <w:adjustRightInd w:val="0"/>
        <w:snapToGrid w:val="0"/>
        <w:spacing w:beforeLines="50" w:afterLines="50" w:after="120" w:line="300" w:lineRule="auto"/>
      </w:pPr>
      <w:bookmarkStart w:id="4" w:name="_Toc488580009"/>
      <w:r>
        <w:rPr>
          <w:rFonts w:hint="eastAsia"/>
        </w:rPr>
        <w:t>项目标识</w:t>
      </w:r>
      <w:bookmarkEnd w:id="4"/>
    </w:p>
    <w:p w:rsidR="00E2233C" w:rsidRDefault="001B1DF5">
      <w:pPr>
        <w:pStyle w:val="InfoBlue"/>
        <w:adjustRightInd w:val="0"/>
        <w:snapToGrid w:val="0"/>
        <w:spacing w:beforeLines="50" w:before="120" w:afterLines="50" w:line="300" w:lineRule="auto"/>
      </w:pPr>
      <w:r>
        <w:rPr>
          <w:rFonts w:hint="eastAsia"/>
          <w:i w:val="0"/>
          <w:color w:val="auto"/>
        </w:rPr>
        <w:t>下表列出了制定测试计划所用的文档，并标明了文档的可用性：</w:t>
      </w:r>
    </w:p>
    <w:tbl>
      <w:tblPr>
        <w:tblW w:w="9900" w:type="dxa"/>
        <w:tblInd w:w="198" w:type="dxa"/>
        <w:tblLayout w:type="fixed"/>
        <w:tblLook w:val="04A0" w:firstRow="1" w:lastRow="0" w:firstColumn="1" w:lastColumn="0" w:noHBand="0" w:noVBand="1"/>
      </w:tblPr>
      <w:tblGrid>
        <w:gridCol w:w="2700"/>
        <w:gridCol w:w="1567"/>
        <w:gridCol w:w="1567"/>
        <w:gridCol w:w="1333"/>
        <w:gridCol w:w="2733"/>
      </w:tblGrid>
      <w:tr w:rsidR="00E2233C">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E2233C" w:rsidRDefault="001B1DF5">
            <w:pPr>
              <w:pStyle w:val="11"/>
              <w:adjustRightInd w:val="0"/>
              <w:snapToGrid w:val="0"/>
              <w:spacing w:beforeLines="50" w:before="120" w:afterLines="50" w:line="300" w:lineRule="auto"/>
              <w:jc w:val="center"/>
            </w:pPr>
            <w:r>
              <w:rPr>
                <w:rFonts w:hint="eastAsia"/>
                <w:b/>
                <w:lang w:val="en-US"/>
              </w:rPr>
              <w:lastRenderedPageBreak/>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E2233C" w:rsidRDefault="001B1DF5">
            <w:pPr>
              <w:pStyle w:val="11"/>
              <w:adjustRightInd w:val="0"/>
              <w:snapToGrid w:val="0"/>
              <w:spacing w:beforeLines="50" w:before="120" w:afterLines="50" w:line="300" w:lineRule="auto"/>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E2233C" w:rsidRDefault="001B1DF5">
            <w:pPr>
              <w:pStyle w:val="11"/>
              <w:adjustRightInd w:val="0"/>
              <w:snapToGrid w:val="0"/>
              <w:spacing w:beforeLines="50" w:before="120" w:afterLines="50" w:line="300" w:lineRule="auto"/>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E2233C" w:rsidRDefault="001B1DF5">
            <w:pPr>
              <w:pStyle w:val="11"/>
              <w:adjustRightInd w:val="0"/>
              <w:snapToGrid w:val="0"/>
              <w:spacing w:beforeLines="50" w:before="120" w:afterLines="50" w:line="300" w:lineRule="auto"/>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E2233C" w:rsidRDefault="001B1DF5">
            <w:pPr>
              <w:pStyle w:val="11"/>
              <w:adjustRightInd w:val="0"/>
              <w:snapToGrid w:val="0"/>
              <w:spacing w:beforeLines="50" w:before="120" w:afterLines="50" w:line="300" w:lineRule="auto"/>
              <w:jc w:val="center"/>
              <w:rPr>
                <w:lang w:val="en-US"/>
              </w:rPr>
            </w:pPr>
            <w:r>
              <w:rPr>
                <w:rFonts w:hint="eastAsia"/>
                <w:b/>
                <w:lang w:val="en-US"/>
              </w:rPr>
              <w:t>备注</w:t>
            </w:r>
          </w:p>
        </w:tc>
      </w:tr>
      <w:tr w:rsidR="00E2233C">
        <w:trPr>
          <w:cantSplit/>
        </w:trPr>
        <w:tc>
          <w:tcPr>
            <w:tcW w:w="27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lang w:val="en-US"/>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E2233C" w:rsidRDefault="00997D92">
            <w:pPr>
              <w:pStyle w:val="11"/>
              <w:adjustRightInd w:val="0"/>
              <w:snapToGrid w:val="0"/>
              <w:spacing w:beforeLines="50" w:before="120" w:afterLines="50" w:line="300" w:lineRule="auto"/>
            </w:pPr>
            <w:r>
              <w:rPr>
                <w:rFonts w:hint="eastAsia"/>
              </w:rPr>
              <w:t>刘容</w:t>
            </w:r>
          </w:p>
        </w:tc>
        <w:tc>
          <w:tcPr>
            <w:tcW w:w="2733" w:type="dxa"/>
            <w:tcBorders>
              <w:top w:val="single" w:sz="6" w:space="0" w:color="auto"/>
              <w:left w:val="single" w:sz="6" w:space="0" w:color="auto"/>
              <w:bottom w:val="single" w:sz="6" w:space="0" w:color="auto"/>
              <w:right w:val="single" w:sz="6" w:space="0" w:color="auto"/>
            </w:tcBorders>
          </w:tcPr>
          <w:p w:rsidR="00E2233C" w:rsidRDefault="00E2233C">
            <w:pPr>
              <w:pStyle w:val="11"/>
              <w:adjustRightInd w:val="0"/>
              <w:snapToGrid w:val="0"/>
              <w:spacing w:beforeLines="50" w:before="120" w:afterLines="50" w:line="300" w:lineRule="auto"/>
            </w:pPr>
          </w:p>
        </w:tc>
      </w:tr>
      <w:tr w:rsidR="00E2233C">
        <w:trPr>
          <w:cantSplit/>
        </w:trPr>
        <w:tc>
          <w:tcPr>
            <w:tcW w:w="27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E2233C" w:rsidRDefault="00997D92">
            <w:pPr>
              <w:pStyle w:val="11"/>
              <w:adjustRightInd w:val="0"/>
              <w:snapToGrid w:val="0"/>
              <w:spacing w:beforeLines="50" w:before="120" w:afterLines="50" w:line="300" w:lineRule="auto"/>
            </w:pPr>
            <w:r>
              <w:rPr>
                <w:rFonts w:hint="eastAsia"/>
              </w:rPr>
              <w:t>刘容</w:t>
            </w:r>
          </w:p>
        </w:tc>
        <w:tc>
          <w:tcPr>
            <w:tcW w:w="2733" w:type="dxa"/>
            <w:tcBorders>
              <w:top w:val="single" w:sz="6" w:space="0" w:color="auto"/>
              <w:left w:val="single" w:sz="6" w:space="0" w:color="auto"/>
              <w:bottom w:val="single" w:sz="6" w:space="0" w:color="auto"/>
              <w:right w:val="single" w:sz="6" w:space="0" w:color="auto"/>
            </w:tcBorders>
          </w:tcPr>
          <w:p w:rsidR="00E2233C" w:rsidRDefault="00E2233C">
            <w:pPr>
              <w:pStyle w:val="11"/>
              <w:adjustRightInd w:val="0"/>
              <w:snapToGrid w:val="0"/>
              <w:spacing w:beforeLines="50" w:before="120" w:afterLines="50" w:line="300" w:lineRule="auto"/>
            </w:pPr>
          </w:p>
        </w:tc>
      </w:tr>
      <w:tr w:rsidR="00E2233C">
        <w:trPr>
          <w:cantSplit/>
        </w:trPr>
        <w:tc>
          <w:tcPr>
            <w:tcW w:w="27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E2233C" w:rsidRDefault="009C4F2E">
            <w:pPr>
              <w:pStyle w:val="11"/>
              <w:adjustRightInd w:val="0"/>
              <w:snapToGrid w:val="0"/>
              <w:spacing w:beforeLines="50" w:before="120" w:afterLines="50" w:line="300" w:lineRule="auto"/>
            </w:pPr>
            <w:r>
              <w:rPr>
                <w:rFonts w:hint="eastAsia"/>
              </w:rPr>
              <w:t>刘容</w:t>
            </w:r>
          </w:p>
        </w:tc>
        <w:tc>
          <w:tcPr>
            <w:tcW w:w="2733" w:type="dxa"/>
            <w:tcBorders>
              <w:top w:val="single" w:sz="6" w:space="0" w:color="auto"/>
              <w:left w:val="single" w:sz="6" w:space="0" w:color="auto"/>
              <w:bottom w:val="single" w:sz="6" w:space="0" w:color="auto"/>
              <w:right w:val="single" w:sz="6" w:space="0" w:color="auto"/>
            </w:tcBorders>
          </w:tcPr>
          <w:p w:rsidR="00E2233C" w:rsidRDefault="00E2233C">
            <w:pPr>
              <w:pStyle w:val="11"/>
              <w:adjustRightInd w:val="0"/>
              <w:snapToGrid w:val="0"/>
              <w:spacing w:beforeLines="50" w:before="120" w:afterLines="50" w:line="300" w:lineRule="auto"/>
            </w:pPr>
          </w:p>
        </w:tc>
      </w:tr>
      <w:tr w:rsidR="00E2233C">
        <w:trPr>
          <w:cantSplit/>
        </w:trPr>
        <w:tc>
          <w:tcPr>
            <w:tcW w:w="27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E2233C" w:rsidRDefault="009C4F2E">
            <w:pPr>
              <w:pStyle w:val="11"/>
              <w:adjustRightInd w:val="0"/>
              <w:snapToGrid w:val="0"/>
              <w:spacing w:beforeLines="50" w:before="120" w:afterLines="50" w:line="300" w:lineRule="auto"/>
            </w:pPr>
            <w:r>
              <w:rPr>
                <w:rFonts w:hint="eastAsia"/>
              </w:rPr>
              <w:t>刘容</w:t>
            </w:r>
          </w:p>
        </w:tc>
        <w:tc>
          <w:tcPr>
            <w:tcW w:w="2733" w:type="dxa"/>
            <w:tcBorders>
              <w:top w:val="single" w:sz="6" w:space="0" w:color="auto"/>
              <w:left w:val="single" w:sz="6" w:space="0" w:color="auto"/>
              <w:bottom w:val="single" w:sz="6" w:space="0" w:color="auto"/>
              <w:right w:val="single" w:sz="6" w:space="0" w:color="auto"/>
            </w:tcBorders>
          </w:tcPr>
          <w:p w:rsidR="00E2233C" w:rsidRDefault="00E2233C">
            <w:pPr>
              <w:pStyle w:val="11"/>
              <w:adjustRightInd w:val="0"/>
              <w:snapToGrid w:val="0"/>
              <w:spacing w:beforeLines="50" w:before="120" w:afterLines="50" w:line="300" w:lineRule="auto"/>
            </w:pPr>
          </w:p>
        </w:tc>
      </w:tr>
      <w:tr w:rsidR="00E2233C">
        <w:trPr>
          <w:cantSplit/>
        </w:trPr>
        <w:tc>
          <w:tcPr>
            <w:tcW w:w="27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E2233C" w:rsidRDefault="009C4F2E">
            <w:pPr>
              <w:pStyle w:val="11"/>
              <w:adjustRightInd w:val="0"/>
              <w:snapToGrid w:val="0"/>
              <w:spacing w:beforeLines="50" w:before="120" w:afterLines="50" w:line="300" w:lineRule="auto"/>
            </w:pPr>
            <w:r>
              <w:rPr>
                <w:rFonts w:hint="eastAsia"/>
              </w:rPr>
              <w:t>刘容</w:t>
            </w:r>
          </w:p>
        </w:tc>
        <w:tc>
          <w:tcPr>
            <w:tcW w:w="2733" w:type="dxa"/>
            <w:tcBorders>
              <w:top w:val="single" w:sz="6" w:space="0" w:color="auto"/>
              <w:left w:val="single" w:sz="6" w:space="0" w:color="auto"/>
              <w:bottom w:val="single" w:sz="6" w:space="0" w:color="auto"/>
              <w:right w:val="single" w:sz="6" w:space="0" w:color="auto"/>
            </w:tcBorders>
          </w:tcPr>
          <w:p w:rsidR="00E2233C" w:rsidRDefault="00E2233C">
            <w:pPr>
              <w:pStyle w:val="11"/>
              <w:adjustRightInd w:val="0"/>
              <w:snapToGrid w:val="0"/>
              <w:spacing w:beforeLines="50" w:before="120" w:afterLines="50" w:line="300" w:lineRule="auto"/>
            </w:pPr>
          </w:p>
        </w:tc>
      </w:tr>
      <w:tr w:rsidR="00E2233C">
        <w:trPr>
          <w:cantSplit/>
        </w:trPr>
        <w:tc>
          <w:tcPr>
            <w:tcW w:w="27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E2233C" w:rsidRDefault="009C4F2E">
            <w:pPr>
              <w:pStyle w:val="11"/>
              <w:adjustRightInd w:val="0"/>
              <w:snapToGrid w:val="0"/>
              <w:spacing w:beforeLines="50" w:before="120" w:afterLines="50" w:line="300" w:lineRule="auto"/>
            </w:pPr>
            <w:r>
              <w:rPr>
                <w:rFonts w:hint="eastAsia"/>
              </w:rPr>
              <w:t>刘容</w:t>
            </w:r>
          </w:p>
        </w:tc>
        <w:tc>
          <w:tcPr>
            <w:tcW w:w="2733" w:type="dxa"/>
            <w:tcBorders>
              <w:top w:val="single" w:sz="6" w:space="0" w:color="auto"/>
              <w:left w:val="single" w:sz="6" w:space="0" w:color="auto"/>
              <w:bottom w:val="single" w:sz="6" w:space="0" w:color="auto"/>
              <w:right w:val="single" w:sz="6" w:space="0" w:color="auto"/>
            </w:tcBorders>
          </w:tcPr>
          <w:p w:rsidR="00E2233C" w:rsidRDefault="00E2233C">
            <w:pPr>
              <w:pStyle w:val="11"/>
              <w:adjustRightInd w:val="0"/>
              <w:snapToGrid w:val="0"/>
              <w:spacing w:beforeLines="50" w:before="120" w:afterLines="50" w:line="300" w:lineRule="auto"/>
            </w:pPr>
          </w:p>
        </w:tc>
      </w:tr>
      <w:tr w:rsidR="00E2233C">
        <w:trPr>
          <w:cantSplit/>
        </w:trPr>
        <w:tc>
          <w:tcPr>
            <w:tcW w:w="27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E2233C" w:rsidRDefault="009C4F2E">
            <w:pPr>
              <w:pStyle w:val="11"/>
              <w:adjustRightInd w:val="0"/>
              <w:snapToGrid w:val="0"/>
              <w:spacing w:beforeLines="50" w:before="120" w:afterLines="50" w:line="300" w:lineRule="auto"/>
            </w:pPr>
            <w:r>
              <w:rPr>
                <w:rFonts w:hint="eastAsia"/>
              </w:rPr>
              <w:t>刘容</w:t>
            </w:r>
          </w:p>
        </w:tc>
        <w:tc>
          <w:tcPr>
            <w:tcW w:w="2733" w:type="dxa"/>
            <w:tcBorders>
              <w:top w:val="single" w:sz="6" w:space="0" w:color="auto"/>
              <w:left w:val="single" w:sz="6" w:space="0" w:color="auto"/>
              <w:bottom w:val="single" w:sz="6" w:space="0" w:color="auto"/>
              <w:right w:val="single" w:sz="6" w:space="0" w:color="auto"/>
            </w:tcBorders>
          </w:tcPr>
          <w:p w:rsidR="00E2233C" w:rsidRDefault="00E2233C">
            <w:pPr>
              <w:pStyle w:val="11"/>
              <w:adjustRightInd w:val="0"/>
              <w:snapToGrid w:val="0"/>
              <w:spacing w:beforeLines="50" w:before="120" w:afterLines="50" w:line="300" w:lineRule="auto"/>
            </w:pPr>
          </w:p>
        </w:tc>
      </w:tr>
      <w:tr w:rsidR="00E2233C">
        <w:trPr>
          <w:cantSplit/>
        </w:trPr>
        <w:tc>
          <w:tcPr>
            <w:tcW w:w="27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E2233C" w:rsidRDefault="009C4F2E">
            <w:pPr>
              <w:pStyle w:val="11"/>
              <w:adjustRightInd w:val="0"/>
              <w:snapToGrid w:val="0"/>
              <w:spacing w:beforeLines="50" w:before="120" w:afterLines="50" w:line="300" w:lineRule="auto"/>
            </w:pPr>
            <w:r>
              <w:rPr>
                <w:rFonts w:hint="eastAsia"/>
              </w:rPr>
              <w:t>刘容</w:t>
            </w:r>
          </w:p>
        </w:tc>
        <w:tc>
          <w:tcPr>
            <w:tcW w:w="2733" w:type="dxa"/>
            <w:tcBorders>
              <w:top w:val="single" w:sz="6" w:space="0" w:color="auto"/>
              <w:left w:val="single" w:sz="6" w:space="0" w:color="auto"/>
              <w:bottom w:val="single" w:sz="6" w:space="0" w:color="auto"/>
              <w:right w:val="single" w:sz="6" w:space="0" w:color="auto"/>
            </w:tcBorders>
          </w:tcPr>
          <w:p w:rsidR="00E2233C" w:rsidRDefault="00E2233C">
            <w:pPr>
              <w:pStyle w:val="11"/>
              <w:adjustRightInd w:val="0"/>
              <w:snapToGrid w:val="0"/>
              <w:spacing w:beforeLines="50" w:before="120" w:afterLines="50" w:line="300" w:lineRule="auto"/>
            </w:pPr>
          </w:p>
        </w:tc>
      </w:tr>
      <w:tr w:rsidR="00E2233C">
        <w:trPr>
          <w:cantSplit/>
        </w:trPr>
        <w:tc>
          <w:tcPr>
            <w:tcW w:w="27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E2233C" w:rsidRDefault="009C4F2E">
            <w:pPr>
              <w:pStyle w:val="11"/>
              <w:adjustRightInd w:val="0"/>
              <w:snapToGrid w:val="0"/>
              <w:spacing w:beforeLines="50" w:before="120" w:afterLines="50" w:line="300" w:lineRule="auto"/>
            </w:pPr>
            <w:r>
              <w:rPr>
                <w:rFonts w:hint="eastAsia"/>
              </w:rPr>
              <w:t>刘容</w:t>
            </w:r>
          </w:p>
        </w:tc>
        <w:tc>
          <w:tcPr>
            <w:tcW w:w="2733" w:type="dxa"/>
            <w:tcBorders>
              <w:top w:val="single" w:sz="6" w:space="0" w:color="auto"/>
              <w:left w:val="single" w:sz="6" w:space="0" w:color="auto"/>
              <w:bottom w:val="single" w:sz="6" w:space="0" w:color="auto"/>
              <w:right w:val="single" w:sz="6" w:space="0" w:color="auto"/>
            </w:tcBorders>
          </w:tcPr>
          <w:p w:rsidR="00E2233C" w:rsidRDefault="00E2233C">
            <w:pPr>
              <w:pStyle w:val="11"/>
              <w:adjustRightInd w:val="0"/>
              <w:snapToGrid w:val="0"/>
              <w:spacing w:beforeLines="50" w:before="120" w:afterLines="50" w:line="300" w:lineRule="auto"/>
            </w:pPr>
          </w:p>
        </w:tc>
      </w:tr>
      <w:tr w:rsidR="00E2233C">
        <w:trPr>
          <w:cantSplit/>
        </w:trPr>
        <w:tc>
          <w:tcPr>
            <w:tcW w:w="27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E2233C" w:rsidRDefault="009C4F2E">
            <w:pPr>
              <w:pStyle w:val="11"/>
              <w:adjustRightInd w:val="0"/>
              <w:snapToGrid w:val="0"/>
              <w:spacing w:beforeLines="50" w:before="120" w:afterLines="50" w:line="300" w:lineRule="auto"/>
            </w:pPr>
            <w:r>
              <w:rPr>
                <w:rFonts w:hint="eastAsia"/>
              </w:rPr>
              <w:t>刘容</w:t>
            </w:r>
          </w:p>
        </w:tc>
        <w:tc>
          <w:tcPr>
            <w:tcW w:w="2733" w:type="dxa"/>
            <w:tcBorders>
              <w:top w:val="single" w:sz="6" w:space="0" w:color="auto"/>
              <w:left w:val="single" w:sz="6" w:space="0" w:color="auto"/>
              <w:bottom w:val="single" w:sz="6" w:space="0" w:color="auto"/>
              <w:right w:val="single" w:sz="6" w:space="0" w:color="auto"/>
            </w:tcBorders>
          </w:tcPr>
          <w:p w:rsidR="00E2233C" w:rsidRDefault="00E2233C">
            <w:pPr>
              <w:pStyle w:val="11"/>
              <w:adjustRightInd w:val="0"/>
              <w:snapToGrid w:val="0"/>
              <w:spacing w:beforeLines="50" w:before="120" w:afterLines="50" w:line="300" w:lineRule="auto"/>
            </w:pPr>
          </w:p>
        </w:tc>
      </w:tr>
      <w:tr w:rsidR="00E2233C">
        <w:trPr>
          <w:cantSplit/>
        </w:trPr>
        <w:tc>
          <w:tcPr>
            <w:tcW w:w="27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lang w:val="en-US"/>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Segoe UI Symbol" w:hAnsi="Segoe UI Symbol" w:cs="Segoe UI Symbol"/>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E2233C" w:rsidRDefault="009C4F2E">
            <w:pPr>
              <w:pStyle w:val="11"/>
              <w:adjustRightInd w:val="0"/>
              <w:snapToGrid w:val="0"/>
              <w:spacing w:beforeLines="50" w:before="120" w:afterLines="50" w:line="300" w:lineRule="auto"/>
            </w:pPr>
            <w:r>
              <w:rPr>
                <w:rFonts w:hint="eastAsia"/>
              </w:rPr>
              <w:t>刘容</w:t>
            </w:r>
          </w:p>
        </w:tc>
        <w:tc>
          <w:tcPr>
            <w:tcW w:w="2733" w:type="dxa"/>
            <w:tcBorders>
              <w:top w:val="single" w:sz="6" w:space="0" w:color="auto"/>
              <w:left w:val="single" w:sz="6" w:space="0" w:color="auto"/>
              <w:bottom w:val="single" w:sz="6" w:space="0" w:color="auto"/>
              <w:right w:val="single" w:sz="6" w:space="0" w:color="auto"/>
            </w:tcBorders>
          </w:tcPr>
          <w:p w:rsidR="00E2233C" w:rsidRDefault="00E2233C">
            <w:pPr>
              <w:pStyle w:val="11"/>
              <w:adjustRightInd w:val="0"/>
              <w:snapToGrid w:val="0"/>
              <w:spacing w:beforeLines="50" w:before="120" w:afterLines="50" w:line="300" w:lineRule="auto"/>
            </w:pPr>
          </w:p>
        </w:tc>
      </w:tr>
    </w:tbl>
    <w:p w:rsidR="00E2233C" w:rsidRDefault="001B1DF5">
      <w:pPr>
        <w:pStyle w:val="1"/>
        <w:adjustRightInd w:val="0"/>
        <w:snapToGrid w:val="0"/>
        <w:spacing w:beforeLines="50" w:afterLines="50" w:after="120" w:line="300" w:lineRule="auto"/>
      </w:pPr>
      <w:bookmarkStart w:id="5" w:name="_Toc488580010"/>
      <w:r>
        <w:rPr>
          <w:rFonts w:hint="eastAsia"/>
        </w:rPr>
        <w:t>测试需求</w:t>
      </w:r>
      <w:bookmarkEnd w:id="5"/>
    </w:p>
    <w:p w:rsidR="00E2233C" w:rsidRDefault="001B1DF5">
      <w:pPr>
        <w:pStyle w:val="a6"/>
        <w:adjustRightInd w:val="0"/>
        <w:snapToGrid w:val="0"/>
        <w:spacing w:beforeLines="50" w:before="120" w:afterLines="50" w:line="300" w:lineRule="auto"/>
      </w:pPr>
      <w:r>
        <w:rPr>
          <w:rFonts w:hint="eastAsia"/>
        </w:rPr>
        <w:t>下面列出了那些已被确定为测试对象的项目（用例、功能性需求和非功能性需求）。此列表说明了测试的对象。</w:t>
      </w:r>
      <w:r>
        <w:rPr>
          <w:rFonts w:ascii="Times New Roman"/>
        </w:rPr>
        <w:t xml:space="preserve">  </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6642"/>
      </w:tblGrid>
      <w:tr w:rsidR="00E2233C">
        <w:trPr>
          <w:trHeight w:val="900"/>
        </w:trPr>
        <w:tc>
          <w:tcPr>
            <w:tcW w:w="2214" w:type="dxa"/>
            <w:vAlign w:val="center"/>
          </w:tcPr>
          <w:p w:rsidR="00E2233C" w:rsidRDefault="001B1DF5">
            <w:pPr>
              <w:pStyle w:val="a6"/>
              <w:adjustRightInd w:val="0"/>
              <w:snapToGrid w:val="0"/>
              <w:spacing w:beforeLines="50" w:before="120" w:afterLines="50" w:line="300" w:lineRule="auto"/>
              <w:ind w:left="0"/>
              <w:jc w:val="center"/>
              <w:rPr>
                <w:rFonts w:ascii="Times New Roman"/>
                <w:b/>
                <w:bCs/>
                <w:sz w:val="22"/>
                <w:szCs w:val="22"/>
              </w:rPr>
            </w:pPr>
            <w:r>
              <w:rPr>
                <w:rFonts w:ascii="Times New Roman"/>
                <w:b/>
                <w:bCs/>
                <w:sz w:val="22"/>
                <w:szCs w:val="22"/>
              </w:rPr>
              <w:t>测试对象</w:t>
            </w:r>
          </w:p>
        </w:tc>
        <w:tc>
          <w:tcPr>
            <w:tcW w:w="6642" w:type="dxa"/>
            <w:vAlign w:val="center"/>
          </w:tcPr>
          <w:p w:rsidR="00E2233C" w:rsidRDefault="001B1DF5">
            <w:pPr>
              <w:pStyle w:val="a6"/>
              <w:adjustRightInd w:val="0"/>
              <w:snapToGrid w:val="0"/>
              <w:spacing w:beforeLines="50" w:before="120" w:afterLines="50" w:line="300" w:lineRule="auto"/>
              <w:ind w:left="0"/>
              <w:jc w:val="center"/>
              <w:rPr>
                <w:rFonts w:ascii="Times New Roman"/>
                <w:b/>
                <w:bCs/>
                <w:sz w:val="22"/>
                <w:szCs w:val="22"/>
              </w:rPr>
            </w:pPr>
            <w:r>
              <w:rPr>
                <w:rFonts w:ascii="Times New Roman"/>
                <w:b/>
                <w:bCs/>
                <w:sz w:val="22"/>
                <w:szCs w:val="22"/>
              </w:rPr>
              <w:t>功能需求</w:t>
            </w:r>
          </w:p>
        </w:tc>
      </w:tr>
      <w:tr w:rsidR="00E2233C">
        <w:trPr>
          <w:trHeight w:val="900"/>
        </w:trPr>
        <w:tc>
          <w:tcPr>
            <w:tcW w:w="2214" w:type="dxa"/>
            <w:vAlign w:val="center"/>
          </w:tcPr>
          <w:p w:rsidR="00E2233C" w:rsidRDefault="001B1DF5">
            <w:pPr>
              <w:pStyle w:val="a6"/>
              <w:adjustRightInd w:val="0"/>
              <w:snapToGrid w:val="0"/>
              <w:spacing w:beforeLines="50" w:before="120" w:afterLines="50" w:line="300" w:lineRule="auto"/>
              <w:ind w:left="0"/>
              <w:jc w:val="center"/>
              <w:rPr>
                <w:rFonts w:ascii="Times New Roman"/>
              </w:rPr>
            </w:pPr>
            <w:r>
              <w:rPr>
                <w:rFonts w:ascii="Times New Roman"/>
              </w:rPr>
              <w:t>未登录浏览人员</w:t>
            </w:r>
          </w:p>
        </w:tc>
        <w:tc>
          <w:tcPr>
            <w:tcW w:w="6642" w:type="dxa"/>
            <w:vAlign w:val="center"/>
          </w:tcPr>
          <w:p w:rsidR="00E2233C" w:rsidRDefault="001B1DF5">
            <w:pPr>
              <w:pStyle w:val="a6"/>
              <w:adjustRightInd w:val="0"/>
              <w:snapToGrid w:val="0"/>
              <w:spacing w:beforeLines="50" w:before="120" w:afterLines="50" w:line="300" w:lineRule="auto"/>
              <w:ind w:left="0"/>
              <w:jc w:val="center"/>
              <w:rPr>
                <w:rFonts w:ascii="Times New Roman"/>
              </w:rPr>
            </w:pPr>
            <w:r>
              <w:rPr>
                <w:rFonts w:ascii="Times New Roman" w:hint="eastAsia"/>
              </w:rPr>
              <w:t>查看</w:t>
            </w:r>
            <w:r w:rsidR="001669B9">
              <w:rPr>
                <w:rFonts w:ascii="Times New Roman" w:hint="eastAsia"/>
              </w:rPr>
              <w:t>活动介绍、活动动态、事迹展示</w:t>
            </w:r>
            <w:r>
              <w:rPr>
                <w:rFonts w:ascii="Times New Roman" w:hint="eastAsia"/>
              </w:rPr>
              <w:t>，浏览所有</w:t>
            </w:r>
            <w:r w:rsidR="001669B9">
              <w:rPr>
                <w:rFonts w:ascii="Times New Roman" w:hint="eastAsia"/>
              </w:rPr>
              <w:t>成都榜样</w:t>
            </w:r>
            <w:r>
              <w:rPr>
                <w:rFonts w:ascii="Times New Roman" w:hint="eastAsia"/>
              </w:rPr>
              <w:t>，</w:t>
            </w:r>
            <w:r w:rsidR="001669B9">
              <w:rPr>
                <w:rFonts w:ascii="Times New Roman" w:hint="eastAsia"/>
              </w:rPr>
              <w:t>搜索成都榜样信息</w:t>
            </w:r>
            <w:r>
              <w:rPr>
                <w:rFonts w:ascii="Times New Roman" w:hint="eastAsia"/>
              </w:rPr>
              <w:t>，</w:t>
            </w:r>
            <w:r w:rsidR="001669B9">
              <w:rPr>
                <w:rFonts w:ascii="Times New Roman" w:hint="eastAsia"/>
              </w:rPr>
              <w:t>文章</w:t>
            </w:r>
            <w:r>
              <w:rPr>
                <w:rFonts w:ascii="Times New Roman"/>
              </w:rPr>
              <w:t>搜索</w:t>
            </w:r>
            <w:r>
              <w:rPr>
                <w:rFonts w:ascii="Times New Roman" w:hint="eastAsia"/>
              </w:rPr>
              <w:t>，</w:t>
            </w:r>
            <w:r w:rsidR="001669B9">
              <w:rPr>
                <w:rFonts w:ascii="Times New Roman" w:hint="eastAsia"/>
              </w:rPr>
              <w:t>身边榜样推荐</w:t>
            </w:r>
          </w:p>
        </w:tc>
      </w:tr>
      <w:tr w:rsidR="00E2233C">
        <w:trPr>
          <w:trHeight w:val="900"/>
        </w:trPr>
        <w:tc>
          <w:tcPr>
            <w:tcW w:w="2214" w:type="dxa"/>
            <w:vAlign w:val="center"/>
          </w:tcPr>
          <w:p w:rsidR="00E2233C" w:rsidRDefault="001B1DF5">
            <w:pPr>
              <w:pStyle w:val="a6"/>
              <w:adjustRightInd w:val="0"/>
              <w:snapToGrid w:val="0"/>
              <w:spacing w:beforeLines="50" w:before="120" w:afterLines="50" w:line="300" w:lineRule="auto"/>
              <w:ind w:left="0"/>
              <w:jc w:val="center"/>
              <w:rPr>
                <w:rFonts w:ascii="Times New Roman"/>
              </w:rPr>
            </w:pPr>
            <w:r>
              <w:rPr>
                <w:rFonts w:ascii="Times New Roman" w:hint="eastAsia"/>
              </w:rPr>
              <w:t>后台管理人员</w:t>
            </w:r>
          </w:p>
        </w:tc>
        <w:tc>
          <w:tcPr>
            <w:tcW w:w="6642" w:type="dxa"/>
            <w:vAlign w:val="center"/>
          </w:tcPr>
          <w:p w:rsidR="00E2233C" w:rsidRDefault="001B1DF5">
            <w:pPr>
              <w:pStyle w:val="a6"/>
              <w:adjustRightInd w:val="0"/>
              <w:snapToGrid w:val="0"/>
              <w:spacing w:beforeLines="50" w:before="120" w:afterLines="50" w:line="300" w:lineRule="auto"/>
              <w:ind w:left="0"/>
              <w:jc w:val="center"/>
              <w:rPr>
                <w:rFonts w:ascii="Times New Roman"/>
              </w:rPr>
            </w:pPr>
            <w:r>
              <w:rPr>
                <w:rFonts w:ascii="Times New Roman" w:hint="eastAsia"/>
              </w:rPr>
              <w:t>查看用户</w:t>
            </w:r>
            <w:r w:rsidR="001669B9">
              <w:rPr>
                <w:rFonts w:ascii="Times New Roman" w:hint="eastAsia"/>
              </w:rPr>
              <w:t>发布信息的</w:t>
            </w:r>
            <w:r>
              <w:rPr>
                <w:rFonts w:ascii="Times New Roman" w:hint="eastAsia"/>
              </w:rPr>
              <w:t>验证信息，管理用户</w:t>
            </w:r>
            <w:r w:rsidR="001669B9">
              <w:rPr>
                <w:rFonts w:ascii="Times New Roman" w:hint="eastAsia"/>
              </w:rPr>
              <w:t>推荐信息</w:t>
            </w:r>
            <w:r>
              <w:rPr>
                <w:rFonts w:ascii="Times New Roman" w:hint="eastAsia"/>
              </w:rPr>
              <w:t>，</w:t>
            </w:r>
            <w:r w:rsidR="001669B9">
              <w:rPr>
                <w:rFonts w:ascii="Times New Roman" w:hint="eastAsia"/>
              </w:rPr>
              <w:t>用户推荐审核</w:t>
            </w:r>
          </w:p>
        </w:tc>
      </w:tr>
    </w:tbl>
    <w:p w:rsidR="00E2233C" w:rsidRDefault="001B1DF5">
      <w:pPr>
        <w:pStyle w:val="1"/>
        <w:adjustRightInd w:val="0"/>
        <w:snapToGrid w:val="0"/>
        <w:spacing w:beforeLines="50" w:afterLines="50" w:after="120" w:line="300" w:lineRule="auto"/>
      </w:pPr>
      <w:bookmarkStart w:id="6" w:name="_Toc488580011"/>
      <w:r>
        <w:rPr>
          <w:rFonts w:hint="eastAsia"/>
        </w:rPr>
        <w:lastRenderedPageBreak/>
        <w:t>测试策略</w:t>
      </w:r>
      <w:bookmarkEnd w:id="6"/>
    </w:p>
    <w:p w:rsidR="00E2233C" w:rsidRDefault="001B1DF5">
      <w:pPr>
        <w:pStyle w:val="a6"/>
        <w:adjustRightInd w:val="0"/>
        <w:snapToGrid w:val="0"/>
        <w:spacing w:beforeLines="50" w:before="120" w:afterLines="50" w:line="300" w:lineRule="auto"/>
        <w:ind w:left="0"/>
        <w:rPr>
          <w:b/>
          <w:sz w:val="24"/>
        </w:rPr>
      </w:pPr>
      <w:bookmarkStart w:id="7" w:name="_Toc178578422"/>
      <w:bookmarkStart w:id="8" w:name="_Toc225650800"/>
      <w:bookmarkStart w:id="9" w:name="_Toc178585701"/>
      <w:bookmarkStart w:id="10" w:name="_Toc178588691"/>
      <w:bookmarkStart w:id="11" w:name="_Toc178578429"/>
      <w:r>
        <w:rPr>
          <w:rFonts w:hint="eastAsia"/>
        </w:rPr>
        <w:t xml:space="preserve">    在测试过程中，首先需要对各子单元过程进行测试。在各子单元过程测试完毕后，再对各模块（包括各子单元过程之间的接口）进行测试，处理好各模块之间的接口，最后对系统进行测试和维护。</w:t>
      </w:r>
      <w:bookmarkStart w:id="12" w:name="_Toc225650798"/>
      <w:bookmarkStart w:id="13" w:name="_Toc225651893"/>
      <w:bookmarkStart w:id="14" w:name="_Toc178578423"/>
      <w:bookmarkStart w:id="15" w:name="_Toc401255504"/>
      <w:bookmarkStart w:id="16" w:name="_Toc178588689"/>
      <w:bookmarkEnd w:id="7"/>
      <w:r>
        <w:rPr>
          <w:rFonts w:hint="eastAsia"/>
        </w:rPr>
        <w:t>各子模块测试名称如下：</w:t>
      </w:r>
      <w:bookmarkEnd w:id="12"/>
      <w:bookmarkEnd w:id="13"/>
      <w:bookmarkEnd w:id="14"/>
      <w:bookmarkEnd w:id="15"/>
      <w:bookmarkEnd w:id="16"/>
    </w:p>
    <w:p w:rsidR="00E2233C" w:rsidRDefault="001B1DF5">
      <w:pPr>
        <w:pStyle w:val="a3"/>
        <w:adjustRightInd w:val="0"/>
        <w:snapToGrid w:val="0"/>
        <w:spacing w:beforeLines="50" w:before="120" w:afterLines="50" w:after="120" w:line="300" w:lineRule="auto"/>
        <w:ind w:left="425"/>
        <w:rPr>
          <w:b/>
        </w:rPr>
      </w:pPr>
      <w:r>
        <w:rPr>
          <w:rFonts w:hint="eastAsia"/>
        </w:rPr>
        <w:t xml:space="preserve">     </w:t>
      </w:r>
      <w:r>
        <w:rPr>
          <w:rFonts w:hint="eastAsia"/>
          <w:b/>
        </w:rPr>
        <w:t xml:space="preserve">               ·客户机接受信息模块测试</w:t>
      </w:r>
    </w:p>
    <w:p w:rsidR="00E2233C" w:rsidRDefault="001B1DF5">
      <w:pPr>
        <w:pStyle w:val="a3"/>
        <w:adjustRightInd w:val="0"/>
        <w:snapToGrid w:val="0"/>
        <w:spacing w:beforeLines="50" w:before="120" w:afterLines="50" w:after="120" w:line="300" w:lineRule="auto"/>
        <w:ind w:left="425"/>
        <w:rPr>
          <w:b/>
        </w:rPr>
      </w:pPr>
      <w:r>
        <w:rPr>
          <w:rFonts w:hint="eastAsia"/>
          <w:b/>
        </w:rPr>
        <w:t xml:space="preserve">                    ·客户机输出信息模块测试</w:t>
      </w:r>
    </w:p>
    <w:p w:rsidR="00E2233C" w:rsidRDefault="001B1DF5">
      <w:pPr>
        <w:pStyle w:val="a3"/>
        <w:adjustRightInd w:val="0"/>
        <w:snapToGrid w:val="0"/>
        <w:spacing w:beforeLines="50" w:before="120" w:afterLines="50" w:after="120" w:line="300" w:lineRule="auto"/>
        <w:ind w:left="425" w:firstLine="0"/>
        <w:rPr>
          <w:b/>
        </w:rPr>
      </w:pPr>
      <w:r>
        <w:rPr>
          <w:rFonts w:hint="eastAsia"/>
          <w:b/>
        </w:rPr>
        <w:t xml:space="preserve">           ·网络接受和发送模块结构测试</w:t>
      </w:r>
    </w:p>
    <w:p w:rsidR="00E2233C" w:rsidRDefault="001B1DF5">
      <w:pPr>
        <w:pStyle w:val="a3"/>
        <w:adjustRightInd w:val="0"/>
        <w:snapToGrid w:val="0"/>
        <w:spacing w:beforeLines="50" w:before="120" w:afterLines="50" w:after="120" w:line="300" w:lineRule="auto"/>
        <w:ind w:left="425" w:firstLine="0"/>
        <w:rPr>
          <w:b/>
        </w:rPr>
      </w:pPr>
      <w:r>
        <w:rPr>
          <w:rFonts w:hint="eastAsia"/>
          <w:b/>
        </w:rPr>
        <w:t xml:space="preserve">           ·服务器模块（包括数据库）测试</w:t>
      </w:r>
    </w:p>
    <w:p w:rsidR="00E2233C" w:rsidRDefault="001B1DF5">
      <w:pPr>
        <w:pStyle w:val="a3"/>
        <w:adjustRightInd w:val="0"/>
        <w:snapToGrid w:val="0"/>
        <w:spacing w:beforeLines="50" w:before="120" w:afterLines="50" w:after="120" w:line="300" w:lineRule="auto"/>
        <w:ind w:left="425" w:firstLine="0"/>
        <w:rPr>
          <w:b/>
        </w:rPr>
      </w:pPr>
      <w:r>
        <w:rPr>
          <w:rFonts w:hint="eastAsia"/>
          <w:b/>
        </w:rPr>
        <w:t xml:space="preserve">           ·各模块之间的接口测试</w:t>
      </w:r>
    </w:p>
    <w:p w:rsidR="00E2233C" w:rsidRDefault="001B1DF5">
      <w:pPr>
        <w:pStyle w:val="a3"/>
        <w:adjustRightInd w:val="0"/>
        <w:snapToGrid w:val="0"/>
        <w:spacing w:beforeLines="50" w:before="120" w:afterLines="50" w:after="120" w:line="300" w:lineRule="auto"/>
        <w:ind w:left="425" w:firstLine="0"/>
        <w:rPr>
          <w:b/>
        </w:rPr>
      </w:pPr>
      <w:r>
        <w:rPr>
          <w:rFonts w:hint="eastAsia"/>
          <w:b/>
        </w:rPr>
        <w:t xml:space="preserve">           ·系统测试</w:t>
      </w:r>
    </w:p>
    <w:p w:rsidR="00E2233C" w:rsidRDefault="001B1DF5">
      <w:pPr>
        <w:adjustRightInd w:val="0"/>
        <w:snapToGrid w:val="0"/>
        <w:spacing w:beforeLines="50" w:before="120" w:afterLines="50" w:after="120" w:line="300" w:lineRule="auto"/>
      </w:pPr>
      <w:r>
        <w:rPr>
          <w:rFonts w:hint="eastAsia"/>
        </w:rPr>
        <w:t xml:space="preserve">    在测试过程中，首先需要对各子单元过程进行测试。各子单元过程的测试必须先在程序设计员调试并编译通过后才能进行。在各子单元过程测试完毕后，再对各模块（包括各子单元过程之间的接口）进行测试，处理好各模块之间的接口，最后对系统进行测试和维护。</w:t>
      </w:r>
      <w:bookmarkEnd w:id="8"/>
      <w:bookmarkEnd w:id="9"/>
      <w:bookmarkEnd w:id="10"/>
      <w:bookmarkEnd w:id="11"/>
    </w:p>
    <w:p w:rsidR="00E2233C" w:rsidRDefault="001B1DF5">
      <w:pPr>
        <w:pStyle w:val="a3"/>
        <w:adjustRightInd w:val="0"/>
        <w:snapToGrid w:val="0"/>
        <w:spacing w:beforeLines="50" w:before="120" w:afterLines="50" w:after="120" w:line="300" w:lineRule="auto"/>
      </w:pPr>
      <w:r>
        <w:rPr>
          <w:rFonts w:hint="eastAsia"/>
        </w:rPr>
        <w:t xml:space="preserve">    其操作过程如下：</w:t>
      </w:r>
    </w:p>
    <w:p w:rsidR="00E2233C" w:rsidRDefault="001B1DF5">
      <w:pPr>
        <w:pStyle w:val="a3"/>
        <w:adjustRightInd w:val="0"/>
        <w:snapToGrid w:val="0"/>
        <w:spacing w:beforeLines="50" w:before="120" w:afterLines="50" w:after="120" w:line="300" w:lineRule="auto"/>
        <w:ind w:left="0" w:firstLine="0"/>
      </w:pPr>
      <w:r>
        <w:rPr>
          <w:rFonts w:hint="eastAsia"/>
        </w:rPr>
        <w:t xml:space="preserve">    1)在客户机接受信息模块过程中，先对各子单元过程分别进行测试，然后根据</w:t>
      </w:r>
      <w:proofErr w:type="gramStart"/>
      <w:r>
        <w:rPr>
          <w:rFonts w:hint="eastAsia"/>
        </w:rPr>
        <w:t>白盒法按照</w:t>
      </w:r>
      <w:proofErr w:type="gramEnd"/>
      <w:r>
        <w:rPr>
          <w:rFonts w:hint="eastAsia"/>
        </w:rPr>
        <w:t>详细设计说明书中的流程图对其进行跟踪测试。</w:t>
      </w:r>
    </w:p>
    <w:p w:rsidR="00E2233C" w:rsidRDefault="001B1DF5">
      <w:pPr>
        <w:pStyle w:val="a3"/>
        <w:adjustRightInd w:val="0"/>
        <w:snapToGrid w:val="0"/>
        <w:spacing w:beforeLines="50" w:before="120" w:afterLines="50" w:after="120" w:line="300" w:lineRule="auto"/>
        <w:ind w:left="0" w:firstLine="0"/>
      </w:pPr>
      <w:r>
        <w:rPr>
          <w:rFonts w:hint="eastAsia"/>
        </w:rPr>
        <w:t xml:space="preserve">    2)同样，在客户机输出信息模块．网络接受和发送模块结构和服务器模块（包括数据库）过程中先对各子单元过程分别进行测试，然后根据</w:t>
      </w:r>
      <w:proofErr w:type="gramStart"/>
      <w:r>
        <w:rPr>
          <w:rFonts w:hint="eastAsia"/>
        </w:rPr>
        <w:t>白盒法按照</w:t>
      </w:r>
      <w:proofErr w:type="gramEnd"/>
      <w:r>
        <w:rPr>
          <w:rFonts w:hint="eastAsia"/>
        </w:rPr>
        <w:t>详细设计说明书中的流程图对其进行跟踪测试。，</w:t>
      </w:r>
    </w:p>
    <w:p w:rsidR="00E2233C" w:rsidRDefault="001B1DF5">
      <w:pPr>
        <w:pStyle w:val="a3"/>
        <w:adjustRightInd w:val="0"/>
        <w:snapToGrid w:val="0"/>
        <w:spacing w:beforeLines="50" w:before="120" w:afterLines="50" w:after="120" w:line="300" w:lineRule="auto"/>
        <w:ind w:left="0" w:firstLine="0"/>
      </w:pPr>
      <w:r>
        <w:rPr>
          <w:rFonts w:hint="eastAsia"/>
        </w:rPr>
        <w:t xml:space="preserve">    3)然后，根据各模块之间的各种关系,对其接口进行测试。</w:t>
      </w:r>
    </w:p>
    <w:p w:rsidR="00E2233C" w:rsidRDefault="001B1DF5">
      <w:pPr>
        <w:pStyle w:val="a3"/>
        <w:adjustRightInd w:val="0"/>
        <w:snapToGrid w:val="0"/>
        <w:spacing w:beforeLines="50" w:before="120" w:afterLines="50" w:after="120" w:line="300" w:lineRule="auto"/>
        <w:ind w:left="0" w:firstLine="0"/>
      </w:pPr>
      <w:r>
        <w:rPr>
          <w:rFonts w:hint="eastAsia"/>
        </w:rPr>
        <w:t xml:space="preserve">    4)在系统测试中，要注意对各种意外情况（</w:t>
      </w:r>
      <w:proofErr w:type="gramStart"/>
      <w:r>
        <w:rPr>
          <w:rFonts w:hint="eastAsia"/>
        </w:rPr>
        <w:t>列如</w:t>
      </w:r>
      <w:proofErr w:type="gramEnd"/>
      <w:r>
        <w:rPr>
          <w:rFonts w:hint="eastAsia"/>
        </w:rPr>
        <w:t>断电．硬盘损坏等）加以处理，对数据库要注意其安全性．可靠性．健壮性．效率。网络传输更要注意其安全性。</w:t>
      </w:r>
    </w:p>
    <w:p w:rsidR="00E2233C" w:rsidRDefault="001B1DF5">
      <w:pPr>
        <w:pStyle w:val="2"/>
        <w:numPr>
          <w:ilvl w:val="0"/>
          <w:numId w:val="0"/>
        </w:numPr>
        <w:adjustRightInd w:val="0"/>
        <w:snapToGrid w:val="0"/>
        <w:spacing w:beforeLines="50" w:afterLines="50" w:after="120" w:line="300" w:lineRule="auto"/>
      </w:pPr>
      <w:bookmarkStart w:id="17" w:name="_Toc488580012"/>
      <w:r>
        <w:rPr>
          <w:rFonts w:hint="eastAsia"/>
        </w:rPr>
        <w:t>3.1 测试类型</w:t>
      </w:r>
      <w:bookmarkEnd w:id="17"/>
    </w:p>
    <w:p w:rsidR="00E2233C" w:rsidRDefault="001B1DF5">
      <w:pPr>
        <w:pStyle w:val="3"/>
        <w:numPr>
          <w:ilvl w:val="0"/>
          <w:numId w:val="0"/>
        </w:numPr>
        <w:tabs>
          <w:tab w:val="left" w:pos="360"/>
        </w:tabs>
        <w:adjustRightInd w:val="0"/>
        <w:snapToGrid w:val="0"/>
        <w:spacing w:beforeLines="50" w:before="120" w:afterLines="50" w:after="120" w:line="300" w:lineRule="auto"/>
      </w:pPr>
      <w:bookmarkStart w:id="18" w:name="_Toc488580013"/>
      <w:r>
        <w:rPr>
          <w:rFonts w:hint="eastAsia"/>
        </w:rPr>
        <w:t>3.1.1 数据和数据库完整性测试</w:t>
      </w:r>
      <w:bookmarkEnd w:id="18"/>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 xml:space="preserve">    对数据库和数据库进程应作为</w:t>
      </w:r>
      <w:r w:rsidR="007774DE">
        <w:rPr>
          <w:rFonts w:hAnsi="宋体" w:cs="宋体" w:hint="eastAsia"/>
          <w:i w:val="0"/>
          <w:iCs/>
          <w:color w:val="auto"/>
        </w:rPr>
        <w:t>成都榜样信息化管理</w:t>
      </w:r>
      <w:r>
        <w:rPr>
          <w:rFonts w:hAnsi="宋体" w:cs="宋体" w:hint="eastAsia"/>
          <w:i w:val="0"/>
          <w:iCs/>
          <w:color w:val="auto"/>
        </w:rPr>
        <w:t>系统中的子系统来进行测试。 在测试这些子系统时，不应将测试对象的用户界面用作数据的接口。对于数据库管理系统 (DBMS)，还需要进行深入的研究，以确定可以支持以下测试的工具和方法。</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E2233C">
        <w:trPr>
          <w:cantSplit/>
        </w:trPr>
        <w:tc>
          <w:tcPr>
            <w:tcW w:w="2211" w:type="dxa"/>
            <w:vAlign w:val="center"/>
          </w:tcPr>
          <w:p w:rsidR="00E2233C" w:rsidRDefault="001B1DF5">
            <w:pPr>
              <w:pStyle w:val="11"/>
              <w:adjustRightInd w:val="0"/>
              <w:snapToGrid w:val="0"/>
              <w:spacing w:beforeLines="50" w:before="120" w:afterLines="50" w:line="300" w:lineRule="auto"/>
              <w:jc w:val="both"/>
              <w:rPr>
                <w:rFonts w:hAnsi="宋体" w:cs="宋体"/>
                <w:iCs/>
              </w:rPr>
            </w:pPr>
            <w:r>
              <w:rPr>
                <w:rFonts w:hAnsi="宋体" w:cs="宋体" w:hint="eastAsia"/>
                <w:iCs/>
                <w:lang w:val="en-US"/>
              </w:rPr>
              <w:t>测试目标：</w:t>
            </w:r>
          </w:p>
        </w:tc>
        <w:tc>
          <w:tcPr>
            <w:tcW w:w="6627" w:type="dxa"/>
            <w:vAlign w:val="center"/>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t>确保数据库访问方法和进程正常运行，数据不会遭到损坏。</w:t>
            </w:r>
          </w:p>
        </w:tc>
      </w:tr>
      <w:tr w:rsidR="00E2233C">
        <w:trPr>
          <w:cantSplit/>
        </w:trPr>
        <w:tc>
          <w:tcPr>
            <w:tcW w:w="2211" w:type="dxa"/>
            <w:vAlign w:val="center"/>
          </w:tcPr>
          <w:p w:rsidR="00E2233C" w:rsidRDefault="001B1DF5">
            <w:pPr>
              <w:pStyle w:val="11"/>
              <w:adjustRightInd w:val="0"/>
              <w:snapToGrid w:val="0"/>
              <w:spacing w:beforeLines="50" w:before="120" w:afterLines="50" w:line="300" w:lineRule="auto"/>
              <w:jc w:val="both"/>
              <w:rPr>
                <w:rFonts w:hAnsi="宋体" w:cs="宋体"/>
                <w:iCs/>
              </w:rPr>
            </w:pPr>
            <w:r>
              <w:rPr>
                <w:rFonts w:hAnsi="宋体" w:cs="宋体" w:hint="eastAsia"/>
                <w:iCs/>
                <w:lang w:val="en-US"/>
              </w:rPr>
              <w:lastRenderedPageBreak/>
              <w:t>方法：</w:t>
            </w:r>
          </w:p>
        </w:tc>
        <w:tc>
          <w:tcPr>
            <w:tcW w:w="6627" w:type="dxa"/>
            <w:vAlign w:val="center"/>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调用各个数据库访问方法和进程，并在其中填充有效的和无效</w:t>
            </w:r>
            <w:r>
              <w:rPr>
                <w:rFonts w:hAnsi="宋体" w:cs="宋体" w:hint="eastAsia"/>
                <w:i w:val="0"/>
                <w:iCs/>
                <w:color w:val="auto"/>
              </w:rPr>
              <w:tab/>
              <w:t>的数据或对数据的请求。</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检查数据库，确保数据已按预期的方式填充，并且所有</w:t>
            </w:r>
            <w:r>
              <w:rPr>
                <w:rFonts w:hAnsi="宋体" w:cs="宋体" w:hint="eastAsia"/>
                <w:i w:val="0"/>
                <w:iCs/>
                <w:color w:val="auto"/>
              </w:rPr>
              <w:tab/>
              <w:t>数据库事件都按正常方式出现；或者检查所返回的数据，确保为</w:t>
            </w:r>
            <w:r>
              <w:rPr>
                <w:rFonts w:hAnsi="宋体" w:cs="宋体" w:hint="eastAsia"/>
                <w:i w:val="0"/>
                <w:iCs/>
                <w:color w:val="auto"/>
              </w:rPr>
              <w:tab/>
              <w:t>正当的理由检索到了正确的数据</w:t>
            </w:r>
          </w:p>
        </w:tc>
      </w:tr>
      <w:tr w:rsidR="00E2233C">
        <w:trPr>
          <w:cantSplit/>
        </w:trPr>
        <w:tc>
          <w:tcPr>
            <w:tcW w:w="2211" w:type="dxa"/>
            <w:vAlign w:val="center"/>
          </w:tcPr>
          <w:p w:rsidR="00E2233C" w:rsidRDefault="001B1DF5">
            <w:pPr>
              <w:pStyle w:val="11"/>
              <w:adjustRightInd w:val="0"/>
              <w:snapToGrid w:val="0"/>
              <w:spacing w:beforeLines="50" w:before="120" w:afterLines="50" w:line="300" w:lineRule="auto"/>
              <w:jc w:val="both"/>
              <w:rPr>
                <w:rFonts w:hAnsi="宋体" w:cs="宋体"/>
                <w:iCs/>
              </w:rPr>
            </w:pPr>
            <w:r>
              <w:rPr>
                <w:rFonts w:hAnsi="宋体" w:cs="宋体" w:hint="eastAsia"/>
                <w:iCs/>
                <w:lang w:val="en-US"/>
              </w:rPr>
              <w:t>完成标准：</w:t>
            </w:r>
          </w:p>
        </w:tc>
        <w:tc>
          <w:tcPr>
            <w:tcW w:w="6627" w:type="dxa"/>
            <w:vAlign w:val="center"/>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t>所有的数据库访问方法和进程都按照设计的方式运行，数据没有遭到损坏。</w:t>
            </w:r>
          </w:p>
        </w:tc>
      </w:tr>
      <w:tr w:rsidR="00E2233C">
        <w:trPr>
          <w:cantSplit/>
        </w:trPr>
        <w:tc>
          <w:tcPr>
            <w:tcW w:w="2211" w:type="dxa"/>
            <w:vAlign w:val="center"/>
          </w:tcPr>
          <w:p w:rsidR="00E2233C" w:rsidRDefault="001B1DF5">
            <w:pPr>
              <w:pStyle w:val="11"/>
              <w:adjustRightInd w:val="0"/>
              <w:snapToGrid w:val="0"/>
              <w:spacing w:beforeLines="50" w:before="120" w:afterLines="50" w:line="300" w:lineRule="auto"/>
              <w:jc w:val="both"/>
              <w:rPr>
                <w:rFonts w:hAnsi="宋体" w:cs="宋体"/>
                <w:iCs/>
              </w:rPr>
            </w:pPr>
            <w:r>
              <w:rPr>
                <w:rFonts w:hAnsi="宋体" w:cs="宋体" w:hint="eastAsia"/>
                <w:iCs/>
                <w:lang w:val="en-US"/>
              </w:rPr>
              <w:t>需考虑的特殊事项：</w:t>
            </w:r>
          </w:p>
        </w:tc>
        <w:tc>
          <w:tcPr>
            <w:tcW w:w="6627" w:type="dxa"/>
            <w:vAlign w:val="center"/>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测试可能需要 DBMS 开发环境或驱动程序以便在数据库中直接输入或修改数据。</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进程应该以手工方式调用。</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应使用小型或最小的数据库（其中的</w:t>
            </w:r>
            <w:proofErr w:type="gramStart"/>
            <w:r>
              <w:rPr>
                <w:rFonts w:hAnsi="宋体" w:cs="宋体" w:hint="eastAsia"/>
                <w:i w:val="0"/>
                <w:iCs/>
                <w:color w:val="auto"/>
              </w:rPr>
              <w:t>记录数很有限</w:t>
            </w:r>
            <w:proofErr w:type="gramEnd"/>
            <w:r>
              <w:rPr>
                <w:rFonts w:hAnsi="宋体" w:cs="宋体" w:hint="eastAsia"/>
                <w:i w:val="0"/>
                <w:iCs/>
                <w:color w:val="auto"/>
              </w:rPr>
              <w:t>）来</w:t>
            </w:r>
            <w:r>
              <w:rPr>
                <w:rFonts w:hAnsi="宋体" w:cs="宋体" w:hint="eastAsia"/>
                <w:i w:val="0"/>
                <w:iCs/>
                <w:color w:val="auto"/>
              </w:rPr>
              <w:tab/>
              <w:t>使所有无法接受的事件具有更大的可见性。</w:t>
            </w:r>
          </w:p>
        </w:tc>
      </w:tr>
    </w:tbl>
    <w:p w:rsidR="00E2233C" w:rsidRDefault="00E2233C">
      <w:pPr>
        <w:pStyle w:val="InfoBlue"/>
        <w:adjustRightInd w:val="0"/>
        <w:snapToGrid w:val="0"/>
        <w:spacing w:beforeLines="50" w:before="120" w:afterLines="50" w:line="300" w:lineRule="auto"/>
      </w:pPr>
    </w:p>
    <w:p w:rsidR="00E2233C" w:rsidRDefault="001B1DF5">
      <w:pPr>
        <w:pStyle w:val="3"/>
        <w:adjustRightInd w:val="0"/>
        <w:snapToGrid w:val="0"/>
        <w:spacing w:beforeLines="50" w:before="120" w:afterLines="50" w:after="120" w:line="300" w:lineRule="auto"/>
      </w:pPr>
      <w:bookmarkStart w:id="19" w:name="_Toc488580014"/>
      <w:r>
        <w:rPr>
          <w:rFonts w:hint="eastAsia"/>
        </w:rPr>
        <w:t>功能测试</w:t>
      </w:r>
      <w:bookmarkEnd w:id="19"/>
    </w:p>
    <w:p w:rsidR="00E2233C" w:rsidRDefault="001B1DF5">
      <w:pPr>
        <w:pStyle w:val="InfoBlue"/>
        <w:adjustRightInd w:val="0"/>
        <w:snapToGrid w:val="0"/>
        <w:spacing w:beforeLines="50" w:before="120" w:afterLines="50" w:line="300" w:lineRule="auto"/>
        <w:ind w:left="0"/>
      </w:pPr>
      <w:r>
        <w:rPr>
          <w:rFonts w:hAnsi="宋体" w:cs="宋体" w:hint="eastAsia"/>
          <w:i w:val="0"/>
          <w:iCs/>
          <w:color w:val="auto"/>
        </w:rPr>
        <w:t xml:space="preserve">    测试对象的功能测试应该侧重于可以被直接追踪到用例或业务功能和业务规则的所有测试需求。这些测试的目标在于核实能否正确地接受、处理和检索数据以及业务规则是否正确实施。以下列出的是每个应用程序推荐的测试方法概要：</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测试目标：</w:t>
            </w:r>
          </w:p>
        </w:tc>
        <w:tc>
          <w:tcPr>
            <w:tcW w:w="6627" w:type="dxa"/>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t>确保测试对象的功能正常，其中包括导航、数据输入、处理和检索等。</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方法：</w:t>
            </w:r>
          </w:p>
        </w:tc>
        <w:tc>
          <w:tcPr>
            <w:tcW w:w="6627" w:type="dxa"/>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t>利用有效的和无效的数据来执行各个用例、用例流或功能，以核实以下内容：</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在使用有效数据时得到预期的结果。</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在使用无效数据时显示相应的错误消息或警告消息。</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各业务规则都得到了正确的应用。</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完成标准：</w:t>
            </w:r>
          </w:p>
        </w:tc>
        <w:tc>
          <w:tcPr>
            <w:tcW w:w="6627" w:type="dxa"/>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所计划的测试已全部执行。</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所发现的缺陷已全部解决。</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需考虑的特殊事项：</w:t>
            </w:r>
          </w:p>
        </w:tc>
        <w:tc>
          <w:tcPr>
            <w:tcW w:w="6627" w:type="dxa"/>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t>确定或说明那些将对功能测试的实施和执行造成影响的事项或因素（内部的或外部的）</w:t>
            </w:r>
          </w:p>
        </w:tc>
      </w:tr>
    </w:tbl>
    <w:p w:rsidR="00E2233C" w:rsidRDefault="001B1DF5">
      <w:pPr>
        <w:pStyle w:val="3"/>
        <w:adjustRightInd w:val="0"/>
        <w:snapToGrid w:val="0"/>
        <w:spacing w:beforeLines="50" w:before="120" w:afterLines="50" w:after="120" w:line="300" w:lineRule="auto"/>
      </w:pPr>
      <w:bookmarkStart w:id="20" w:name="_Toc488580015"/>
      <w:r>
        <w:rPr>
          <w:rFonts w:hint="eastAsia"/>
        </w:rPr>
        <w:t>业务周期测试</w:t>
      </w:r>
      <w:bookmarkEnd w:id="20"/>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lastRenderedPageBreak/>
        <w:t xml:space="preserve">    业务周期测试应模拟在一段时间内对</w:t>
      </w:r>
      <w:r w:rsidR="00422791">
        <w:rPr>
          <w:rFonts w:hAnsi="宋体" w:cs="宋体" w:hint="eastAsia"/>
          <w:i w:val="0"/>
          <w:iCs/>
          <w:color w:val="auto"/>
        </w:rPr>
        <w:t>成都榜样信息化管理系统</w:t>
      </w:r>
      <w:r>
        <w:rPr>
          <w:rFonts w:hAnsi="宋体" w:cs="宋体" w:hint="eastAsia"/>
          <w:i w:val="0"/>
          <w:iCs/>
          <w:color w:val="auto"/>
        </w:rPr>
        <w:t>执行的活动。应先确定一段时间（例如一年），然后执行将在该时段内发生的事务和活动。这种测试包括所有的每日、每周和每月的周期，以及所有与日期相关的事件（如备忘录）。</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测试目标</w:t>
            </w:r>
          </w:p>
        </w:tc>
        <w:tc>
          <w:tcPr>
            <w:tcW w:w="6627" w:type="dxa"/>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t>确保测试对象及后台进程都按照所要求的业务模型和时间表正确运行。</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方法：</w:t>
            </w:r>
          </w:p>
        </w:tc>
        <w:tc>
          <w:tcPr>
            <w:tcW w:w="6627" w:type="dxa"/>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t>通过执行以下活动，测试将模拟若干个业务周期：</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将修改或增强对测试对象进行的功能测试，以增加每项功能的执</w:t>
            </w:r>
            <w:r>
              <w:rPr>
                <w:rFonts w:hAnsi="宋体" w:cs="宋体" w:hint="eastAsia"/>
                <w:i w:val="0"/>
                <w:iCs/>
                <w:color w:val="auto"/>
              </w:rPr>
              <w:tab/>
              <w:t>行次数，从而在指定的时段内模拟若干个不同的用户。</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将使用有效的和无效的日期或时段来执行所有与时间或日期相关</w:t>
            </w:r>
            <w:r>
              <w:rPr>
                <w:rFonts w:hAnsi="宋体" w:cs="宋体" w:hint="eastAsia"/>
                <w:i w:val="0"/>
                <w:iCs/>
                <w:color w:val="auto"/>
              </w:rPr>
              <w:tab/>
              <w:t>的功能。</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将在适当的时候执行或启动所有周期性出现的功能。</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在测试中还将使用有效的和无效的数据，以核实以下内容：</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在使用有效数据时得到预期的结果。</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在使用无效数据时显示相应的错误消息或警告消息。</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各业务规则都得到了正确的应用。</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完成标准：</w:t>
            </w:r>
          </w:p>
        </w:tc>
        <w:tc>
          <w:tcPr>
            <w:tcW w:w="6627" w:type="dxa"/>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所计划的测试已全部执行。</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所发现的缺陷已全部解决。</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需考虑的特殊事项：</w:t>
            </w:r>
          </w:p>
        </w:tc>
        <w:tc>
          <w:tcPr>
            <w:tcW w:w="6627" w:type="dxa"/>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系统日期和事件可能需要特殊的支持活动</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需要通过业务模型来确定相应的测试需求和测试过程。</w:t>
            </w:r>
          </w:p>
        </w:tc>
      </w:tr>
    </w:tbl>
    <w:p w:rsidR="00E2233C" w:rsidRDefault="001B1DF5">
      <w:pPr>
        <w:pStyle w:val="3"/>
        <w:adjustRightInd w:val="0"/>
        <w:snapToGrid w:val="0"/>
        <w:spacing w:beforeLines="50" w:before="120" w:afterLines="50" w:after="120" w:line="300" w:lineRule="auto"/>
      </w:pPr>
      <w:bookmarkStart w:id="21" w:name="_Toc488580016"/>
      <w:r>
        <w:rPr>
          <w:rFonts w:hint="eastAsia"/>
        </w:rPr>
        <w:t>用户界面测试</w:t>
      </w:r>
      <w:bookmarkEnd w:id="21"/>
    </w:p>
    <w:p w:rsidR="00E2233C" w:rsidRDefault="001B1DF5">
      <w:pPr>
        <w:pStyle w:val="InfoBlue"/>
        <w:adjustRightInd w:val="0"/>
        <w:snapToGrid w:val="0"/>
        <w:spacing w:beforeLines="50" w:before="120" w:afterLines="50" w:line="300" w:lineRule="auto"/>
        <w:ind w:left="0"/>
      </w:pPr>
      <w:r>
        <w:rPr>
          <w:rFonts w:hAnsi="宋体" w:cs="宋体" w:hint="eastAsia"/>
          <w:i w:val="0"/>
          <w:iCs/>
          <w:color w:val="auto"/>
        </w:rPr>
        <w:t xml:space="preserve">    通过用户界面 (UI) 测试来核实用户与软件的交互。UI 测试的目标在于确保用户界面向用户提供了适当的访问和浏览测试对象功能的操作。除此之外，UI 测试还要确保 UI 功能内部的对象符合预期要求，并遵循公司或行业的标准。</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测试目标：</w:t>
            </w:r>
          </w:p>
        </w:tc>
        <w:tc>
          <w:tcPr>
            <w:tcW w:w="6627" w:type="dxa"/>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t>核实以下内容：</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通过浏览测试对象可正确反映业务的功能和需求，这种浏览包括</w:t>
            </w:r>
            <w:r>
              <w:rPr>
                <w:rFonts w:hAnsi="宋体" w:cs="宋体" w:hint="eastAsia"/>
                <w:i w:val="0"/>
                <w:iCs/>
                <w:color w:val="auto"/>
              </w:rPr>
              <w:tab/>
              <w:t>窗口与窗口之间、字段与字段之间的浏览，以及各种访问方法</w:t>
            </w:r>
            <w:r>
              <w:rPr>
                <w:rFonts w:hAnsi="宋体" w:cs="宋体" w:hint="eastAsia"/>
                <w:i w:val="0"/>
                <w:iCs/>
                <w:color w:val="auto"/>
              </w:rPr>
              <w:tab/>
              <w:t>（Tab 健、鼠标移动和快捷键）的使用</w:t>
            </w:r>
          </w:p>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窗口的对象和特征（例如：菜单、大小、位置、状态和</w:t>
            </w:r>
            <w:r>
              <w:rPr>
                <w:rFonts w:hAnsi="宋体" w:cs="宋体" w:hint="eastAsia"/>
                <w:i w:val="0"/>
                <w:iCs/>
                <w:color w:val="auto"/>
              </w:rPr>
              <w:tab/>
              <w:t>中心）都符合标准。</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lastRenderedPageBreak/>
              <w:t>方法：</w:t>
            </w:r>
          </w:p>
        </w:tc>
        <w:tc>
          <w:tcPr>
            <w:tcW w:w="6627" w:type="dxa"/>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t>为每个窗口创建或修改测试，以核实各个应用程序窗口和对象都可正确地进行浏览，并处于正常的对象状态。</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完成标准：</w:t>
            </w:r>
          </w:p>
        </w:tc>
        <w:tc>
          <w:tcPr>
            <w:tcW w:w="6627" w:type="dxa"/>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t>证实各个窗口都与基准版本保持一致，或符合可接受标准</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需考虑的特殊事项：</w:t>
            </w:r>
          </w:p>
        </w:tc>
        <w:tc>
          <w:tcPr>
            <w:tcW w:w="6627" w:type="dxa"/>
          </w:tcPr>
          <w:p w:rsidR="00E2233C" w:rsidRDefault="001B1DF5">
            <w:pPr>
              <w:pStyle w:val="InfoBlue"/>
              <w:adjustRightInd w:val="0"/>
              <w:snapToGrid w:val="0"/>
              <w:spacing w:beforeLines="50" w:before="120" w:afterLines="50" w:line="300" w:lineRule="auto"/>
              <w:jc w:val="both"/>
              <w:rPr>
                <w:rFonts w:hAnsi="宋体" w:cs="宋体"/>
                <w:i w:val="0"/>
                <w:iCs/>
                <w:color w:val="auto"/>
              </w:rPr>
            </w:pPr>
            <w:r>
              <w:rPr>
                <w:rFonts w:hAnsi="宋体" w:cs="宋体" w:hint="eastAsia"/>
                <w:i w:val="0"/>
                <w:iCs/>
                <w:color w:val="auto"/>
              </w:rPr>
              <w:t>并不是所有定制或第三</w:t>
            </w:r>
            <w:proofErr w:type="gramStart"/>
            <w:r>
              <w:rPr>
                <w:rFonts w:hAnsi="宋体" w:cs="宋体" w:hint="eastAsia"/>
                <w:i w:val="0"/>
                <w:iCs/>
                <w:color w:val="auto"/>
              </w:rPr>
              <w:t>方对象</w:t>
            </w:r>
            <w:proofErr w:type="gramEnd"/>
            <w:r>
              <w:rPr>
                <w:rFonts w:hAnsi="宋体" w:cs="宋体" w:hint="eastAsia"/>
                <w:i w:val="0"/>
                <w:iCs/>
                <w:color w:val="auto"/>
              </w:rPr>
              <w:t>的特征都可访问。</w:t>
            </w:r>
          </w:p>
        </w:tc>
      </w:tr>
    </w:tbl>
    <w:p w:rsidR="00E2233C" w:rsidRDefault="001B1DF5">
      <w:pPr>
        <w:pStyle w:val="3"/>
        <w:adjustRightInd w:val="0"/>
        <w:snapToGrid w:val="0"/>
        <w:spacing w:beforeLines="50" w:before="120" w:afterLines="50" w:after="120" w:line="300" w:lineRule="auto"/>
      </w:pPr>
      <w:bookmarkStart w:id="22" w:name="_Toc488580017"/>
      <w:r>
        <w:rPr>
          <w:rFonts w:hint="eastAsia"/>
        </w:rPr>
        <w:t>性能测试</w:t>
      </w:r>
      <w:bookmarkEnd w:id="22"/>
    </w:p>
    <w:p w:rsidR="00E2233C" w:rsidRDefault="001B1DF5">
      <w:pPr>
        <w:pStyle w:val="InfoBlue"/>
        <w:adjustRightInd w:val="0"/>
        <w:snapToGrid w:val="0"/>
        <w:spacing w:beforeLines="50" w:before="120" w:afterLines="50" w:line="300" w:lineRule="auto"/>
        <w:ind w:left="0"/>
      </w:pPr>
      <w:r>
        <w:rPr>
          <w:rFonts w:hAnsi="宋体" w:cs="宋体" w:hint="eastAsia"/>
          <w:i w:val="0"/>
          <w:iCs/>
          <w:color w:val="auto"/>
        </w:rPr>
        <w:t xml:space="preserve">    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注：以下事务均指“逻辑业务事务”。这种事务被定义为将由系统的某个主角通过使用测试对象来执行的特定用例，例如，添加或修改某个</w:t>
      </w:r>
      <w:r w:rsidR="00DE69D6">
        <w:rPr>
          <w:rFonts w:hAnsi="宋体" w:cs="宋体" w:hint="eastAsia"/>
          <w:i w:val="0"/>
          <w:iCs/>
          <w:color w:val="auto"/>
        </w:rPr>
        <w:t>事迹文章</w:t>
      </w:r>
      <w:r>
        <w:rPr>
          <w:rFonts w:hAnsi="宋体" w:cs="宋体" w:hint="eastAsia"/>
          <w:i w:val="0"/>
          <w:iCs/>
          <w:color w:val="auto"/>
        </w:rPr>
        <w:t>。</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E2233C">
        <w:trPr>
          <w:cantSplit/>
        </w:trPr>
        <w:tc>
          <w:tcPr>
            <w:tcW w:w="2211" w:type="dxa"/>
          </w:tcPr>
          <w:p w:rsidR="00E2233C" w:rsidRDefault="001B1DF5">
            <w:pPr>
              <w:pStyle w:val="11"/>
              <w:adjustRightInd w:val="0"/>
              <w:snapToGrid w:val="0"/>
              <w:spacing w:beforeLines="50" w:before="120" w:afterLines="50" w:line="300" w:lineRule="auto"/>
              <w:rPr>
                <w:rFonts w:hAnsi="宋体" w:cs="宋体"/>
                <w:iCs/>
                <w:lang w:val="en-US"/>
              </w:rPr>
            </w:pPr>
            <w:r>
              <w:rPr>
                <w:rFonts w:hAnsi="宋体" w:cs="宋体" w:hint="eastAsia"/>
                <w:iCs/>
                <w:lang w:val="en-US"/>
              </w:rPr>
              <w:t>测试目标：</w:t>
            </w:r>
          </w:p>
        </w:tc>
        <w:tc>
          <w:tcPr>
            <w:tcW w:w="6627" w:type="dxa"/>
          </w:tcPr>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t>核实所指定的事务或业务功能在以下情况下的性能行为：</w:t>
            </w:r>
          </w:p>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正常的预期工作量</w:t>
            </w:r>
          </w:p>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预期的最繁重工作量</w:t>
            </w:r>
          </w:p>
        </w:tc>
      </w:tr>
      <w:tr w:rsidR="00E2233C">
        <w:trPr>
          <w:cantSplit/>
        </w:trPr>
        <w:tc>
          <w:tcPr>
            <w:tcW w:w="2211" w:type="dxa"/>
          </w:tcPr>
          <w:p w:rsidR="00E2233C" w:rsidRDefault="001B1DF5">
            <w:pPr>
              <w:pStyle w:val="11"/>
              <w:adjustRightInd w:val="0"/>
              <w:snapToGrid w:val="0"/>
              <w:spacing w:beforeLines="50" w:before="120" w:afterLines="50" w:line="300" w:lineRule="auto"/>
              <w:rPr>
                <w:rFonts w:hAnsi="宋体" w:cs="宋体"/>
                <w:iCs/>
                <w:lang w:val="en-US"/>
              </w:rPr>
            </w:pPr>
            <w:r>
              <w:rPr>
                <w:rFonts w:hAnsi="宋体" w:cs="宋体" w:hint="eastAsia"/>
                <w:iCs/>
                <w:lang w:val="en-US"/>
              </w:rPr>
              <w:t>方法：</w:t>
            </w:r>
          </w:p>
        </w:tc>
        <w:tc>
          <w:tcPr>
            <w:tcW w:w="6627" w:type="dxa"/>
          </w:tcPr>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使用为功能或业务周期测试制定的测试过程。</w:t>
            </w:r>
          </w:p>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通过修改数据文件来增加事务数量，或通过修改脚本来增加每项</w:t>
            </w:r>
            <w:r>
              <w:rPr>
                <w:rFonts w:hAnsi="宋体" w:cs="宋体" w:hint="eastAsia"/>
                <w:i w:val="0"/>
                <w:iCs/>
                <w:color w:val="auto"/>
              </w:rPr>
              <w:tab/>
              <w:t>事务的迭代次数。</w:t>
            </w:r>
          </w:p>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脚本应该在一台计算机上运行（最好是以单个用户、单个事务为</w:t>
            </w:r>
            <w:r>
              <w:rPr>
                <w:rFonts w:hAnsi="宋体" w:cs="宋体" w:hint="eastAsia"/>
                <w:i w:val="0"/>
                <w:iCs/>
                <w:color w:val="auto"/>
              </w:rPr>
              <w:tab/>
              <w:t>基准），并在多台客户机（虚拟的或实际的客户机，请参见</w:t>
            </w:r>
            <w:proofErr w:type="gramStart"/>
            <w:r>
              <w:rPr>
                <w:rFonts w:hAnsi="宋体" w:cs="宋体" w:hint="eastAsia"/>
                <w:i w:val="0"/>
                <w:iCs/>
                <w:color w:val="auto"/>
              </w:rPr>
              <w:t>下面</w:t>
            </w:r>
            <w:r>
              <w:rPr>
                <w:rFonts w:hAnsi="宋体" w:cs="宋体" w:hint="eastAsia"/>
                <w:i w:val="0"/>
                <w:iCs/>
                <w:color w:val="auto"/>
              </w:rPr>
              <w:tab/>
            </w:r>
            <w:proofErr w:type="gramEnd"/>
            <w:r>
              <w:rPr>
                <w:rFonts w:hAnsi="宋体" w:cs="宋体" w:hint="eastAsia"/>
                <w:i w:val="0"/>
                <w:iCs/>
                <w:color w:val="auto"/>
              </w:rPr>
              <w:t>的“需考虑的特殊事项”）上重复。</w:t>
            </w:r>
          </w:p>
        </w:tc>
      </w:tr>
      <w:tr w:rsidR="00E2233C">
        <w:trPr>
          <w:cantSplit/>
        </w:trPr>
        <w:tc>
          <w:tcPr>
            <w:tcW w:w="2211" w:type="dxa"/>
          </w:tcPr>
          <w:p w:rsidR="00E2233C" w:rsidRDefault="001B1DF5">
            <w:pPr>
              <w:pStyle w:val="11"/>
              <w:adjustRightInd w:val="0"/>
              <w:snapToGrid w:val="0"/>
              <w:spacing w:beforeLines="50" w:before="120" w:afterLines="50" w:line="300" w:lineRule="auto"/>
              <w:rPr>
                <w:rFonts w:hAnsi="宋体" w:cs="宋体"/>
                <w:iCs/>
                <w:lang w:val="en-US"/>
              </w:rPr>
            </w:pPr>
            <w:r>
              <w:rPr>
                <w:rFonts w:hAnsi="宋体" w:cs="宋体" w:hint="eastAsia"/>
                <w:iCs/>
                <w:lang w:val="en-US"/>
              </w:rPr>
              <w:t>完成标准：</w:t>
            </w:r>
          </w:p>
        </w:tc>
        <w:tc>
          <w:tcPr>
            <w:tcW w:w="6627" w:type="dxa"/>
          </w:tcPr>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单个事务或单个用户：在每个事务所预期或要求的时间范围内</w:t>
            </w:r>
            <w:r>
              <w:rPr>
                <w:rFonts w:hAnsi="宋体" w:cs="宋体" w:hint="eastAsia"/>
                <w:i w:val="0"/>
                <w:iCs/>
                <w:color w:val="auto"/>
              </w:rPr>
              <w:tab/>
              <w:t>成功地完成测试脚本，没有发生任何故障。</w:t>
            </w:r>
          </w:p>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多个事务或多个用户：在可接受的时间范围内成功地完成测试</w:t>
            </w:r>
            <w:r>
              <w:rPr>
                <w:rFonts w:hAnsi="宋体" w:cs="宋体" w:hint="eastAsia"/>
                <w:i w:val="0"/>
                <w:iCs/>
                <w:color w:val="auto"/>
              </w:rPr>
              <w:tab/>
              <w:t>脚本，没有发生任何故障。</w:t>
            </w:r>
          </w:p>
        </w:tc>
      </w:tr>
      <w:tr w:rsidR="00E2233C">
        <w:trPr>
          <w:cantSplit/>
        </w:trPr>
        <w:tc>
          <w:tcPr>
            <w:tcW w:w="2211" w:type="dxa"/>
          </w:tcPr>
          <w:p w:rsidR="00E2233C" w:rsidRDefault="001B1DF5">
            <w:pPr>
              <w:pStyle w:val="11"/>
              <w:adjustRightInd w:val="0"/>
              <w:snapToGrid w:val="0"/>
              <w:spacing w:beforeLines="50" w:before="120" w:afterLines="50" w:line="300" w:lineRule="auto"/>
              <w:rPr>
                <w:rFonts w:hAnsi="宋体" w:cs="宋体"/>
                <w:iCs/>
                <w:lang w:val="en-US"/>
              </w:rPr>
            </w:pPr>
            <w:r>
              <w:rPr>
                <w:rFonts w:hAnsi="宋体" w:cs="宋体" w:hint="eastAsia"/>
                <w:iCs/>
                <w:lang w:val="en-US"/>
              </w:rPr>
              <w:lastRenderedPageBreak/>
              <w:t>需考虑的特殊事项：</w:t>
            </w:r>
          </w:p>
        </w:tc>
        <w:tc>
          <w:tcPr>
            <w:tcW w:w="6627" w:type="dxa"/>
          </w:tcPr>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t xml:space="preserve">综合的性能测试还包括在服务器上添加后台工作量。  </w:t>
            </w:r>
          </w:p>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t>可采用多种方法来执行此操作，其中包括：</w:t>
            </w:r>
          </w:p>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 xml:space="preserve"> </w:t>
            </w:r>
            <w:r>
              <w:rPr>
                <w:rFonts w:hAnsi="宋体" w:cs="宋体" w:hint="eastAsia"/>
                <w:i w:val="0"/>
                <w:iCs/>
                <w:color w:val="auto"/>
              </w:rPr>
              <w:tab/>
              <w:t>直接将“事务强行分配到”服务器上，这通常以“结构化查询语</w:t>
            </w:r>
            <w:r>
              <w:rPr>
                <w:rFonts w:hAnsi="宋体" w:cs="宋体" w:hint="eastAsia"/>
                <w:i w:val="0"/>
                <w:iCs/>
                <w:color w:val="auto"/>
              </w:rPr>
              <w:tab/>
              <w:t>言”(SQL) 调用的形式来实现。</w:t>
            </w:r>
          </w:p>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通过创建“虚拟的”用户负载来模拟许多个（通常为数百个）客</w:t>
            </w:r>
            <w:r>
              <w:rPr>
                <w:rFonts w:hAnsi="宋体" w:cs="宋体" w:hint="eastAsia"/>
                <w:i w:val="0"/>
                <w:iCs/>
                <w:color w:val="auto"/>
              </w:rPr>
              <w:tab/>
              <w:t xml:space="preserve">户机。 此负载可通过“远程终端仿真”(Remote Terminal </w:t>
            </w:r>
            <w:r>
              <w:rPr>
                <w:rFonts w:hAnsi="宋体" w:cs="宋体" w:hint="eastAsia"/>
                <w:i w:val="0"/>
                <w:iCs/>
                <w:color w:val="auto"/>
              </w:rPr>
              <w:tab/>
              <w:t>Emulation) 工具来实现。 此技术还可用于在网络中加载“流</w:t>
            </w:r>
            <w:r>
              <w:rPr>
                <w:rFonts w:hAnsi="宋体" w:cs="宋体" w:hint="eastAsia"/>
                <w:i w:val="0"/>
                <w:iCs/>
                <w:color w:val="auto"/>
              </w:rPr>
              <w:tab/>
              <w:t>量”。</w:t>
            </w:r>
          </w:p>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使用多台实际客户机（每台客户机都运行测试脚本）在系统上添</w:t>
            </w:r>
            <w:r>
              <w:rPr>
                <w:rFonts w:hAnsi="宋体" w:cs="宋体" w:hint="eastAsia"/>
                <w:i w:val="0"/>
                <w:iCs/>
                <w:color w:val="auto"/>
              </w:rPr>
              <w:tab/>
              <w:t xml:space="preserve">加负载。  </w:t>
            </w:r>
          </w:p>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t>性能测试应该在专用的计算机上或在专用的机时内执行，以便实现完全的控制和精确的评测。</w:t>
            </w:r>
          </w:p>
          <w:p w:rsidR="00E2233C" w:rsidRDefault="001B1DF5">
            <w:pPr>
              <w:pStyle w:val="InfoBlue"/>
              <w:adjustRightInd w:val="0"/>
              <w:snapToGrid w:val="0"/>
              <w:spacing w:beforeLines="50" w:before="120" w:afterLines="50" w:line="300" w:lineRule="auto"/>
              <w:rPr>
                <w:rFonts w:hAnsi="宋体" w:cs="宋体"/>
                <w:i w:val="0"/>
                <w:iCs/>
                <w:color w:val="auto"/>
              </w:rPr>
            </w:pPr>
            <w:r>
              <w:rPr>
                <w:rFonts w:hAnsi="宋体" w:cs="宋体" w:hint="eastAsia"/>
                <w:i w:val="0"/>
                <w:iCs/>
                <w:color w:val="auto"/>
              </w:rPr>
              <w:t>性能测试所用的数据库应该是与实际大小相同或等比例缩放的数据库。</w:t>
            </w:r>
          </w:p>
        </w:tc>
      </w:tr>
    </w:tbl>
    <w:p w:rsidR="00E2233C" w:rsidRDefault="001B1DF5">
      <w:pPr>
        <w:pStyle w:val="3"/>
        <w:adjustRightInd w:val="0"/>
        <w:snapToGrid w:val="0"/>
        <w:spacing w:beforeLines="50" w:before="120" w:afterLines="50" w:after="120" w:line="300" w:lineRule="auto"/>
      </w:pPr>
      <w:bookmarkStart w:id="23" w:name="_Toc488580018"/>
      <w:r>
        <w:rPr>
          <w:rFonts w:hAnsi="宋体" w:cs="宋体" w:hint="eastAsia"/>
          <w:i w:val="0"/>
          <w:iCs/>
        </w:rPr>
        <w:t>负载测试</w:t>
      </w:r>
      <w:bookmarkEnd w:id="23"/>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 xml:space="preserve">    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注：以下事务均指“逻辑业务事务”。这些事务被定义为将由系统的最终用户通过使用应用程序来执行的具体功能，例如，添加或修改某个</w:t>
      </w:r>
      <w:r w:rsidR="00776126">
        <w:rPr>
          <w:rFonts w:hAnsi="宋体" w:cs="宋体" w:hint="eastAsia"/>
          <w:i w:val="0"/>
          <w:iCs/>
          <w:color w:val="auto"/>
        </w:rPr>
        <w:t>事迹文章</w:t>
      </w:r>
      <w:r>
        <w:rPr>
          <w:rFonts w:hAnsi="宋体" w:cs="宋体" w:hint="eastAsia"/>
          <w:i w:val="0"/>
          <w:iCs/>
          <w:color w:val="auto"/>
        </w:rPr>
        <w:t>。</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测试目标：</w:t>
            </w:r>
          </w:p>
        </w:tc>
        <w:tc>
          <w:tcPr>
            <w:tcW w:w="6627" w:type="dxa"/>
          </w:tcPr>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核实所指定的事务或商业理由在不同的工作量条件下的性能行为时间。</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方法：</w:t>
            </w:r>
          </w:p>
        </w:tc>
        <w:tc>
          <w:tcPr>
            <w:tcW w:w="6627" w:type="dxa"/>
          </w:tcPr>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 xml:space="preserve"> 使用为功能或业务周期测试制定的测试。</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通过修改数据文件来增加事务数量，或通过修改测试来增加每项</w:t>
            </w:r>
            <w:r>
              <w:rPr>
                <w:rFonts w:hAnsi="宋体" w:cs="宋体" w:hint="eastAsia"/>
                <w:i w:val="0"/>
                <w:iCs/>
                <w:color w:val="auto"/>
              </w:rPr>
              <w:tab/>
              <w:t xml:space="preserve">事务发生的次数。 </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完成标准：</w:t>
            </w:r>
          </w:p>
        </w:tc>
        <w:tc>
          <w:tcPr>
            <w:tcW w:w="6627" w:type="dxa"/>
          </w:tcPr>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多个事务或多个用户：在可接受的时间范围内成功地完成测试，没有发生任何故障。</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需考虑的特殊事项：</w:t>
            </w:r>
          </w:p>
        </w:tc>
        <w:tc>
          <w:tcPr>
            <w:tcW w:w="6627" w:type="dxa"/>
          </w:tcPr>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负载测试应该在专用的计算机上或在专用的机时内执行，以便</w:t>
            </w:r>
            <w:r>
              <w:rPr>
                <w:rFonts w:hAnsi="宋体" w:cs="宋体" w:hint="eastAsia"/>
                <w:i w:val="0"/>
                <w:iCs/>
                <w:color w:val="auto"/>
              </w:rPr>
              <w:tab/>
              <w:t>实现完全的控制和精确的评测。</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负载测试所用的数据库应该是与实际大小相同或等比例缩放的数</w:t>
            </w:r>
            <w:r>
              <w:rPr>
                <w:rFonts w:hAnsi="宋体" w:cs="宋体" w:hint="eastAsia"/>
                <w:i w:val="0"/>
                <w:iCs/>
                <w:color w:val="auto"/>
              </w:rPr>
              <w:tab/>
              <w:t>据库。</w:t>
            </w:r>
          </w:p>
        </w:tc>
      </w:tr>
    </w:tbl>
    <w:p w:rsidR="00E2233C" w:rsidRDefault="001B1DF5">
      <w:pPr>
        <w:pStyle w:val="3"/>
        <w:adjustRightInd w:val="0"/>
        <w:snapToGrid w:val="0"/>
        <w:spacing w:beforeLines="50" w:before="120" w:afterLines="50" w:after="120" w:line="300" w:lineRule="auto"/>
      </w:pPr>
      <w:bookmarkStart w:id="24" w:name="_Toc488580019"/>
      <w:r>
        <w:rPr>
          <w:rFonts w:hint="eastAsia"/>
        </w:rPr>
        <w:t>强度测试</w:t>
      </w:r>
      <w:bookmarkEnd w:id="24"/>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lastRenderedPageBreak/>
        <w:t xml:space="preserve">    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注：以下提到的事务都是指逻辑业务事务。</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测试目标：</w:t>
            </w:r>
          </w:p>
        </w:tc>
        <w:tc>
          <w:tcPr>
            <w:tcW w:w="6627" w:type="dxa"/>
          </w:tcPr>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核实测试对象能够在以下强度条件下正常运行，不会出现任何错误：</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服务器上几乎没有或根本没有可用的内存（RAM 和 DASD）</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连接或模拟了最大实际（或实际可承受）数量的客户机</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多个用户对相同的数据/账户执行相同的事务</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最繁重的事务量或最差的事务组合（请参见上面的“性能测</w:t>
            </w:r>
            <w:r>
              <w:rPr>
                <w:rFonts w:hAnsi="宋体" w:cs="宋体" w:hint="eastAsia"/>
                <w:i w:val="0"/>
                <w:iCs/>
                <w:color w:val="auto"/>
              </w:rPr>
              <w:tab/>
              <w:t>试”）。</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注：</w:t>
            </w:r>
            <w:r>
              <w:rPr>
                <w:rFonts w:hAnsi="宋体" w:cs="宋体" w:hint="eastAsia"/>
                <w:i w:val="0"/>
                <w:iCs/>
                <w:color w:val="auto"/>
              </w:rPr>
              <w:tab/>
              <w:t>强度测试的目标还可表述为确定和记录那些使系统无法</w:t>
            </w:r>
            <w:r>
              <w:rPr>
                <w:rFonts w:hAnsi="宋体" w:cs="宋体" w:hint="eastAsia"/>
                <w:i w:val="0"/>
                <w:iCs/>
                <w:color w:val="auto"/>
              </w:rPr>
              <w:tab/>
            </w:r>
            <w:r>
              <w:rPr>
                <w:rFonts w:hAnsi="宋体" w:cs="宋体" w:hint="eastAsia"/>
                <w:i w:val="0"/>
                <w:iCs/>
                <w:color w:val="auto"/>
              </w:rPr>
              <w:tab/>
              <w:t>继续正常运行的情况或条件。</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ab/>
            </w:r>
            <w:r>
              <w:rPr>
                <w:rFonts w:hAnsi="宋体" w:cs="宋体" w:hint="eastAsia"/>
                <w:i w:val="0"/>
                <w:iCs/>
                <w:color w:val="auto"/>
              </w:rPr>
              <w:tab/>
              <w:t>客户机的强度测试在“配置测试”的第 3.1.11 节中进</w:t>
            </w:r>
            <w:r>
              <w:rPr>
                <w:rFonts w:hAnsi="宋体" w:cs="宋体" w:hint="eastAsia"/>
                <w:i w:val="0"/>
                <w:iCs/>
                <w:color w:val="auto"/>
              </w:rPr>
              <w:tab/>
            </w:r>
            <w:r>
              <w:rPr>
                <w:rFonts w:hAnsi="宋体" w:cs="宋体" w:hint="eastAsia"/>
                <w:i w:val="0"/>
                <w:iCs/>
                <w:color w:val="auto"/>
              </w:rPr>
              <w:tab/>
              <w:t>行了说明。</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方法：</w:t>
            </w:r>
          </w:p>
        </w:tc>
        <w:tc>
          <w:tcPr>
            <w:tcW w:w="6627" w:type="dxa"/>
          </w:tcPr>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使用为性能评价或负载测试制定的测试。</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要对有限的资源进行测试，就应该在一台计算机上运行测试，而</w:t>
            </w:r>
            <w:r>
              <w:rPr>
                <w:rFonts w:hAnsi="宋体" w:cs="宋体" w:hint="eastAsia"/>
                <w:i w:val="0"/>
                <w:iCs/>
                <w:color w:val="auto"/>
              </w:rPr>
              <w:tab/>
              <w:t>且应该减少或限制服务器上的 RAM 和 DASD。</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对于其他强度测试，应该使用多台客户机来运行相同的测试或互</w:t>
            </w:r>
            <w:r>
              <w:rPr>
                <w:rFonts w:hAnsi="宋体" w:cs="宋体" w:hint="eastAsia"/>
                <w:i w:val="0"/>
                <w:iCs/>
                <w:color w:val="auto"/>
              </w:rPr>
              <w:tab/>
              <w:t>补的测试，以产生最繁重的事务量或最差的事务组合。</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完成标准：</w:t>
            </w:r>
          </w:p>
        </w:tc>
        <w:tc>
          <w:tcPr>
            <w:tcW w:w="6627" w:type="dxa"/>
          </w:tcPr>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所计划的测试已全部执行，并且在达到或超出指定的系统限制时没有出现任何软件故障，或者导致系统出现故障的条件并不在指定的条件范围之内。</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需考虑的特殊事项：</w:t>
            </w:r>
          </w:p>
        </w:tc>
        <w:tc>
          <w:tcPr>
            <w:tcW w:w="6627" w:type="dxa"/>
          </w:tcPr>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如果要增加网络工作强度，可能会需要使用网络工具来给网络加</w:t>
            </w:r>
            <w:r>
              <w:rPr>
                <w:rFonts w:hAnsi="宋体" w:cs="宋体" w:hint="eastAsia"/>
                <w:i w:val="0"/>
                <w:iCs/>
                <w:color w:val="auto"/>
              </w:rPr>
              <w:tab/>
            </w:r>
            <w:proofErr w:type="gramStart"/>
            <w:r>
              <w:rPr>
                <w:rFonts w:hAnsi="宋体" w:cs="宋体" w:hint="eastAsia"/>
                <w:i w:val="0"/>
                <w:iCs/>
                <w:color w:val="auto"/>
              </w:rPr>
              <w:t>载消息</w:t>
            </w:r>
            <w:proofErr w:type="gramEnd"/>
            <w:r>
              <w:rPr>
                <w:rFonts w:hAnsi="宋体" w:cs="宋体" w:hint="eastAsia"/>
                <w:i w:val="0"/>
                <w:iCs/>
                <w:color w:val="auto"/>
              </w:rPr>
              <w:t>或信息包。</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应该暂时减少用于系统的 DASD，以限制数据库可用空间的增</w:t>
            </w:r>
            <w:r>
              <w:rPr>
                <w:rFonts w:hAnsi="宋体" w:cs="宋体" w:hint="eastAsia"/>
                <w:i w:val="0"/>
                <w:iCs/>
                <w:color w:val="auto"/>
              </w:rPr>
              <w:tab/>
              <w:t>长。</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使多个客户机对相同的记录或数据账户同时进行的访问达到同</w:t>
            </w:r>
            <w:r>
              <w:rPr>
                <w:rFonts w:hAnsi="宋体" w:cs="宋体" w:hint="eastAsia"/>
                <w:i w:val="0"/>
                <w:iCs/>
                <w:color w:val="auto"/>
              </w:rPr>
              <w:tab/>
              <w:t>步。</w:t>
            </w:r>
          </w:p>
        </w:tc>
      </w:tr>
    </w:tbl>
    <w:p w:rsidR="00E2233C" w:rsidRDefault="001B1DF5">
      <w:pPr>
        <w:pStyle w:val="3"/>
        <w:adjustRightInd w:val="0"/>
        <w:snapToGrid w:val="0"/>
        <w:spacing w:beforeLines="50" w:before="120" w:afterLines="50" w:after="120" w:line="300" w:lineRule="auto"/>
      </w:pPr>
      <w:bookmarkStart w:id="25" w:name="_Toc488580020"/>
      <w:r>
        <w:rPr>
          <w:rFonts w:hint="eastAsia"/>
        </w:rPr>
        <w:t>容量测试</w:t>
      </w:r>
      <w:bookmarkEnd w:id="25"/>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 xml:space="preserve">    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lastRenderedPageBreak/>
              <w:t>测试目标：</w:t>
            </w:r>
          </w:p>
        </w:tc>
        <w:tc>
          <w:tcPr>
            <w:tcW w:w="6627" w:type="dxa"/>
          </w:tcPr>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[核实测试对象在以下大容量条件下能否正常运行：</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连接（或模拟了）最大（实际或实际可承受）数量的客户机，所</w:t>
            </w:r>
            <w:r>
              <w:rPr>
                <w:rFonts w:hAnsi="宋体" w:cs="宋体" w:hint="eastAsia"/>
                <w:i w:val="0"/>
                <w:iCs/>
                <w:color w:val="auto"/>
              </w:rPr>
              <w:tab/>
              <w:t>有客户机在长时间内执行相同的、且情况（性能）最差的业务功</w:t>
            </w:r>
            <w:r>
              <w:rPr>
                <w:rFonts w:hAnsi="宋体" w:cs="宋体" w:hint="eastAsia"/>
                <w:i w:val="0"/>
                <w:iCs/>
                <w:color w:val="auto"/>
              </w:rPr>
              <w:tab/>
              <w:t>能。</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已达到最大的数据库大小（实际的或按比例缩放的），而且同时</w:t>
            </w:r>
            <w:r>
              <w:rPr>
                <w:rFonts w:hAnsi="宋体" w:cs="宋体" w:hint="eastAsia"/>
                <w:i w:val="0"/>
                <w:iCs/>
                <w:color w:val="auto"/>
              </w:rPr>
              <w:tab/>
              <w:t>执行了多个查询或报表事务。</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方法：</w:t>
            </w:r>
          </w:p>
        </w:tc>
        <w:tc>
          <w:tcPr>
            <w:tcW w:w="6627" w:type="dxa"/>
          </w:tcPr>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使用为性能评价或负载测试制定的测试。</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应该使用多台客户机来运行相同的测试或互补的测试，以便在长</w:t>
            </w:r>
            <w:r>
              <w:rPr>
                <w:rFonts w:hAnsi="宋体" w:cs="宋体" w:hint="eastAsia"/>
                <w:i w:val="0"/>
                <w:iCs/>
                <w:color w:val="auto"/>
              </w:rPr>
              <w:tab/>
              <w:t>时间内产生最繁重的事务量或最差的事务组合（请参见上面的</w:t>
            </w:r>
            <w:r>
              <w:rPr>
                <w:rFonts w:hAnsi="宋体" w:cs="宋体" w:hint="eastAsia"/>
                <w:i w:val="0"/>
                <w:iCs/>
                <w:color w:val="auto"/>
              </w:rPr>
              <w:tab/>
              <w:t xml:space="preserve"> “强度测试”）。</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创建最大的数据库大小（实际的、按比例缩放的、或输入了代表</w:t>
            </w:r>
            <w:r>
              <w:rPr>
                <w:rFonts w:hAnsi="宋体" w:cs="宋体" w:hint="eastAsia"/>
                <w:i w:val="0"/>
                <w:iCs/>
                <w:color w:val="auto"/>
              </w:rPr>
              <w:tab/>
              <w:t>性数据的数据库），并使用多台客户机在长时间内同时运行查询</w:t>
            </w:r>
            <w:r>
              <w:rPr>
                <w:rFonts w:hAnsi="宋体" w:cs="宋体" w:hint="eastAsia"/>
                <w:i w:val="0"/>
                <w:iCs/>
                <w:color w:val="auto"/>
              </w:rPr>
              <w:tab/>
              <w:t>和报表事务。</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完成标准：</w:t>
            </w:r>
          </w:p>
        </w:tc>
        <w:tc>
          <w:tcPr>
            <w:tcW w:w="6627" w:type="dxa"/>
          </w:tcPr>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所计划的测试已全部执行，而且在达到或超出指定的系统限制</w:t>
            </w:r>
            <w:r>
              <w:rPr>
                <w:rFonts w:hAnsi="宋体" w:cs="宋体" w:hint="eastAsia"/>
                <w:i w:val="0"/>
                <w:iCs/>
                <w:color w:val="auto"/>
              </w:rPr>
              <w:tab/>
              <w:t>时没有出现任何软件故障。</w:t>
            </w:r>
          </w:p>
        </w:tc>
      </w:tr>
      <w:tr w:rsidR="00E2233C">
        <w:trPr>
          <w:cantSplit/>
        </w:trPr>
        <w:tc>
          <w:tcPr>
            <w:tcW w:w="2211" w:type="dxa"/>
          </w:tcPr>
          <w:p w:rsidR="00E2233C" w:rsidRDefault="001B1DF5">
            <w:pPr>
              <w:pStyle w:val="11"/>
              <w:adjustRightInd w:val="0"/>
              <w:snapToGrid w:val="0"/>
              <w:spacing w:beforeLines="50" w:before="120" w:afterLines="50" w:line="300" w:lineRule="auto"/>
            </w:pPr>
            <w:r>
              <w:rPr>
                <w:rFonts w:hint="eastAsia"/>
                <w:lang w:val="en-US"/>
              </w:rPr>
              <w:t>需考虑的特殊事项：</w:t>
            </w:r>
          </w:p>
        </w:tc>
        <w:tc>
          <w:tcPr>
            <w:tcW w:w="6627" w:type="dxa"/>
          </w:tcPr>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对于上述的大容量条件，哪个时段是可以接受的时间？</w:t>
            </w:r>
          </w:p>
        </w:tc>
      </w:tr>
    </w:tbl>
    <w:p w:rsidR="00E2233C" w:rsidRDefault="001B1DF5">
      <w:pPr>
        <w:pStyle w:val="3"/>
        <w:adjustRightInd w:val="0"/>
        <w:snapToGrid w:val="0"/>
        <w:spacing w:beforeLines="50" w:before="120" w:afterLines="50" w:after="120" w:line="300" w:lineRule="auto"/>
      </w:pPr>
      <w:bookmarkStart w:id="26" w:name="_Toc488580021"/>
      <w:r>
        <w:rPr>
          <w:rFonts w:hint="eastAsia"/>
        </w:rPr>
        <w:t>安全性和访问控制测试</w:t>
      </w:r>
      <w:bookmarkEnd w:id="26"/>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 xml:space="preserve">    安全性和访问控制测试侧重于安全性的两个关键方面：应用程序级别的安全性，包括对数据或业务功能的访问；系统级别的安全性，包括对系统的登录或远程访问。</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 xml:space="preserve">    应用程序级别的安全性可确保：在预期的安全性情况下，主角只能访问特定的功能或用例，或者只能访问有限的数据。例如，可能会允许所有人输入数据，创建新账户，但只有</w:t>
      </w:r>
      <w:r w:rsidR="00422791">
        <w:rPr>
          <w:rFonts w:hAnsi="宋体" w:cs="宋体" w:hint="eastAsia"/>
          <w:i w:val="0"/>
          <w:iCs/>
          <w:color w:val="auto"/>
        </w:rPr>
        <w:t>管理员</w:t>
      </w:r>
      <w:r>
        <w:rPr>
          <w:rFonts w:hAnsi="宋体" w:cs="宋体" w:hint="eastAsia"/>
          <w:i w:val="0"/>
          <w:iCs/>
          <w:color w:val="auto"/>
        </w:rPr>
        <w:t>才能删除这些数据或账户。如果具有数据级别的安全性，测试就可确保</w:t>
      </w:r>
      <w:r w:rsidR="00422791">
        <w:rPr>
          <w:rFonts w:hAnsi="宋体" w:cs="宋体" w:hint="eastAsia"/>
          <w:i w:val="0"/>
          <w:iCs/>
          <w:color w:val="auto"/>
        </w:rPr>
        <w:t>管理员</w:t>
      </w:r>
      <w:r>
        <w:rPr>
          <w:rFonts w:hAnsi="宋体" w:cs="宋体" w:hint="eastAsia"/>
          <w:i w:val="0"/>
          <w:iCs/>
          <w:color w:val="auto"/>
        </w:rPr>
        <w:t>能够看到所有信息。系统级别的安全性可确保只有具备系统访问权限的用户才能访问应用程序，而且只能通过相应的网关来访问。</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931"/>
        <w:gridCol w:w="5907"/>
      </w:tblGrid>
      <w:tr w:rsidR="00E2233C">
        <w:trPr>
          <w:cantSplit/>
        </w:trPr>
        <w:tc>
          <w:tcPr>
            <w:tcW w:w="2931" w:type="dxa"/>
          </w:tcPr>
          <w:p w:rsidR="00E2233C" w:rsidRDefault="001B1DF5">
            <w:pPr>
              <w:pStyle w:val="11"/>
              <w:adjustRightInd w:val="0"/>
              <w:snapToGrid w:val="0"/>
              <w:spacing w:beforeLines="50" w:before="120" w:afterLines="50" w:line="300" w:lineRule="auto"/>
            </w:pPr>
            <w:r>
              <w:rPr>
                <w:rFonts w:hint="eastAsia"/>
                <w:lang w:val="en-US"/>
              </w:rPr>
              <w:t>测试目标：</w:t>
            </w:r>
          </w:p>
        </w:tc>
        <w:tc>
          <w:tcPr>
            <w:tcW w:w="5907" w:type="dxa"/>
          </w:tcPr>
          <w:p w:rsidR="00E2233C" w:rsidRDefault="001B1DF5">
            <w:pPr>
              <w:pStyle w:val="11"/>
              <w:numPr>
                <w:ilvl w:val="0"/>
                <w:numId w:val="3"/>
              </w:numPr>
              <w:adjustRightInd w:val="0"/>
              <w:snapToGrid w:val="0"/>
              <w:spacing w:beforeLines="50" w:before="120" w:afterLines="50" w:line="300" w:lineRule="auto"/>
              <w:rPr>
                <w:rFonts w:hAnsi="宋体" w:cs="宋体"/>
                <w:iCs/>
                <w:lang w:val="en-US"/>
              </w:rPr>
            </w:pPr>
            <w:r>
              <w:rPr>
                <w:rFonts w:hAnsi="宋体" w:cs="宋体" w:hint="eastAsia"/>
                <w:iCs/>
                <w:lang w:val="en-US"/>
              </w:rPr>
              <w:t>应用程序级别的安全性：核实主角只能访问其所属用户类型已被授权使用的那些功能或数据。</w:t>
            </w:r>
          </w:p>
          <w:p w:rsidR="00E2233C" w:rsidRDefault="001B1DF5">
            <w:pPr>
              <w:pStyle w:val="11"/>
              <w:numPr>
                <w:ilvl w:val="0"/>
                <w:numId w:val="3"/>
              </w:numPr>
              <w:adjustRightInd w:val="0"/>
              <w:snapToGrid w:val="0"/>
              <w:spacing w:beforeLines="50" w:before="120" w:afterLines="50" w:line="300" w:lineRule="auto"/>
              <w:rPr>
                <w:rFonts w:hAnsi="宋体" w:cs="宋体"/>
                <w:iCs/>
                <w:lang w:val="en-US"/>
              </w:rPr>
            </w:pPr>
            <w:r>
              <w:rPr>
                <w:rFonts w:hAnsi="宋体" w:cs="宋体" w:hint="eastAsia"/>
                <w:iCs/>
                <w:lang w:val="en-US"/>
              </w:rPr>
              <w:t>系统级别的安全性：核实只有具备系统和应用程序访问权限的主角才能访问系统和应用程序。</w:t>
            </w:r>
          </w:p>
        </w:tc>
      </w:tr>
      <w:tr w:rsidR="00E2233C">
        <w:trPr>
          <w:cantSplit/>
        </w:trPr>
        <w:tc>
          <w:tcPr>
            <w:tcW w:w="2931" w:type="dxa"/>
          </w:tcPr>
          <w:p w:rsidR="00E2233C" w:rsidRDefault="001B1DF5">
            <w:pPr>
              <w:pStyle w:val="11"/>
              <w:adjustRightInd w:val="0"/>
              <w:snapToGrid w:val="0"/>
              <w:spacing w:beforeLines="50" w:before="120" w:afterLines="50" w:line="300" w:lineRule="auto"/>
            </w:pPr>
            <w:r>
              <w:rPr>
                <w:rFonts w:hint="eastAsia"/>
                <w:lang w:val="en-US"/>
              </w:rPr>
              <w:lastRenderedPageBreak/>
              <w:t>方法：</w:t>
            </w:r>
          </w:p>
        </w:tc>
        <w:tc>
          <w:tcPr>
            <w:tcW w:w="5907" w:type="dxa"/>
          </w:tcPr>
          <w:p w:rsidR="00E2233C" w:rsidRDefault="001B1DF5">
            <w:pPr>
              <w:pStyle w:val="11"/>
              <w:numPr>
                <w:ilvl w:val="0"/>
                <w:numId w:val="4"/>
              </w:numPr>
              <w:adjustRightInd w:val="0"/>
              <w:snapToGrid w:val="0"/>
              <w:spacing w:beforeLines="50" w:before="120" w:afterLines="50" w:line="300" w:lineRule="auto"/>
              <w:rPr>
                <w:rFonts w:hAnsi="宋体" w:cs="宋体"/>
                <w:iCs/>
                <w:lang w:val="en-US"/>
              </w:rPr>
            </w:pPr>
            <w:r>
              <w:rPr>
                <w:rFonts w:hAnsi="宋体" w:cs="宋体" w:hint="eastAsia"/>
                <w:iCs/>
                <w:lang w:val="en-US"/>
              </w:rPr>
              <w:t>应用程序级别的安全性：确定并列出各用户类型及其被授权使用的功能或数据。</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为各用户类型创建测试，并通过创建各用户类型所特有的事务来核实其权限。</w:t>
            </w:r>
          </w:p>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sym w:font="Symbol" w:char="F0B7"/>
            </w:r>
            <w:r>
              <w:rPr>
                <w:rFonts w:hAnsi="宋体" w:cs="宋体" w:hint="eastAsia"/>
                <w:i w:val="0"/>
                <w:iCs/>
                <w:color w:val="auto"/>
              </w:rPr>
              <w:tab/>
              <w:t>修改用户类型并为相同的用户重新运行测试。对于每种用户类型，确保正确地提供或拒绝了这些附加的功能或数据。</w:t>
            </w:r>
          </w:p>
          <w:p w:rsidR="00E2233C" w:rsidRDefault="001B1DF5">
            <w:pPr>
              <w:pStyle w:val="11"/>
              <w:numPr>
                <w:ilvl w:val="0"/>
                <w:numId w:val="4"/>
              </w:numPr>
              <w:adjustRightInd w:val="0"/>
              <w:snapToGrid w:val="0"/>
              <w:spacing w:beforeLines="50" w:before="120" w:afterLines="50" w:line="300" w:lineRule="auto"/>
              <w:rPr>
                <w:rFonts w:hAnsi="宋体" w:cs="宋体"/>
                <w:iCs/>
                <w:lang w:val="en-US"/>
              </w:rPr>
            </w:pPr>
            <w:r>
              <w:rPr>
                <w:rFonts w:hAnsi="宋体" w:cs="宋体" w:hint="eastAsia"/>
                <w:iCs/>
                <w:lang w:val="en-US"/>
              </w:rPr>
              <w:t>系统级别的访问：请参见下面的“需考虑的特殊事项”</w:t>
            </w:r>
          </w:p>
        </w:tc>
      </w:tr>
      <w:tr w:rsidR="00E2233C">
        <w:trPr>
          <w:cantSplit/>
        </w:trPr>
        <w:tc>
          <w:tcPr>
            <w:tcW w:w="2931" w:type="dxa"/>
          </w:tcPr>
          <w:p w:rsidR="00E2233C" w:rsidRDefault="001B1DF5">
            <w:pPr>
              <w:pStyle w:val="11"/>
              <w:adjustRightInd w:val="0"/>
              <w:snapToGrid w:val="0"/>
              <w:spacing w:beforeLines="50" w:before="120" w:afterLines="50" w:line="300" w:lineRule="auto"/>
            </w:pPr>
            <w:r>
              <w:rPr>
                <w:rFonts w:hint="eastAsia"/>
                <w:lang w:val="en-US"/>
              </w:rPr>
              <w:t>完成标准：</w:t>
            </w:r>
          </w:p>
        </w:tc>
        <w:tc>
          <w:tcPr>
            <w:tcW w:w="5907" w:type="dxa"/>
          </w:tcPr>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 xml:space="preserve">各种已知的主角类型都可访问相应的功能或数据，而且所有事务都按照预期的方式运行，并在先前的应用程序功能测试中运行了所有的事务。  </w:t>
            </w:r>
          </w:p>
        </w:tc>
      </w:tr>
      <w:tr w:rsidR="00E2233C">
        <w:trPr>
          <w:cantSplit/>
        </w:trPr>
        <w:tc>
          <w:tcPr>
            <w:tcW w:w="2931" w:type="dxa"/>
          </w:tcPr>
          <w:p w:rsidR="00E2233C" w:rsidRDefault="001B1DF5">
            <w:pPr>
              <w:pStyle w:val="11"/>
              <w:adjustRightInd w:val="0"/>
              <w:snapToGrid w:val="0"/>
              <w:spacing w:beforeLines="50" w:before="120" w:afterLines="50" w:line="300" w:lineRule="auto"/>
            </w:pPr>
            <w:r>
              <w:rPr>
                <w:rFonts w:hint="eastAsia"/>
                <w:lang w:val="en-US"/>
              </w:rPr>
              <w:t>需考虑的特殊事项：</w:t>
            </w:r>
          </w:p>
        </w:tc>
        <w:tc>
          <w:tcPr>
            <w:tcW w:w="5907" w:type="dxa"/>
          </w:tcPr>
          <w:p w:rsidR="00E2233C" w:rsidRDefault="001B1DF5">
            <w:pPr>
              <w:pStyle w:val="InfoBlue"/>
              <w:adjustRightInd w:val="0"/>
              <w:snapToGrid w:val="0"/>
              <w:spacing w:beforeLines="50" w:before="120" w:afterLines="50" w:line="300" w:lineRule="auto"/>
              <w:ind w:left="0"/>
              <w:rPr>
                <w:rFonts w:hAnsi="宋体" w:cs="宋体"/>
                <w:i w:val="0"/>
                <w:iCs/>
                <w:color w:val="auto"/>
              </w:rPr>
            </w:pPr>
            <w:r>
              <w:rPr>
                <w:rFonts w:hAnsi="宋体" w:cs="宋体" w:hint="eastAsia"/>
                <w:i w:val="0"/>
                <w:iCs/>
                <w:color w:val="auto"/>
              </w:rPr>
              <w:t>必须与相应的网络或系统管理员一起对系统访问权进行检查和讨论。由于此测试可能是网络管理或系统管理的职能，可能不需要执行此测试。</w:t>
            </w:r>
          </w:p>
        </w:tc>
      </w:tr>
    </w:tbl>
    <w:p w:rsidR="00E2233C" w:rsidRDefault="001B1DF5">
      <w:pPr>
        <w:pStyle w:val="3"/>
        <w:numPr>
          <w:ilvl w:val="0"/>
          <w:numId w:val="0"/>
        </w:numPr>
        <w:tabs>
          <w:tab w:val="left" w:pos="360"/>
        </w:tabs>
        <w:adjustRightInd w:val="0"/>
        <w:snapToGrid w:val="0"/>
        <w:spacing w:beforeLines="50" w:before="120" w:afterLines="50" w:after="120" w:line="300" w:lineRule="auto"/>
      </w:pPr>
      <w:bookmarkStart w:id="27" w:name="_Toc488580022"/>
      <w:r>
        <w:rPr>
          <w:rFonts w:hint="eastAsia"/>
        </w:rPr>
        <w:t>3.1.9  故障转移和恢复测试</w:t>
      </w:r>
      <w:bookmarkEnd w:id="27"/>
    </w:p>
    <w:p w:rsidR="00E2233C" w:rsidRDefault="001B1DF5">
      <w:pPr>
        <w:pStyle w:val="a6"/>
        <w:adjustRightInd w:val="0"/>
        <w:snapToGrid w:val="0"/>
        <w:spacing w:beforeLines="50" w:before="120" w:afterLines="50" w:line="300" w:lineRule="auto"/>
        <w:ind w:left="0"/>
      </w:pPr>
      <w:r>
        <w:rPr>
          <w:rFonts w:hint="eastAsia"/>
        </w:rPr>
        <w:t xml:space="preserve">    故障转移和恢复测试可确保测试对象能成功完成故障转移，并从硬件、软件或网络等方面的各种故障中进行恢复，这些故障导致数据意外丢失或破坏了数据的完整性。故障转移测试可确保：对于必须始终保持运行状态的系统来说，如果发生了故障，那么备选或备份的系统就适当地将发生故障的系统“接管”过来，而且不会丢失任何数据或事务。恢复测试是一种相反的测试流程。其中，将应用程序或系统置于极端的条件下（或者是模仿的极端条件下），以产生故障，例如设备输入/输出 (I/O) 故障或无效的数据库指针和</w:t>
      </w:r>
      <w:proofErr w:type="gramStart"/>
      <w:r>
        <w:rPr>
          <w:rFonts w:hint="eastAsia"/>
        </w:rPr>
        <w:t>关健</w:t>
      </w:r>
      <w:proofErr w:type="gramEnd"/>
      <w:r>
        <w:rPr>
          <w:rFonts w:hint="eastAsia"/>
        </w:rPr>
        <w:t>字。启用恢复流程后，将监测和检查应用程序和系统，以核实应用程序或系统是正确无误的，或数据已得到了恢复。</w:t>
      </w:r>
    </w:p>
    <w:tbl>
      <w:tblPr>
        <w:tblW w:w="883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92"/>
        <w:gridCol w:w="6846"/>
      </w:tblGrid>
      <w:tr w:rsidR="00E2233C">
        <w:trPr>
          <w:cantSplit/>
          <w:jc w:val="center"/>
        </w:trPr>
        <w:tc>
          <w:tcPr>
            <w:tcW w:w="1992" w:type="dxa"/>
            <w:vAlign w:val="center"/>
          </w:tcPr>
          <w:p w:rsidR="00E2233C" w:rsidRDefault="001B1DF5">
            <w:pPr>
              <w:pStyle w:val="a6"/>
              <w:adjustRightInd w:val="0"/>
              <w:snapToGrid w:val="0"/>
              <w:spacing w:beforeLines="50" w:before="120" w:afterLines="50" w:line="300" w:lineRule="auto"/>
              <w:jc w:val="both"/>
            </w:pPr>
            <w:r>
              <w:rPr>
                <w:rFonts w:hint="eastAsia"/>
              </w:rPr>
              <w:t>测试目标：</w:t>
            </w:r>
          </w:p>
        </w:tc>
        <w:tc>
          <w:tcPr>
            <w:tcW w:w="6846" w:type="dxa"/>
            <w:vAlign w:val="center"/>
          </w:tcPr>
          <w:p w:rsidR="00E2233C" w:rsidRDefault="001B1DF5">
            <w:pPr>
              <w:pStyle w:val="a6"/>
              <w:adjustRightInd w:val="0"/>
              <w:snapToGrid w:val="0"/>
              <w:spacing w:beforeLines="50" w:before="120" w:afterLines="50" w:line="300" w:lineRule="auto"/>
              <w:ind w:left="0"/>
            </w:pPr>
            <w:r>
              <w:rPr>
                <w:rFonts w:hint="eastAsia"/>
              </w:rPr>
              <w:t>确保恢复进程（手工或自动）将数据库、应用程序和系统正确地恢复到了预期的已知状态。测试中将包括以下各种情况：</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客户机断电</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服务器断电</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通过网络服务器产生的通信中断</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DASD 和/或 DASD 控制器被中断、断电或与 DASD 和/</w:t>
            </w:r>
            <w:r>
              <w:rPr>
                <w:rFonts w:hint="eastAsia"/>
              </w:rPr>
              <w:tab/>
              <w:t>或DASD 控制器的通信中断</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周期未完成（数据过滤进程被中断，数据同步进程被中</w:t>
            </w:r>
            <w:r>
              <w:rPr>
                <w:rFonts w:hint="eastAsia"/>
              </w:rPr>
              <w:tab/>
              <w:t>断）。</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数据库指针或关键字无效</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数据库中的数据元素无效或遭到破坏</w:t>
            </w:r>
          </w:p>
        </w:tc>
      </w:tr>
      <w:tr w:rsidR="00E2233C">
        <w:trPr>
          <w:cantSplit/>
          <w:trHeight w:val="5415"/>
          <w:jc w:val="center"/>
        </w:trPr>
        <w:tc>
          <w:tcPr>
            <w:tcW w:w="1992" w:type="dxa"/>
            <w:vAlign w:val="center"/>
          </w:tcPr>
          <w:p w:rsidR="00E2233C" w:rsidRDefault="001B1DF5">
            <w:pPr>
              <w:pStyle w:val="a6"/>
              <w:adjustRightInd w:val="0"/>
              <w:snapToGrid w:val="0"/>
              <w:spacing w:beforeLines="50" w:before="120" w:afterLines="50" w:line="300" w:lineRule="auto"/>
              <w:jc w:val="both"/>
            </w:pPr>
            <w:r>
              <w:rPr>
                <w:rFonts w:hint="eastAsia"/>
              </w:rPr>
              <w:lastRenderedPageBreak/>
              <w:t>方法：</w:t>
            </w:r>
          </w:p>
        </w:tc>
        <w:tc>
          <w:tcPr>
            <w:tcW w:w="6846" w:type="dxa"/>
            <w:vAlign w:val="center"/>
          </w:tcPr>
          <w:p w:rsidR="00E2233C" w:rsidRDefault="001B1DF5">
            <w:pPr>
              <w:pStyle w:val="a6"/>
              <w:adjustRightInd w:val="0"/>
              <w:snapToGrid w:val="0"/>
              <w:spacing w:beforeLines="50" w:before="120" w:afterLines="50" w:line="300" w:lineRule="auto"/>
              <w:ind w:left="0"/>
            </w:pPr>
            <w:r>
              <w:rPr>
                <w:rFonts w:hint="eastAsia"/>
              </w:rPr>
              <w:t>应该使用为功能和业务周期测试创建的测试来创建一系列的事务。一旦达到预期的测试起点，就应该分别执行或模拟以下操作：</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客户机断电：关闭 PC 的电源。</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服务器断电：模拟或启动服务器的断电过程。</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通过网络服务器产生的中断：模拟或启动网络的通信中</w:t>
            </w:r>
            <w:r>
              <w:rPr>
                <w:rFonts w:hint="eastAsia"/>
              </w:rPr>
              <w:tab/>
              <w:t>断（实际断开通信线路的连接或关闭网络服务器或路由</w:t>
            </w:r>
            <w:r>
              <w:rPr>
                <w:rFonts w:hint="eastAsia"/>
              </w:rPr>
              <w:tab/>
              <w:t>器的电源）。</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DASD 和 DASD 控制器被中断、断电或与 DASD 和</w:t>
            </w:r>
            <w:r>
              <w:rPr>
                <w:rFonts w:hint="eastAsia"/>
              </w:rPr>
              <w:tab/>
              <w:t>DASD 控制器的通信中断：模拟与一个或多个 DASD 控</w:t>
            </w:r>
            <w:r>
              <w:rPr>
                <w:rFonts w:hint="eastAsia"/>
              </w:rPr>
              <w:tab/>
              <w:t>制器或设备的通信，或实际取消这种通信。</w:t>
            </w:r>
          </w:p>
          <w:p w:rsidR="00E2233C" w:rsidRDefault="001B1DF5">
            <w:pPr>
              <w:pStyle w:val="a6"/>
              <w:adjustRightInd w:val="0"/>
              <w:snapToGrid w:val="0"/>
              <w:spacing w:beforeLines="50" w:before="120" w:afterLines="50" w:line="300" w:lineRule="auto"/>
              <w:ind w:left="0"/>
            </w:pPr>
            <w:r>
              <w:rPr>
                <w:rFonts w:hint="eastAsia"/>
              </w:rPr>
              <w:t>一旦实现了上述情况（或模拟情况），就应该执行其他事务。而且一旦达到第二个测试点状态，就应调用恢复过程。</w:t>
            </w:r>
          </w:p>
          <w:p w:rsidR="00E2233C" w:rsidRDefault="001B1DF5">
            <w:pPr>
              <w:pStyle w:val="a6"/>
              <w:adjustRightInd w:val="0"/>
              <w:snapToGrid w:val="0"/>
              <w:spacing w:beforeLines="50" w:before="120" w:afterLines="50" w:line="300" w:lineRule="auto"/>
              <w:ind w:left="0"/>
            </w:pPr>
            <w:r>
              <w:rPr>
                <w:rFonts w:hint="eastAsia"/>
              </w:rPr>
              <w:t>在测试不完整的周期时，所使用的方法与上述方法相同，只不过应异常终止或提前终止数据库进程本身。</w:t>
            </w:r>
          </w:p>
          <w:p w:rsidR="00E2233C" w:rsidRDefault="001B1DF5">
            <w:pPr>
              <w:pStyle w:val="a6"/>
              <w:adjustRightInd w:val="0"/>
              <w:snapToGrid w:val="0"/>
              <w:spacing w:beforeLines="50" w:before="120" w:afterLines="50" w:line="300" w:lineRule="auto"/>
              <w:ind w:left="0"/>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p>
          <w:p w:rsidR="00E2233C" w:rsidRDefault="00E2233C">
            <w:pPr>
              <w:pStyle w:val="a6"/>
              <w:adjustRightInd w:val="0"/>
              <w:snapToGrid w:val="0"/>
              <w:spacing w:beforeLines="50" w:before="120" w:afterLines="50" w:line="300" w:lineRule="auto"/>
              <w:ind w:left="0"/>
            </w:pPr>
          </w:p>
        </w:tc>
      </w:tr>
      <w:tr w:rsidR="00E2233C">
        <w:trPr>
          <w:cantSplit/>
          <w:jc w:val="center"/>
        </w:trPr>
        <w:tc>
          <w:tcPr>
            <w:tcW w:w="1992" w:type="dxa"/>
            <w:vAlign w:val="center"/>
          </w:tcPr>
          <w:p w:rsidR="00E2233C" w:rsidRDefault="001B1DF5">
            <w:pPr>
              <w:pStyle w:val="a6"/>
              <w:adjustRightInd w:val="0"/>
              <w:snapToGrid w:val="0"/>
              <w:spacing w:beforeLines="50" w:before="120" w:afterLines="50" w:line="300" w:lineRule="auto"/>
              <w:jc w:val="both"/>
            </w:pPr>
            <w:r>
              <w:rPr>
                <w:rFonts w:hint="eastAsia"/>
              </w:rPr>
              <w:t>完成标准：</w:t>
            </w:r>
          </w:p>
        </w:tc>
        <w:tc>
          <w:tcPr>
            <w:tcW w:w="6846" w:type="dxa"/>
            <w:vAlign w:val="center"/>
          </w:tcPr>
          <w:p w:rsidR="00E2233C" w:rsidRDefault="001B1DF5">
            <w:pPr>
              <w:pStyle w:val="a6"/>
              <w:adjustRightInd w:val="0"/>
              <w:snapToGrid w:val="0"/>
              <w:spacing w:beforeLines="50" w:before="120" w:afterLines="50" w:line="300" w:lineRule="auto"/>
              <w:ind w:left="0"/>
            </w:pP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E2233C">
        <w:trPr>
          <w:cantSplit/>
          <w:jc w:val="center"/>
        </w:trPr>
        <w:tc>
          <w:tcPr>
            <w:tcW w:w="1992" w:type="dxa"/>
            <w:vAlign w:val="center"/>
          </w:tcPr>
          <w:p w:rsidR="00E2233C" w:rsidRDefault="001B1DF5">
            <w:pPr>
              <w:pStyle w:val="a6"/>
              <w:adjustRightInd w:val="0"/>
              <w:snapToGrid w:val="0"/>
              <w:spacing w:beforeLines="50" w:before="120" w:afterLines="50" w:line="300" w:lineRule="auto"/>
              <w:jc w:val="both"/>
            </w:pPr>
            <w:r>
              <w:rPr>
                <w:rFonts w:hint="eastAsia"/>
              </w:rPr>
              <w:t>需考虑的特殊事项：</w:t>
            </w:r>
          </w:p>
        </w:tc>
        <w:tc>
          <w:tcPr>
            <w:tcW w:w="6846" w:type="dxa"/>
            <w:vAlign w:val="center"/>
          </w:tcPr>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恢复测试会给其他操作带来许多的麻烦。断开缆线连接的方法（模拟断电或通信中断）可能并不可取或不可行。所以，可能会需要采用其他方法，例如诊断性软件工具。</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需要系统（或计算机操作）、数据库和网络组中的资源。</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这些测试应该在工作时间之外或在一台独立的计算机上运行。</w:t>
            </w:r>
          </w:p>
        </w:tc>
      </w:tr>
    </w:tbl>
    <w:p w:rsidR="00E2233C" w:rsidRDefault="001B1DF5">
      <w:pPr>
        <w:pStyle w:val="3"/>
        <w:adjustRightInd w:val="0"/>
        <w:snapToGrid w:val="0"/>
        <w:spacing w:beforeLines="50" w:before="120" w:afterLines="50" w:after="120" w:line="300" w:lineRule="auto"/>
      </w:pPr>
      <w:bookmarkStart w:id="28" w:name="_Toc488580023"/>
      <w:r>
        <w:rPr>
          <w:rFonts w:hint="eastAsia"/>
        </w:rPr>
        <w:t>配置测试</w:t>
      </w:r>
      <w:bookmarkEnd w:id="28"/>
    </w:p>
    <w:p w:rsidR="00E2233C" w:rsidRDefault="001B1DF5">
      <w:pPr>
        <w:pStyle w:val="a6"/>
        <w:adjustRightInd w:val="0"/>
        <w:snapToGrid w:val="0"/>
        <w:spacing w:beforeLines="50" w:before="120" w:afterLines="50" w:line="300" w:lineRule="auto"/>
      </w:pP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例如，应用程序、驱动程序等。而且在任何时候，都可能运行许多不同的软件组合，从而占用不同的资源。</w:t>
      </w:r>
    </w:p>
    <w:tbl>
      <w:tblPr>
        <w:tblW w:w="883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931"/>
        <w:gridCol w:w="5907"/>
      </w:tblGrid>
      <w:tr w:rsidR="00E2233C">
        <w:trPr>
          <w:cantSplit/>
          <w:jc w:val="center"/>
        </w:trPr>
        <w:tc>
          <w:tcPr>
            <w:tcW w:w="2931" w:type="dxa"/>
          </w:tcPr>
          <w:p w:rsidR="00E2233C" w:rsidRDefault="001B1DF5">
            <w:pPr>
              <w:pStyle w:val="a6"/>
              <w:adjustRightInd w:val="0"/>
              <w:snapToGrid w:val="0"/>
              <w:spacing w:beforeLines="50" w:before="120" w:afterLines="50" w:line="300" w:lineRule="auto"/>
            </w:pPr>
            <w:r>
              <w:rPr>
                <w:rFonts w:hint="eastAsia"/>
              </w:rPr>
              <w:lastRenderedPageBreak/>
              <w:t>测试目标：</w:t>
            </w:r>
          </w:p>
        </w:tc>
        <w:tc>
          <w:tcPr>
            <w:tcW w:w="5907" w:type="dxa"/>
          </w:tcPr>
          <w:p w:rsidR="00E2233C" w:rsidRDefault="001B1DF5">
            <w:pPr>
              <w:pStyle w:val="a6"/>
              <w:adjustRightInd w:val="0"/>
              <w:snapToGrid w:val="0"/>
              <w:spacing w:beforeLines="50" w:before="120" w:afterLines="50" w:line="300" w:lineRule="auto"/>
            </w:pPr>
            <w:r>
              <w:rPr>
                <w:rFonts w:hint="eastAsia"/>
              </w:rPr>
              <w:t>核实测试对象可在要求的硬件和软件配置中正常运行。</w:t>
            </w:r>
          </w:p>
        </w:tc>
      </w:tr>
      <w:tr w:rsidR="00E2233C">
        <w:trPr>
          <w:cantSplit/>
          <w:jc w:val="center"/>
        </w:trPr>
        <w:tc>
          <w:tcPr>
            <w:tcW w:w="2931" w:type="dxa"/>
          </w:tcPr>
          <w:p w:rsidR="00E2233C" w:rsidRDefault="001B1DF5">
            <w:pPr>
              <w:pStyle w:val="a6"/>
              <w:adjustRightInd w:val="0"/>
              <w:snapToGrid w:val="0"/>
              <w:spacing w:beforeLines="50" w:before="120" w:afterLines="50" w:line="300" w:lineRule="auto"/>
            </w:pPr>
            <w:r>
              <w:rPr>
                <w:rFonts w:hint="eastAsia"/>
              </w:rPr>
              <w:t>方法：</w:t>
            </w:r>
          </w:p>
        </w:tc>
        <w:tc>
          <w:tcPr>
            <w:tcW w:w="5907" w:type="dxa"/>
          </w:tcPr>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使用功能测试脚本。</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在测试过程中或在测试开始之前，打开各种与非测试对象相关的软件（例如 Microsoft 应用程序：Excel 和Word），然后将其关闭。</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执行所选的事务，以模拟主角与测试对象软件和非测试对象软件之间的交互。</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重复上述步骤，尽量减少客户机工作站上的常规可用内存。</w:t>
            </w:r>
          </w:p>
        </w:tc>
      </w:tr>
      <w:tr w:rsidR="00E2233C">
        <w:trPr>
          <w:cantSplit/>
          <w:jc w:val="center"/>
        </w:trPr>
        <w:tc>
          <w:tcPr>
            <w:tcW w:w="2931" w:type="dxa"/>
          </w:tcPr>
          <w:p w:rsidR="00E2233C" w:rsidRDefault="001B1DF5">
            <w:pPr>
              <w:pStyle w:val="a6"/>
              <w:adjustRightInd w:val="0"/>
              <w:snapToGrid w:val="0"/>
              <w:spacing w:beforeLines="50" w:before="120" w:afterLines="50" w:line="300" w:lineRule="auto"/>
            </w:pPr>
            <w:r>
              <w:rPr>
                <w:rFonts w:hint="eastAsia"/>
              </w:rPr>
              <w:t>完成标准：</w:t>
            </w:r>
          </w:p>
        </w:tc>
        <w:tc>
          <w:tcPr>
            <w:tcW w:w="5907" w:type="dxa"/>
          </w:tcPr>
          <w:p w:rsidR="00E2233C" w:rsidRDefault="001B1DF5">
            <w:pPr>
              <w:pStyle w:val="a6"/>
              <w:adjustRightInd w:val="0"/>
              <w:snapToGrid w:val="0"/>
              <w:spacing w:beforeLines="50" w:before="120" w:afterLines="50" w:line="300" w:lineRule="auto"/>
              <w:ind w:left="0"/>
            </w:pPr>
            <w:r>
              <w:rPr>
                <w:rFonts w:hint="eastAsia"/>
              </w:rPr>
              <w:t>对于测试对象软件和非测试对象软件的各种组合，所有事务都成功完成，没有出现任何故障。</w:t>
            </w:r>
          </w:p>
        </w:tc>
      </w:tr>
      <w:tr w:rsidR="00E2233C">
        <w:trPr>
          <w:cantSplit/>
          <w:jc w:val="center"/>
        </w:trPr>
        <w:tc>
          <w:tcPr>
            <w:tcW w:w="2931" w:type="dxa"/>
          </w:tcPr>
          <w:p w:rsidR="00E2233C" w:rsidRDefault="001B1DF5">
            <w:pPr>
              <w:pStyle w:val="a6"/>
              <w:adjustRightInd w:val="0"/>
              <w:snapToGrid w:val="0"/>
              <w:spacing w:beforeLines="50" w:before="120" w:afterLines="50" w:line="300" w:lineRule="auto"/>
            </w:pPr>
            <w:r>
              <w:rPr>
                <w:rFonts w:hint="eastAsia"/>
              </w:rPr>
              <w:t>需考虑的特殊事项：</w:t>
            </w:r>
          </w:p>
        </w:tc>
        <w:tc>
          <w:tcPr>
            <w:tcW w:w="5907" w:type="dxa"/>
          </w:tcPr>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需要、可以使用并可以通过桌面访问哪种非测试对象软</w:t>
            </w:r>
            <w:r>
              <w:rPr>
                <w:rFonts w:hint="eastAsia"/>
              </w:rPr>
              <w:tab/>
              <w:t>件？</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 xml:space="preserve">通常使用的是哪些应用程序？ </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应用程序正在运行什么数据？例如，在Excel 中打开的大型电子表格，或是在 Word 中打开的 100 页文档。</w:t>
            </w:r>
          </w:p>
          <w:p w:rsidR="00E2233C" w:rsidRDefault="001B1DF5">
            <w:pPr>
              <w:pStyle w:val="a6"/>
              <w:adjustRightInd w:val="0"/>
              <w:snapToGrid w:val="0"/>
              <w:spacing w:beforeLines="50" w:before="120" w:afterLines="50" w:line="300" w:lineRule="auto"/>
              <w:ind w:left="0"/>
            </w:pPr>
            <w:r>
              <w:rPr>
                <w:rFonts w:hint="eastAsia"/>
              </w:rPr>
              <w:sym w:font="Symbol" w:char="F0B7"/>
            </w:r>
            <w:r>
              <w:rPr>
                <w:rFonts w:hint="eastAsia"/>
              </w:rPr>
              <w:t xml:space="preserve">作为此测试的一部分，应将整个系统、Netware、网络服务器、数据库等都记录下来。  </w:t>
            </w:r>
          </w:p>
        </w:tc>
      </w:tr>
    </w:tbl>
    <w:p w:rsidR="00E2233C" w:rsidRDefault="00E2233C" w:rsidP="000F77AF">
      <w:pPr>
        <w:pStyle w:val="3"/>
        <w:numPr>
          <w:ilvl w:val="0"/>
          <w:numId w:val="0"/>
        </w:numPr>
        <w:adjustRightInd w:val="0"/>
        <w:snapToGrid w:val="0"/>
        <w:spacing w:beforeLines="50" w:before="120" w:afterLines="50" w:after="120" w:line="300" w:lineRule="auto"/>
        <w:rPr>
          <w:rFonts w:hint="eastAsia"/>
        </w:rPr>
      </w:pPr>
    </w:p>
    <w:p w:rsidR="00E2233C" w:rsidRDefault="001B1DF5">
      <w:pPr>
        <w:pStyle w:val="1"/>
        <w:adjustRightInd w:val="0"/>
        <w:snapToGrid w:val="0"/>
        <w:spacing w:beforeLines="50" w:afterLines="50" w:after="120" w:line="300" w:lineRule="auto"/>
      </w:pPr>
      <w:bookmarkStart w:id="29" w:name="_Toc488580025"/>
      <w:r>
        <w:rPr>
          <w:rFonts w:hint="eastAsia"/>
        </w:rPr>
        <w:t>资源</w:t>
      </w:r>
      <w:bookmarkEnd w:id="29"/>
    </w:p>
    <w:p w:rsidR="00E2233C" w:rsidRDefault="001B1DF5">
      <w:pPr>
        <w:pStyle w:val="2"/>
        <w:tabs>
          <w:tab w:val="left" w:pos="360"/>
        </w:tabs>
        <w:adjustRightInd w:val="0"/>
        <w:snapToGrid w:val="0"/>
        <w:spacing w:beforeLines="50" w:afterLines="50" w:after="120" w:line="300" w:lineRule="auto"/>
      </w:pPr>
      <w:bookmarkStart w:id="30" w:name="_Toc488580026"/>
      <w:r>
        <w:rPr>
          <w:rFonts w:hint="eastAsia"/>
        </w:rPr>
        <w:t>角色</w:t>
      </w:r>
      <w:bookmarkEnd w:id="30"/>
    </w:p>
    <w:p w:rsidR="00E2233C" w:rsidRDefault="00E2233C">
      <w:pPr>
        <w:pStyle w:val="InfoBlue"/>
        <w:adjustRightInd w:val="0"/>
        <w:snapToGrid w:val="0"/>
        <w:spacing w:beforeLines="50" w:before="120" w:afterLines="50" w:line="300" w:lineRule="auto"/>
        <w:rPr>
          <w:i w:val="0"/>
        </w:rPr>
      </w:pPr>
    </w:p>
    <w:tbl>
      <w:tblPr>
        <w:tblW w:w="9288" w:type="dxa"/>
        <w:tblBorders>
          <w:top w:val="single" w:sz="4" w:space="0" w:color="auto"/>
          <w:left w:val="single" w:sz="4" w:space="0" w:color="auto"/>
          <w:bottom w:val="single" w:sz="4" w:space="0" w:color="auto"/>
          <w:right w:val="single" w:sz="4" w:space="0" w:color="auto"/>
          <w:insideH w:val="none" w:sz="4" w:space="0" w:color="auto"/>
          <w:insideV w:val="none" w:sz="4" w:space="0" w:color="auto"/>
        </w:tblBorders>
        <w:tblLayout w:type="fixed"/>
        <w:tblLook w:val="04A0" w:firstRow="1" w:lastRow="0" w:firstColumn="1" w:lastColumn="0" w:noHBand="0" w:noVBand="1"/>
      </w:tblPr>
      <w:tblGrid>
        <w:gridCol w:w="1770"/>
        <w:gridCol w:w="1272"/>
        <w:gridCol w:w="6246"/>
      </w:tblGrid>
      <w:tr w:rsidR="00E2233C">
        <w:trPr>
          <w:cantSplit/>
        </w:trPr>
        <w:tc>
          <w:tcPr>
            <w:tcW w:w="9288" w:type="dxa"/>
            <w:gridSpan w:val="3"/>
            <w:tcBorders>
              <w:bottom w:val="single" w:sz="6" w:space="0" w:color="auto"/>
            </w:tcBorders>
            <w:shd w:val="solid" w:color="FFFF00" w:fill="auto"/>
            <w:vAlign w:val="center"/>
          </w:tcPr>
          <w:p w:rsidR="00E2233C" w:rsidRDefault="001B1DF5">
            <w:pPr>
              <w:pStyle w:val="11"/>
              <w:adjustRightInd w:val="0"/>
              <w:snapToGrid w:val="0"/>
              <w:spacing w:beforeLines="50" w:before="120" w:afterLines="50" w:line="300" w:lineRule="auto"/>
              <w:jc w:val="center"/>
            </w:pPr>
            <w:r>
              <w:rPr>
                <w:rFonts w:hint="eastAsia"/>
                <w:lang w:val="en-US"/>
              </w:rPr>
              <w:t>人力资源</w:t>
            </w:r>
          </w:p>
        </w:tc>
      </w:tr>
      <w:tr w:rsidR="00E2233C">
        <w:trPr>
          <w:cantSplit/>
        </w:trPr>
        <w:tc>
          <w:tcPr>
            <w:tcW w:w="1770" w:type="dxa"/>
            <w:tcBorders>
              <w:top w:val="single" w:sz="6" w:space="0" w:color="auto"/>
              <w:bottom w:val="single" w:sz="6" w:space="0" w:color="auto"/>
              <w:right w:val="single" w:sz="6" w:space="0" w:color="auto"/>
            </w:tcBorders>
            <w:shd w:val="solid" w:color="FFFF00" w:fill="auto"/>
            <w:vAlign w:val="center"/>
          </w:tcPr>
          <w:p w:rsidR="00E2233C" w:rsidRDefault="001B1DF5">
            <w:pPr>
              <w:pStyle w:val="11"/>
              <w:adjustRightInd w:val="0"/>
              <w:snapToGrid w:val="0"/>
              <w:spacing w:beforeLines="50" w:before="120" w:afterLines="50" w:line="300" w:lineRule="auto"/>
              <w:jc w:val="center"/>
            </w:pPr>
            <w:r>
              <w:rPr>
                <w:rFonts w:hint="eastAsia"/>
                <w:lang w:val="en-US"/>
              </w:rPr>
              <w:t>角色</w:t>
            </w:r>
          </w:p>
        </w:tc>
        <w:tc>
          <w:tcPr>
            <w:tcW w:w="1272" w:type="dxa"/>
            <w:tcBorders>
              <w:top w:val="single" w:sz="6" w:space="0" w:color="auto"/>
              <w:left w:val="single" w:sz="6" w:space="0" w:color="auto"/>
              <w:bottom w:val="single" w:sz="6" w:space="0" w:color="auto"/>
              <w:right w:val="single" w:sz="6" w:space="0" w:color="auto"/>
            </w:tcBorders>
            <w:shd w:val="solid" w:color="FFFF00" w:fill="auto"/>
            <w:vAlign w:val="center"/>
          </w:tcPr>
          <w:p w:rsidR="00E2233C" w:rsidRDefault="001B1DF5">
            <w:pPr>
              <w:pStyle w:val="11"/>
              <w:adjustRightInd w:val="0"/>
              <w:snapToGrid w:val="0"/>
              <w:spacing w:beforeLines="50" w:before="120" w:afterLines="50" w:line="300" w:lineRule="auto"/>
              <w:jc w:val="center"/>
            </w:pPr>
            <w:r>
              <w:rPr>
                <w:rFonts w:hint="eastAsia"/>
                <w:lang w:val="en-US"/>
              </w:rPr>
              <w:t>推荐的最少资源</w:t>
            </w:r>
          </w:p>
        </w:tc>
        <w:tc>
          <w:tcPr>
            <w:tcW w:w="6246" w:type="dxa"/>
            <w:tcBorders>
              <w:top w:val="single" w:sz="6" w:space="0" w:color="auto"/>
              <w:left w:val="single" w:sz="6" w:space="0" w:color="auto"/>
              <w:bottom w:val="single" w:sz="6" w:space="0" w:color="auto"/>
            </w:tcBorders>
            <w:shd w:val="solid" w:color="FFFF00" w:fill="auto"/>
            <w:vAlign w:val="center"/>
          </w:tcPr>
          <w:p w:rsidR="00E2233C" w:rsidRDefault="001B1DF5">
            <w:pPr>
              <w:pStyle w:val="11"/>
              <w:adjustRightInd w:val="0"/>
              <w:snapToGrid w:val="0"/>
              <w:spacing w:beforeLines="50" w:before="120" w:afterLines="50" w:line="300" w:lineRule="auto"/>
              <w:jc w:val="center"/>
            </w:pPr>
            <w:r>
              <w:rPr>
                <w:rFonts w:hint="eastAsia"/>
                <w:lang w:val="en-US"/>
              </w:rPr>
              <w:t>具体职责或注释</w:t>
            </w:r>
          </w:p>
        </w:tc>
      </w:tr>
      <w:tr w:rsidR="00E2233C">
        <w:trPr>
          <w:cantSplit/>
          <w:trHeight w:val="718"/>
        </w:trPr>
        <w:tc>
          <w:tcPr>
            <w:tcW w:w="1770" w:type="dxa"/>
            <w:tcBorders>
              <w:top w:val="single" w:sz="6" w:space="0" w:color="auto"/>
              <w:bottom w:val="single" w:sz="6" w:space="0" w:color="auto"/>
              <w:right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测试经理，</w:t>
            </w:r>
          </w:p>
          <w:p w:rsidR="00E2233C" w:rsidRDefault="001B1DF5">
            <w:pPr>
              <w:pStyle w:val="11"/>
              <w:adjustRightInd w:val="0"/>
              <w:snapToGrid w:val="0"/>
              <w:spacing w:beforeLines="50" w:before="120" w:afterLines="50" w:line="300" w:lineRule="auto"/>
              <w:jc w:val="center"/>
            </w:pPr>
            <w:r>
              <w:rPr>
                <w:rFonts w:hint="eastAsia"/>
                <w:lang w:val="en-US"/>
              </w:rPr>
              <w:t>测试项目经理</w:t>
            </w:r>
          </w:p>
        </w:tc>
        <w:tc>
          <w:tcPr>
            <w:tcW w:w="1272" w:type="dxa"/>
            <w:tcBorders>
              <w:top w:val="single" w:sz="6" w:space="0" w:color="auto"/>
              <w:left w:val="single" w:sz="6" w:space="0" w:color="auto"/>
              <w:bottom w:val="single" w:sz="6" w:space="0" w:color="auto"/>
              <w:right w:val="single" w:sz="6" w:space="0" w:color="auto"/>
            </w:tcBorders>
            <w:vAlign w:val="center"/>
          </w:tcPr>
          <w:p w:rsidR="00E2233C" w:rsidRDefault="001B1DF5">
            <w:pPr>
              <w:pStyle w:val="11"/>
              <w:adjustRightInd w:val="0"/>
              <w:snapToGrid w:val="0"/>
              <w:spacing w:beforeLines="50" w:before="120" w:afterLines="50" w:line="300" w:lineRule="auto"/>
              <w:jc w:val="center"/>
              <w:rPr>
                <w:lang w:val="en-US"/>
              </w:rPr>
            </w:pPr>
            <w:r>
              <w:rPr>
                <w:rFonts w:hint="eastAsia"/>
                <w:lang w:val="en-US"/>
              </w:rPr>
              <w:t>1-2人</w:t>
            </w:r>
          </w:p>
        </w:tc>
        <w:tc>
          <w:tcPr>
            <w:tcW w:w="6246" w:type="dxa"/>
            <w:tcBorders>
              <w:top w:val="single" w:sz="6" w:space="0" w:color="auto"/>
              <w:left w:val="single" w:sz="6" w:space="0" w:color="auto"/>
              <w:bottom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进行管理监督。</w:t>
            </w:r>
          </w:p>
          <w:p w:rsidR="00E2233C" w:rsidRDefault="001B1DF5">
            <w:pPr>
              <w:pStyle w:val="11"/>
              <w:adjustRightInd w:val="0"/>
              <w:snapToGrid w:val="0"/>
              <w:spacing w:beforeLines="50" w:before="120" w:afterLines="50" w:line="300" w:lineRule="auto"/>
              <w:jc w:val="center"/>
            </w:pPr>
            <w:r>
              <w:rPr>
                <w:rFonts w:hint="eastAsia"/>
                <w:lang w:val="en-US"/>
              </w:rPr>
              <w:t>职责：提供技术指导、获取适当的资源、提供管理报告</w:t>
            </w:r>
          </w:p>
        </w:tc>
      </w:tr>
      <w:tr w:rsidR="00E2233C">
        <w:trPr>
          <w:cantSplit/>
          <w:trHeight w:val="784"/>
        </w:trPr>
        <w:tc>
          <w:tcPr>
            <w:tcW w:w="1770" w:type="dxa"/>
            <w:tcBorders>
              <w:top w:val="single" w:sz="6" w:space="0" w:color="auto"/>
              <w:right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测试设计员</w:t>
            </w:r>
          </w:p>
        </w:tc>
        <w:tc>
          <w:tcPr>
            <w:tcW w:w="1272" w:type="dxa"/>
            <w:tcBorders>
              <w:top w:val="single" w:sz="6" w:space="0" w:color="auto"/>
              <w:left w:val="single" w:sz="6" w:space="0" w:color="auto"/>
              <w:bottom w:val="single" w:sz="6" w:space="0" w:color="auto"/>
              <w:right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1-2人</w:t>
            </w:r>
          </w:p>
        </w:tc>
        <w:tc>
          <w:tcPr>
            <w:tcW w:w="6246" w:type="dxa"/>
            <w:tcBorders>
              <w:top w:val="single" w:sz="6" w:space="0" w:color="auto"/>
              <w:left w:val="single" w:sz="6" w:space="0" w:color="auto"/>
              <w:bottom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确定测试用例、确定测试用例的优先级并实施测试用例。</w:t>
            </w:r>
          </w:p>
          <w:p w:rsidR="00E2233C" w:rsidRDefault="001B1DF5">
            <w:pPr>
              <w:pStyle w:val="11"/>
              <w:adjustRightInd w:val="0"/>
              <w:snapToGrid w:val="0"/>
              <w:spacing w:beforeLines="50" w:before="120" w:afterLines="50" w:line="300" w:lineRule="auto"/>
              <w:jc w:val="center"/>
            </w:pPr>
            <w:r>
              <w:rPr>
                <w:rFonts w:hint="eastAsia"/>
                <w:lang w:val="en-US"/>
              </w:rPr>
              <w:t>职责：生成测试计划、生成测试模型、评估测试工作的有效性</w:t>
            </w:r>
          </w:p>
        </w:tc>
      </w:tr>
      <w:tr w:rsidR="00E2233C">
        <w:trPr>
          <w:cantSplit/>
          <w:trHeight w:val="40"/>
        </w:trPr>
        <w:tc>
          <w:tcPr>
            <w:tcW w:w="1770" w:type="dxa"/>
            <w:tcBorders>
              <w:top w:val="single" w:sz="6" w:space="0" w:color="auto"/>
              <w:right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lastRenderedPageBreak/>
              <w:t>测试员</w:t>
            </w:r>
          </w:p>
        </w:tc>
        <w:tc>
          <w:tcPr>
            <w:tcW w:w="1272" w:type="dxa"/>
            <w:tcBorders>
              <w:top w:val="single" w:sz="6" w:space="0" w:color="auto"/>
              <w:bottom w:val="single" w:sz="6" w:space="0" w:color="auto"/>
              <w:right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1-2人</w:t>
            </w:r>
          </w:p>
        </w:tc>
        <w:tc>
          <w:tcPr>
            <w:tcW w:w="6246" w:type="dxa"/>
            <w:tcBorders>
              <w:top w:val="single" w:sz="6" w:space="0" w:color="auto"/>
              <w:left w:val="single" w:sz="6" w:space="0" w:color="auto"/>
              <w:bottom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执行测试。</w:t>
            </w:r>
          </w:p>
          <w:p w:rsidR="00E2233C" w:rsidRDefault="001B1DF5">
            <w:pPr>
              <w:pStyle w:val="11"/>
              <w:adjustRightInd w:val="0"/>
              <w:snapToGrid w:val="0"/>
              <w:spacing w:beforeLines="50" w:before="120" w:afterLines="50" w:line="300" w:lineRule="auto"/>
              <w:jc w:val="center"/>
            </w:pPr>
            <w:r>
              <w:rPr>
                <w:rFonts w:hint="eastAsia"/>
                <w:lang w:val="en-US"/>
              </w:rPr>
              <w:t>职责：执行测试、记录结果、从错误中恢复、记录变更请求</w:t>
            </w:r>
          </w:p>
        </w:tc>
      </w:tr>
      <w:tr w:rsidR="00E2233C">
        <w:trPr>
          <w:cantSplit/>
        </w:trPr>
        <w:tc>
          <w:tcPr>
            <w:tcW w:w="1770" w:type="dxa"/>
            <w:tcBorders>
              <w:top w:val="single" w:sz="6" w:space="0" w:color="auto"/>
              <w:bottom w:val="single" w:sz="6" w:space="0" w:color="auto"/>
              <w:right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测试系统管理员</w:t>
            </w:r>
          </w:p>
        </w:tc>
        <w:tc>
          <w:tcPr>
            <w:tcW w:w="1272" w:type="dxa"/>
            <w:tcBorders>
              <w:top w:val="single" w:sz="6" w:space="0" w:color="auto"/>
              <w:bottom w:val="single" w:sz="6" w:space="0" w:color="auto"/>
              <w:right w:val="single" w:sz="6" w:space="0" w:color="auto"/>
            </w:tcBorders>
            <w:vAlign w:val="center"/>
          </w:tcPr>
          <w:p w:rsidR="00E2233C" w:rsidRDefault="001B1DF5">
            <w:pPr>
              <w:pStyle w:val="11"/>
              <w:adjustRightInd w:val="0"/>
              <w:snapToGrid w:val="0"/>
              <w:spacing w:beforeLines="50" w:before="120" w:afterLines="50" w:line="300" w:lineRule="auto"/>
              <w:jc w:val="center"/>
              <w:rPr>
                <w:lang w:val="en-US"/>
              </w:rPr>
            </w:pPr>
            <w:r>
              <w:rPr>
                <w:rFonts w:hint="eastAsia"/>
                <w:lang w:val="en-US"/>
              </w:rPr>
              <w:t>2-3人</w:t>
            </w:r>
          </w:p>
        </w:tc>
        <w:tc>
          <w:tcPr>
            <w:tcW w:w="6246" w:type="dxa"/>
            <w:tcBorders>
              <w:top w:val="single" w:sz="6" w:space="0" w:color="auto"/>
              <w:left w:val="single" w:sz="6" w:space="0" w:color="auto"/>
              <w:bottom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确保测试环境和资产得到管理和维护。</w:t>
            </w:r>
          </w:p>
          <w:p w:rsidR="00E2233C" w:rsidRDefault="001B1DF5">
            <w:pPr>
              <w:pStyle w:val="11"/>
              <w:adjustRightInd w:val="0"/>
              <w:snapToGrid w:val="0"/>
              <w:spacing w:beforeLines="50" w:before="120" w:afterLines="50" w:line="300" w:lineRule="auto"/>
              <w:jc w:val="center"/>
            </w:pPr>
            <w:r>
              <w:rPr>
                <w:rFonts w:hint="eastAsia"/>
                <w:lang w:val="en-US"/>
              </w:rPr>
              <w:t>职责：管理测试系统、授予和管理角色对测试系统的访问权</w:t>
            </w:r>
          </w:p>
        </w:tc>
      </w:tr>
      <w:tr w:rsidR="00E2233C">
        <w:trPr>
          <w:cantSplit/>
        </w:trPr>
        <w:tc>
          <w:tcPr>
            <w:tcW w:w="1770" w:type="dxa"/>
            <w:tcBorders>
              <w:bottom w:val="single" w:sz="6" w:space="0" w:color="auto"/>
              <w:right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数据库管理员</w:t>
            </w:r>
          </w:p>
        </w:tc>
        <w:tc>
          <w:tcPr>
            <w:tcW w:w="1272" w:type="dxa"/>
            <w:tcBorders>
              <w:top w:val="single" w:sz="6" w:space="0" w:color="auto"/>
              <w:left w:val="single" w:sz="6" w:space="0" w:color="auto"/>
              <w:bottom w:val="single" w:sz="6" w:space="0" w:color="auto"/>
              <w:right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1-2人</w:t>
            </w:r>
          </w:p>
        </w:tc>
        <w:tc>
          <w:tcPr>
            <w:tcW w:w="6246" w:type="dxa"/>
            <w:tcBorders>
              <w:top w:val="single" w:sz="6" w:space="0" w:color="auto"/>
              <w:left w:val="single" w:sz="6" w:space="0" w:color="auto"/>
              <w:bottom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确保测试数据（数据库）环境和资产得到管理和维护。</w:t>
            </w:r>
          </w:p>
          <w:p w:rsidR="00E2233C" w:rsidRDefault="001B1DF5">
            <w:pPr>
              <w:pStyle w:val="11"/>
              <w:adjustRightInd w:val="0"/>
              <w:snapToGrid w:val="0"/>
              <w:spacing w:beforeLines="50" w:before="120" w:afterLines="50" w:line="300" w:lineRule="auto"/>
              <w:jc w:val="center"/>
            </w:pPr>
            <w:r>
              <w:rPr>
                <w:rFonts w:hint="eastAsia"/>
                <w:lang w:val="en-US"/>
              </w:rPr>
              <w:t>职责：、管理测试数据（数据库）</w:t>
            </w:r>
          </w:p>
        </w:tc>
      </w:tr>
      <w:tr w:rsidR="00E2233C">
        <w:trPr>
          <w:cantSplit/>
        </w:trPr>
        <w:tc>
          <w:tcPr>
            <w:tcW w:w="1770" w:type="dxa"/>
            <w:tcBorders>
              <w:top w:val="single" w:sz="6" w:space="0" w:color="auto"/>
              <w:bottom w:val="single" w:sz="6" w:space="0" w:color="auto"/>
              <w:right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设计员</w:t>
            </w:r>
          </w:p>
        </w:tc>
        <w:tc>
          <w:tcPr>
            <w:tcW w:w="1272" w:type="dxa"/>
            <w:tcBorders>
              <w:top w:val="single" w:sz="6" w:space="0" w:color="auto"/>
              <w:left w:val="single" w:sz="6" w:space="0" w:color="auto"/>
              <w:bottom w:val="single" w:sz="6" w:space="0" w:color="auto"/>
              <w:right w:val="single" w:sz="6" w:space="0" w:color="auto"/>
            </w:tcBorders>
            <w:vAlign w:val="center"/>
          </w:tcPr>
          <w:p w:rsidR="00E2233C" w:rsidRDefault="001B1DF5">
            <w:pPr>
              <w:pStyle w:val="11"/>
              <w:adjustRightInd w:val="0"/>
              <w:snapToGrid w:val="0"/>
              <w:spacing w:beforeLines="50" w:before="120" w:afterLines="50" w:line="300" w:lineRule="auto"/>
              <w:jc w:val="center"/>
              <w:rPr>
                <w:lang w:val="en-US"/>
              </w:rPr>
            </w:pPr>
            <w:r>
              <w:rPr>
                <w:rFonts w:hint="eastAsia"/>
                <w:lang w:val="en-US"/>
              </w:rPr>
              <w:t>2-3人</w:t>
            </w:r>
          </w:p>
        </w:tc>
        <w:tc>
          <w:tcPr>
            <w:tcW w:w="6246" w:type="dxa"/>
            <w:tcBorders>
              <w:top w:val="single" w:sz="6" w:space="0" w:color="auto"/>
              <w:left w:val="single" w:sz="6" w:space="0" w:color="auto"/>
              <w:bottom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确定并定义测试类的操作、属性和关联。</w:t>
            </w:r>
          </w:p>
          <w:p w:rsidR="00E2233C" w:rsidRDefault="001B1DF5">
            <w:pPr>
              <w:pStyle w:val="11"/>
              <w:adjustRightInd w:val="0"/>
              <w:snapToGrid w:val="0"/>
              <w:spacing w:beforeLines="50" w:before="120" w:afterLines="50" w:line="300" w:lineRule="auto"/>
              <w:jc w:val="center"/>
            </w:pPr>
            <w:r>
              <w:rPr>
                <w:rFonts w:hint="eastAsia"/>
                <w:lang w:val="en-US"/>
              </w:rPr>
              <w:t>职责：确定并定义测试类、确定并定义测试包</w:t>
            </w:r>
          </w:p>
        </w:tc>
      </w:tr>
      <w:tr w:rsidR="00E2233C">
        <w:trPr>
          <w:cantSplit/>
        </w:trPr>
        <w:tc>
          <w:tcPr>
            <w:tcW w:w="1770" w:type="dxa"/>
            <w:tcBorders>
              <w:top w:val="single" w:sz="6" w:space="0" w:color="auto"/>
              <w:right w:val="single" w:sz="6" w:space="0" w:color="auto"/>
            </w:tcBorders>
            <w:vAlign w:val="center"/>
          </w:tcPr>
          <w:p w:rsidR="00E2233C" w:rsidRDefault="001B1DF5">
            <w:pPr>
              <w:pStyle w:val="11"/>
              <w:adjustRightInd w:val="0"/>
              <w:snapToGrid w:val="0"/>
              <w:spacing w:beforeLines="50" w:before="120" w:afterLines="50" w:line="300" w:lineRule="auto"/>
              <w:jc w:val="center"/>
            </w:pPr>
            <w:proofErr w:type="gramStart"/>
            <w:r>
              <w:rPr>
                <w:rFonts w:hint="eastAsia"/>
                <w:lang w:val="en-US"/>
              </w:rPr>
              <w:t>实施员</w:t>
            </w:r>
            <w:proofErr w:type="gramEnd"/>
          </w:p>
        </w:tc>
        <w:tc>
          <w:tcPr>
            <w:tcW w:w="1272" w:type="dxa"/>
            <w:tcBorders>
              <w:top w:val="single" w:sz="6" w:space="0" w:color="auto"/>
              <w:left w:val="single" w:sz="6" w:space="0" w:color="auto"/>
              <w:right w:val="single" w:sz="6" w:space="0" w:color="auto"/>
            </w:tcBorders>
            <w:vAlign w:val="center"/>
          </w:tcPr>
          <w:p w:rsidR="00E2233C" w:rsidRDefault="001B1DF5">
            <w:pPr>
              <w:pStyle w:val="11"/>
              <w:adjustRightInd w:val="0"/>
              <w:snapToGrid w:val="0"/>
              <w:spacing w:beforeLines="50" w:before="120" w:afterLines="50" w:line="300" w:lineRule="auto"/>
              <w:jc w:val="center"/>
              <w:rPr>
                <w:lang w:val="en-US"/>
              </w:rPr>
            </w:pPr>
            <w:r>
              <w:rPr>
                <w:rFonts w:hint="eastAsia"/>
                <w:lang w:val="en-US"/>
              </w:rPr>
              <w:t>3人</w:t>
            </w:r>
          </w:p>
        </w:tc>
        <w:tc>
          <w:tcPr>
            <w:tcW w:w="6246" w:type="dxa"/>
            <w:tcBorders>
              <w:top w:val="single" w:sz="6" w:space="0" w:color="auto"/>
              <w:left w:val="single" w:sz="6" w:space="0" w:color="auto"/>
            </w:tcBorders>
            <w:vAlign w:val="center"/>
          </w:tcPr>
          <w:p w:rsidR="00E2233C" w:rsidRDefault="001B1DF5">
            <w:pPr>
              <w:pStyle w:val="11"/>
              <w:adjustRightInd w:val="0"/>
              <w:snapToGrid w:val="0"/>
              <w:spacing w:beforeLines="50" w:before="120" w:afterLines="50" w:line="300" w:lineRule="auto"/>
              <w:jc w:val="center"/>
            </w:pPr>
            <w:r>
              <w:rPr>
                <w:rFonts w:hint="eastAsia"/>
                <w:lang w:val="en-US"/>
              </w:rPr>
              <w:t>实施测试类和测试包，并对它们进行单元测试。</w:t>
            </w:r>
          </w:p>
          <w:p w:rsidR="00E2233C" w:rsidRDefault="001B1DF5">
            <w:pPr>
              <w:pStyle w:val="11"/>
              <w:adjustRightInd w:val="0"/>
              <w:snapToGrid w:val="0"/>
              <w:spacing w:beforeLines="50" w:before="120" w:afterLines="50" w:line="300" w:lineRule="auto"/>
              <w:jc w:val="center"/>
            </w:pPr>
            <w:r>
              <w:rPr>
                <w:rFonts w:hint="eastAsia"/>
                <w:lang w:val="en-US"/>
              </w:rPr>
              <w:t>职责：创建在测试模型中实施的测试类和测试包</w:t>
            </w:r>
          </w:p>
        </w:tc>
      </w:tr>
    </w:tbl>
    <w:p w:rsidR="00E2233C" w:rsidRDefault="001B1DF5">
      <w:pPr>
        <w:pStyle w:val="2"/>
        <w:adjustRightInd w:val="0"/>
        <w:snapToGrid w:val="0"/>
        <w:spacing w:beforeLines="50" w:afterLines="50" w:after="120" w:line="300" w:lineRule="auto"/>
      </w:pPr>
      <w:bookmarkStart w:id="31" w:name="_Toc488580027"/>
      <w:r>
        <w:rPr>
          <w:rFonts w:hint="eastAsia"/>
        </w:rPr>
        <w:t>系统</w:t>
      </w:r>
      <w:bookmarkEnd w:id="31"/>
    </w:p>
    <w:p w:rsidR="00E2233C" w:rsidRDefault="001B1DF5">
      <w:pPr>
        <w:pStyle w:val="a6"/>
        <w:adjustRightInd w:val="0"/>
        <w:snapToGrid w:val="0"/>
        <w:spacing w:beforeLines="50" w:before="120" w:afterLines="50" w:line="300" w:lineRule="auto"/>
        <w:ind w:left="0" w:firstLine="450"/>
      </w:pPr>
      <w:r>
        <w:rPr>
          <w:rFonts w:hint="eastAsia"/>
        </w:rPr>
        <w:t>下表列出了测试项目所需的系统资源。此时并不完全了解测试系统的具体元素。建议让系统模拟生产环境，并在适当的情况下减小访问量和数据库大小。注：可以视情况删除或添加项目。</w:t>
      </w:r>
    </w:p>
    <w:tbl>
      <w:tblPr>
        <w:tblW w:w="9270" w:type="dxa"/>
        <w:tblInd w:w="198" w:type="dxa"/>
        <w:tblLayout w:type="fixed"/>
        <w:tblLook w:val="04A0" w:firstRow="1" w:lastRow="0" w:firstColumn="1" w:lastColumn="0" w:noHBand="0" w:noVBand="1"/>
      </w:tblPr>
      <w:tblGrid>
        <w:gridCol w:w="3870"/>
        <w:gridCol w:w="5400"/>
      </w:tblGrid>
      <w:tr w:rsidR="00E2233C">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E2233C" w:rsidRDefault="001B1DF5">
            <w:pPr>
              <w:pStyle w:val="11"/>
              <w:adjustRightInd w:val="0"/>
              <w:snapToGrid w:val="0"/>
              <w:spacing w:beforeLines="50" w:before="120" w:afterLines="50" w:line="300" w:lineRule="auto"/>
              <w:jc w:val="center"/>
            </w:pPr>
            <w:r>
              <w:rPr>
                <w:rFonts w:hint="eastAsia"/>
                <w:lang w:val="en-US"/>
              </w:rPr>
              <w:t>系统资源</w:t>
            </w:r>
          </w:p>
        </w:tc>
      </w:tr>
      <w:tr w:rsidR="00E2233C">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E2233C" w:rsidRDefault="001B1DF5">
            <w:pPr>
              <w:pStyle w:val="11"/>
              <w:adjustRightInd w:val="0"/>
              <w:snapToGrid w:val="0"/>
              <w:spacing w:beforeLines="50" w:before="120" w:afterLines="50" w:line="300" w:lineRule="auto"/>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E2233C" w:rsidRDefault="001B1DF5">
            <w:pPr>
              <w:pStyle w:val="11"/>
              <w:adjustRightInd w:val="0"/>
              <w:snapToGrid w:val="0"/>
              <w:spacing w:beforeLines="50" w:before="120" w:afterLines="50" w:line="300" w:lineRule="auto"/>
              <w:jc w:val="center"/>
            </w:pPr>
            <w:r>
              <w:rPr>
                <w:rFonts w:hint="eastAsia"/>
                <w:lang w:val="en-US"/>
              </w:rPr>
              <w:t>名称</w:t>
            </w:r>
            <w:r>
              <w:rPr>
                <w:lang w:val="en-US"/>
              </w:rPr>
              <w:t>/</w:t>
            </w:r>
            <w:r>
              <w:rPr>
                <w:rFonts w:hint="eastAsia"/>
                <w:lang w:val="en-US"/>
              </w:rPr>
              <w:t>类型</w:t>
            </w:r>
          </w:p>
        </w:tc>
      </w:tr>
      <w:tr w:rsidR="00E2233C">
        <w:trPr>
          <w:cantSplit/>
        </w:trPr>
        <w:tc>
          <w:tcPr>
            <w:tcW w:w="3870" w:type="dxa"/>
            <w:tcBorders>
              <w:top w:val="single" w:sz="6" w:space="0" w:color="auto"/>
              <w:left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E2233C" w:rsidRDefault="0002635F">
            <w:pPr>
              <w:pStyle w:val="11"/>
              <w:adjustRightInd w:val="0"/>
              <w:snapToGrid w:val="0"/>
              <w:spacing w:beforeLines="50" w:before="120" w:afterLines="50" w:line="300" w:lineRule="auto"/>
              <w:rPr>
                <w:lang w:val="en-US"/>
              </w:rPr>
            </w:pPr>
            <w:proofErr w:type="spellStart"/>
            <w:r>
              <w:rPr>
                <w:rFonts w:hint="eastAsia"/>
                <w:lang w:val="en-US"/>
              </w:rPr>
              <w:t>MySQL:Test</w:t>
            </w:r>
            <w:proofErr w:type="spellEnd"/>
          </w:p>
        </w:tc>
      </w:tr>
      <w:tr w:rsidR="00E2233C">
        <w:trPr>
          <w:cantSplit/>
        </w:trPr>
        <w:tc>
          <w:tcPr>
            <w:tcW w:w="3870" w:type="dxa"/>
            <w:tcBorders>
              <w:left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rPr>
                <w:lang w:val="en-US"/>
              </w:rPr>
            </w:pPr>
            <w:r>
              <w:rPr>
                <w:rFonts w:hint="eastAsia"/>
                <w:lang w:val="en-US"/>
              </w:rPr>
              <w:t>http://localhost:8080</w:t>
            </w:r>
          </w:p>
        </w:tc>
      </w:tr>
      <w:tr w:rsidR="00E2233C">
        <w:trPr>
          <w:cantSplit/>
        </w:trPr>
        <w:tc>
          <w:tcPr>
            <w:tcW w:w="3870" w:type="dxa"/>
            <w:tcBorders>
              <w:left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rPr>
                <w:lang w:val="en-US"/>
              </w:rPr>
            </w:pPr>
            <w:r>
              <w:rPr>
                <w:rFonts w:hint="eastAsia"/>
                <w:lang w:val="en-US"/>
              </w:rPr>
              <w:t>tomcat</w:t>
            </w:r>
          </w:p>
        </w:tc>
      </w:tr>
      <w:tr w:rsidR="00E2233C">
        <w:trPr>
          <w:cantSplit/>
        </w:trPr>
        <w:tc>
          <w:tcPr>
            <w:tcW w:w="3870" w:type="dxa"/>
            <w:tcBorders>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E2233C" w:rsidRDefault="0002635F">
            <w:pPr>
              <w:pStyle w:val="11"/>
              <w:adjustRightInd w:val="0"/>
              <w:snapToGrid w:val="0"/>
              <w:spacing w:beforeLines="50" w:before="120" w:afterLines="50" w:line="300" w:lineRule="auto"/>
              <w:rPr>
                <w:lang w:val="en-US"/>
              </w:rPr>
            </w:pPr>
            <w:proofErr w:type="spellStart"/>
            <w:r>
              <w:rPr>
                <w:rFonts w:hint="eastAsia"/>
                <w:lang w:val="en-US"/>
              </w:rPr>
              <w:t>oldcarsell</w:t>
            </w:r>
            <w:proofErr w:type="spellEnd"/>
          </w:p>
        </w:tc>
      </w:tr>
      <w:tr w:rsidR="00E2233C">
        <w:trPr>
          <w:cantSplit/>
        </w:trPr>
        <w:tc>
          <w:tcPr>
            <w:tcW w:w="3870" w:type="dxa"/>
            <w:tcBorders>
              <w:top w:val="single" w:sz="6" w:space="0" w:color="auto"/>
              <w:left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rPr>
                <w:lang w:val="en-US"/>
              </w:rPr>
            </w:pPr>
            <w:r>
              <w:rPr>
                <w:rFonts w:hint="eastAsia"/>
                <w:lang w:val="en-US"/>
              </w:rPr>
              <w:t>windows</w:t>
            </w:r>
          </w:p>
        </w:tc>
      </w:tr>
      <w:tr w:rsidR="00E2233C">
        <w:trPr>
          <w:cantSplit/>
        </w:trPr>
        <w:tc>
          <w:tcPr>
            <w:tcW w:w="3870" w:type="dxa"/>
            <w:tcBorders>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rPr>
                <w:lang w:val="en-US"/>
              </w:rPr>
            </w:pPr>
            <w:proofErr w:type="spellStart"/>
            <w:r>
              <w:rPr>
                <w:rFonts w:hint="eastAsia"/>
                <w:lang w:val="en-US"/>
              </w:rPr>
              <w:t>MYEclipse</w:t>
            </w:r>
            <w:proofErr w:type="spellEnd"/>
            <w:r>
              <w:rPr>
                <w:rFonts w:hint="eastAsia"/>
                <w:lang w:val="en-US"/>
              </w:rPr>
              <w:t>/</w:t>
            </w:r>
            <w:proofErr w:type="spellStart"/>
            <w:r>
              <w:rPr>
                <w:rFonts w:hint="eastAsia"/>
                <w:lang w:val="en-US"/>
              </w:rPr>
              <w:t>ItelliJ</w:t>
            </w:r>
            <w:proofErr w:type="spellEnd"/>
            <w:r>
              <w:rPr>
                <w:rFonts w:hint="eastAsia"/>
                <w:lang w:val="en-US"/>
              </w:rPr>
              <w:t xml:space="preserve"> IDEA</w:t>
            </w:r>
          </w:p>
        </w:tc>
      </w:tr>
      <w:tr w:rsidR="00E2233C">
        <w:trPr>
          <w:cantSplit/>
        </w:trPr>
        <w:tc>
          <w:tcPr>
            <w:tcW w:w="3870" w:type="dxa"/>
            <w:tcBorders>
              <w:top w:val="single" w:sz="6" w:space="0" w:color="auto"/>
              <w:left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rPr>
                <w:lang w:val="en-US"/>
              </w:rPr>
            </w:pPr>
            <w:r>
              <w:rPr>
                <w:rFonts w:hint="eastAsia"/>
                <w:lang w:val="en-US"/>
              </w:rPr>
              <w:t>MySQL数据库</w:t>
            </w:r>
          </w:p>
        </w:tc>
      </w:tr>
      <w:tr w:rsidR="00E2233C">
        <w:trPr>
          <w:cantSplit/>
        </w:trPr>
        <w:tc>
          <w:tcPr>
            <w:tcW w:w="3870" w:type="dxa"/>
            <w:tcBorders>
              <w:left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rPr>
                <w:lang w:val="en-US"/>
              </w:rPr>
            </w:pPr>
            <w:r>
              <w:rPr>
                <w:rFonts w:hint="eastAsia"/>
                <w:lang w:val="en-US"/>
              </w:rPr>
              <w:t>局域网</w:t>
            </w:r>
          </w:p>
        </w:tc>
      </w:tr>
      <w:tr w:rsidR="00E2233C">
        <w:trPr>
          <w:cantSplit/>
        </w:trPr>
        <w:tc>
          <w:tcPr>
            <w:tcW w:w="3870" w:type="dxa"/>
            <w:tcBorders>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rPr>
                <w:lang w:val="en-US"/>
              </w:rPr>
            </w:pPr>
            <w:r>
              <w:rPr>
                <w:rFonts w:hint="eastAsia"/>
                <w:lang w:val="en-US"/>
              </w:rPr>
              <w:t>PC机/联想</w:t>
            </w:r>
          </w:p>
        </w:tc>
      </w:tr>
      <w:tr w:rsidR="00E2233C">
        <w:trPr>
          <w:cantSplit/>
        </w:trPr>
        <w:tc>
          <w:tcPr>
            <w:tcW w:w="387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pPr>
            <w:r>
              <w:rPr>
                <w:rFonts w:hint="eastAsia"/>
                <w:lang w:val="en-US"/>
              </w:rPr>
              <w:lastRenderedPageBreak/>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E2233C" w:rsidRDefault="001B1DF5">
            <w:pPr>
              <w:pStyle w:val="11"/>
              <w:adjustRightInd w:val="0"/>
              <w:snapToGrid w:val="0"/>
              <w:spacing w:beforeLines="50" w:before="120" w:afterLines="50" w:line="300" w:lineRule="auto"/>
              <w:rPr>
                <w:lang w:val="en-US"/>
              </w:rPr>
            </w:pPr>
            <w:r>
              <w:rPr>
                <w:rFonts w:hint="eastAsia"/>
                <w:lang w:val="en-US"/>
              </w:rPr>
              <w:t>PC机/联想</w:t>
            </w:r>
          </w:p>
        </w:tc>
      </w:tr>
    </w:tbl>
    <w:p w:rsidR="00E2233C" w:rsidRDefault="001B1DF5">
      <w:pPr>
        <w:pStyle w:val="1"/>
        <w:adjustRightInd w:val="0"/>
        <w:snapToGrid w:val="0"/>
        <w:spacing w:beforeLines="50" w:afterLines="50" w:after="120" w:line="300" w:lineRule="auto"/>
      </w:pPr>
      <w:bookmarkStart w:id="32" w:name="_Toc488580028"/>
      <w:r>
        <w:rPr>
          <w:rFonts w:hint="eastAsia"/>
        </w:rPr>
        <w:t>项目里程碑</w:t>
      </w:r>
      <w:bookmarkEnd w:id="32"/>
    </w:p>
    <w:p w:rsidR="00E2233C" w:rsidRDefault="001B1DF5">
      <w:pPr>
        <w:pStyle w:val="InfoBlue"/>
        <w:adjustRightInd w:val="0"/>
        <w:snapToGrid w:val="0"/>
        <w:spacing w:beforeLines="50" w:before="120" w:afterLines="50" w:line="300" w:lineRule="auto"/>
        <w:ind w:left="0"/>
        <w:rPr>
          <w:i w:val="0"/>
          <w:iCs/>
          <w:color w:val="auto"/>
        </w:rPr>
      </w:pPr>
      <w:r>
        <w:rPr>
          <w:rFonts w:hint="eastAsia"/>
          <w:i w:val="0"/>
          <w:iCs/>
          <w:color w:val="auto"/>
        </w:rPr>
        <w:t xml:space="preserve">    对</w:t>
      </w:r>
      <w:r w:rsidR="00F422A9">
        <w:rPr>
          <w:rFonts w:ascii="Times New Roman" w:hint="eastAsia"/>
          <w:i w:val="0"/>
          <w:iCs/>
          <w:color w:val="auto"/>
        </w:rPr>
        <w:t>成都榜样信息化管理系统</w:t>
      </w:r>
      <w:r>
        <w:rPr>
          <w:rFonts w:hint="eastAsia"/>
          <w:i w:val="0"/>
          <w:iCs/>
          <w:color w:val="auto"/>
        </w:rPr>
        <w:t>的测试应包括上面各节所述的各项测试的测试活动。应该为这些测试确定单独的项目里程碑，以通知项目的状态和成果。</w:t>
      </w:r>
    </w:p>
    <w:tbl>
      <w:tblPr>
        <w:tblW w:w="9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78"/>
        <w:gridCol w:w="2250"/>
        <w:gridCol w:w="1980"/>
        <w:gridCol w:w="1890"/>
      </w:tblGrid>
      <w:tr w:rsidR="00E2233C">
        <w:tc>
          <w:tcPr>
            <w:tcW w:w="3078" w:type="dxa"/>
          </w:tcPr>
          <w:p w:rsidR="00E2233C" w:rsidRDefault="001B1DF5">
            <w:pPr>
              <w:pStyle w:val="11"/>
              <w:adjustRightInd w:val="0"/>
              <w:snapToGrid w:val="0"/>
              <w:spacing w:beforeLines="50" w:before="120" w:afterLines="50" w:line="300" w:lineRule="auto"/>
              <w:jc w:val="center"/>
              <w:rPr>
                <w:b/>
              </w:rPr>
            </w:pPr>
            <w:r>
              <w:rPr>
                <w:rFonts w:hint="eastAsia"/>
                <w:b/>
                <w:lang w:val="en-US"/>
              </w:rPr>
              <w:t>里程碑任务</w:t>
            </w:r>
          </w:p>
        </w:tc>
        <w:tc>
          <w:tcPr>
            <w:tcW w:w="2250" w:type="dxa"/>
          </w:tcPr>
          <w:p w:rsidR="00E2233C" w:rsidRDefault="001B1DF5">
            <w:pPr>
              <w:pStyle w:val="11"/>
              <w:adjustRightInd w:val="0"/>
              <w:snapToGrid w:val="0"/>
              <w:spacing w:beforeLines="50" w:before="120" w:afterLines="50" w:line="300" w:lineRule="auto"/>
              <w:jc w:val="center"/>
              <w:rPr>
                <w:b/>
              </w:rPr>
            </w:pPr>
            <w:r>
              <w:rPr>
                <w:rFonts w:hint="eastAsia"/>
                <w:b/>
                <w:lang w:val="en-US"/>
              </w:rPr>
              <w:t>工作量</w:t>
            </w:r>
          </w:p>
        </w:tc>
        <w:tc>
          <w:tcPr>
            <w:tcW w:w="1980" w:type="dxa"/>
          </w:tcPr>
          <w:p w:rsidR="00E2233C" w:rsidRDefault="001B1DF5">
            <w:pPr>
              <w:pStyle w:val="11"/>
              <w:adjustRightInd w:val="0"/>
              <w:snapToGrid w:val="0"/>
              <w:spacing w:beforeLines="50" w:before="120" w:afterLines="50" w:line="300" w:lineRule="auto"/>
              <w:jc w:val="center"/>
              <w:rPr>
                <w:b/>
              </w:rPr>
            </w:pPr>
            <w:r>
              <w:rPr>
                <w:rFonts w:hint="eastAsia"/>
                <w:b/>
                <w:lang w:val="en-US"/>
              </w:rPr>
              <w:t>开始日期</w:t>
            </w:r>
          </w:p>
        </w:tc>
        <w:tc>
          <w:tcPr>
            <w:tcW w:w="1890" w:type="dxa"/>
          </w:tcPr>
          <w:p w:rsidR="00E2233C" w:rsidRDefault="001B1DF5">
            <w:pPr>
              <w:pStyle w:val="11"/>
              <w:adjustRightInd w:val="0"/>
              <w:snapToGrid w:val="0"/>
              <w:spacing w:beforeLines="50" w:before="120" w:afterLines="50" w:line="300" w:lineRule="auto"/>
              <w:jc w:val="center"/>
              <w:rPr>
                <w:b/>
              </w:rPr>
            </w:pPr>
            <w:r>
              <w:rPr>
                <w:rFonts w:hint="eastAsia"/>
                <w:b/>
                <w:lang w:val="en-US"/>
              </w:rPr>
              <w:t>结束日期</w:t>
            </w:r>
          </w:p>
        </w:tc>
      </w:tr>
      <w:tr w:rsidR="00E2233C">
        <w:tc>
          <w:tcPr>
            <w:tcW w:w="3078" w:type="dxa"/>
          </w:tcPr>
          <w:p w:rsidR="00E2233C" w:rsidRDefault="001B1DF5">
            <w:pPr>
              <w:pStyle w:val="11"/>
              <w:adjustRightInd w:val="0"/>
              <w:snapToGrid w:val="0"/>
              <w:spacing w:beforeLines="50" w:before="120" w:afterLines="50" w:line="300" w:lineRule="auto"/>
            </w:pPr>
            <w:r>
              <w:rPr>
                <w:rFonts w:hint="eastAsia"/>
                <w:lang w:val="en-US"/>
              </w:rPr>
              <w:t>制定测试计划</w:t>
            </w:r>
          </w:p>
        </w:tc>
        <w:tc>
          <w:tcPr>
            <w:tcW w:w="2250" w:type="dxa"/>
          </w:tcPr>
          <w:p w:rsidR="00E2233C" w:rsidRDefault="001B1DF5">
            <w:pPr>
              <w:pStyle w:val="11"/>
              <w:adjustRightInd w:val="0"/>
              <w:snapToGrid w:val="0"/>
              <w:spacing w:beforeLines="50" w:before="120" w:afterLines="50" w:line="300" w:lineRule="auto"/>
              <w:rPr>
                <w:lang w:val="en-US"/>
              </w:rPr>
            </w:pPr>
            <w:r>
              <w:rPr>
                <w:rFonts w:hint="eastAsia"/>
                <w:lang w:val="en-US"/>
              </w:rPr>
              <w:t>10%</w:t>
            </w:r>
          </w:p>
        </w:tc>
        <w:tc>
          <w:tcPr>
            <w:tcW w:w="1980" w:type="dxa"/>
          </w:tcPr>
          <w:p w:rsidR="00E2233C" w:rsidRDefault="001B1DF5">
            <w:pPr>
              <w:pStyle w:val="11"/>
              <w:adjustRightInd w:val="0"/>
              <w:snapToGrid w:val="0"/>
              <w:spacing w:beforeLines="50" w:before="120" w:afterLines="50" w:line="300" w:lineRule="auto"/>
            </w:pPr>
            <w:r>
              <w:rPr>
                <w:rFonts w:hint="eastAsia"/>
              </w:rPr>
              <w:t>7.</w:t>
            </w:r>
            <w:r>
              <w:rPr>
                <w:rFonts w:hint="eastAsia"/>
                <w:lang w:val="en-US"/>
              </w:rPr>
              <w:t>17</w:t>
            </w:r>
          </w:p>
        </w:tc>
        <w:tc>
          <w:tcPr>
            <w:tcW w:w="1890" w:type="dxa"/>
          </w:tcPr>
          <w:p w:rsidR="00E2233C" w:rsidRDefault="001B1DF5">
            <w:pPr>
              <w:pStyle w:val="11"/>
              <w:adjustRightInd w:val="0"/>
              <w:snapToGrid w:val="0"/>
              <w:spacing w:beforeLines="50" w:before="120" w:afterLines="50" w:line="300" w:lineRule="auto"/>
            </w:pPr>
            <w:r>
              <w:rPr>
                <w:rFonts w:hint="eastAsia"/>
              </w:rPr>
              <w:t>7.</w:t>
            </w:r>
            <w:r>
              <w:rPr>
                <w:rFonts w:hint="eastAsia"/>
                <w:lang w:val="en-US"/>
              </w:rPr>
              <w:t>17</w:t>
            </w:r>
          </w:p>
        </w:tc>
      </w:tr>
      <w:tr w:rsidR="00E2233C">
        <w:tc>
          <w:tcPr>
            <w:tcW w:w="3078" w:type="dxa"/>
          </w:tcPr>
          <w:p w:rsidR="00E2233C" w:rsidRDefault="001B1DF5">
            <w:pPr>
              <w:pStyle w:val="11"/>
              <w:adjustRightInd w:val="0"/>
              <w:snapToGrid w:val="0"/>
              <w:spacing w:beforeLines="50" w:before="120" w:afterLines="50" w:line="300" w:lineRule="auto"/>
            </w:pPr>
            <w:r>
              <w:rPr>
                <w:rFonts w:hint="eastAsia"/>
                <w:lang w:val="en-US"/>
              </w:rPr>
              <w:t>设计测试</w:t>
            </w:r>
          </w:p>
        </w:tc>
        <w:tc>
          <w:tcPr>
            <w:tcW w:w="2250" w:type="dxa"/>
          </w:tcPr>
          <w:p w:rsidR="00E2233C" w:rsidRDefault="001B1DF5">
            <w:pPr>
              <w:pStyle w:val="11"/>
              <w:adjustRightInd w:val="0"/>
              <w:snapToGrid w:val="0"/>
              <w:spacing w:beforeLines="50" w:before="120" w:afterLines="50" w:line="300" w:lineRule="auto"/>
              <w:rPr>
                <w:lang w:val="en-US"/>
              </w:rPr>
            </w:pPr>
            <w:r>
              <w:rPr>
                <w:rFonts w:hint="eastAsia"/>
                <w:lang w:val="en-US"/>
              </w:rPr>
              <w:t>20%</w:t>
            </w:r>
          </w:p>
        </w:tc>
        <w:tc>
          <w:tcPr>
            <w:tcW w:w="1980" w:type="dxa"/>
          </w:tcPr>
          <w:p w:rsidR="00E2233C" w:rsidRDefault="001B1DF5">
            <w:pPr>
              <w:pStyle w:val="11"/>
              <w:adjustRightInd w:val="0"/>
              <w:snapToGrid w:val="0"/>
              <w:spacing w:beforeLines="50" w:before="120" w:afterLines="50" w:line="300" w:lineRule="auto"/>
            </w:pPr>
            <w:r>
              <w:rPr>
                <w:rFonts w:hint="eastAsia"/>
              </w:rPr>
              <w:t>7.2</w:t>
            </w:r>
            <w:r w:rsidR="00F422A9">
              <w:rPr>
                <w:rFonts w:hint="eastAsia"/>
                <w:lang w:val="en-US"/>
              </w:rPr>
              <w:t>2</w:t>
            </w:r>
          </w:p>
        </w:tc>
        <w:tc>
          <w:tcPr>
            <w:tcW w:w="1890" w:type="dxa"/>
          </w:tcPr>
          <w:p w:rsidR="00E2233C" w:rsidRDefault="001B1DF5">
            <w:pPr>
              <w:pStyle w:val="11"/>
              <w:adjustRightInd w:val="0"/>
              <w:snapToGrid w:val="0"/>
              <w:spacing w:beforeLines="50" w:before="120" w:afterLines="50" w:line="300" w:lineRule="auto"/>
            </w:pPr>
            <w:r>
              <w:rPr>
                <w:rFonts w:hint="eastAsia"/>
              </w:rPr>
              <w:t>7.2</w:t>
            </w:r>
            <w:r w:rsidR="00F422A9">
              <w:rPr>
                <w:rFonts w:hint="eastAsia"/>
                <w:lang w:val="en-US"/>
              </w:rPr>
              <w:t>2</w:t>
            </w:r>
          </w:p>
        </w:tc>
      </w:tr>
      <w:tr w:rsidR="00E2233C">
        <w:tc>
          <w:tcPr>
            <w:tcW w:w="3078" w:type="dxa"/>
          </w:tcPr>
          <w:p w:rsidR="00E2233C" w:rsidRDefault="001B1DF5">
            <w:pPr>
              <w:pStyle w:val="11"/>
              <w:adjustRightInd w:val="0"/>
              <w:snapToGrid w:val="0"/>
              <w:spacing w:beforeLines="50" w:before="120" w:afterLines="50" w:line="300" w:lineRule="auto"/>
            </w:pPr>
            <w:r>
              <w:rPr>
                <w:rFonts w:hint="eastAsia"/>
                <w:lang w:val="en-US"/>
              </w:rPr>
              <w:t>实施测试</w:t>
            </w:r>
          </w:p>
        </w:tc>
        <w:tc>
          <w:tcPr>
            <w:tcW w:w="2250" w:type="dxa"/>
          </w:tcPr>
          <w:p w:rsidR="00E2233C" w:rsidRDefault="001B1DF5">
            <w:pPr>
              <w:pStyle w:val="11"/>
              <w:adjustRightInd w:val="0"/>
              <w:snapToGrid w:val="0"/>
              <w:spacing w:beforeLines="50" w:before="120" w:afterLines="50" w:line="300" w:lineRule="auto"/>
              <w:rPr>
                <w:lang w:val="en-US"/>
              </w:rPr>
            </w:pPr>
            <w:r>
              <w:rPr>
                <w:rFonts w:hint="eastAsia"/>
                <w:lang w:val="en-US"/>
              </w:rPr>
              <w:t>20%</w:t>
            </w:r>
          </w:p>
        </w:tc>
        <w:tc>
          <w:tcPr>
            <w:tcW w:w="1980" w:type="dxa"/>
          </w:tcPr>
          <w:p w:rsidR="00E2233C" w:rsidRDefault="001B1DF5">
            <w:pPr>
              <w:pStyle w:val="11"/>
              <w:adjustRightInd w:val="0"/>
              <w:snapToGrid w:val="0"/>
              <w:spacing w:beforeLines="50" w:before="120" w:afterLines="50" w:line="300" w:lineRule="auto"/>
            </w:pPr>
            <w:r>
              <w:rPr>
                <w:rFonts w:hint="eastAsia"/>
              </w:rPr>
              <w:t>7.2</w:t>
            </w:r>
            <w:r w:rsidR="00F422A9">
              <w:rPr>
                <w:rFonts w:hint="eastAsia"/>
                <w:lang w:val="en-US"/>
              </w:rPr>
              <w:t>4</w:t>
            </w:r>
          </w:p>
        </w:tc>
        <w:tc>
          <w:tcPr>
            <w:tcW w:w="1890" w:type="dxa"/>
          </w:tcPr>
          <w:p w:rsidR="00E2233C" w:rsidRDefault="001B1DF5">
            <w:pPr>
              <w:pStyle w:val="11"/>
              <w:adjustRightInd w:val="0"/>
              <w:snapToGrid w:val="0"/>
              <w:spacing w:beforeLines="50" w:before="120" w:afterLines="50" w:line="300" w:lineRule="auto"/>
            </w:pPr>
            <w:r>
              <w:rPr>
                <w:rFonts w:hint="eastAsia"/>
              </w:rPr>
              <w:t>7.2</w:t>
            </w:r>
            <w:r w:rsidR="00F422A9">
              <w:rPr>
                <w:rFonts w:hint="eastAsia"/>
                <w:lang w:val="en-US"/>
              </w:rPr>
              <w:t>4</w:t>
            </w:r>
          </w:p>
        </w:tc>
      </w:tr>
      <w:tr w:rsidR="00E2233C">
        <w:tc>
          <w:tcPr>
            <w:tcW w:w="3078" w:type="dxa"/>
          </w:tcPr>
          <w:p w:rsidR="00E2233C" w:rsidRDefault="001B1DF5">
            <w:pPr>
              <w:pStyle w:val="11"/>
              <w:adjustRightInd w:val="0"/>
              <w:snapToGrid w:val="0"/>
              <w:spacing w:beforeLines="50" w:before="120" w:afterLines="50" w:line="300" w:lineRule="auto"/>
            </w:pPr>
            <w:r>
              <w:rPr>
                <w:rFonts w:hint="eastAsia"/>
                <w:lang w:val="en-US"/>
              </w:rPr>
              <w:t>执行测试</w:t>
            </w:r>
          </w:p>
        </w:tc>
        <w:tc>
          <w:tcPr>
            <w:tcW w:w="2250" w:type="dxa"/>
          </w:tcPr>
          <w:p w:rsidR="00E2233C" w:rsidRDefault="001B1DF5">
            <w:pPr>
              <w:pStyle w:val="11"/>
              <w:adjustRightInd w:val="0"/>
              <w:snapToGrid w:val="0"/>
              <w:spacing w:beforeLines="50" w:before="120" w:afterLines="50" w:line="300" w:lineRule="auto"/>
              <w:rPr>
                <w:lang w:val="en-US"/>
              </w:rPr>
            </w:pPr>
            <w:r>
              <w:rPr>
                <w:rFonts w:hint="eastAsia"/>
                <w:lang w:val="en-US"/>
              </w:rPr>
              <w:t>45%</w:t>
            </w:r>
          </w:p>
        </w:tc>
        <w:tc>
          <w:tcPr>
            <w:tcW w:w="1980" w:type="dxa"/>
          </w:tcPr>
          <w:p w:rsidR="00E2233C" w:rsidRDefault="001B1DF5">
            <w:pPr>
              <w:pStyle w:val="11"/>
              <w:adjustRightInd w:val="0"/>
              <w:snapToGrid w:val="0"/>
              <w:spacing w:beforeLines="50" w:before="120" w:afterLines="50" w:line="300" w:lineRule="auto"/>
            </w:pPr>
            <w:r>
              <w:rPr>
                <w:rFonts w:hint="eastAsia"/>
              </w:rPr>
              <w:t>7</w:t>
            </w:r>
            <w:r>
              <w:rPr>
                <w:rFonts w:hint="eastAsia"/>
                <w:lang w:val="en-US"/>
              </w:rPr>
              <w:t>.</w:t>
            </w:r>
            <w:r>
              <w:rPr>
                <w:rFonts w:hint="eastAsia"/>
              </w:rPr>
              <w:t>2</w:t>
            </w:r>
            <w:r w:rsidR="00F422A9">
              <w:rPr>
                <w:rFonts w:hint="eastAsia"/>
                <w:lang w:val="en-US"/>
              </w:rPr>
              <w:t>5</w:t>
            </w:r>
          </w:p>
        </w:tc>
        <w:tc>
          <w:tcPr>
            <w:tcW w:w="1890" w:type="dxa"/>
          </w:tcPr>
          <w:p w:rsidR="00E2233C" w:rsidRDefault="001B1DF5">
            <w:pPr>
              <w:pStyle w:val="11"/>
              <w:adjustRightInd w:val="0"/>
              <w:snapToGrid w:val="0"/>
              <w:spacing w:beforeLines="50" w:before="120" w:afterLines="50" w:line="300" w:lineRule="auto"/>
            </w:pPr>
            <w:r>
              <w:rPr>
                <w:rFonts w:hint="eastAsia"/>
              </w:rPr>
              <w:t>7</w:t>
            </w:r>
            <w:r>
              <w:rPr>
                <w:rFonts w:hint="eastAsia"/>
                <w:lang w:val="en-US"/>
              </w:rPr>
              <w:t>.</w:t>
            </w:r>
            <w:r>
              <w:rPr>
                <w:rFonts w:hint="eastAsia"/>
              </w:rPr>
              <w:t>2</w:t>
            </w:r>
            <w:r w:rsidR="00F422A9">
              <w:rPr>
                <w:rFonts w:hint="eastAsia"/>
                <w:lang w:val="en-US"/>
              </w:rPr>
              <w:t>5</w:t>
            </w:r>
          </w:p>
        </w:tc>
      </w:tr>
      <w:tr w:rsidR="00E2233C">
        <w:tc>
          <w:tcPr>
            <w:tcW w:w="3078" w:type="dxa"/>
          </w:tcPr>
          <w:p w:rsidR="00E2233C" w:rsidRDefault="001B1DF5">
            <w:pPr>
              <w:pStyle w:val="11"/>
              <w:adjustRightInd w:val="0"/>
              <w:snapToGrid w:val="0"/>
              <w:spacing w:beforeLines="50" w:before="120" w:afterLines="50" w:line="300" w:lineRule="auto"/>
            </w:pPr>
            <w:r>
              <w:rPr>
                <w:rFonts w:hint="eastAsia"/>
                <w:lang w:val="en-US"/>
              </w:rPr>
              <w:t>评估测试</w:t>
            </w:r>
          </w:p>
        </w:tc>
        <w:tc>
          <w:tcPr>
            <w:tcW w:w="2250" w:type="dxa"/>
          </w:tcPr>
          <w:p w:rsidR="00E2233C" w:rsidRDefault="001B1DF5">
            <w:pPr>
              <w:pStyle w:val="11"/>
              <w:adjustRightInd w:val="0"/>
              <w:snapToGrid w:val="0"/>
              <w:spacing w:beforeLines="50" w:before="120" w:afterLines="50" w:line="300" w:lineRule="auto"/>
              <w:rPr>
                <w:lang w:val="en-US"/>
              </w:rPr>
            </w:pPr>
            <w:r>
              <w:rPr>
                <w:rFonts w:hint="eastAsia"/>
                <w:lang w:val="en-US"/>
              </w:rPr>
              <w:t>5%</w:t>
            </w:r>
          </w:p>
        </w:tc>
        <w:tc>
          <w:tcPr>
            <w:tcW w:w="1980" w:type="dxa"/>
          </w:tcPr>
          <w:p w:rsidR="00E2233C" w:rsidRDefault="001B1DF5">
            <w:pPr>
              <w:pStyle w:val="11"/>
              <w:adjustRightInd w:val="0"/>
              <w:snapToGrid w:val="0"/>
              <w:spacing w:beforeLines="50" w:before="120" w:afterLines="50" w:line="300" w:lineRule="auto"/>
            </w:pPr>
            <w:r>
              <w:rPr>
                <w:rFonts w:hint="eastAsia"/>
              </w:rPr>
              <w:t>7.2</w:t>
            </w:r>
            <w:r w:rsidR="00F422A9">
              <w:rPr>
                <w:rFonts w:hint="eastAsia"/>
              </w:rPr>
              <w:t>6</w:t>
            </w:r>
          </w:p>
        </w:tc>
        <w:tc>
          <w:tcPr>
            <w:tcW w:w="1890" w:type="dxa"/>
          </w:tcPr>
          <w:p w:rsidR="00E2233C" w:rsidRDefault="001B1DF5">
            <w:pPr>
              <w:pStyle w:val="11"/>
              <w:adjustRightInd w:val="0"/>
              <w:snapToGrid w:val="0"/>
              <w:spacing w:beforeLines="50" w:before="120" w:afterLines="50" w:line="300" w:lineRule="auto"/>
              <w:rPr>
                <w:lang w:val="en-US"/>
              </w:rPr>
            </w:pPr>
            <w:r>
              <w:rPr>
                <w:rFonts w:hint="eastAsia"/>
                <w:lang w:val="en-US"/>
              </w:rPr>
              <w:t>7.2</w:t>
            </w:r>
            <w:r w:rsidR="00F422A9">
              <w:rPr>
                <w:rFonts w:hint="eastAsia"/>
                <w:lang w:val="en-US"/>
              </w:rPr>
              <w:t>6</w:t>
            </w:r>
          </w:p>
        </w:tc>
      </w:tr>
    </w:tbl>
    <w:p w:rsidR="00E2233C" w:rsidRDefault="001B1DF5">
      <w:pPr>
        <w:pStyle w:val="1"/>
        <w:adjustRightInd w:val="0"/>
        <w:snapToGrid w:val="0"/>
        <w:spacing w:beforeLines="50" w:afterLines="50" w:after="120" w:line="300" w:lineRule="auto"/>
      </w:pPr>
      <w:bookmarkStart w:id="33" w:name="_Toc488580029"/>
      <w:r>
        <w:rPr>
          <w:rFonts w:hint="eastAsia"/>
        </w:rPr>
        <w:t>可交付工件</w:t>
      </w:r>
      <w:bookmarkEnd w:id="33"/>
    </w:p>
    <w:p w:rsidR="00E2233C" w:rsidRDefault="001B1DF5">
      <w:pPr>
        <w:pStyle w:val="InfoBlue"/>
        <w:adjustRightInd w:val="0"/>
        <w:snapToGrid w:val="0"/>
        <w:spacing w:beforeLines="50" w:before="120" w:afterLines="50" w:line="300" w:lineRule="auto"/>
        <w:rPr>
          <w:i w:val="0"/>
          <w:color w:val="auto"/>
        </w:rPr>
      </w:pPr>
      <w:r>
        <w:rPr>
          <w:rFonts w:hint="eastAsia"/>
          <w:i w:val="0"/>
          <w:color w:val="auto"/>
        </w:rPr>
        <w:t>可交付文件：交付时间——</w:t>
      </w:r>
      <w:r w:rsidR="004B774D">
        <w:rPr>
          <w:rFonts w:hint="eastAsia"/>
          <w:i w:val="0"/>
          <w:color w:val="auto"/>
        </w:rPr>
        <w:t>2018</w:t>
      </w:r>
      <w:r>
        <w:rPr>
          <w:rFonts w:hint="eastAsia"/>
          <w:i w:val="0"/>
          <w:color w:val="auto"/>
        </w:rPr>
        <w:t>年7月2</w:t>
      </w:r>
      <w:r w:rsidR="00F422A9">
        <w:rPr>
          <w:rFonts w:hint="eastAsia"/>
          <w:i w:val="0"/>
          <w:color w:val="auto"/>
        </w:rPr>
        <w:t>8</w:t>
      </w:r>
      <w:r>
        <w:rPr>
          <w:rFonts w:hint="eastAsia"/>
          <w:i w:val="0"/>
          <w:color w:val="auto"/>
        </w:rPr>
        <w:t>日|交付对象——小组全体成员</w:t>
      </w:r>
    </w:p>
    <w:p w:rsidR="00E2233C" w:rsidRDefault="001B1DF5">
      <w:pPr>
        <w:pStyle w:val="a6"/>
        <w:adjustRightInd w:val="0"/>
        <w:snapToGrid w:val="0"/>
        <w:spacing w:beforeLines="50" w:before="120" w:afterLines="50" w:line="300" w:lineRule="auto"/>
      </w:pPr>
      <w:r>
        <w:rPr>
          <w:noProof/>
        </w:rPr>
        <w:drawing>
          <wp:inline distT="0" distB="0" distL="0" distR="0">
            <wp:extent cx="1555115" cy="1750695"/>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55115" cy="1750695"/>
                    </a:xfrm>
                    <a:prstGeom prst="rect">
                      <a:avLst/>
                    </a:prstGeom>
                    <a:noFill/>
                    <a:ln>
                      <a:noFill/>
                    </a:ln>
                  </pic:spPr>
                </pic:pic>
              </a:graphicData>
            </a:graphic>
          </wp:inline>
        </w:drawing>
      </w:r>
    </w:p>
    <w:p w:rsidR="00E2233C" w:rsidRDefault="001B1DF5">
      <w:pPr>
        <w:pStyle w:val="2"/>
        <w:tabs>
          <w:tab w:val="left" w:pos="360"/>
        </w:tabs>
        <w:adjustRightInd w:val="0"/>
        <w:snapToGrid w:val="0"/>
        <w:spacing w:beforeLines="50" w:afterLines="50" w:after="120" w:line="300" w:lineRule="auto"/>
      </w:pPr>
      <w:bookmarkStart w:id="34" w:name="_Toc488580030"/>
      <w:r>
        <w:rPr>
          <w:rFonts w:hint="eastAsia"/>
        </w:rPr>
        <w:t>测试模型</w:t>
      </w:r>
      <w:bookmarkEnd w:id="34"/>
    </w:p>
    <w:p w:rsidR="00E2233C" w:rsidRDefault="001B1DF5">
      <w:pPr>
        <w:pStyle w:val="ae"/>
        <w:widowControl/>
        <w:adjustRightInd w:val="0"/>
        <w:snapToGrid w:val="0"/>
        <w:spacing w:beforeLines="50" w:before="120" w:beforeAutospacing="0" w:afterLines="50" w:after="120" w:afterAutospacing="0" w:line="300" w:lineRule="auto"/>
        <w:ind w:firstLine="460"/>
        <w:rPr>
          <w:sz w:val="20"/>
        </w:rPr>
      </w:pPr>
      <w:r>
        <w:rPr>
          <w:rFonts w:hint="eastAsia"/>
          <w:sz w:val="20"/>
        </w:rPr>
        <w:t>本节确定将要通过测试模型创建并分发的报告。测试模型中的这些工件应该用 ASQ 工具来创建或引用。</w:t>
      </w:r>
      <w:r>
        <w:rPr>
          <w:sz w:val="20"/>
        </w:rPr>
        <w:t>V模型</w:t>
      </w:r>
      <w:r>
        <w:rPr>
          <w:rFonts w:hint="eastAsia"/>
          <w:sz w:val="20"/>
        </w:rPr>
        <w:t>：</w:t>
      </w:r>
      <w:r>
        <w:rPr>
          <w:sz w:val="20"/>
        </w:rPr>
        <w:t>在</w:t>
      </w:r>
      <w:hyperlink r:id="rId12" w:tgtFrame="http://www.cnblogs.com/astwish/articles/_blank" w:tooltip="软件" w:history="1">
        <w:r>
          <w:rPr>
            <w:sz w:val="20"/>
          </w:rPr>
          <w:t>软件</w:t>
        </w:r>
      </w:hyperlink>
      <w:hyperlink r:id="rId13" w:tgtFrame="http://www.cnblogs.com/astwish/articles/_self" w:history="1">
        <w:r>
          <w:rPr>
            <w:sz w:val="20"/>
          </w:rPr>
          <w:t>测试</w:t>
        </w:r>
      </w:hyperlink>
      <w:r>
        <w:rPr>
          <w:sz w:val="20"/>
        </w:rPr>
        <w:t>方面，V模型是最广为人知的模型，尽管很多富有实际经验的测试人员还是不太熟悉V模型，或者</w:t>
      </w:r>
      <w:hyperlink r:id="rId14" w:tgtFrame="http://www.cnblogs.com/astwish/articles/_self" w:history="1">
        <w:r>
          <w:rPr>
            <w:sz w:val="20"/>
          </w:rPr>
          <w:t>其它</w:t>
        </w:r>
      </w:hyperlink>
      <w:r>
        <w:rPr>
          <w:sz w:val="20"/>
        </w:rPr>
        <w:t>的模型。V模型已存在了很长时间，和瀑布开发模型有着一些共同的特性，由此也和瀑布模型一样地受到了批评和质疑。V模型中的过程从左到右，描述了基本的开发过程和测试行为。V模型的价值在于它非常明确地标明了测试过程中存在的不同级别，并且清楚地描述了这些测试阶段和开发过程期间各阶段的对应关系。局限性：把测试作为编码之后的最后一个活动，需求分析等前期产生的错误直到后期的验收测试才能发现.</w:t>
      </w:r>
    </w:p>
    <w:p w:rsidR="00E2233C" w:rsidRDefault="001B1DF5">
      <w:pPr>
        <w:pStyle w:val="ae"/>
        <w:widowControl/>
        <w:adjustRightInd w:val="0"/>
        <w:snapToGrid w:val="0"/>
        <w:spacing w:beforeLines="50" w:before="120" w:beforeAutospacing="0" w:afterLines="50" w:after="120" w:afterAutospacing="0" w:line="300" w:lineRule="auto"/>
        <w:ind w:firstLine="460"/>
        <w:rPr>
          <w:sz w:val="20"/>
        </w:rPr>
      </w:pPr>
      <w:r>
        <w:rPr>
          <w:rFonts w:hAnsi="宋体" w:cs="宋体"/>
          <w:noProof/>
          <w:szCs w:val="24"/>
        </w:rPr>
        <w:lastRenderedPageBreak/>
        <w:drawing>
          <wp:inline distT="0" distB="0" distL="0" distR="0">
            <wp:extent cx="3813810" cy="2672715"/>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813810" cy="2672715"/>
                    </a:xfrm>
                    <a:prstGeom prst="rect">
                      <a:avLst/>
                    </a:prstGeom>
                    <a:noFill/>
                    <a:ln>
                      <a:noFill/>
                    </a:ln>
                  </pic:spPr>
                </pic:pic>
              </a:graphicData>
            </a:graphic>
          </wp:inline>
        </w:drawing>
      </w:r>
    </w:p>
    <w:p w:rsidR="00E2233C" w:rsidRDefault="00E2233C">
      <w:pPr>
        <w:pStyle w:val="InfoBlue"/>
        <w:adjustRightInd w:val="0"/>
        <w:snapToGrid w:val="0"/>
        <w:spacing w:beforeLines="50" w:before="120" w:afterLines="50" w:line="300" w:lineRule="auto"/>
        <w:ind w:left="0"/>
        <w:rPr>
          <w:i w:val="0"/>
          <w:color w:val="auto"/>
        </w:rPr>
      </w:pPr>
    </w:p>
    <w:p w:rsidR="00E2233C" w:rsidRDefault="001B1DF5">
      <w:pPr>
        <w:pStyle w:val="2"/>
        <w:adjustRightInd w:val="0"/>
        <w:snapToGrid w:val="0"/>
        <w:spacing w:beforeLines="50" w:afterLines="50" w:after="120" w:line="300" w:lineRule="auto"/>
      </w:pPr>
      <w:bookmarkStart w:id="35" w:name="_Toc488580031"/>
      <w:r>
        <w:rPr>
          <w:rFonts w:hint="eastAsia"/>
        </w:rPr>
        <w:t>测试日志</w:t>
      </w:r>
      <w:bookmarkEnd w:id="35"/>
    </w:p>
    <w:p w:rsidR="00E2233C" w:rsidRDefault="001B1DF5">
      <w:pPr>
        <w:adjustRightInd w:val="0"/>
        <w:snapToGrid w:val="0"/>
        <w:spacing w:beforeLines="50" w:before="120" w:afterLines="50" w:after="120" w:line="300" w:lineRule="auto"/>
        <w:ind w:firstLineChars="200" w:firstLine="400"/>
        <w:rPr>
          <w:rFonts w:hAnsi="宋体"/>
          <w:b/>
          <w:color w:val="000000"/>
          <w:szCs w:val="21"/>
        </w:rPr>
      </w:pPr>
      <w:r>
        <w:rPr>
          <w:rFonts w:hAnsi="宋体" w:hint="eastAsia"/>
          <w:color w:val="000000"/>
          <w:szCs w:val="21"/>
        </w:rPr>
        <w:t xml:space="preserve"> 说明用来记录和报告测试结果和测试状态的方法和工具。测试日志是测试过程监控、测试结果和软件质量评估的基础，同时也是数据分析和过程改进的重要依据。测试日志的重要作用有：记录测试过程所发生事件。描述被测系统或组件的测试结果。作为测试报告的依据。测试日志的内容随测试级别和策略的不同而改变</w:t>
      </w:r>
    </w:p>
    <w:p w:rsidR="00E2233C" w:rsidRDefault="001B1DF5">
      <w:pPr>
        <w:adjustRightInd w:val="0"/>
        <w:snapToGrid w:val="0"/>
        <w:spacing w:beforeLines="50" w:before="120" w:afterLines="50" w:after="120" w:line="300" w:lineRule="auto"/>
        <w:rPr>
          <w:rFonts w:hAnsi="宋体"/>
          <w:b/>
          <w:i/>
          <w:iCs/>
          <w:color w:val="000000"/>
          <w:szCs w:val="21"/>
        </w:rPr>
      </w:pPr>
      <w:r>
        <w:rPr>
          <w:rFonts w:hAnsi="宋体" w:hint="eastAsia"/>
          <w:b/>
          <w:i/>
          <w:iCs/>
          <w:color w:val="000000"/>
          <w:szCs w:val="21"/>
        </w:rPr>
        <w:t>6.2.</w:t>
      </w:r>
      <w:r>
        <w:rPr>
          <w:rFonts w:hAnsi="宋体"/>
          <w:b/>
          <w:i/>
          <w:iCs/>
          <w:color w:val="000000"/>
          <w:szCs w:val="21"/>
        </w:rPr>
        <w:t>1测试日志标识符</w:t>
      </w:r>
    </w:p>
    <w:p w:rsidR="00E2233C" w:rsidRDefault="001B1DF5">
      <w:pPr>
        <w:adjustRightInd w:val="0"/>
        <w:snapToGrid w:val="0"/>
        <w:spacing w:beforeLines="50" w:before="120" w:afterLines="50" w:after="120" w:line="300" w:lineRule="auto"/>
        <w:ind w:firstLineChars="200" w:firstLine="400"/>
        <w:rPr>
          <w:rFonts w:hAnsi="宋体"/>
          <w:color w:val="000000"/>
          <w:szCs w:val="21"/>
        </w:rPr>
      </w:pPr>
      <w:r>
        <w:rPr>
          <w:rFonts w:hAnsi="宋体"/>
          <w:color w:val="000000"/>
          <w:szCs w:val="21"/>
        </w:rPr>
        <w:t>AP09-04   19**年6月10日</w:t>
      </w:r>
    </w:p>
    <w:p w:rsidR="00E2233C" w:rsidRDefault="001B1DF5">
      <w:pPr>
        <w:adjustRightInd w:val="0"/>
        <w:snapToGrid w:val="0"/>
        <w:spacing w:beforeLines="50" w:before="120" w:afterLines="50" w:after="120" w:line="300" w:lineRule="auto"/>
        <w:rPr>
          <w:rFonts w:hAnsi="宋体"/>
          <w:b/>
          <w:i/>
          <w:iCs/>
          <w:color w:val="000000"/>
          <w:szCs w:val="21"/>
        </w:rPr>
      </w:pPr>
      <w:r>
        <w:rPr>
          <w:rFonts w:hAnsi="宋体" w:hint="eastAsia"/>
          <w:b/>
          <w:i/>
          <w:iCs/>
          <w:color w:val="000000"/>
          <w:szCs w:val="21"/>
        </w:rPr>
        <w:t>6.2.</w:t>
      </w:r>
      <w:r>
        <w:rPr>
          <w:rFonts w:hAnsi="宋体"/>
          <w:b/>
          <w:i/>
          <w:iCs/>
          <w:color w:val="000000"/>
          <w:szCs w:val="21"/>
        </w:rPr>
        <w:t>2</w:t>
      </w:r>
      <w:r>
        <w:rPr>
          <w:rFonts w:hAnsi="宋体" w:hint="eastAsia"/>
          <w:b/>
          <w:i/>
          <w:iCs/>
          <w:color w:val="000000"/>
          <w:szCs w:val="21"/>
        </w:rPr>
        <w:t xml:space="preserve"> </w:t>
      </w:r>
      <w:r>
        <w:rPr>
          <w:rFonts w:hAnsi="宋体"/>
          <w:b/>
          <w:i/>
          <w:iCs/>
          <w:color w:val="000000"/>
          <w:szCs w:val="21"/>
        </w:rPr>
        <w:t>描述</w:t>
      </w:r>
    </w:p>
    <w:p w:rsidR="00E2233C" w:rsidRDefault="001B1DF5">
      <w:pPr>
        <w:adjustRightInd w:val="0"/>
        <w:snapToGrid w:val="0"/>
        <w:spacing w:beforeLines="50" w:before="120" w:afterLines="50" w:after="120" w:line="300" w:lineRule="auto"/>
        <w:ind w:firstLineChars="200" w:firstLine="400"/>
        <w:rPr>
          <w:rFonts w:hAnsi="宋体"/>
          <w:color w:val="000000"/>
          <w:szCs w:val="21"/>
        </w:rPr>
      </w:pPr>
      <w:r>
        <w:rPr>
          <w:rFonts w:hAnsi="宋体"/>
          <w:color w:val="000000"/>
          <w:szCs w:val="21"/>
        </w:rPr>
        <w:t>数据转换程序的第一个版本(AP03-0701)正在测试。程序(AP13-01)和整个工资系统一起传递</w:t>
      </w:r>
      <w:r>
        <w:rPr>
          <w:rFonts w:hAnsi="宋体" w:hint="eastAsia"/>
          <w:color w:val="000000"/>
          <w:szCs w:val="21"/>
        </w:rPr>
        <w:t>到测试组。</w:t>
      </w:r>
      <w:r>
        <w:rPr>
          <w:rFonts w:hAnsi="宋体"/>
          <w:color w:val="000000"/>
          <w:szCs w:val="21"/>
        </w:rPr>
        <w:t>正在利用标准的公司数据中心的设施来进行批量测试。该日志记录数据转换测试规程( AP08-0101)的执行情况。高级测试分析员通过CRT将这些测</w:t>
      </w:r>
      <w:r>
        <w:rPr>
          <w:rFonts w:hAnsi="宋体" w:hint="eastAsia"/>
          <w:color w:val="000000"/>
          <w:szCs w:val="21"/>
        </w:rPr>
        <w:t>试传递给后台处理。</w:t>
      </w:r>
    </w:p>
    <w:p w:rsidR="00E2233C" w:rsidRDefault="001B1DF5">
      <w:pPr>
        <w:adjustRightInd w:val="0"/>
        <w:snapToGrid w:val="0"/>
        <w:spacing w:beforeLines="50" w:before="120" w:afterLines="50" w:after="120" w:line="300" w:lineRule="auto"/>
        <w:rPr>
          <w:rFonts w:hAnsi="宋体"/>
          <w:b/>
          <w:i/>
          <w:iCs/>
          <w:color w:val="000000"/>
          <w:szCs w:val="21"/>
        </w:rPr>
      </w:pPr>
      <w:r>
        <w:rPr>
          <w:rFonts w:hAnsi="宋体" w:hint="eastAsia"/>
          <w:b/>
          <w:i/>
          <w:iCs/>
          <w:color w:val="000000"/>
          <w:szCs w:val="21"/>
        </w:rPr>
        <w:t>6.2.</w:t>
      </w:r>
      <w:r>
        <w:rPr>
          <w:rFonts w:hAnsi="宋体"/>
          <w:b/>
          <w:i/>
          <w:iCs/>
          <w:color w:val="000000"/>
          <w:szCs w:val="21"/>
        </w:rPr>
        <w:t>3</w:t>
      </w:r>
      <w:r>
        <w:rPr>
          <w:rFonts w:hAnsi="宋体" w:hint="eastAsia"/>
          <w:b/>
          <w:i/>
          <w:iCs/>
          <w:color w:val="000000"/>
          <w:szCs w:val="21"/>
        </w:rPr>
        <w:t xml:space="preserve"> </w:t>
      </w:r>
      <w:r>
        <w:rPr>
          <w:rFonts w:hAnsi="宋体"/>
          <w:b/>
          <w:i/>
          <w:iCs/>
          <w:color w:val="000000"/>
          <w:szCs w:val="21"/>
        </w:rPr>
        <w:t>活动和事件条目</w:t>
      </w:r>
    </w:p>
    <w:p w:rsidR="00E2233C" w:rsidRDefault="004B774D" w:rsidP="00FB0AD0">
      <w:pPr>
        <w:adjustRightInd w:val="0"/>
        <w:snapToGrid w:val="0"/>
        <w:spacing w:beforeLines="50" w:before="120" w:afterLines="50" w:after="120" w:line="300" w:lineRule="auto"/>
        <w:ind w:leftChars="213" w:left="426"/>
        <w:rPr>
          <w:rFonts w:hAnsi="宋体"/>
          <w:color w:val="000000"/>
          <w:szCs w:val="21"/>
          <w:u w:val="single"/>
        </w:rPr>
      </w:pPr>
      <w:r>
        <w:rPr>
          <w:rFonts w:hAnsi="宋体"/>
          <w:color w:val="000000"/>
          <w:szCs w:val="21"/>
        </w:rPr>
        <w:t>2018</w:t>
      </w:r>
      <w:r w:rsidR="001B1DF5">
        <w:rPr>
          <w:rFonts w:hAnsi="宋体"/>
          <w:color w:val="000000"/>
          <w:szCs w:val="21"/>
        </w:rPr>
        <w:t>年</w:t>
      </w:r>
      <w:r w:rsidR="0002635F">
        <w:rPr>
          <w:rFonts w:hAnsi="宋体"/>
          <w:color w:val="000000"/>
          <w:szCs w:val="21"/>
        </w:rPr>
        <w:t>7</w:t>
      </w:r>
      <w:r w:rsidR="001B1DF5">
        <w:rPr>
          <w:rFonts w:hAnsi="宋体"/>
          <w:color w:val="000000"/>
          <w:szCs w:val="21"/>
        </w:rPr>
        <w:t>月</w:t>
      </w:r>
      <w:r w:rsidR="0002635F">
        <w:rPr>
          <w:rFonts w:hAnsi="宋体"/>
          <w:color w:val="000000"/>
          <w:szCs w:val="21"/>
        </w:rPr>
        <w:t>2</w:t>
      </w:r>
      <w:r w:rsidR="00F422A9">
        <w:rPr>
          <w:rFonts w:hAnsi="宋体" w:hint="eastAsia"/>
          <w:color w:val="000000"/>
          <w:szCs w:val="21"/>
        </w:rPr>
        <w:t>2</w:t>
      </w:r>
      <w:r w:rsidR="001B1DF5">
        <w:rPr>
          <w:rFonts w:hAnsi="宋体"/>
          <w:color w:val="000000"/>
          <w:szCs w:val="21"/>
        </w:rPr>
        <w:t>日</w:t>
      </w:r>
    </w:p>
    <w:p w:rsidR="00E2233C" w:rsidRDefault="0002635F" w:rsidP="00FB0AD0">
      <w:pPr>
        <w:adjustRightInd w:val="0"/>
        <w:snapToGrid w:val="0"/>
        <w:spacing w:beforeLines="50" w:before="120" w:afterLines="50" w:after="120" w:line="300" w:lineRule="auto"/>
        <w:ind w:leftChars="213" w:left="426"/>
        <w:rPr>
          <w:rFonts w:hAnsi="宋体"/>
          <w:color w:val="000000"/>
          <w:szCs w:val="21"/>
        </w:rPr>
      </w:pPr>
      <w:r>
        <w:rPr>
          <w:rFonts w:hAnsi="宋体" w:hint="eastAsia"/>
          <w:color w:val="000000"/>
          <w:szCs w:val="21"/>
        </w:rPr>
        <w:t>上午</w:t>
      </w:r>
      <w:r>
        <w:rPr>
          <w:rFonts w:hAnsi="宋体"/>
          <w:color w:val="000000"/>
          <w:szCs w:val="21"/>
        </w:rPr>
        <w:t>8</w:t>
      </w:r>
      <w:r w:rsidR="001B1DF5">
        <w:rPr>
          <w:rFonts w:hAnsi="宋体"/>
          <w:color w:val="000000"/>
          <w:szCs w:val="21"/>
        </w:rPr>
        <w:t>:00</w:t>
      </w:r>
      <w:r w:rsidR="00F422A9">
        <w:rPr>
          <w:rFonts w:hAnsi="宋体" w:hint="eastAsia"/>
          <w:color w:val="000000"/>
          <w:szCs w:val="21"/>
        </w:rPr>
        <w:t>刘容</w:t>
      </w:r>
      <w:r w:rsidR="001B1DF5">
        <w:rPr>
          <w:rFonts w:hAnsi="宋体"/>
          <w:color w:val="000000"/>
          <w:szCs w:val="21"/>
        </w:rPr>
        <w:t>开始测试。</w:t>
      </w:r>
    </w:p>
    <w:p w:rsidR="00E2233C" w:rsidRDefault="0002635F" w:rsidP="00FB0AD0">
      <w:pPr>
        <w:adjustRightInd w:val="0"/>
        <w:snapToGrid w:val="0"/>
        <w:spacing w:beforeLines="50" w:before="120" w:afterLines="50" w:after="120" w:line="300" w:lineRule="auto"/>
        <w:ind w:leftChars="213" w:left="426"/>
        <w:rPr>
          <w:rFonts w:hAnsi="宋体"/>
          <w:color w:val="000000"/>
          <w:szCs w:val="21"/>
        </w:rPr>
      </w:pPr>
      <w:r>
        <w:rPr>
          <w:rFonts w:hAnsi="宋体" w:hint="eastAsia"/>
          <w:color w:val="000000"/>
          <w:szCs w:val="21"/>
        </w:rPr>
        <w:t>上</w:t>
      </w:r>
      <w:r w:rsidR="001B1DF5">
        <w:rPr>
          <w:rFonts w:hAnsi="宋体"/>
          <w:color w:val="000000"/>
          <w:szCs w:val="21"/>
        </w:rPr>
        <w:t>午</w:t>
      </w:r>
      <w:r>
        <w:rPr>
          <w:rFonts w:hAnsi="宋体"/>
          <w:color w:val="000000"/>
          <w:szCs w:val="21"/>
        </w:rPr>
        <w:t>8</w:t>
      </w:r>
      <w:r>
        <w:rPr>
          <w:rFonts w:hAnsi="宋体" w:hint="eastAsia"/>
          <w:color w:val="000000"/>
          <w:szCs w:val="21"/>
        </w:rPr>
        <w:t>：</w:t>
      </w:r>
      <w:r w:rsidR="001B1DF5">
        <w:rPr>
          <w:rFonts w:hAnsi="宋体"/>
          <w:color w:val="000000"/>
          <w:szCs w:val="21"/>
        </w:rPr>
        <w:t>15开始生成旧测试数据</w:t>
      </w:r>
      <w:r w:rsidR="001B1DF5">
        <w:rPr>
          <w:rFonts w:hAnsi="宋体" w:hint="eastAsia"/>
          <w:color w:val="000000"/>
          <w:szCs w:val="21"/>
        </w:rPr>
        <w:t>库。</w:t>
      </w:r>
    </w:p>
    <w:p w:rsidR="00E2233C" w:rsidRDefault="0002635F" w:rsidP="0002635F">
      <w:pPr>
        <w:adjustRightInd w:val="0"/>
        <w:snapToGrid w:val="0"/>
        <w:spacing w:beforeLines="50" w:before="120" w:afterLines="50" w:after="120" w:line="300" w:lineRule="auto"/>
        <w:ind w:firstLineChars="200" w:firstLine="400"/>
        <w:rPr>
          <w:rFonts w:hAnsi="宋体"/>
          <w:color w:val="000000"/>
          <w:szCs w:val="21"/>
        </w:rPr>
      </w:pPr>
      <w:r>
        <w:rPr>
          <w:rFonts w:hAnsi="宋体" w:hint="eastAsia"/>
          <w:color w:val="000000"/>
          <w:szCs w:val="21"/>
        </w:rPr>
        <w:t>上午</w:t>
      </w:r>
      <w:r>
        <w:rPr>
          <w:rFonts w:hAnsi="宋体"/>
          <w:color w:val="000000"/>
          <w:szCs w:val="21"/>
        </w:rPr>
        <w:t>9:00</w:t>
      </w:r>
      <w:r w:rsidR="001B1DF5">
        <w:rPr>
          <w:rFonts w:hAnsi="宋体"/>
          <w:color w:val="000000"/>
          <w:szCs w:val="21"/>
        </w:rPr>
        <w:t>在</w:t>
      </w:r>
      <w:r w:rsidR="00510D78">
        <w:rPr>
          <w:rFonts w:hAnsi="宋体" w:hint="eastAsia"/>
          <w:color w:val="000000"/>
          <w:szCs w:val="21"/>
        </w:rPr>
        <w:t>好人推荐</w:t>
      </w:r>
      <w:proofErr w:type="gramStart"/>
      <w:r w:rsidR="00510D78">
        <w:rPr>
          <w:rFonts w:hAnsi="宋体" w:hint="eastAsia"/>
          <w:color w:val="000000"/>
          <w:szCs w:val="21"/>
        </w:rPr>
        <w:t>模块</w:t>
      </w:r>
      <w:r>
        <w:rPr>
          <w:rFonts w:hAnsi="宋体"/>
          <w:color w:val="000000"/>
          <w:szCs w:val="21"/>
        </w:rPr>
        <w:t>模块</w:t>
      </w:r>
      <w:proofErr w:type="gramEnd"/>
      <w:r>
        <w:rPr>
          <w:rFonts w:hAnsi="宋体"/>
          <w:color w:val="000000"/>
          <w:szCs w:val="21"/>
        </w:rPr>
        <w:t>发现可能存在</w:t>
      </w:r>
      <w:r w:rsidR="00510D78">
        <w:rPr>
          <w:rFonts w:hAnsi="宋体" w:hint="eastAsia"/>
          <w:color w:val="000000"/>
          <w:szCs w:val="21"/>
        </w:rPr>
        <w:t>推荐人相同数据覆盖</w:t>
      </w:r>
      <w:r>
        <w:rPr>
          <w:rFonts w:hAnsi="宋体"/>
          <w:color w:val="000000"/>
          <w:szCs w:val="21"/>
        </w:rPr>
        <w:t>问题</w:t>
      </w:r>
    </w:p>
    <w:p w:rsidR="00E2233C" w:rsidRDefault="00D13635" w:rsidP="00FB0AD0">
      <w:pPr>
        <w:adjustRightInd w:val="0"/>
        <w:snapToGrid w:val="0"/>
        <w:spacing w:beforeLines="50" w:before="120" w:afterLines="50" w:after="120" w:line="300" w:lineRule="auto"/>
        <w:ind w:leftChars="213" w:left="426"/>
        <w:rPr>
          <w:rFonts w:hAnsi="宋体"/>
          <w:color w:val="000000"/>
          <w:szCs w:val="21"/>
        </w:rPr>
      </w:pPr>
      <w:r>
        <w:rPr>
          <w:rFonts w:hAnsi="宋体" w:hint="eastAsia"/>
          <w:color w:val="000000"/>
          <w:szCs w:val="21"/>
        </w:rPr>
        <w:t>2018年7月23日</w:t>
      </w:r>
    </w:p>
    <w:p w:rsidR="00E2233C" w:rsidRDefault="001B1DF5" w:rsidP="00FB0AD0">
      <w:pPr>
        <w:adjustRightInd w:val="0"/>
        <w:snapToGrid w:val="0"/>
        <w:spacing w:beforeLines="50" w:before="120" w:afterLines="50" w:after="120" w:line="300" w:lineRule="auto"/>
        <w:ind w:leftChars="213" w:left="426"/>
        <w:rPr>
          <w:rFonts w:hAnsi="宋体"/>
          <w:color w:val="000000"/>
          <w:szCs w:val="21"/>
        </w:rPr>
      </w:pPr>
      <w:r>
        <w:rPr>
          <w:rFonts w:hAnsi="宋体"/>
          <w:color w:val="000000"/>
          <w:szCs w:val="21"/>
        </w:rPr>
        <w:t>填好事件报告并围绕出现的问题进行研究。</w:t>
      </w:r>
    </w:p>
    <w:p w:rsidR="00E2233C" w:rsidRDefault="001F2BD6" w:rsidP="001F2BD6">
      <w:pPr>
        <w:adjustRightInd w:val="0"/>
        <w:snapToGrid w:val="0"/>
        <w:spacing w:beforeLines="50" w:before="120" w:afterLines="50" w:after="120" w:line="300" w:lineRule="auto"/>
        <w:ind w:firstLineChars="200" w:firstLine="400"/>
        <w:rPr>
          <w:rFonts w:hAnsi="宋体"/>
          <w:color w:val="000000"/>
          <w:szCs w:val="21"/>
        </w:rPr>
      </w:pPr>
      <w:r>
        <w:rPr>
          <w:rFonts w:hAnsi="宋体" w:hint="eastAsia"/>
          <w:color w:val="000000"/>
          <w:szCs w:val="21"/>
        </w:rPr>
        <w:t xml:space="preserve">上午 </w:t>
      </w:r>
      <w:r>
        <w:rPr>
          <w:rFonts w:hAnsi="宋体"/>
          <w:color w:val="000000"/>
          <w:szCs w:val="21"/>
        </w:rPr>
        <w:t>10:1</w:t>
      </w:r>
      <w:r w:rsidR="001B1DF5">
        <w:rPr>
          <w:rFonts w:hAnsi="宋体"/>
          <w:color w:val="000000"/>
          <w:szCs w:val="21"/>
        </w:rPr>
        <w:t>0完成旧数据库的生成工作。它位于测试TEST 1。</w:t>
      </w:r>
    </w:p>
    <w:p w:rsidR="00E2233C" w:rsidRDefault="001F2BD6" w:rsidP="00FB0AD0">
      <w:pPr>
        <w:adjustRightInd w:val="0"/>
        <w:snapToGrid w:val="0"/>
        <w:spacing w:beforeLines="50" w:before="120" w:afterLines="50" w:after="120" w:line="300" w:lineRule="auto"/>
        <w:ind w:leftChars="213" w:left="426"/>
        <w:rPr>
          <w:rFonts w:hAnsi="宋体"/>
          <w:color w:val="000000"/>
          <w:szCs w:val="21"/>
        </w:rPr>
      </w:pPr>
      <w:r>
        <w:rPr>
          <w:rFonts w:hAnsi="宋体" w:hint="eastAsia"/>
          <w:color w:val="000000"/>
          <w:szCs w:val="21"/>
        </w:rPr>
        <w:t>上午</w:t>
      </w:r>
      <w:r>
        <w:rPr>
          <w:rFonts w:hAnsi="宋体"/>
          <w:color w:val="000000"/>
          <w:szCs w:val="21"/>
        </w:rPr>
        <w:t>10</w:t>
      </w:r>
      <w:r w:rsidR="001B1DF5">
        <w:rPr>
          <w:rFonts w:hAnsi="宋体"/>
          <w:color w:val="000000"/>
          <w:szCs w:val="21"/>
        </w:rPr>
        <w:t>：15</w:t>
      </w:r>
      <w:r w:rsidR="00510D78">
        <w:rPr>
          <w:rFonts w:hAnsi="宋体" w:hint="eastAsia"/>
          <w:color w:val="000000"/>
          <w:szCs w:val="21"/>
        </w:rPr>
        <w:t>刘</w:t>
      </w:r>
      <w:proofErr w:type="gramStart"/>
      <w:r w:rsidR="00510D78">
        <w:rPr>
          <w:rFonts w:hAnsi="宋体" w:hint="eastAsia"/>
          <w:color w:val="000000"/>
          <w:szCs w:val="21"/>
        </w:rPr>
        <w:t>容</w:t>
      </w:r>
      <w:r>
        <w:rPr>
          <w:rFonts w:hAnsi="宋体"/>
          <w:color w:val="000000"/>
          <w:szCs w:val="21"/>
        </w:rPr>
        <w:t>停止</w:t>
      </w:r>
      <w:proofErr w:type="gramEnd"/>
      <w:r>
        <w:rPr>
          <w:rFonts w:hAnsi="宋体"/>
          <w:color w:val="000000"/>
          <w:szCs w:val="21"/>
        </w:rPr>
        <w:t>测试</w:t>
      </w:r>
      <w:r w:rsidR="001B1DF5">
        <w:rPr>
          <w:rFonts w:hAnsi="宋体"/>
          <w:color w:val="000000"/>
          <w:szCs w:val="21"/>
        </w:rPr>
        <w:t>。</w:t>
      </w:r>
    </w:p>
    <w:p w:rsidR="00E2233C" w:rsidRDefault="004B774D" w:rsidP="00FB0AD0">
      <w:pPr>
        <w:adjustRightInd w:val="0"/>
        <w:snapToGrid w:val="0"/>
        <w:spacing w:beforeLines="50" w:before="120" w:afterLines="50" w:after="120" w:line="300" w:lineRule="auto"/>
        <w:ind w:leftChars="213" w:left="426"/>
        <w:rPr>
          <w:rFonts w:hAnsi="宋体"/>
          <w:color w:val="000000"/>
          <w:szCs w:val="21"/>
          <w:u w:val="single"/>
        </w:rPr>
      </w:pPr>
      <w:r>
        <w:rPr>
          <w:rFonts w:hAnsi="宋体"/>
          <w:color w:val="000000"/>
          <w:szCs w:val="21"/>
        </w:rPr>
        <w:lastRenderedPageBreak/>
        <w:t>2018</w:t>
      </w:r>
      <w:r w:rsidR="001B1DF5">
        <w:rPr>
          <w:rFonts w:hAnsi="宋体"/>
          <w:color w:val="000000"/>
          <w:szCs w:val="21"/>
        </w:rPr>
        <w:t>年</w:t>
      </w:r>
      <w:r w:rsidR="001F2BD6">
        <w:rPr>
          <w:rFonts w:hAnsi="宋体"/>
          <w:color w:val="000000"/>
          <w:szCs w:val="21"/>
        </w:rPr>
        <w:t>7</w:t>
      </w:r>
      <w:r w:rsidR="001B1DF5">
        <w:rPr>
          <w:rFonts w:hAnsi="宋体"/>
          <w:color w:val="000000"/>
          <w:szCs w:val="21"/>
        </w:rPr>
        <w:t>月</w:t>
      </w:r>
      <w:r w:rsidR="001F2BD6">
        <w:rPr>
          <w:rFonts w:hAnsi="宋体"/>
          <w:color w:val="000000"/>
          <w:szCs w:val="21"/>
        </w:rPr>
        <w:t>2</w:t>
      </w:r>
      <w:r w:rsidR="00D13635">
        <w:rPr>
          <w:rFonts w:hAnsi="宋体" w:hint="eastAsia"/>
          <w:color w:val="000000"/>
          <w:szCs w:val="21"/>
        </w:rPr>
        <w:t>4</w:t>
      </w:r>
      <w:r w:rsidR="001B1DF5">
        <w:rPr>
          <w:rFonts w:hAnsi="宋体"/>
          <w:color w:val="000000"/>
          <w:szCs w:val="21"/>
        </w:rPr>
        <w:t>日</w:t>
      </w:r>
      <w:r w:rsidR="001B1DF5">
        <w:rPr>
          <w:rFonts w:hAnsi="宋体" w:hint="eastAsia"/>
          <w:color w:val="000000"/>
          <w:szCs w:val="21"/>
        </w:rPr>
        <w:t xml:space="preserve">  </w:t>
      </w:r>
    </w:p>
    <w:p w:rsidR="00E2233C" w:rsidRDefault="001B1DF5" w:rsidP="00FB0AD0">
      <w:pPr>
        <w:adjustRightInd w:val="0"/>
        <w:snapToGrid w:val="0"/>
        <w:spacing w:beforeLines="50" w:before="120" w:afterLines="50" w:after="120" w:line="300" w:lineRule="auto"/>
        <w:ind w:leftChars="213" w:left="426"/>
        <w:rPr>
          <w:rFonts w:hAnsi="宋体"/>
          <w:color w:val="000000"/>
          <w:szCs w:val="21"/>
        </w:rPr>
      </w:pPr>
      <w:r>
        <w:rPr>
          <w:rFonts w:hAnsi="宋体"/>
          <w:color w:val="000000"/>
          <w:szCs w:val="21"/>
        </w:rPr>
        <w:t>上午</w:t>
      </w:r>
      <w:r w:rsidR="001F2BD6">
        <w:rPr>
          <w:rFonts w:hAnsi="宋体"/>
          <w:color w:val="000000"/>
          <w:szCs w:val="21"/>
        </w:rPr>
        <w:t>9</w:t>
      </w:r>
      <w:r>
        <w:rPr>
          <w:rFonts w:hAnsi="宋体"/>
          <w:color w:val="000000"/>
          <w:szCs w:val="21"/>
        </w:rPr>
        <w:t>:45</w:t>
      </w:r>
      <w:r w:rsidR="00510D78">
        <w:rPr>
          <w:rFonts w:hAnsi="宋体" w:hint="eastAsia"/>
          <w:color w:val="000000"/>
          <w:szCs w:val="21"/>
        </w:rPr>
        <w:t>刘容</w:t>
      </w:r>
      <w:r>
        <w:rPr>
          <w:rFonts w:hAnsi="宋体"/>
          <w:color w:val="000000"/>
          <w:szCs w:val="21"/>
        </w:rPr>
        <w:t>开始测试。</w:t>
      </w:r>
    </w:p>
    <w:p w:rsidR="00E2233C" w:rsidRDefault="001B1DF5" w:rsidP="00FB0AD0">
      <w:pPr>
        <w:adjustRightInd w:val="0"/>
        <w:snapToGrid w:val="0"/>
        <w:spacing w:beforeLines="50" w:before="120" w:afterLines="50" w:after="120" w:line="300" w:lineRule="auto"/>
        <w:ind w:leftChars="213" w:left="426"/>
        <w:rPr>
          <w:rFonts w:hAnsi="宋体"/>
          <w:color w:val="000000"/>
          <w:szCs w:val="21"/>
        </w:rPr>
      </w:pPr>
      <w:r>
        <w:rPr>
          <w:rFonts w:hAnsi="宋体"/>
          <w:color w:val="000000"/>
          <w:szCs w:val="21"/>
        </w:rPr>
        <w:t>上午10：00</w:t>
      </w:r>
      <w:r w:rsidR="001F2BD6">
        <w:rPr>
          <w:rFonts w:hAnsi="宋体" w:hint="eastAsia"/>
          <w:color w:val="000000"/>
          <w:szCs w:val="21"/>
        </w:rPr>
        <w:t xml:space="preserve"> 开始</w:t>
      </w:r>
      <w:r w:rsidR="001F2BD6">
        <w:rPr>
          <w:rFonts w:hAnsi="宋体"/>
          <w:color w:val="000000"/>
          <w:szCs w:val="21"/>
        </w:rPr>
        <w:t>测试</w:t>
      </w:r>
      <w:r w:rsidR="008A0C80">
        <w:rPr>
          <w:rFonts w:hAnsi="宋体" w:hint="eastAsia"/>
          <w:color w:val="000000"/>
          <w:szCs w:val="21"/>
        </w:rPr>
        <w:t>好人信息检索</w:t>
      </w:r>
      <w:r w:rsidR="001F2BD6">
        <w:rPr>
          <w:rFonts w:hAnsi="宋体" w:hint="eastAsia"/>
          <w:color w:val="000000"/>
          <w:szCs w:val="21"/>
        </w:rPr>
        <w:t>功能</w:t>
      </w:r>
      <w:r>
        <w:rPr>
          <w:rFonts w:hAnsi="宋体"/>
          <w:color w:val="000000"/>
          <w:szCs w:val="21"/>
        </w:rPr>
        <w:t>。</w:t>
      </w:r>
    </w:p>
    <w:p w:rsidR="00E2233C" w:rsidRDefault="001B1DF5" w:rsidP="00FB0AD0">
      <w:pPr>
        <w:adjustRightInd w:val="0"/>
        <w:snapToGrid w:val="0"/>
        <w:spacing w:beforeLines="50" w:before="120" w:afterLines="50" w:after="120" w:line="300" w:lineRule="auto"/>
        <w:ind w:leftChars="213" w:left="426"/>
        <w:rPr>
          <w:rFonts w:hAnsi="宋体"/>
          <w:color w:val="000000"/>
          <w:szCs w:val="21"/>
        </w:rPr>
      </w:pPr>
      <w:r>
        <w:rPr>
          <w:rFonts w:hAnsi="宋体"/>
          <w:color w:val="000000"/>
          <w:szCs w:val="21"/>
        </w:rPr>
        <w:t>上午10：</w:t>
      </w:r>
      <w:r w:rsidR="001F2BD6">
        <w:rPr>
          <w:rFonts w:hAnsi="宋体"/>
          <w:color w:val="000000"/>
          <w:szCs w:val="21"/>
        </w:rPr>
        <w:t>20</w:t>
      </w:r>
      <w:r w:rsidR="001F2BD6">
        <w:rPr>
          <w:rFonts w:hAnsi="宋体" w:hint="eastAsia"/>
          <w:color w:val="000000"/>
          <w:szCs w:val="21"/>
        </w:rPr>
        <w:t>随机选择</w:t>
      </w:r>
      <w:r w:rsidR="001F2BD6">
        <w:rPr>
          <w:rFonts w:hAnsi="宋体"/>
          <w:color w:val="000000"/>
          <w:szCs w:val="21"/>
        </w:rPr>
        <w:t>条件输入</w:t>
      </w:r>
      <w:r>
        <w:rPr>
          <w:rFonts w:hAnsi="宋体"/>
          <w:color w:val="000000"/>
          <w:szCs w:val="21"/>
        </w:rPr>
        <w:t>。</w:t>
      </w:r>
    </w:p>
    <w:p w:rsidR="00E2233C" w:rsidRDefault="001B1DF5" w:rsidP="00FB0AD0">
      <w:pPr>
        <w:adjustRightInd w:val="0"/>
        <w:snapToGrid w:val="0"/>
        <w:spacing w:beforeLines="50" w:before="120" w:afterLines="50" w:after="120" w:line="300" w:lineRule="auto"/>
        <w:ind w:leftChars="213" w:left="426"/>
        <w:rPr>
          <w:rFonts w:hAnsi="宋体"/>
          <w:color w:val="000000"/>
          <w:szCs w:val="21"/>
        </w:rPr>
      </w:pPr>
      <w:r>
        <w:rPr>
          <w:rFonts w:hAnsi="宋体"/>
          <w:color w:val="000000"/>
          <w:szCs w:val="21"/>
        </w:rPr>
        <w:t>上午</w:t>
      </w:r>
      <w:r w:rsidR="001F2BD6">
        <w:rPr>
          <w:rFonts w:hAnsi="宋体"/>
          <w:color w:val="000000"/>
          <w:szCs w:val="21"/>
        </w:rPr>
        <w:t>11: 0</w:t>
      </w:r>
      <w:r>
        <w:rPr>
          <w:rFonts w:hAnsi="宋体"/>
          <w:color w:val="000000"/>
          <w:szCs w:val="21"/>
        </w:rPr>
        <w:t>0</w:t>
      </w:r>
      <w:r w:rsidR="008A0C80">
        <w:rPr>
          <w:rFonts w:hAnsi="宋体" w:hint="eastAsia"/>
          <w:color w:val="000000"/>
          <w:szCs w:val="21"/>
        </w:rPr>
        <w:t>根据输入的关键字显示检索结果</w:t>
      </w:r>
      <w:r>
        <w:rPr>
          <w:rFonts w:hAnsi="宋体"/>
          <w:color w:val="000000"/>
          <w:szCs w:val="21"/>
        </w:rPr>
        <w:t>。</w:t>
      </w:r>
    </w:p>
    <w:p w:rsidR="00E2233C" w:rsidRDefault="001B1DF5" w:rsidP="00FB0AD0">
      <w:pPr>
        <w:adjustRightInd w:val="0"/>
        <w:snapToGrid w:val="0"/>
        <w:spacing w:beforeLines="50" w:before="120" w:afterLines="50" w:after="120" w:line="300" w:lineRule="auto"/>
        <w:ind w:leftChars="213" w:left="426"/>
        <w:rPr>
          <w:rFonts w:hAnsi="宋体"/>
          <w:color w:val="000000"/>
          <w:szCs w:val="21"/>
        </w:rPr>
      </w:pPr>
      <w:r>
        <w:rPr>
          <w:rFonts w:hAnsi="宋体"/>
          <w:color w:val="000000"/>
          <w:szCs w:val="21"/>
        </w:rPr>
        <w:t>下午12</w:t>
      </w:r>
      <w:r w:rsidR="001F2BD6">
        <w:rPr>
          <w:rFonts w:hAnsi="宋体" w:hint="eastAsia"/>
          <w:color w:val="000000"/>
          <w:szCs w:val="21"/>
        </w:rPr>
        <w:t>：0</w:t>
      </w:r>
      <w:r>
        <w:rPr>
          <w:rFonts w:hAnsi="宋体"/>
          <w:color w:val="000000"/>
          <w:szCs w:val="21"/>
        </w:rPr>
        <w:t>0停止测试</w:t>
      </w:r>
      <w:r>
        <w:rPr>
          <w:rFonts w:hAnsi="宋体" w:hint="eastAsia"/>
          <w:color w:val="000000"/>
          <w:szCs w:val="21"/>
        </w:rPr>
        <w:t>。</w:t>
      </w:r>
    </w:p>
    <w:p w:rsidR="00E2233C" w:rsidRDefault="001B1DF5" w:rsidP="00FB0AD0">
      <w:pPr>
        <w:adjustRightInd w:val="0"/>
        <w:snapToGrid w:val="0"/>
        <w:spacing w:beforeLines="50" w:before="120" w:afterLines="50" w:after="120" w:line="300" w:lineRule="auto"/>
        <w:ind w:leftChars="213" w:left="426"/>
        <w:rPr>
          <w:rFonts w:hAnsi="宋体"/>
          <w:color w:val="000000"/>
          <w:szCs w:val="21"/>
        </w:rPr>
      </w:pPr>
      <w:r>
        <w:rPr>
          <w:rFonts w:hAnsi="宋体"/>
          <w:color w:val="000000"/>
          <w:szCs w:val="21"/>
        </w:rPr>
        <w:t>下午</w:t>
      </w:r>
      <w:r w:rsidR="008F5BA3">
        <w:rPr>
          <w:rFonts w:hAnsi="宋体"/>
          <w:color w:val="000000"/>
          <w:szCs w:val="21"/>
        </w:rPr>
        <w:t>13</w:t>
      </w:r>
      <w:r>
        <w:rPr>
          <w:rFonts w:hAnsi="宋体"/>
          <w:color w:val="000000"/>
          <w:szCs w:val="21"/>
        </w:rPr>
        <w:t>：</w:t>
      </w:r>
      <w:r w:rsidR="008F5BA3">
        <w:rPr>
          <w:rFonts w:hAnsi="宋体"/>
          <w:color w:val="000000"/>
          <w:szCs w:val="21"/>
        </w:rPr>
        <w:t>00</w:t>
      </w:r>
      <w:r w:rsidR="008A0C80">
        <w:rPr>
          <w:rFonts w:hAnsi="宋体" w:hint="eastAsia"/>
          <w:color w:val="000000"/>
          <w:szCs w:val="21"/>
        </w:rPr>
        <w:t>周维</w:t>
      </w:r>
      <w:proofErr w:type="gramStart"/>
      <w:r w:rsidR="008A0C80">
        <w:rPr>
          <w:rFonts w:hAnsi="宋体" w:hint="eastAsia"/>
          <w:color w:val="000000"/>
          <w:szCs w:val="21"/>
        </w:rPr>
        <w:t>幸</w:t>
      </w:r>
      <w:r>
        <w:rPr>
          <w:rFonts w:hAnsi="宋体"/>
          <w:color w:val="000000"/>
          <w:szCs w:val="21"/>
        </w:rPr>
        <w:t>开始</w:t>
      </w:r>
      <w:proofErr w:type="gramEnd"/>
      <w:r>
        <w:rPr>
          <w:rFonts w:hAnsi="宋体"/>
          <w:color w:val="000000"/>
          <w:szCs w:val="21"/>
        </w:rPr>
        <w:t>测试</w:t>
      </w:r>
      <w:r w:rsidR="008A0C80">
        <w:rPr>
          <w:rFonts w:hAnsi="宋体" w:hint="eastAsia"/>
          <w:color w:val="000000"/>
          <w:szCs w:val="21"/>
        </w:rPr>
        <w:t>好人推荐</w:t>
      </w:r>
      <w:r w:rsidR="00C37B58">
        <w:rPr>
          <w:rFonts w:hAnsi="宋体"/>
          <w:color w:val="000000"/>
          <w:szCs w:val="21"/>
        </w:rPr>
        <w:t>功能</w:t>
      </w:r>
      <w:r>
        <w:rPr>
          <w:rFonts w:hAnsi="宋体"/>
          <w:color w:val="000000"/>
          <w:szCs w:val="21"/>
        </w:rPr>
        <w:t>。</w:t>
      </w:r>
    </w:p>
    <w:p w:rsidR="00E2233C" w:rsidRDefault="001B1DF5" w:rsidP="00FB0AD0">
      <w:pPr>
        <w:adjustRightInd w:val="0"/>
        <w:snapToGrid w:val="0"/>
        <w:spacing w:beforeLines="50" w:before="120" w:afterLines="50" w:after="120" w:line="300" w:lineRule="auto"/>
        <w:ind w:leftChars="213" w:left="426"/>
        <w:rPr>
          <w:rFonts w:hAnsi="宋体"/>
          <w:color w:val="000000"/>
          <w:szCs w:val="21"/>
        </w:rPr>
      </w:pPr>
      <w:r>
        <w:rPr>
          <w:rFonts w:hAnsi="宋体"/>
          <w:color w:val="000000"/>
          <w:szCs w:val="21"/>
        </w:rPr>
        <w:t>下午1</w:t>
      </w:r>
      <w:r w:rsidR="00C37B58">
        <w:rPr>
          <w:rFonts w:hAnsi="宋体"/>
          <w:color w:val="000000"/>
          <w:szCs w:val="21"/>
        </w:rPr>
        <w:t>4</w:t>
      </w:r>
      <w:r>
        <w:rPr>
          <w:rFonts w:hAnsi="宋体"/>
          <w:color w:val="000000"/>
          <w:szCs w:val="21"/>
        </w:rPr>
        <w:t>:</w:t>
      </w:r>
      <w:r w:rsidR="00C37B58">
        <w:rPr>
          <w:rFonts w:hAnsi="宋体"/>
          <w:color w:val="000000"/>
          <w:szCs w:val="21"/>
        </w:rPr>
        <w:t xml:space="preserve"> 00</w:t>
      </w:r>
      <w:r w:rsidR="008A0C80">
        <w:rPr>
          <w:rFonts w:hAnsi="宋体" w:hint="eastAsia"/>
          <w:color w:val="000000"/>
          <w:szCs w:val="21"/>
        </w:rPr>
        <w:t>输入推荐人和被推荐人信息</w:t>
      </w:r>
      <w:r w:rsidR="00C37B58">
        <w:rPr>
          <w:rFonts w:hAnsi="宋体" w:hint="eastAsia"/>
          <w:color w:val="000000"/>
          <w:szCs w:val="21"/>
        </w:rPr>
        <w:t>，</w:t>
      </w:r>
      <w:r w:rsidR="00C37B58">
        <w:rPr>
          <w:rFonts w:hAnsi="宋体"/>
          <w:color w:val="000000"/>
          <w:szCs w:val="21"/>
        </w:rPr>
        <w:t>观察</w:t>
      </w:r>
      <w:r w:rsidR="008A0C80">
        <w:rPr>
          <w:rFonts w:hAnsi="宋体" w:hint="eastAsia"/>
          <w:color w:val="000000"/>
          <w:szCs w:val="21"/>
        </w:rPr>
        <w:t>数据库是否有变化</w:t>
      </w:r>
      <w:r>
        <w:rPr>
          <w:rFonts w:hAnsi="宋体"/>
          <w:color w:val="000000"/>
          <w:szCs w:val="21"/>
        </w:rPr>
        <w:t>。</w:t>
      </w:r>
    </w:p>
    <w:p w:rsidR="00E2233C" w:rsidRDefault="001B1DF5" w:rsidP="00FB0AD0">
      <w:pPr>
        <w:adjustRightInd w:val="0"/>
        <w:snapToGrid w:val="0"/>
        <w:spacing w:beforeLines="50" w:before="120" w:afterLines="50" w:after="120" w:line="300" w:lineRule="auto"/>
        <w:ind w:leftChars="213" w:left="426"/>
        <w:rPr>
          <w:rFonts w:hAnsi="宋体"/>
          <w:color w:val="000000"/>
          <w:szCs w:val="21"/>
        </w:rPr>
      </w:pPr>
      <w:r>
        <w:rPr>
          <w:rFonts w:hAnsi="宋体"/>
          <w:color w:val="000000"/>
          <w:szCs w:val="21"/>
        </w:rPr>
        <w:t>下午</w:t>
      </w:r>
      <w:r w:rsidR="00C37B58">
        <w:rPr>
          <w:rFonts w:hAnsi="宋体" w:hint="eastAsia"/>
          <w:color w:val="000000"/>
          <w:szCs w:val="21"/>
        </w:rPr>
        <w:t>15</w:t>
      </w:r>
      <w:r>
        <w:rPr>
          <w:rFonts w:hAnsi="宋体"/>
          <w:color w:val="000000"/>
          <w:szCs w:val="21"/>
        </w:rPr>
        <w:t>:00</w:t>
      </w:r>
      <w:r w:rsidR="008A0C80">
        <w:rPr>
          <w:rFonts w:hAnsi="宋体" w:hint="eastAsia"/>
          <w:color w:val="000000"/>
          <w:szCs w:val="21"/>
        </w:rPr>
        <w:t>周维</w:t>
      </w:r>
      <w:proofErr w:type="gramStart"/>
      <w:r w:rsidR="008A0C80">
        <w:rPr>
          <w:rFonts w:hAnsi="宋体" w:hint="eastAsia"/>
          <w:color w:val="000000"/>
          <w:szCs w:val="21"/>
        </w:rPr>
        <w:t>幸</w:t>
      </w:r>
      <w:r w:rsidR="00C37B58">
        <w:rPr>
          <w:rFonts w:hAnsi="宋体" w:hint="eastAsia"/>
          <w:color w:val="000000"/>
          <w:szCs w:val="21"/>
        </w:rPr>
        <w:t>停止</w:t>
      </w:r>
      <w:proofErr w:type="gramEnd"/>
      <w:r w:rsidR="00C37B58">
        <w:rPr>
          <w:rFonts w:hAnsi="宋体"/>
          <w:color w:val="000000"/>
          <w:szCs w:val="21"/>
        </w:rPr>
        <w:t>测试</w:t>
      </w:r>
      <w:r>
        <w:rPr>
          <w:rFonts w:hAnsi="宋体"/>
          <w:color w:val="000000"/>
          <w:szCs w:val="21"/>
        </w:rPr>
        <w:t>。</w:t>
      </w:r>
    </w:p>
    <w:p w:rsidR="00E2233C" w:rsidRDefault="004B774D" w:rsidP="00FB0AD0">
      <w:pPr>
        <w:adjustRightInd w:val="0"/>
        <w:snapToGrid w:val="0"/>
        <w:spacing w:beforeLines="50" w:before="120" w:afterLines="50" w:after="120" w:line="300" w:lineRule="auto"/>
        <w:ind w:leftChars="213" w:left="426"/>
        <w:rPr>
          <w:rFonts w:hAnsi="宋体"/>
          <w:color w:val="000000"/>
          <w:szCs w:val="21"/>
        </w:rPr>
      </w:pPr>
      <w:r>
        <w:rPr>
          <w:rFonts w:hAnsi="宋体"/>
          <w:color w:val="000000"/>
          <w:szCs w:val="21"/>
        </w:rPr>
        <w:t>2018</w:t>
      </w:r>
      <w:r w:rsidR="001B1DF5">
        <w:rPr>
          <w:rFonts w:hAnsi="宋体"/>
          <w:color w:val="000000"/>
          <w:szCs w:val="21"/>
        </w:rPr>
        <w:t>年</w:t>
      </w:r>
      <w:r w:rsidR="001F2BD6">
        <w:rPr>
          <w:rFonts w:hAnsi="宋体"/>
          <w:color w:val="000000"/>
          <w:szCs w:val="21"/>
        </w:rPr>
        <w:t>7</w:t>
      </w:r>
      <w:r w:rsidR="001B1DF5">
        <w:rPr>
          <w:rFonts w:hAnsi="宋体"/>
          <w:color w:val="000000"/>
          <w:szCs w:val="21"/>
        </w:rPr>
        <w:t>月</w:t>
      </w:r>
      <w:r w:rsidR="001F2BD6">
        <w:rPr>
          <w:rFonts w:hAnsi="宋体"/>
          <w:color w:val="000000"/>
          <w:szCs w:val="21"/>
        </w:rPr>
        <w:t>2</w:t>
      </w:r>
      <w:r w:rsidR="00D13635">
        <w:rPr>
          <w:rFonts w:hAnsi="宋体" w:hint="eastAsia"/>
          <w:color w:val="000000"/>
          <w:szCs w:val="21"/>
        </w:rPr>
        <w:t>5</w:t>
      </w:r>
      <w:r w:rsidR="001B1DF5">
        <w:rPr>
          <w:rFonts w:hAnsi="宋体"/>
          <w:color w:val="000000"/>
          <w:szCs w:val="21"/>
        </w:rPr>
        <w:t>日</w:t>
      </w:r>
      <w:r w:rsidR="001B1DF5">
        <w:rPr>
          <w:rFonts w:hAnsi="宋体" w:hint="eastAsia"/>
          <w:color w:val="000000"/>
          <w:szCs w:val="21"/>
        </w:rPr>
        <w:t xml:space="preserve">  </w:t>
      </w:r>
    </w:p>
    <w:p w:rsidR="00E2233C" w:rsidRDefault="001B1DF5" w:rsidP="00FB0AD0">
      <w:pPr>
        <w:adjustRightInd w:val="0"/>
        <w:snapToGrid w:val="0"/>
        <w:spacing w:beforeLines="50" w:before="120" w:afterLines="50" w:after="120" w:line="300" w:lineRule="auto"/>
        <w:ind w:leftChars="213" w:left="426"/>
        <w:rPr>
          <w:rFonts w:hAnsi="宋体"/>
          <w:color w:val="000000"/>
          <w:szCs w:val="21"/>
        </w:rPr>
      </w:pPr>
      <w:r>
        <w:rPr>
          <w:rFonts w:hAnsi="宋体"/>
          <w:color w:val="000000"/>
          <w:szCs w:val="21"/>
        </w:rPr>
        <w:t>上午8：15</w:t>
      </w:r>
      <w:r w:rsidR="00D13635">
        <w:rPr>
          <w:rFonts w:hAnsi="宋体" w:hint="eastAsia"/>
          <w:color w:val="000000"/>
          <w:szCs w:val="21"/>
        </w:rPr>
        <w:t>刘容</w:t>
      </w:r>
      <w:r>
        <w:rPr>
          <w:rFonts w:hAnsi="宋体"/>
          <w:color w:val="000000"/>
          <w:szCs w:val="21"/>
        </w:rPr>
        <w:t>开始测试。</w:t>
      </w:r>
    </w:p>
    <w:p w:rsidR="00E2233C" w:rsidRDefault="001B1DF5" w:rsidP="00FB0AD0">
      <w:pPr>
        <w:adjustRightInd w:val="0"/>
        <w:snapToGrid w:val="0"/>
        <w:spacing w:beforeLines="50" w:before="120" w:afterLines="50" w:after="120" w:line="300" w:lineRule="auto"/>
        <w:ind w:leftChars="213" w:left="426"/>
        <w:rPr>
          <w:rFonts w:hAnsi="宋体"/>
          <w:color w:val="000000"/>
          <w:szCs w:val="21"/>
        </w:rPr>
      </w:pPr>
      <w:r>
        <w:rPr>
          <w:rFonts w:hAnsi="宋体"/>
          <w:color w:val="000000"/>
          <w:szCs w:val="21"/>
        </w:rPr>
        <w:t>上午8:30</w:t>
      </w:r>
      <w:r w:rsidR="00D13635">
        <w:rPr>
          <w:rFonts w:hAnsi="宋体" w:hint="eastAsia"/>
          <w:color w:val="000000"/>
          <w:szCs w:val="21"/>
        </w:rPr>
        <w:t>新闻稿发布测试</w:t>
      </w:r>
      <w:r>
        <w:rPr>
          <w:rFonts w:hAnsi="宋体"/>
          <w:color w:val="000000"/>
          <w:szCs w:val="21"/>
        </w:rPr>
        <w:t>。</w:t>
      </w:r>
    </w:p>
    <w:p w:rsidR="00D13635" w:rsidRDefault="00D13635" w:rsidP="00FB0AD0">
      <w:pPr>
        <w:adjustRightInd w:val="0"/>
        <w:snapToGrid w:val="0"/>
        <w:spacing w:beforeLines="50" w:before="120" w:afterLines="50" w:after="120" w:line="300" w:lineRule="auto"/>
        <w:ind w:leftChars="213" w:left="426"/>
        <w:rPr>
          <w:rFonts w:hAnsi="宋体" w:hint="eastAsia"/>
          <w:color w:val="000000"/>
          <w:szCs w:val="21"/>
        </w:rPr>
      </w:pPr>
      <w:r>
        <w:rPr>
          <w:rFonts w:hAnsi="宋体" w:hint="eastAsia"/>
          <w:color w:val="000000"/>
          <w:szCs w:val="21"/>
        </w:rPr>
        <w:t>2018年7月26日</w:t>
      </w:r>
    </w:p>
    <w:p w:rsidR="00E2233C" w:rsidRDefault="001B1DF5" w:rsidP="00D13635">
      <w:pPr>
        <w:adjustRightInd w:val="0"/>
        <w:snapToGrid w:val="0"/>
        <w:spacing w:beforeLines="50" w:before="120" w:afterLines="50" w:after="120" w:line="300" w:lineRule="auto"/>
        <w:ind w:firstLine="426"/>
        <w:rPr>
          <w:rFonts w:hAnsi="宋体"/>
          <w:color w:val="000000"/>
          <w:szCs w:val="21"/>
        </w:rPr>
      </w:pPr>
      <w:r>
        <w:rPr>
          <w:rFonts w:hAnsi="宋体"/>
          <w:color w:val="000000"/>
          <w:szCs w:val="21"/>
        </w:rPr>
        <w:t>上午11:30</w:t>
      </w:r>
      <w:r w:rsidR="00D13635">
        <w:rPr>
          <w:rFonts w:hAnsi="宋体" w:hint="eastAsia"/>
          <w:color w:val="000000"/>
          <w:szCs w:val="21"/>
        </w:rPr>
        <w:t>秦</w:t>
      </w:r>
      <w:proofErr w:type="gramStart"/>
      <w:r w:rsidR="00D13635">
        <w:rPr>
          <w:rFonts w:hAnsi="宋体" w:hint="eastAsia"/>
          <w:color w:val="000000"/>
          <w:szCs w:val="21"/>
        </w:rPr>
        <w:t>浩翔</w:t>
      </w:r>
      <w:r w:rsidR="00C37B58">
        <w:rPr>
          <w:rFonts w:hAnsi="宋体" w:hint="eastAsia"/>
          <w:color w:val="000000"/>
          <w:szCs w:val="21"/>
        </w:rPr>
        <w:t>开始</w:t>
      </w:r>
      <w:proofErr w:type="gramEnd"/>
      <w:r w:rsidR="00C37B58">
        <w:rPr>
          <w:rFonts w:hAnsi="宋体"/>
          <w:color w:val="000000"/>
          <w:szCs w:val="21"/>
        </w:rPr>
        <w:t>测试整体功能</w:t>
      </w:r>
      <w:r>
        <w:rPr>
          <w:rFonts w:hAnsi="宋体"/>
          <w:color w:val="000000"/>
          <w:szCs w:val="21"/>
        </w:rPr>
        <w:t>。</w:t>
      </w:r>
    </w:p>
    <w:p w:rsidR="00E2233C" w:rsidRDefault="001B1DF5" w:rsidP="00FB0AD0">
      <w:pPr>
        <w:adjustRightInd w:val="0"/>
        <w:snapToGrid w:val="0"/>
        <w:spacing w:beforeLines="50" w:before="120" w:afterLines="50" w:after="120" w:line="300" w:lineRule="auto"/>
        <w:ind w:leftChars="213" w:left="426"/>
      </w:pPr>
      <w:r>
        <w:rPr>
          <w:rFonts w:hAnsi="宋体"/>
          <w:color w:val="000000"/>
          <w:szCs w:val="21"/>
        </w:rPr>
        <w:t>上午11:45</w:t>
      </w:r>
      <w:r w:rsidR="00D13635">
        <w:rPr>
          <w:rFonts w:hAnsi="宋体" w:hint="eastAsia"/>
          <w:color w:val="000000"/>
          <w:szCs w:val="21"/>
        </w:rPr>
        <w:t>秦</w:t>
      </w:r>
      <w:proofErr w:type="gramStart"/>
      <w:r w:rsidR="00D13635">
        <w:rPr>
          <w:rFonts w:hAnsi="宋体" w:hint="eastAsia"/>
          <w:color w:val="000000"/>
          <w:szCs w:val="21"/>
        </w:rPr>
        <w:t>浩翔</w:t>
      </w:r>
      <w:r>
        <w:rPr>
          <w:rFonts w:hAnsi="宋体"/>
          <w:color w:val="000000"/>
          <w:szCs w:val="21"/>
        </w:rPr>
        <w:t>停止</w:t>
      </w:r>
      <w:proofErr w:type="gramEnd"/>
      <w:r>
        <w:rPr>
          <w:rFonts w:hAnsi="宋体"/>
          <w:color w:val="000000"/>
          <w:szCs w:val="21"/>
        </w:rPr>
        <w:t>测试。</w:t>
      </w:r>
    </w:p>
    <w:p w:rsidR="00E2233C" w:rsidRDefault="001B1DF5">
      <w:pPr>
        <w:pStyle w:val="2"/>
        <w:adjustRightInd w:val="0"/>
        <w:snapToGrid w:val="0"/>
        <w:spacing w:beforeLines="50" w:afterLines="50" w:after="120" w:line="300" w:lineRule="auto"/>
      </w:pPr>
      <w:bookmarkStart w:id="36" w:name="_Toc488580032"/>
      <w:r>
        <w:rPr>
          <w:rFonts w:hint="eastAsia"/>
        </w:rPr>
        <w:t>缺陷报告</w:t>
      </w:r>
      <w:bookmarkEnd w:id="36"/>
    </w:p>
    <w:p w:rsidR="00E2233C" w:rsidRDefault="001B1DF5">
      <w:pPr>
        <w:adjustRightInd w:val="0"/>
        <w:snapToGrid w:val="0"/>
        <w:spacing w:beforeLines="50" w:before="120" w:afterLines="50" w:after="120" w:line="300" w:lineRule="auto"/>
        <w:ind w:firstLineChars="200" w:firstLine="400"/>
      </w:pPr>
      <w:r>
        <w:rPr>
          <w:rFonts w:hint="eastAsia"/>
        </w:rPr>
        <w:t>经费限制：初始开发0元，后台维护成本待定。</w:t>
      </w:r>
    </w:p>
    <w:p w:rsidR="00E2233C" w:rsidRDefault="001B1DF5">
      <w:pPr>
        <w:adjustRightInd w:val="0"/>
        <w:snapToGrid w:val="0"/>
        <w:spacing w:beforeLines="50" w:before="120" w:afterLines="50" w:after="120" w:line="300" w:lineRule="auto"/>
        <w:ind w:firstLineChars="200" w:firstLine="400"/>
      </w:pPr>
      <w:r>
        <w:rPr>
          <w:rFonts w:hint="eastAsia"/>
        </w:rPr>
        <w:t>开发期限：14天</w:t>
      </w:r>
    </w:p>
    <w:p w:rsidR="00E2233C" w:rsidRDefault="001B1DF5">
      <w:pPr>
        <w:adjustRightInd w:val="0"/>
        <w:snapToGrid w:val="0"/>
        <w:spacing w:beforeLines="50" w:before="120" w:afterLines="50" w:after="120" w:line="300" w:lineRule="auto"/>
        <w:ind w:firstLineChars="200" w:firstLine="400"/>
      </w:pPr>
      <w:r>
        <w:rPr>
          <w:rFonts w:hint="eastAsia"/>
        </w:rPr>
        <w:t>硬件限制：服务器端-----高性能的计算机一台，</w:t>
      </w:r>
      <w:r w:rsidR="00D13635">
        <w:rPr>
          <w:rFonts w:hint="eastAsia"/>
        </w:rPr>
        <w:t>无线局域网</w:t>
      </w:r>
      <w:r>
        <w:rPr>
          <w:rFonts w:hint="eastAsia"/>
        </w:rPr>
        <w:t>作为连接。</w:t>
      </w:r>
    </w:p>
    <w:p w:rsidR="00E2233C" w:rsidRDefault="001B1DF5">
      <w:pPr>
        <w:adjustRightInd w:val="0"/>
        <w:snapToGrid w:val="0"/>
        <w:spacing w:beforeLines="50" w:before="120" w:afterLines="50" w:after="120" w:line="300" w:lineRule="auto"/>
        <w:ind w:firstLineChars="700" w:firstLine="1400"/>
      </w:pPr>
      <w:r>
        <w:rPr>
          <w:rFonts w:hint="eastAsia"/>
        </w:rPr>
        <w:t>客户端--------普通的计算机或者工作站，</w:t>
      </w:r>
      <w:r w:rsidR="00D13635">
        <w:rPr>
          <w:rFonts w:hint="eastAsia"/>
        </w:rPr>
        <w:t>无线局域网</w:t>
      </w:r>
      <w:r>
        <w:rPr>
          <w:rFonts w:hint="eastAsia"/>
        </w:rPr>
        <w:t>作为连接。</w:t>
      </w:r>
    </w:p>
    <w:p w:rsidR="00E2233C" w:rsidRDefault="001B1DF5">
      <w:pPr>
        <w:adjustRightInd w:val="0"/>
        <w:snapToGrid w:val="0"/>
        <w:spacing w:beforeLines="50" w:before="120" w:afterLines="50" w:after="120" w:line="300" w:lineRule="auto"/>
        <w:ind w:firstLineChars="200" w:firstLine="400"/>
      </w:pPr>
      <w:r>
        <w:rPr>
          <w:rFonts w:hint="eastAsia"/>
        </w:rPr>
        <w:t>编程语言：Java web编程语言</w:t>
      </w:r>
    </w:p>
    <w:p w:rsidR="00E2233C" w:rsidRDefault="001B1DF5">
      <w:pPr>
        <w:adjustRightInd w:val="0"/>
        <w:snapToGrid w:val="0"/>
        <w:spacing w:beforeLines="50" w:before="120" w:afterLines="50" w:after="120" w:line="300" w:lineRule="auto"/>
        <w:ind w:firstLineChars="200" w:firstLine="400"/>
      </w:pPr>
      <w:r>
        <w:rPr>
          <w:rFonts w:hint="eastAsia"/>
        </w:rPr>
        <w:t>通信协议：TCP/IP协议、UDP协议、HTTP协议</w:t>
      </w:r>
    </w:p>
    <w:p w:rsidR="00E2233C" w:rsidRDefault="001B1DF5">
      <w:pPr>
        <w:adjustRightInd w:val="0"/>
        <w:snapToGrid w:val="0"/>
        <w:spacing w:beforeLines="50" w:before="120" w:afterLines="50" w:after="120" w:line="300" w:lineRule="auto"/>
        <w:ind w:leftChars="200" w:left="2000" w:hangingChars="800" w:hanging="1600"/>
      </w:pPr>
      <w:r>
        <w:rPr>
          <w:rFonts w:hint="eastAsia"/>
        </w:rPr>
        <w:t>安全和密保要求：对个人信息方面，用户仅可在</w:t>
      </w:r>
      <w:r w:rsidRPr="00D13635">
        <w:rPr>
          <w:rFonts w:hint="eastAsia"/>
        </w:rPr>
        <w:t>查看</w:t>
      </w:r>
      <w:r w:rsidR="00D13635" w:rsidRPr="00D13635">
        <w:rPr>
          <w:rFonts w:hint="eastAsia"/>
        </w:rPr>
        <w:t>显示的</w:t>
      </w:r>
      <w:r w:rsidR="00D13635">
        <w:rPr>
          <w:rFonts w:hint="eastAsia"/>
        </w:rPr>
        <w:t>成都榜样个人事迹</w:t>
      </w:r>
      <w:bookmarkStart w:id="37" w:name="_GoBack"/>
      <w:bookmarkEnd w:id="37"/>
      <w:r>
        <w:rPr>
          <w:rFonts w:hint="eastAsia"/>
        </w:rPr>
        <w:t>，无法获取或修改他人信息；同时网站不能泄露用户个体信息，网站的用户账户具有保密性。</w:t>
      </w:r>
    </w:p>
    <w:p w:rsidR="00E2233C" w:rsidRDefault="001B1DF5">
      <w:pPr>
        <w:pStyle w:val="InfoBlue"/>
        <w:adjustRightInd w:val="0"/>
        <w:snapToGrid w:val="0"/>
        <w:spacing w:beforeLines="50" w:before="120" w:afterLines="50" w:line="300" w:lineRule="auto"/>
      </w:pPr>
      <w:r>
        <w:rPr>
          <w:rFonts w:ascii="Times New Roman"/>
        </w:rPr>
        <w:t xml:space="preserve"> </w:t>
      </w:r>
    </w:p>
    <w:p w:rsidR="00E2233C" w:rsidRDefault="001B1DF5">
      <w:pPr>
        <w:pStyle w:val="1"/>
        <w:tabs>
          <w:tab w:val="left" w:pos="360"/>
        </w:tabs>
        <w:adjustRightInd w:val="0"/>
        <w:snapToGrid w:val="0"/>
        <w:spacing w:beforeLines="50" w:afterLines="50" w:after="120" w:line="300" w:lineRule="auto"/>
      </w:pPr>
      <w:r>
        <w:br w:type="page"/>
      </w:r>
      <w:bookmarkStart w:id="38" w:name="_Toc488580033"/>
      <w:r>
        <w:rPr>
          <w:rFonts w:hint="eastAsia"/>
        </w:rPr>
        <w:lastRenderedPageBreak/>
        <w:t>附录</w:t>
      </w:r>
      <w:r>
        <w:t xml:space="preserve"> A</w:t>
      </w:r>
      <w:r>
        <w:rPr>
          <w:rFonts w:hint="eastAsia"/>
        </w:rPr>
        <w:t>：项目任务</w:t>
      </w:r>
      <w:bookmarkEnd w:id="38"/>
    </w:p>
    <w:p w:rsidR="00E2233C" w:rsidRDefault="001B1DF5">
      <w:pPr>
        <w:pStyle w:val="a6"/>
        <w:adjustRightInd w:val="0"/>
        <w:snapToGrid w:val="0"/>
        <w:spacing w:beforeLines="50" w:before="120" w:afterLines="50" w:line="300" w:lineRule="auto"/>
        <w:ind w:left="0"/>
      </w:pPr>
      <w:r>
        <w:rPr>
          <w:rFonts w:hint="eastAsia"/>
        </w:rPr>
        <w:t>以下是一些与测试有关的任务：</w:t>
      </w:r>
    </w:p>
    <w:p w:rsidR="00E2233C" w:rsidRDefault="001B1DF5">
      <w:pPr>
        <w:pStyle w:val="a6"/>
        <w:tabs>
          <w:tab w:val="left" w:pos="450"/>
        </w:tabs>
        <w:adjustRightInd w:val="0"/>
        <w:snapToGrid w:val="0"/>
        <w:spacing w:beforeLines="50" w:before="120" w:afterLines="50" w:line="300" w:lineRule="auto"/>
        <w:ind w:left="0"/>
      </w:pPr>
      <w:r>
        <w:rPr>
          <w:rFonts w:hAnsi="Symbol"/>
        </w:rPr>
        <w:sym w:font="Symbol" w:char="F0B7"/>
      </w:r>
      <w:r>
        <w:tab/>
      </w:r>
      <w:r>
        <w:rPr>
          <w:rFonts w:hint="eastAsia"/>
        </w:rPr>
        <w:t>制定测试计划</w:t>
      </w:r>
    </w:p>
    <w:p w:rsidR="00E2233C" w:rsidRDefault="001B1DF5">
      <w:pPr>
        <w:pStyle w:val="a6"/>
        <w:numPr>
          <w:ilvl w:val="1"/>
          <w:numId w:val="3"/>
        </w:numPr>
        <w:tabs>
          <w:tab w:val="left" w:pos="450"/>
        </w:tabs>
        <w:adjustRightInd w:val="0"/>
        <w:snapToGrid w:val="0"/>
        <w:spacing w:beforeLines="50" w:before="120" w:afterLines="50" w:line="300" w:lineRule="auto"/>
      </w:pPr>
      <w:r>
        <w:rPr>
          <w:rFonts w:hint="eastAsia"/>
        </w:rPr>
        <w:t>确定测试需求</w:t>
      </w:r>
    </w:p>
    <w:p w:rsidR="00E2233C" w:rsidRDefault="001B1DF5">
      <w:pPr>
        <w:pStyle w:val="a6"/>
        <w:numPr>
          <w:ilvl w:val="1"/>
          <w:numId w:val="3"/>
        </w:numPr>
        <w:tabs>
          <w:tab w:val="left" w:pos="450"/>
        </w:tabs>
        <w:adjustRightInd w:val="0"/>
        <w:snapToGrid w:val="0"/>
        <w:spacing w:beforeLines="50" w:before="120" w:afterLines="50" w:line="300" w:lineRule="auto"/>
      </w:pPr>
      <w:r>
        <w:rPr>
          <w:rFonts w:hint="eastAsia"/>
        </w:rPr>
        <w:t>评估风险</w:t>
      </w:r>
    </w:p>
    <w:p w:rsidR="00E2233C" w:rsidRDefault="001B1DF5">
      <w:pPr>
        <w:pStyle w:val="a6"/>
        <w:numPr>
          <w:ilvl w:val="1"/>
          <w:numId w:val="3"/>
        </w:numPr>
        <w:tabs>
          <w:tab w:val="left" w:pos="450"/>
        </w:tabs>
        <w:adjustRightInd w:val="0"/>
        <w:snapToGrid w:val="0"/>
        <w:spacing w:beforeLines="50" w:before="120" w:afterLines="50" w:line="300" w:lineRule="auto"/>
      </w:pPr>
      <w:r>
        <w:rPr>
          <w:rFonts w:hint="eastAsia"/>
        </w:rPr>
        <w:t>制定测试策略</w:t>
      </w:r>
    </w:p>
    <w:p w:rsidR="00E2233C" w:rsidRDefault="001B1DF5">
      <w:pPr>
        <w:pStyle w:val="a6"/>
        <w:numPr>
          <w:ilvl w:val="1"/>
          <w:numId w:val="3"/>
        </w:numPr>
        <w:tabs>
          <w:tab w:val="left" w:pos="450"/>
        </w:tabs>
        <w:adjustRightInd w:val="0"/>
        <w:snapToGrid w:val="0"/>
        <w:spacing w:beforeLines="50" w:before="120" w:afterLines="50" w:line="300" w:lineRule="auto"/>
      </w:pPr>
      <w:r>
        <w:rPr>
          <w:rFonts w:hint="eastAsia"/>
        </w:rPr>
        <w:t>确定测试资源</w:t>
      </w:r>
    </w:p>
    <w:p w:rsidR="00E2233C" w:rsidRDefault="001B1DF5">
      <w:pPr>
        <w:pStyle w:val="a6"/>
        <w:numPr>
          <w:ilvl w:val="1"/>
          <w:numId w:val="3"/>
        </w:numPr>
        <w:tabs>
          <w:tab w:val="left" w:pos="450"/>
        </w:tabs>
        <w:adjustRightInd w:val="0"/>
        <w:snapToGrid w:val="0"/>
        <w:spacing w:beforeLines="50" w:before="120" w:afterLines="50" w:line="300" w:lineRule="auto"/>
      </w:pPr>
      <w:r>
        <w:rPr>
          <w:rFonts w:hint="eastAsia"/>
        </w:rPr>
        <w:t>创建时间表</w:t>
      </w:r>
    </w:p>
    <w:p w:rsidR="00E2233C" w:rsidRDefault="001B1DF5">
      <w:pPr>
        <w:pStyle w:val="a6"/>
        <w:numPr>
          <w:ilvl w:val="1"/>
          <w:numId w:val="3"/>
        </w:numPr>
        <w:tabs>
          <w:tab w:val="left" w:pos="450"/>
        </w:tabs>
        <w:adjustRightInd w:val="0"/>
        <w:snapToGrid w:val="0"/>
        <w:spacing w:beforeLines="50" w:before="120" w:afterLines="50" w:line="300" w:lineRule="auto"/>
      </w:pPr>
      <w:r>
        <w:rPr>
          <w:rFonts w:hint="eastAsia"/>
        </w:rPr>
        <w:t>生成测试计划</w:t>
      </w:r>
    </w:p>
    <w:p w:rsidR="00E2233C" w:rsidRDefault="001B1DF5">
      <w:pPr>
        <w:pStyle w:val="a6"/>
        <w:tabs>
          <w:tab w:val="left" w:pos="450"/>
        </w:tabs>
        <w:adjustRightInd w:val="0"/>
        <w:snapToGrid w:val="0"/>
        <w:spacing w:beforeLines="50" w:before="120" w:afterLines="50" w:line="300" w:lineRule="auto"/>
        <w:ind w:left="0"/>
      </w:pPr>
      <w:r>
        <w:rPr>
          <w:rFonts w:hAnsi="Symbol"/>
        </w:rPr>
        <w:sym w:font="Symbol" w:char="F0B7"/>
      </w:r>
      <w:r>
        <w:tab/>
      </w:r>
      <w:r>
        <w:rPr>
          <w:rFonts w:hint="eastAsia"/>
        </w:rPr>
        <w:t>设计测试</w:t>
      </w:r>
    </w:p>
    <w:p w:rsidR="00E2233C" w:rsidRDefault="001B1DF5">
      <w:pPr>
        <w:pStyle w:val="a6"/>
        <w:tabs>
          <w:tab w:val="left" w:pos="450"/>
          <w:tab w:val="left" w:pos="810"/>
        </w:tabs>
        <w:adjustRightInd w:val="0"/>
        <w:snapToGrid w:val="0"/>
        <w:spacing w:beforeLines="50" w:before="120" w:afterLines="50" w:line="300" w:lineRule="auto"/>
        <w:ind w:left="450"/>
      </w:pPr>
      <w:r>
        <w:rPr>
          <w:rFonts w:ascii="Times New Roman"/>
        </w:rPr>
        <w:t>-</w:t>
      </w:r>
      <w:r>
        <w:rPr>
          <w:rFonts w:ascii="Times New Roman"/>
        </w:rPr>
        <w:tab/>
      </w:r>
      <w:r>
        <w:rPr>
          <w:rFonts w:hint="eastAsia"/>
        </w:rPr>
        <w:t>准备工作量分析文档</w:t>
      </w:r>
    </w:p>
    <w:p w:rsidR="00E2233C" w:rsidRDefault="001B1DF5">
      <w:pPr>
        <w:pStyle w:val="a6"/>
        <w:tabs>
          <w:tab w:val="left" w:pos="450"/>
          <w:tab w:val="left" w:pos="810"/>
        </w:tabs>
        <w:adjustRightInd w:val="0"/>
        <w:snapToGrid w:val="0"/>
        <w:spacing w:beforeLines="50" w:before="120" w:afterLines="50" w:line="300" w:lineRule="auto"/>
        <w:ind w:left="450"/>
      </w:pPr>
      <w:r>
        <w:rPr>
          <w:rFonts w:ascii="Times New Roman"/>
        </w:rPr>
        <w:t>-</w:t>
      </w:r>
      <w:r>
        <w:rPr>
          <w:rFonts w:ascii="Times New Roman"/>
        </w:rPr>
        <w:tab/>
      </w:r>
      <w:r>
        <w:rPr>
          <w:rFonts w:hint="eastAsia"/>
        </w:rPr>
        <w:t>确定并说明测试用例</w:t>
      </w:r>
    </w:p>
    <w:p w:rsidR="00E2233C" w:rsidRDefault="001B1DF5">
      <w:pPr>
        <w:pStyle w:val="a6"/>
        <w:tabs>
          <w:tab w:val="left" w:pos="450"/>
          <w:tab w:val="left" w:pos="810"/>
        </w:tabs>
        <w:adjustRightInd w:val="0"/>
        <w:snapToGrid w:val="0"/>
        <w:spacing w:beforeLines="50" w:before="120" w:afterLines="50" w:line="300" w:lineRule="auto"/>
        <w:ind w:left="450"/>
      </w:pPr>
      <w:r>
        <w:rPr>
          <w:rFonts w:ascii="Times New Roman"/>
        </w:rPr>
        <w:t>-</w:t>
      </w:r>
      <w:r>
        <w:rPr>
          <w:rFonts w:ascii="Times New Roman"/>
        </w:rPr>
        <w:tab/>
      </w:r>
      <w:r>
        <w:rPr>
          <w:rFonts w:hint="eastAsia"/>
        </w:rPr>
        <w:t>确定并结构化测试过程</w:t>
      </w:r>
    </w:p>
    <w:p w:rsidR="00E2233C" w:rsidRDefault="001B1DF5">
      <w:pPr>
        <w:pStyle w:val="a6"/>
        <w:tabs>
          <w:tab w:val="left" w:pos="450"/>
          <w:tab w:val="left" w:pos="810"/>
        </w:tabs>
        <w:adjustRightInd w:val="0"/>
        <w:snapToGrid w:val="0"/>
        <w:spacing w:beforeLines="50" w:before="120" w:afterLines="50" w:line="300" w:lineRule="auto"/>
        <w:ind w:left="0"/>
      </w:pPr>
      <w:r>
        <w:tab/>
      </w:r>
      <w:r>
        <w:rPr>
          <w:rFonts w:ascii="Times New Roman"/>
        </w:rPr>
        <w:t>-</w:t>
      </w:r>
      <w:r>
        <w:rPr>
          <w:rFonts w:ascii="Times New Roman"/>
        </w:rPr>
        <w:tab/>
      </w:r>
      <w:r>
        <w:rPr>
          <w:rFonts w:hint="eastAsia"/>
        </w:rPr>
        <w:t>复审和评估测试覆盖</w:t>
      </w:r>
      <w:r>
        <w:tab/>
      </w:r>
    </w:p>
    <w:p w:rsidR="00E2233C" w:rsidRDefault="001B1DF5">
      <w:pPr>
        <w:pStyle w:val="a6"/>
        <w:tabs>
          <w:tab w:val="left" w:pos="450"/>
          <w:tab w:val="left" w:pos="810"/>
        </w:tabs>
        <w:adjustRightInd w:val="0"/>
        <w:snapToGrid w:val="0"/>
        <w:spacing w:beforeLines="50" w:before="120" w:afterLines="50" w:line="300" w:lineRule="auto"/>
        <w:ind w:left="0"/>
      </w:pPr>
      <w:r>
        <w:rPr>
          <w:rFonts w:hAnsi="Symbol"/>
        </w:rPr>
        <w:sym w:font="Symbol" w:char="F0B7"/>
      </w:r>
      <w:r>
        <w:tab/>
      </w:r>
      <w:r>
        <w:rPr>
          <w:rFonts w:hint="eastAsia"/>
        </w:rPr>
        <w:t>实施测试</w:t>
      </w:r>
    </w:p>
    <w:p w:rsidR="00E2233C" w:rsidRDefault="001B1DF5">
      <w:pPr>
        <w:pStyle w:val="a6"/>
        <w:numPr>
          <w:ilvl w:val="1"/>
          <w:numId w:val="3"/>
        </w:numPr>
        <w:tabs>
          <w:tab w:val="left" w:pos="450"/>
          <w:tab w:val="left" w:pos="810"/>
        </w:tabs>
        <w:adjustRightInd w:val="0"/>
        <w:snapToGrid w:val="0"/>
        <w:spacing w:beforeLines="50" w:before="120" w:afterLines="50" w:line="300" w:lineRule="auto"/>
      </w:pPr>
      <w:r>
        <w:rPr>
          <w:rFonts w:hint="eastAsia"/>
        </w:rPr>
        <w:t>记录或通过编程创建测试脚本</w:t>
      </w:r>
    </w:p>
    <w:p w:rsidR="00E2233C" w:rsidRDefault="001B1DF5">
      <w:pPr>
        <w:pStyle w:val="a6"/>
        <w:numPr>
          <w:ilvl w:val="1"/>
          <w:numId w:val="3"/>
        </w:numPr>
        <w:tabs>
          <w:tab w:val="left" w:pos="450"/>
          <w:tab w:val="left" w:pos="810"/>
        </w:tabs>
        <w:adjustRightInd w:val="0"/>
        <w:snapToGrid w:val="0"/>
        <w:spacing w:beforeLines="50" w:before="120" w:afterLines="50" w:line="300" w:lineRule="auto"/>
      </w:pPr>
      <w:r>
        <w:rPr>
          <w:rFonts w:hint="eastAsia"/>
        </w:rPr>
        <w:t>确定设计与实施模型中的测试专用功能</w:t>
      </w:r>
    </w:p>
    <w:p w:rsidR="00E2233C" w:rsidRDefault="001B1DF5">
      <w:pPr>
        <w:pStyle w:val="a6"/>
        <w:numPr>
          <w:ilvl w:val="1"/>
          <w:numId w:val="3"/>
        </w:numPr>
        <w:tabs>
          <w:tab w:val="left" w:pos="450"/>
          <w:tab w:val="left" w:pos="810"/>
        </w:tabs>
        <w:adjustRightInd w:val="0"/>
        <w:snapToGrid w:val="0"/>
        <w:spacing w:beforeLines="50" w:before="120" w:afterLines="50" w:line="300" w:lineRule="auto"/>
      </w:pPr>
      <w:r>
        <w:rPr>
          <w:rFonts w:hint="eastAsia"/>
        </w:rPr>
        <w:t>建立外部数据集</w:t>
      </w:r>
    </w:p>
    <w:p w:rsidR="00E2233C" w:rsidRDefault="001B1DF5">
      <w:pPr>
        <w:pStyle w:val="a6"/>
        <w:tabs>
          <w:tab w:val="left" w:pos="450"/>
          <w:tab w:val="left" w:pos="810"/>
        </w:tabs>
        <w:adjustRightInd w:val="0"/>
        <w:snapToGrid w:val="0"/>
        <w:spacing w:beforeLines="50" w:before="120" w:afterLines="50" w:line="300" w:lineRule="auto"/>
        <w:ind w:left="0"/>
      </w:pPr>
      <w:r>
        <w:rPr>
          <w:rFonts w:hAnsi="Symbol"/>
        </w:rPr>
        <w:sym w:font="Symbol" w:char="F0B7"/>
      </w:r>
      <w:r>
        <w:tab/>
      </w:r>
      <w:r>
        <w:rPr>
          <w:rFonts w:hint="eastAsia"/>
        </w:rPr>
        <w:t>执行测试</w:t>
      </w:r>
    </w:p>
    <w:p w:rsidR="00E2233C" w:rsidRDefault="001B1DF5">
      <w:pPr>
        <w:pStyle w:val="a6"/>
        <w:tabs>
          <w:tab w:val="left" w:pos="450"/>
          <w:tab w:val="left" w:pos="810"/>
        </w:tabs>
        <w:adjustRightInd w:val="0"/>
        <w:snapToGrid w:val="0"/>
        <w:spacing w:beforeLines="50" w:before="120" w:afterLines="50" w:line="300" w:lineRule="auto"/>
        <w:ind w:left="0"/>
      </w:pPr>
      <w:r>
        <w:tab/>
      </w:r>
      <w:r>
        <w:rPr>
          <w:rFonts w:ascii="Times New Roman"/>
        </w:rPr>
        <w:t>-</w:t>
      </w:r>
      <w:r>
        <w:rPr>
          <w:rFonts w:ascii="Times New Roman"/>
        </w:rPr>
        <w:tab/>
      </w:r>
    </w:p>
    <w:p w:rsidR="00E2233C" w:rsidRDefault="001B1DF5">
      <w:pPr>
        <w:pStyle w:val="a6"/>
        <w:tabs>
          <w:tab w:val="left" w:pos="450"/>
          <w:tab w:val="left" w:pos="810"/>
        </w:tabs>
        <w:adjustRightInd w:val="0"/>
        <w:snapToGrid w:val="0"/>
        <w:spacing w:beforeLines="50" w:before="120" w:afterLines="50" w:line="300" w:lineRule="auto"/>
        <w:ind w:leftChars="213" w:left="426"/>
      </w:pPr>
      <w:r>
        <w:rPr>
          <w:rFonts w:hint="eastAsia"/>
        </w:rPr>
        <w:t>执行测试过程</w:t>
      </w:r>
    </w:p>
    <w:p w:rsidR="00E2233C" w:rsidRDefault="001B1DF5">
      <w:pPr>
        <w:pStyle w:val="a6"/>
        <w:tabs>
          <w:tab w:val="left" w:pos="450"/>
          <w:tab w:val="left" w:pos="810"/>
        </w:tabs>
        <w:adjustRightInd w:val="0"/>
        <w:snapToGrid w:val="0"/>
        <w:spacing w:beforeLines="50" w:before="120" w:afterLines="50" w:line="300" w:lineRule="auto"/>
        <w:ind w:left="0"/>
      </w:pPr>
      <w:r>
        <w:tab/>
      </w:r>
      <w:r>
        <w:rPr>
          <w:rFonts w:ascii="Times New Roman"/>
        </w:rPr>
        <w:t>-</w:t>
      </w:r>
      <w:r>
        <w:rPr>
          <w:rFonts w:ascii="Times New Roman"/>
        </w:rPr>
        <w:tab/>
      </w:r>
      <w:r>
        <w:rPr>
          <w:rFonts w:hint="eastAsia"/>
        </w:rPr>
        <w:t>评估测试的执行情况</w:t>
      </w:r>
    </w:p>
    <w:p w:rsidR="00E2233C" w:rsidRDefault="001B1DF5">
      <w:pPr>
        <w:pStyle w:val="a6"/>
        <w:tabs>
          <w:tab w:val="left" w:pos="450"/>
          <w:tab w:val="left" w:pos="810"/>
        </w:tabs>
        <w:adjustRightInd w:val="0"/>
        <w:snapToGrid w:val="0"/>
        <w:spacing w:beforeLines="50" w:before="120" w:afterLines="50" w:line="300" w:lineRule="auto"/>
        <w:ind w:left="0"/>
      </w:pPr>
      <w:r>
        <w:tab/>
      </w:r>
      <w:r>
        <w:rPr>
          <w:rFonts w:ascii="Times New Roman"/>
        </w:rPr>
        <w:t>-</w:t>
      </w:r>
      <w:r>
        <w:rPr>
          <w:rFonts w:ascii="Times New Roman"/>
        </w:rPr>
        <w:tab/>
      </w:r>
      <w:r>
        <w:rPr>
          <w:rFonts w:hint="eastAsia"/>
        </w:rPr>
        <w:t>恢复暂停的测试</w:t>
      </w:r>
    </w:p>
    <w:p w:rsidR="00E2233C" w:rsidRDefault="001B1DF5">
      <w:pPr>
        <w:pStyle w:val="a6"/>
        <w:tabs>
          <w:tab w:val="left" w:pos="450"/>
          <w:tab w:val="left" w:pos="810"/>
        </w:tabs>
        <w:adjustRightInd w:val="0"/>
        <w:snapToGrid w:val="0"/>
        <w:spacing w:beforeLines="50" w:before="120" w:afterLines="50" w:line="300" w:lineRule="auto"/>
        <w:ind w:left="0"/>
      </w:pPr>
      <w:r>
        <w:tab/>
      </w:r>
      <w:r>
        <w:rPr>
          <w:rFonts w:ascii="Times New Roman"/>
        </w:rPr>
        <w:t>-</w:t>
      </w:r>
      <w:r>
        <w:rPr>
          <w:rFonts w:ascii="Times New Roman"/>
        </w:rPr>
        <w:tab/>
      </w:r>
      <w:r>
        <w:rPr>
          <w:rFonts w:hint="eastAsia"/>
        </w:rPr>
        <w:t>核实结果</w:t>
      </w:r>
    </w:p>
    <w:p w:rsidR="00E2233C" w:rsidRDefault="001B1DF5">
      <w:pPr>
        <w:pStyle w:val="a6"/>
        <w:tabs>
          <w:tab w:val="left" w:pos="450"/>
          <w:tab w:val="left" w:pos="810"/>
        </w:tabs>
        <w:adjustRightInd w:val="0"/>
        <w:snapToGrid w:val="0"/>
        <w:spacing w:beforeLines="50" w:before="120" w:afterLines="50" w:line="300" w:lineRule="auto"/>
        <w:ind w:left="0"/>
      </w:pPr>
      <w:r>
        <w:tab/>
      </w:r>
      <w:r>
        <w:rPr>
          <w:rFonts w:ascii="Times New Roman"/>
        </w:rPr>
        <w:t>-</w:t>
      </w:r>
      <w:r>
        <w:rPr>
          <w:rFonts w:ascii="Times New Roman"/>
        </w:rPr>
        <w:tab/>
      </w:r>
      <w:r>
        <w:rPr>
          <w:rFonts w:hint="eastAsia"/>
        </w:rPr>
        <w:t>调查意外结果</w:t>
      </w:r>
    </w:p>
    <w:p w:rsidR="00E2233C" w:rsidRDefault="001B1DF5">
      <w:pPr>
        <w:pStyle w:val="a6"/>
        <w:tabs>
          <w:tab w:val="left" w:pos="450"/>
          <w:tab w:val="left" w:pos="810"/>
        </w:tabs>
        <w:adjustRightInd w:val="0"/>
        <w:snapToGrid w:val="0"/>
        <w:spacing w:beforeLines="50" w:before="120" w:afterLines="50" w:line="300" w:lineRule="auto"/>
        <w:ind w:left="0"/>
      </w:pPr>
      <w:r>
        <w:tab/>
      </w:r>
      <w:r>
        <w:rPr>
          <w:rFonts w:ascii="Times New Roman"/>
        </w:rPr>
        <w:t>-</w:t>
      </w:r>
      <w:r>
        <w:rPr>
          <w:rFonts w:ascii="Times New Roman"/>
        </w:rPr>
        <w:tab/>
      </w:r>
      <w:r>
        <w:rPr>
          <w:rFonts w:hint="eastAsia"/>
        </w:rPr>
        <w:t>记录缺陷</w:t>
      </w:r>
    </w:p>
    <w:p w:rsidR="00E2233C" w:rsidRDefault="001B1DF5">
      <w:pPr>
        <w:pStyle w:val="a6"/>
        <w:tabs>
          <w:tab w:val="left" w:pos="450"/>
          <w:tab w:val="left" w:pos="810"/>
        </w:tabs>
        <w:adjustRightInd w:val="0"/>
        <w:snapToGrid w:val="0"/>
        <w:spacing w:beforeLines="50" w:before="120" w:afterLines="50" w:line="300" w:lineRule="auto"/>
        <w:ind w:left="0"/>
      </w:pPr>
      <w:r>
        <w:rPr>
          <w:rFonts w:hAnsi="Symbol"/>
        </w:rPr>
        <w:sym w:font="Symbol" w:char="F0B7"/>
      </w:r>
      <w:r>
        <w:tab/>
      </w:r>
      <w:r>
        <w:rPr>
          <w:rFonts w:hint="eastAsia"/>
        </w:rPr>
        <w:t>评估测试</w:t>
      </w:r>
    </w:p>
    <w:p w:rsidR="00E2233C" w:rsidRDefault="001B1DF5">
      <w:pPr>
        <w:pStyle w:val="a6"/>
        <w:tabs>
          <w:tab w:val="left" w:pos="450"/>
          <w:tab w:val="left" w:pos="810"/>
        </w:tabs>
        <w:adjustRightInd w:val="0"/>
        <w:snapToGrid w:val="0"/>
        <w:spacing w:beforeLines="50" w:before="120" w:afterLines="50" w:line="300" w:lineRule="auto"/>
        <w:ind w:left="0"/>
      </w:pPr>
      <w:r>
        <w:tab/>
      </w:r>
      <w:r>
        <w:rPr>
          <w:rFonts w:ascii="Times New Roman"/>
        </w:rPr>
        <w:t>-</w:t>
      </w:r>
      <w:r>
        <w:rPr>
          <w:rFonts w:ascii="Times New Roman"/>
        </w:rPr>
        <w:tab/>
      </w:r>
      <w:r>
        <w:rPr>
          <w:rFonts w:hint="eastAsia"/>
        </w:rPr>
        <w:t>评估测试用例覆盖</w:t>
      </w:r>
    </w:p>
    <w:p w:rsidR="00E2233C" w:rsidRDefault="001B1DF5">
      <w:pPr>
        <w:pStyle w:val="a6"/>
        <w:tabs>
          <w:tab w:val="left" w:pos="450"/>
          <w:tab w:val="left" w:pos="810"/>
        </w:tabs>
        <w:adjustRightInd w:val="0"/>
        <w:snapToGrid w:val="0"/>
        <w:spacing w:beforeLines="50" w:before="120" w:afterLines="50" w:line="300" w:lineRule="auto"/>
        <w:ind w:left="0"/>
      </w:pPr>
      <w:r>
        <w:tab/>
      </w:r>
      <w:r>
        <w:rPr>
          <w:rFonts w:ascii="Times New Roman"/>
        </w:rPr>
        <w:t>-</w:t>
      </w:r>
      <w:r>
        <w:rPr>
          <w:rFonts w:ascii="Times New Roman"/>
        </w:rPr>
        <w:tab/>
      </w:r>
      <w:r>
        <w:rPr>
          <w:rFonts w:hint="eastAsia"/>
        </w:rPr>
        <w:t>评估代码覆盖</w:t>
      </w:r>
    </w:p>
    <w:p w:rsidR="00E2233C" w:rsidRDefault="001B1DF5">
      <w:pPr>
        <w:pStyle w:val="a6"/>
        <w:tabs>
          <w:tab w:val="left" w:pos="450"/>
          <w:tab w:val="left" w:pos="810"/>
        </w:tabs>
        <w:adjustRightInd w:val="0"/>
        <w:snapToGrid w:val="0"/>
        <w:spacing w:beforeLines="50" w:before="120" w:afterLines="50" w:line="300" w:lineRule="auto"/>
        <w:ind w:left="0"/>
      </w:pPr>
      <w:r>
        <w:lastRenderedPageBreak/>
        <w:tab/>
      </w:r>
      <w:r>
        <w:rPr>
          <w:rFonts w:ascii="Times New Roman"/>
        </w:rPr>
        <w:t>-</w:t>
      </w:r>
      <w:r>
        <w:rPr>
          <w:rFonts w:ascii="Times New Roman"/>
        </w:rPr>
        <w:tab/>
      </w:r>
      <w:r>
        <w:rPr>
          <w:rFonts w:hint="eastAsia"/>
        </w:rPr>
        <w:t>分析缺陷</w:t>
      </w:r>
    </w:p>
    <w:p w:rsidR="00E2233C" w:rsidRDefault="001B1DF5">
      <w:pPr>
        <w:pStyle w:val="a6"/>
        <w:tabs>
          <w:tab w:val="left" w:pos="450"/>
          <w:tab w:val="left" w:pos="810"/>
        </w:tabs>
        <w:adjustRightInd w:val="0"/>
        <w:snapToGrid w:val="0"/>
        <w:spacing w:beforeLines="50" w:before="120" w:afterLines="50" w:line="300" w:lineRule="auto"/>
        <w:ind w:left="0"/>
      </w:pPr>
      <w:r>
        <w:tab/>
      </w:r>
      <w:r>
        <w:rPr>
          <w:rFonts w:ascii="Times New Roman"/>
        </w:rPr>
        <w:t>-</w:t>
      </w:r>
      <w:r>
        <w:rPr>
          <w:rFonts w:ascii="Times New Roman"/>
        </w:rPr>
        <w:tab/>
      </w:r>
      <w:r>
        <w:rPr>
          <w:rFonts w:hint="eastAsia"/>
        </w:rPr>
        <w:t>确定是否达到了测试完成标准与成功标准</w:t>
      </w:r>
    </w:p>
    <w:sectPr w:rsidR="00E223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F66" w:rsidRDefault="006D0F66">
      <w:pPr>
        <w:spacing w:line="240" w:lineRule="auto"/>
      </w:pPr>
      <w:r>
        <w:separator/>
      </w:r>
    </w:p>
  </w:endnote>
  <w:endnote w:type="continuationSeparator" w:id="0">
    <w:p w:rsidR="006D0F66" w:rsidRDefault="006D0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9D6" w:rsidRDefault="00DE69D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F66" w:rsidRDefault="006D0F66">
      <w:pPr>
        <w:spacing w:line="240" w:lineRule="auto"/>
      </w:pPr>
      <w:r>
        <w:separator/>
      </w:r>
    </w:p>
  </w:footnote>
  <w:footnote w:type="continuationSeparator" w:id="0">
    <w:p w:rsidR="006D0F66" w:rsidRDefault="006D0F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9D6" w:rsidRDefault="00DE69D6">
    <w:pPr>
      <w:pStyle w:val="ab"/>
      <w:pBdr>
        <w:bottom w:val="single" w:sz="6" w:space="0" w:color="auto"/>
      </w:pBdr>
      <w:rPr>
        <w:rFonts w:hAnsi="宋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103F01A7"/>
    <w:lvl w:ilvl="0">
      <w:start w:val="1"/>
      <w:numFmt w:val="bullet"/>
      <w:lvlText w:val=""/>
      <w:lvlJc w:val="left"/>
      <w:pPr>
        <w:tabs>
          <w:tab w:val="left" w:pos="360"/>
        </w:tabs>
        <w:ind w:left="360" w:hanging="360"/>
      </w:pPr>
      <w:rPr>
        <w:rFonts w:ascii="Symbol" w:hAnsi="Symbol" w:hint="default"/>
      </w:rPr>
    </w:lvl>
    <w:lvl w:ilvl="1">
      <w:numFmt w:val="bullet"/>
      <w:lvlText w:val="-"/>
      <w:lvlJc w:val="left"/>
      <w:pPr>
        <w:tabs>
          <w:tab w:val="left" w:pos="1080"/>
        </w:tabs>
        <w:ind w:left="1080" w:hanging="360"/>
      </w:pPr>
      <w:rPr>
        <w:rFonts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38A3751D"/>
    <w:multiLevelType w:val="multilevel"/>
    <w:tmpl w:val="38A3751D"/>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ED03FE6"/>
    <w:multiLevelType w:val="multilevel"/>
    <w:tmpl w:val="7ED03FE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attachedTemplate r:id="rId1"/>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FC6"/>
    <w:rsid w:val="0002635F"/>
    <w:rsid w:val="000375B6"/>
    <w:rsid w:val="000D29E4"/>
    <w:rsid w:val="000D40B7"/>
    <w:rsid w:val="000F77AF"/>
    <w:rsid w:val="0010604E"/>
    <w:rsid w:val="001470F6"/>
    <w:rsid w:val="0015142C"/>
    <w:rsid w:val="001669B9"/>
    <w:rsid w:val="001A4FC0"/>
    <w:rsid w:val="001B1DF5"/>
    <w:rsid w:val="001D24FD"/>
    <w:rsid w:val="001D7B80"/>
    <w:rsid w:val="001F2BD6"/>
    <w:rsid w:val="00270BA6"/>
    <w:rsid w:val="002C6C88"/>
    <w:rsid w:val="002F299F"/>
    <w:rsid w:val="00341828"/>
    <w:rsid w:val="00357A16"/>
    <w:rsid w:val="00392929"/>
    <w:rsid w:val="00397F1D"/>
    <w:rsid w:val="003A2C48"/>
    <w:rsid w:val="003D03E4"/>
    <w:rsid w:val="00422791"/>
    <w:rsid w:val="004315CA"/>
    <w:rsid w:val="004B774D"/>
    <w:rsid w:val="00510D78"/>
    <w:rsid w:val="005217FF"/>
    <w:rsid w:val="00546CA1"/>
    <w:rsid w:val="0058725D"/>
    <w:rsid w:val="00587A40"/>
    <w:rsid w:val="005F01D0"/>
    <w:rsid w:val="006415A9"/>
    <w:rsid w:val="00664C91"/>
    <w:rsid w:val="006D0F66"/>
    <w:rsid w:val="006D339A"/>
    <w:rsid w:val="00713B16"/>
    <w:rsid w:val="0071785D"/>
    <w:rsid w:val="00754A4C"/>
    <w:rsid w:val="0076403A"/>
    <w:rsid w:val="00773197"/>
    <w:rsid w:val="00776126"/>
    <w:rsid w:val="007774DE"/>
    <w:rsid w:val="00782C7F"/>
    <w:rsid w:val="007C5091"/>
    <w:rsid w:val="00860CDF"/>
    <w:rsid w:val="008A0C80"/>
    <w:rsid w:val="008A7309"/>
    <w:rsid w:val="008E1FC6"/>
    <w:rsid w:val="008F5BA3"/>
    <w:rsid w:val="009039BD"/>
    <w:rsid w:val="00914E90"/>
    <w:rsid w:val="00927A1D"/>
    <w:rsid w:val="00944B12"/>
    <w:rsid w:val="00952007"/>
    <w:rsid w:val="00965D40"/>
    <w:rsid w:val="00997D92"/>
    <w:rsid w:val="009A6E33"/>
    <w:rsid w:val="009B393F"/>
    <w:rsid w:val="009C4F2E"/>
    <w:rsid w:val="009D6BFE"/>
    <w:rsid w:val="00A63E82"/>
    <w:rsid w:val="00AB4B87"/>
    <w:rsid w:val="00B360EA"/>
    <w:rsid w:val="00B44A41"/>
    <w:rsid w:val="00B44E00"/>
    <w:rsid w:val="00B867E8"/>
    <w:rsid w:val="00B936A3"/>
    <w:rsid w:val="00B97B57"/>
    <w:rsid w:val="00BF55F2"/>
    <w:rsid w:val="00C318F3"/>
    <w:rsid w:val="00C37B58"/>
    <w:rsid w:val="00D13635"/>
    <w:rsid w:val="00D30665"/>
    <w:rsid w:val="00D4194C"/>
    <w:rsid w:val="00D45846"/>
    <w:rsid w:val="00D47D4C"/>
    <w:rsid w:val="00D941D1"/>
    <w:rsid w:val="00DE69D6"/>
    <w:rsid w:val="00DF2965"/>
    <w:rsid w:val="00E2233C"/>
    <w:rsid w:val="00E54A2F"/>
    <w:rsid w:val="00E54E14"/>
    <w:rsid w:val="00EB1ABF"/>
    <w:rsid w:val="00EE23F5"/>
    <w:rsid w:val="00F271A7"/>
    <w:rsid w:val="00F422A9"/>
    <w:rsid w:val="00F76D7D"/>
    <w:rsid w:val="00FA125A"/>
    <w:rsid w:val="00FB0AD0"/>
    <w:rsid w:val="00FF6AF3"/>
    <w:rsid w:val="0474196E"/>
    <w:rsid w:val="0C111F35"/>
    <w:rsid w:val="0E1563C8"/>
    <w:rsid w:val="0E1E65A1"/>
    <w:rsid w:val="1E113E0A"/>
    <w:rsid w:val="38151B96"/>
    <w:rsid w:val="42CE3FF9"/>
    <w:rsid w:val="4C2E5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AB66C0"/>
  <w15:docId w15:val="{AB606E86-BD6A-4EFD-9D6F-59719052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qFormat="1"/>
    <w:lsdException w:name="header" w:qFormat="1"/>
    <w:lsdException w:name="footer" w:qFormat="1"/>
    <w:lsdException w:name="caption" w:semiHidden="1" w:unhideWhenUsed="1" w:qFormat="1"/>
    <w:lsdException w:name="footnote reference" w:semiHidden="1"/>
    <w:lsdException w:name="annotation reference" w:semiHidden="1" w:qFormat="1"/>
    <w:lsdException w:name="Title" w:qFormat="1"/>
    <w:lsdException w:name="Default Paragraph Font" w:semiHidden="1" w:uiPriority="1" w:unhideWhenUsed="1"/>
    <w:lsdException w:name="Body Text" w:qFormat="1"/>
    <w:lsdException w:name="Body Text Indent" w:qFormat="1"/>
    <w:lsdException w:name="Subtitle" w:qFormat="1"/>
    <w:lsdException w:name="Date"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a"/>
    <w:next w:val="a"/>
    <w:qFormat/>
    <w:pPr>
      <w:numPr>
        <w:ilvl w:val="2"/>
        <w:numId w:val="1"/>
      </w:numPr>
      <w:outlineLvl w:val="2"/>
    </w:pPr>
    <w:rPr>
      <w:b/>
      <w:i/>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annotation text"/>
    <w:basedOn w:val="a"/>
    <w:semiHidden/>
    <w:qFormat/>
    <w:pPr>
      <w:widowControl/>
      <w:spacing w:line="240" w:lineRule="auto"/>
    </w:pPr>
  </w:style>
  <w:style w:type="paragraph" w:styleId="a6">
    <w:name w:val="Body Text"/>
    <w:basedOn w:val="a"/>
    <w:qFormat/>
    <w:pPr>
      <w:keepLines/>
      <w:spacing w:after="120"/>
      <w:ind w:left="720"/>
    </w:pPr>
  </w:style>
  <w:style w:type="paragraph" w:styleId="a7">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leader="dot" w:pos="9360"/>
      </w:tabs>
      <w:ind w:left="864"/>
    </w:pPr>
  </w:style>
  <w:style w:type="paragraph" w:styleId="a8">
    <w:name w:val="Plain Text"/>
    <w:basedOn w:val="a"/>
    <w:qFormat/>
    <w:pPr>
      <w:widowControl/>
      <w:spacing w:line="240" w:lineRule="auto"/>
    </w:pPr>
  </w:style>
  <w:style w:type="paragraph" w:styleId="TOC8">
    <w:name w:val="toc 8"/>
    <w:basedOn w:val="a"/>
    <w:next w:val="a"/>
    <w:semiHidden/>
    <w:qFormat/>
    <w:pPr>
      <w:ind w:left="1400"/>
    </w:pPr>
  </w:style>
  <w:style w:type="paragraph" w:styleId="a9">
    <w:name w:val="Date"/>
    <w:basedOn w:val="a"/>
    <w:next w:val="a"/>
    <w:qFormat/>
    <w:pPr>
      <w:widowControl/>
      <w:spacing w:line="240" w:lineRule="auto"/>
    </w:pPr>
  </w:style>
  <w:style w:type="paragraph" w:styleId="aa">
    <w:name w:val="footer"/>
    <w:basedOn w:val="a"/>
    <w:qFormat/>
    <w:pPr>
      <w:tabs>
        <w:tab w:val="center" w:pos="4320"/>
        <w:tab w:val="right" w:pos="8640"/>
      </w:tabs>
    </w:pPr>
  </w:style>
  <w:style w:type="paragraph" w:styleId="ab">
    <w:name w:val="header"/>
    <w:basedOn w:val="a"/>
    <w:qFormat/>
    <w:pPr>
      <w:tabs>
        <w:tab w:val="center" w:pos="4320"/>
        <w:tab w:val="right" w:pos="8640"/>
      </w:tabs>
    </w:pPr>
  </w:style>
  <w:style w:type="paragraph" w:styleId="TOC1">
    <w:name w:val="toc 1"/>
    <w:basedOn w:val="a"/>
    <w:next w:val="a"/>
    <w:uiPriority w:val="39"/>
    <w:qFormat/>
    <w:pPr>
      <w:tabs>
        <w:tab w:val="right" w:leader="dot" w:pos="9360"/>
      </w:tabs>
      <w:spacing w:before="240" w:after="60"/>
      <w:ind w:right="720"/>
    </w:pPr>
    <w:rPr>
      <w:b/>
    </w:rPr>
  </w:style>
  <w:style w:type="paragraph" w:styleId="TOC4">
    <w:name w:val="toc 4"/>
    <w:basedOn w:val="a"/>
    <w:next w:val="a"/>
    <w:semiHidden/>
    <w:qFormat/>
    <w:pPr>
      <w:ind w:left="600"/>
    </w:pPr>
  </w:style>
  <w:style w:type="paragraph" w:styleId="ac">
    <w:name w:val="Subtitle"/>
    <w:basedOn w:val="a"/>
    <w:qFormat/>
    <w:pPr>
      <w:spacing w:after="60"/>
      <w:jc w:val="center"/>
    </w:pPr>
    <w:rPr>
      <w:i/>
      <w:sz w:val="36"/>
      <w:lang w:val="en-AU"/>
    </w:rPr>
  </w:style>
  <w:style w:type="paragraph" w:styleId="ad">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leader="dot" w:pos="9360"/>
      </w:tabs>
      <w:ind w:left="432" w:right="720"/>
    </w:pPr>
  </w:style>
  <w:style w:type="paragraph" w:styleId="TOC9">
    <w:name w:val="toc 9"/>
    <w:basedOn w:val="a"/>
    <w:next w:val="a"/>
    <w:semiHidden/>
    <w:qFormat/>
    <w:pPr>
      <w:ind w:left="1600"/>
    </w:pPr>
  </w:style>
  <w:style w:type="paragraph" w:styleId="ae">
    <w:name w:val="Normal (Web)"/>
    <w:basedOn w:val="a"/>
    <w:qFormat/>
    <w:pPr>
      <w:spacing w:before="100" w:beforeAutospacing="1" w:after="100" w:afterAutospacing="1"/>
    </w:pPr>
    <w:rPr>
      <w:sz w:val="24"/>
    </w:rPr>
  </w:style>
  <w:style w:type="paragraph" w:styleId="af">
    <w:name w:val="Title"/>
    <w:basedOn w:val="a"/>
    <w:next w:val="a"/>
    <w:link w:val="af0"/>
    <w:qFormat/>
    <w:pPr>
      <w:spacing w:line="240" w:lineRule="auto"/>
      <w:jc w:val="center"/>
    </w:pPr>
    <w:rPr>
      <w:b/>
      <w:sz w:val="36"/>
    </w:rPr>
  </w:style>
  <w:style w:type="character" w:styleId="af1">
    <w:name w:val="page number"/>
    <w:basedOn w:val="a0"/>
  </w:style>
  <w:style w:type="character" w:styleId="af2">
    <w:name w:val="Hyperlink"/>
    <w:basedOn w:val="a0"/>
    <w:rPr>
      <w:color w:val="0000FF"/>
      <w:u w:val="single"/>
    </w:rPr>
  </w:style>
  <w:style w:type="character" w:styleId="af3">
    <w:name w:val="annotation reference"/>
    <w:basedOn w:val="a0"/>
    <w:semiHidden/>
    <w:qFormat/>
    <w:rPr>
      <w:sz w:val="16"/>
    </w:rPr>
  </w:style>
  <w:style w:type="character" w:styleId="af4">
    <w:name w:val="footnote reference"/>
    <w:basedOn w:val="a0"/>
    <w:semiHidden/>
    <w:rPr>
      <w:sz w:val="20"/>
      <w:vertAlign w:val="superscript"/>
    </w:rPr>
  </w:style>
  <w:style w:type="character" w:customStyle="1" w:styleId="tw4winInternal">
    <w:name w:val="tw4winInternal"/>
    <w:rPr>
      <w:rFonts w:ascii="Courier New" w:hAnsi="Courier New"/>
      <w:color w:val="FF0000"/>
    </w:rPr>
  </w:style>
  <w:style w:type="character" w:customStyle="1" w:styleId="tw4winExternal">
    <w:name w:val="tw4winExternal"/>
    <w:rPr>
      <w:rFonts w:ascii="Courier New" w:hAnsi="Courier New"/>
      <w:color w:val="808080"/>
    </w:rPr>
  </w:style>
  <w:style w:type="character" w:customStyle="1" w:styleId="tw4winError">
    <w:name w:val="tw4winError"/>
    <w:rPr>
      <w:rFonts w:ascii="Courier New" w:hAnsi="Courier New"/>
      <w:color w:val="00FF00"/>
      <w:sz w:val="40"/>
    </w:rPr>
  </w:style>
  <w:style w:type="character" w:customStyle="1" w:styleId="tw4winJump">
    <w:name w:val="tw4winJump"/>
    <w:qFormat/>
    <w:rPr>
      <w:rFonts w:ascii="Courier New" w:hAnsi="Courier New"/>
      <w:color w:val="008080"/>
    </w:rPr>
  </w:style>
  <w:style w:type="character" w:customStyle="1" w:styleId="tw4winPopup">
    <w:name w:val="tw4winPopup"/>
    <w:rPr>
      <w:rFonts w:ascii="Courier New" w:hAnsi="Courier New"/>
      <w:color w:val="008000"/>
    </w:rPr>
  </w:style>
  <w:style w:type="character" w:customStyle="1" w:styleId="tw4winMark">
    <w:name w:val="tw4winMark"/>
    <w:rPr>
      <w:rFonts w:ascii="Courier New" w:hAnsi="Courier New"/>
      <w:vanish/>
      <w:color w:val="800080"/>
      <w:vertAlign w:val="subscript"/>
    </w:rPr>
  </w:style>
  <w:style w:type="character" w:customStyle="1" w:styleId="af0">
    <w:name w:val="标题 字符"/>
    <w:basedOn w:val="a0"/>
    <w:link w:val="af"/>
    <w:qFormat/>
    <w:rPr>
      <w:rFonts w:ascii="宋体" w:eastAsia="宋体"/>
      <w:b/>
      <w:sz w:val="36"/>
      <w:lang w:val="en-US" w:eastAsia="zh-CN" w:bidi="ar-SA"/>
    </w:rPr>
  </w:style>
  <w:style w:type="character" w:customStyle="1" w:styleId="tw4winTerm">
    <w:name w:val="tw4winTerm"/>
    <w:qFormat/>
    <w:rPr>
      <w:color w:val="0000FF"/>
    </w:rPr>
  </w:style>
  <w:style w:type="paragraph" w:customStyle="1" w:styleId="CompanyName">
    <w:name w:val="CompanyName"/>
    <w:basedOn w:val="a"/>
    <w:qFormat/>
    <w:pPr>
      <w:widowControl/>
      <w:spacing w:line="240" w:lineRule="auto"/>
      <w:jc w:val="right"/>
    </w:pPr>
    <w:rPr>
      <w:b/>
      <w:sz w:val="36"/>
    </w:rPr>
  </w:style>
  <w:style w:type="paragraph" w:customStyle="1" w:styleId="10">
    <w:name w:val="副标题1"/>
    <w:basedOn w:val="af"/>
    <w:pPr>
      <w:widowControl/>
    </w:pPr>
    <w:rPr>
      <w:sz w:val="24"/>
    </w:rPr>
  </w:style>
  <w:style w:type="paragraph" w:customStyle="1" w:styleId="Paragraph1">
    <w:name w:val="Paragraph1"/>
    <w:basedOn w:val="a"/>
    <w:pPr>
      <w:spacing w:before="80" w:line="240" w:lineRule="auto"/>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TableRow">
    <w:name w:val="Table Row"/>
    <w:basedOn w:val="a"/>
    <w:qFormat/>
    <w:pPr>
      <w:spacing w:before="60" w:after="60"/>
    </w:pPr>
    <w:rPr>
      <w:rFonts w:ascii="Arial" w:hAnsi="Arial"/>
      <w:b/>
      <w:snapToGrid w:val="0"/>
    </w:rPr>
  </w:style>
  <w:style w:type="paragraph" w:customStyle="1" w:styleId="RevisionHist">
    <w:name w:val="RevisionHist"/>
    <w:basedOn w:val="a"/>
    <w:qFormat/>
    <w:pPr>
      <w:widowControl/>
      <w:spacing w:line="240" w:lineRule="auto"/>
    </w:pPr>
  </w:style>
  <w:style w:type="paragraph" w:customStyle="1" w:styleId="Paragraph2">
    <w:name w:val="Paragraph2"/>
    <w:basedOn w:val="a"/>
    <w:qFormat/>
    <w:pPr>
      <w:spacing w:before="80"/>
      <w:ind w:left="720"/>
      <w:jc w:val="both"/>
    </w:pPr>
    <w:rPr>
      <w:color w:val="000000"/>
      <w:lang w:val="en-AU"/>
    </w:rPr>
  </w:style>
  <w:style w:type="paragraph" w:customStyle="1" w:styleId="Project">
    <w:name w:val="Project"/>
    <w:basedOn w:val="a"/>
    <w:qFormat/>
    <w:pPr>
      <w:widowControl/>
      <w:spacing w:line="240" w:lineRule="auto"/>
      <w:jc w:val="right"/>
    </w:pPr>
    <w:rPr>
      <w:b/>
      <w:sz w:val="36"/>
    </w:rPr>
  </w:style>
  <w:style w:type="paragraph" w:customStyle="1" w:styleId="Hierarchy">
    <w:name w:val="Hierarchy"/>
    <w:basedOn w:val="a"/>
    <w:qFormat/>
    <w:pPr>
      <w:widowControl/>
      <w:tabs>
        <w:tab w:val="left" w:pos="720"/>
        <w:tab w:val="left" w:pos="1440"/>
        <w:tab w:val="left" w:pos="2160"/>
        <w:tab w:val="left" w:pos="3600"/>
        <w:tab w:val="left" w:pos="5040"/>
      </w:tabs>
      <w:spacing w:after="120" w:line="240" w:lineRule="auto"/>
      <w:ind w:right="-3456"/>
    </w:pPr>
  </w:style>
  <w:style w:type="paragraph" w:customStyle="1" w:styleId="InfoBlue">
    <w:name w:val="InfoBlue"/>
    <w:basedOn w:val="a"/>
    <w:next w:val="a6"/>
    <w:pPr>
      <w:tabs>
        <w:tab w:val="left" w:pos="381"/>
      </w:tabs>
      <w:spacing w:after="120"/>
      <w:ind w:left="450"/>
    </w:pPr>
    <w:rPr>
      <w:i/>
      <w:color w:val="0000FF"/>
    </w:rPr>
  </w:style>
  <w:style w:type="paragraph" w:customStyle="1" w:styleId="Bullet1">
    <w:name w:val="Bullet1"/>
    <w:basedOn w:val="a"/>
    <w:pPr>
      <w:ind w:left="720" w:hanging="432"/>
    </w:pPr>
  </w:style>
  <w:style w:type="paragraph" w:customStyle="1" w:styleId="Paragraph3">
    <w:name w:val="Paragraph3"/>
    <w:basedOn w:val="a"/>
    <w:pPr>
      <w:spacing w:before="80" w:line="240" w:lineRule="auto"/>
      <w:ind w:left="1530"/>
      <w:jc w:val="both"/>
    </w:pPr>
  </w:style>
  <w:style w:type="paragraph" w:customStyle="1" w:styleId="Tabletext">
    <w:name w:val="Tabletext"/>
    <w:basedOn w:val="a"/>
    <w:pPr>
      <w:keepLines/>
      <w:spacing w:after="120"/>
    </w:pPr>
  </w:style>
  <w:style w:type="paragraph" w:customStyle="1" w:styleId="Bullet2">
    <w:name w:val="Bullet2"/>
    <w:basedOn w:val="a"/>
    <w:pPr>
      <w:ind w:left="1440" w:hanging="360"/>
    </w:pPr>
    <w:rPr>
      <w:color w:val="000080"/>
    </w:r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2"/>
      </w:numPr>
      <w:tabs>
        <w:tab w:val="left" w:pos="720"/>
      </w:tabs>
      <w:spacing w:before="120" w:line="240" w:lineRule="auto"/>
      <w:ind w:left="720" w:right="360"/>
      <w:jc w:val="both"/>
    </w:pPr>
  </w:style>
  <w:style w:type="paragraph" w:customStyle="1" w:styleId="11">
    <w:name w:val="正文文本1"/>
    <w:qFormat/>
    <w:pPr>
      <w:keepLines/>
      <w:spacing w:after="120" w:line="220" w:lineRule="atLeast"/>
    </w:pPr>
    <w:rPr>
      <w:rFonts w:ascii="宋体"/>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nblogs.com/junzhongxu/admin/java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ftware.it168.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nblogs.com/junzhongxu/admin/javascri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y.ZY-941B9CE74449\&#26700;&#38754;\&#20462;&#25913;\&#27979;&#35797;&#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测试计划.dot</Template>
  <TotalTime>405</TotalTime>
  <Pages>21</Pages>
  <Words>2039</Words>
  <Characters>11628</Characters>
  <Application>Microsoft Office Word</Application>
  <DocSecurity>0</DocSecurity>
  <Lines>96</Lines>
  <Paragraphs>27</Paragraphs>
  <ScaleCrop>false</ScaleCrop>
  <Company>华迪信息技术有限公司</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测试计划</dc:subject>
  <dc:creator>zy</dc:creator>
  <cp:lastModifiedBy>E6760</cp:lastModifiedBy>
  <cp:revision>12</cp:revision>
  <cp:lastPrinted>1999-10-18T09:22:00Z</cp:lastPrinted>
  <dcterms:created xsi:type="dcterms:W3CDTF">2017-07-23T05:41:00Z</dcterms:created>
  <dcterms:modified xsi:type="dcterms:W3CDTF">2018-07-24T02:01:00Z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