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747807" w14:paraId="46BE9B01" w14:textId="77777777" w:rsidTr="005829AD">
        <w:trPr>
          <w:jc w:val="center"/>
        </w:trPr>
        <w:tc>
          <w:tcPr>
            <w:tcW w:w="2264" w:type="dxa"/>
            <w:vAlign w:val="center"/>
          </w:tcPr>
          <w:p w14:paraId="71AB76B4" w14:textId="659F8BDE" w:rsidR="00FA7E34" w:rsidRPr="00747807" w:rsidRDefault="00FA7E34" w:rsidP="00FA7E34">
            <w:pPr>
              <w:jc w:val="both"/>
              <w:rPr>
                <w:rFonts w:cstheme="minorHAnsi"/>
                <w:b/>
                <w:lang w:eastAsia="en-GB"/>
              </w:rPr>
            </w:pPr>
            <w:r w:rsidRPr="00747807">
              <w:rPr>
                <w:rFonts w:cstheme="minorHAnsi"/>
                <w:b/>
                <w:lang w:eastAsia="en-GB"/>
              </w:rPr>
              <w:t>Title</w:t>
            </w:r>
          </w:p>
        </w:tc>
        <w:tc>
          <w:tcPr>
            <w:tcW w:w="7942" w:type="dxa"/>
            <w:vAlign w:val="center"/>
          </w:tcPr>
          <w:p w14:paraId="59F5D378" w14:textId="11D336F6" w:rsidR="00FA7E34" w:rsidRPr="00747807" w:rsidRDefault="00484052" w:rsidP="00FA7E34">
            <w:pPr>
              <w:jc w:val="both"/>
              <w:rPr>
                <w:rFonts w:cstheme="minorHAnsi"/>
                <w:b/>
                <w:sz w:val="20"/>
                <w:szCs w:val="20"/>
                <w:lang w:eastAsia="en-GB"/>
              </w:rPr>
            </w:pPr>
            <w:r w:rsidRPr="00484052">
              <w:rPr>
                <w:rFonts w:cstheme="minorHAnsi"/>
                <w:b/>
                <w:sz w:val="20"/>
                <w:szCs w:val="20"/>
                <w:lang w:eastAsia="en-GB"/>
              </w:rPr>
              <w:t>Edge System for Object Recognition and Description via YOLO and DeepSeek</w:t>
            </w:r>
          </w:p>
        </w:tc>
      </w:tr>
      <w:tr w:rsidR="00FA7E34" w:rsidRPr="00747807" w14:paraId="0E393480" w14:textId="77777777" w:rsidTr="005829AD">
        <w:trPr>
          <w:jc w:val="center"/>
        </w:trPr>
        <w:tc>
          <w:tcPr>
            <w:tcW w:w="2264" w:type="dxa"/>
            <w:vAlign w:val="center"/>
          </w:tcPr>
          <w:p w14:paraId="194D4B3C" w14:textId="1D2BC030" w:rsidR="00FA7E34" w:rsidRPr="00747807" w:rsidRDefault="00FA7E34" w:rsidP="00FA7E34">
            <w:pPr>
              <w:jc w:val="both"/>
              <w:rPr>
                <w:rFonts w:cstheme="minorHAnsi"/>
                <w:b/>
                <w:lang w:eastAsia="en-GB"/>
              </w:rPr>
            </w:pPr>
            <w:r w:rsidRPr="00747807">
              <w:rPr>
                <w:rFonts w:cstheme="minorHAnsi"/>
                <w:b/>
                <w:lang w:eastAsia="en-GB"/>
              </w:rPr>
              <w:t>Student</w:t>
            </w:r>
            <w:r w:rsidR="00774570" w:rsidRPr="00747807">
              <w:rPr>
                <w:rFonts w:cstheme="minorHAnsi"/>
                <w:b/>
                <w:lang w:eastAsia="en-GB"/>
              </w:rPr>
              <w:t xml:space="preserve"> name</w:t>
            </w:r>
            <w:r w:rsidRPr="00747807">
              <w:rPr>
                <w:rFonts w:cstheme="minorHAnsi"/>
                <w:b/>
                <w:lang w:eastAsia="en-GB"/>
              </w:rPr>
              <w:t>:</w:t>
            </w:r>
          </w:p>
        </w:tc>
        <w:tc>
          <w:tcPr>
            <w:tcW w:w="7942" w:type="dxa"/>
            <w:vAlign w:val="center"/>
          </w:tcPr>
          <w:p w14:paraId="454BF66B" w14:textId="133E890B" w:rsidR="00FA7E34" w:rsidRPr="00747807" w:rsidRDefault="0033497B" w:rsidP="00FA7E34">
            <w:pPr>
              <w:jc w:val="both"/>
              <w:rPr>
                <w:rFonts w:cstheme="minorHAnsi"/>
                <w:b/>
                <w:sz w:val="20"/>
                <w:szCs w:val="20"/>
                <w:lang w:eastAsia="en-GB"/>
              </w:rPr>
            </w:pPr>
            <w:proofErr w:type="spellStart"/>
            <w:r>
              <w:rPr>
                <w:rFonts w:cstheme="minorHAnsi"/>
                <w:b/>
                <w:sz w:val="20"/>
                <w:szCs w:val="20"/>
                <w:lang w:eastAsia="en-GB"/>
              </w:rPr>
              <w:t>Zhuo</w:t>
            </w:r>
            <w:proofErr w:type="spellEnd"/>
            <w:r>
              <w:rPr>
                <w:rFonts w:cstheme="minorHAnsi"/>
                <w:b/>
                <w:sz w:val="20"/>
                <w:szCs w:val="20"/>
                <w:lang w:eastAsia="en-GB"/>
              </w:rPr>
              <w:t xml:space="preserve"> Zheng</w:t>
            </w:r>
          </w:p>
        </w:tc>
      </w:tr>
      <w:tr w:rsidR="00FA7E34" w:rsidRPr="00747807" w14:paraId="1C449E1B" w14:textId="77777777" w:rsidTr="005829AD">
        <w:trPr>
          <w:jc w:val="center"/>
        </w:trPr>
        <w:tc>
          <w:tcPr>
            <w:tcW w:w="2264" w:type="dxa"/>
            <w:tcBorders>
              <w:bottom w:val="single" w:sz="4" w:space="0" w:color="auto"/>
            </w:tcBorders>
            <w:vAlign w:val="center"/>
          </w:tcPr>
          <w:p w14:paraId="439FCCDF" w14:textId="3278BEB1" w:rsidR="00FA7E34" w:rsidRPr="00747807" w:rsidRDefault="00774570" w:rsidP="00FA7E34">
            <w:pPr>
              <w:jc w:val="both"/>
              <w:rPr>
                <w:rFonts w:cstheme="minorHAnsi"/>
                <w:b/>
                <w:lang w:eastAsia="en-GB"/>
              </w:rPr>
            </w:pPr>
            <w:r w:rsidRPr="00747807">
              <w:rPr>
                <w:rFonts w:cstheme="minorHAnsi"/>
                <w:b/>
                <w:lang w:eastAsia="en-GB"/>
              </w:rPr>
              <w:t>Supervisor name:</w:t>
            </w:r>
          </w:p>
        </w:tc>
        <w:tc>
          <w:tcPr>
            <w:tcW w:w="7942" w:type="dxa"/>
            <w:tcBorders>
              <w:bottom w:val="single" w:sz="4" w:space="0" w:color="auto"/>
            </w:tcBorders>
            <w:vAlign w:val="center"/>
          </w:tcPr>
          <w:p w14:paraId="64834D98" w14:textId="4D0FCCC0" w:rsidR="00FA7E34" w:rsidRPr="00747807" w:rsidRDefault="00355095" w:rsidP="00FA7E34">
            <w:pPr>
              <w:jc w:val="both"/>
              <w:rPr>
                <w:rFonts w:cstheme="minorHAnsi"/>
                <w:b/>
                <w:sz w:val="20"/>
                <w:szCs w:val="20"/>
                <w:lang w:eastAsia="en-GB"/>
              </w:rPr>
            </w:pPr>
            <w:r w:rsidRPr="00355095">
              <w:rPr>
                <w:rFonts w:cstheme="minorHAnsi"/>
                <w:b/>
                <w:sz w:val="20"/>
                <w:szCs w:val="20"/>
                <w:lang w:eastAsia="en-GB"/>
              </w:rPr>
              <w:t xml:space="preserve">Klaus-Peter </w:t>
            </w:r>
            <w:proofErr w:type="spellStart"/>
            <w:r w:rsidRPr="00355095">
              <w:rPr>
                <w:rFonts w:cstheme="minorHAnsi"/>
                <w:b/>
                <w:sz w:val="20"/>
                <w:szCs w:val="20"/>
                <w:lang w:eastAsia="en-GB"/>
              </w:rPr>
              <w:t>Zauner</w:t>
            </w:r>
            <w:proofErr w:type="spellEnd"/>
          </w:p>
        </w:tc>
      </w:tr>
      <w:tr w:rsidR="00774570" w:rsidRPr="00747807" w14:paraId="5C55E0D7" w14:textId="77777777" w:rsidTr="00774570">
        <w:trPr>
          <w:jc w:val="center"/>
        </w:trPr>
        <w:tc>
          <w:tcPr>
            <w:tcW w:w="10206" w:type="dxa"/>
            <w:gridSpan w:val="2"/>
            <w:tcBorders>
              <w:left w:val="nil"/>
              <w:right w:val="nil"/>
            </w:tcBorders>
            <w:vAlign w:val="center"/>
          </w:tcPr>
          <w:p w14:paraId="2C79EBC0" w14:textId="77777777" w:rsidR="00774570" w:rsidRPr="00747807" w:rsidRDefault="00774570" w:rsidP="00FA7E34">
            <w:pPr>
              <w:jc w:val="both"/>
              <w:rPr>
                <w:rFonts w:cstheme="minorHAnsi"/>
                <w:b/>
                <w:sz w:val="24"/>
                <w:szCs w:val="24"/>
                <w:lang w:eastAsia="en-GB"/>
              </w:rPr>
            </w:pPr>
          </w:p>
        </w:tc>
      </w:tr>
      <w:tr w:rsidR="00774570" w:rsidRPr="00747807" w14:paraId="67907138" w14:textId="77777777" w:rsidTr="0076127E">
        <w:trPr>
          <w:jc w:val="center"/>
        </w:trPr>
        <w:tc>
          <w:tcPr>
            <w:tcW w:w="10206" w:type="dxa"/>
            <w:gridSpan w:val="2"/>
            <w:vAlign w:val="center"/>
          </w:tcPr>
          <w:p w14:paraId="48906C1D" w14:textId="68FBC119" w:rsidR="00774570" w:rsidRPr="00747807" w:rsidRDefault="00774570" w:rsidP="00FA7E34">
            <w:pPr>
              <w:jc w:val="both"/>
              <w:rPr>
                <w:rFonts w:cstheme="minorHAnsi"/>
                <w:b/>
                <w:sz w:val="24"/>
                <w:szCs w:val="24"/>
                <w:lang w:eastAsia="en-GB"/>
              </w:rPr>
            </w:pPr>
            <w:r w:rsidRPr="00747807">
              <w:rPr>
                <w:rFonts w:cstheme="minorHAnsi"/>
                <w:b/>
                <w:sz w:val="24"/>
                <w:szCs w:val="24"/>
                <w:lang w:eastAsia="en-GB"/>
              </w:rPr>
              <w:t>Aims/research question and Objectives</w:t>
            </w:r>
          </w:p>
        </w:tc>
      </w:tr>
      <w:tr w:rsidR="00774570" w:rsidRPr="00747807" w14:paraId="28AE4B2F" w14:textId="77777777" w:rsidTr="00774570">
        <w:trPr>
          <w:trHeight w:val="12659"/>
          <w:jc w:val="center"/>
        </w:trPr>
        <w:tc>
          <w:tcPr>
            <w:tcW w:w="10206" w:type="dxa"/>
            <w:gridSpan w:val="2"/>
          </w:tcPr>
          <w:p w14:paraId="66C909EC" w14:textId="77777777" w:rsidR="00774570" w:rsidRPr="00747807" w:rsidRDefault="00774570" w:rsidP="00774570">
            <w:pPr>
              <w:rPr>
                <w:rFonts w:cstheme="minorHAnsi"/>
                <w:b/>
                <w:sz w:val="20"/>
                <w:szCs w:val="20"/>
                <w:lang w:eastAsia="en-GB"/>
              </w:rPr>
            </w:pPr>
          </w:p>
          <w:p w14:paraId="5411F096" w14:textId="09F6346F" w:rsidR="0034345D" w:rsidRPr="0034345D" w:rsidRDefault="0034345D" w:rsidP="00911F22">
            <w:pPr>
              <w:rPr>
                <w:rFonts w:cstheme="minorHAnsi"/>
                <w:b/>
                <w:sz w:val="20"/>
                <w:szCs w:val="20"/>
                <w:lang w:eastAsia="zh-CN"/>
              </w:rPr>
            </w:pPr>
            <w:r w:rsidRPr="0034345D">
              <w:rPr>
                <w:rFonts w:cstheme="minorHAnsi" w:hint="eastAsia"/>
                <w:b/>
                <w:sz w:val="20"/>
                <w:szCs w:val="20"/>
                <w:lang w:eastAsia="zh-CN"/>
              </w:rPr>
              <w:t>Aims</w:t>
            </w:r>
            <w:r w:rsidRPr="0034345D">
              <w:rPr>
                <w:rFonts w:cstheme="minorHAnsi"/>
                <w:b/>
                <w:sz w:val="20"/>
                <w:szCs w:val="20"/>
                <w:lang w:eastAsia="zh-CN"/>
              </w:rPr>
              <w:t>:</w:t>
            </w:r>
          </w:p>
          <w:p w14:paraId="450F1A8E" w14:textId="42305AA3" w:rsidR="00FE5A9E" w:rsidRPr="0034345D" w:rsidRDefault="00B97240" w:rsidP="00911F22">
            <w:pPr>
              <w:rPr>
                <w:rFonts w:cstheme="minorHAnsi"/>
                <w:bCs/>
                <w:sz w:val="20"/>
                <w:szCs w:val="20"/>
                <w:lang w:eastAsia="zh-CN"/>
              </w:rPr>
            </w:pPr>
            <w:r w:rsidRPr="0034345D">
              <w:rPr>
                <w:rFonts w:cstheme="minorHAnsi"/>
                <w:bCs/>
                <w:sz w:val="20"/>
                <w:szCs w:val="20"/>
                <w:lang w:eastAsia="zh-CN"/>
              </w:rPr>
              <w:t xml:space="preserve">The </w:t>
            </w:r>
            <w:r w:rsidR="00385B74" w:rsidRPr="0034345D">
              <w:rPr>
                <w:rFonts w:cstheme="minorHAnsi"/>
                <w:bCs/>
                <w:sz w:val="20"/>
                <w:szCs w:val="20"/>
                <w:lang w:eastAsia="zh-CN"/>
              </w:rPr>
              <w:t xml:space="preserve">primary </w:t>
            </w:r>
            <w:r w:rsidR="002C2246" w:rsidRPr="0034345D">
              <w:rPr>
                <w:rFonts w:cstheme="minorHAnsi"/>
                <w:bCs/>
                <w:sz w:val="20"/>
                <w:szCs w:val="20"/>
                <w:lang w:eastAsia="zh-CN"/>
              </w:rPr>
              <w:t>aim</w:t>
            </w:r>
            <w:r w:rsidR="00385B74" w:rsidRPr="0034345D">
              <w:rPr>
                <w:rFonts w:cstheme="minorHAnsi"/>
                <w:bCs/>
                <w:sz w:val="20"/>
                <w:szCs w:val="20"/>
                <w:lang w:eastAsia="zh-CN"/>
              </w:rPr>
              <w:t xml:space="preserve"> of this project is to </w:t>
            </w:r>
            <w:r w:rsidR="006C1614" w:rsidRPr="0034345D">
              <w:rPr>
                <w:rFonts w:cstheme="minorHAnsi"/>
                <w:bCs/>
                <w:sz w:val="20"/>
                <w:szCs w:val="20"/>
                <w:lang w:eastAsia="zh-CN"/>
              </w:rPr>
              <w:t>design</w:t>
            </w:r>
            <w:r w:rsidR="00385B74" w:rsidRPr="0034345D">
              <w:rPr>
                <w:rFonts w:cstheme="minorHAnsi"/>
                <w:bCs/>
                <w:sz w:val="20"/>
                <w:szCs w:val="20"/>
                <w:lang w:eastAsia="zh-CN"/>
              </w:rPr>
              <w:t xml:space="preserve"> a system </w:t>
            </w:r>
            <w:r w:rsidR="00D44326" w:rsidRPr="0034345D">
              <w:rPr>
                <w:rFonts w:cstheme="minorHAnsi" w:hint="eastAsia"/>
                <w:bCs/>
                <w:sz w:val="20"/>
                <w:szCs w:val="20"/>
                <w:lang w:eastAsia="zh-CN"/>
              </w:rPr>
              <w:t>that</w:t>
            </w:r>
            <w:r w:rsidR="00D44326" w:rsidRPr="0034345D">
              <w:rPr>
                <w:rFonts w:cstheme="minorHAnsi"/>
                <w:bCs/>
                <w:sz w:val="20"/>
                <w:szCs w:val="20"/>
                <w:lang w:eastAsia="zh-CN"/>
              </w:rPr>
              <w:t xml:space="preserve"> performs complex visual understanding and description </w:t>
            </w:r>
            <w:r w:rsidR="00D40B43" w:rsidRPr="0034345D">
              <w:rPr>
                <w:rFonts w:cstheme="minorHAnsi"/>
                <w:bCs/>
                <w:sz w:val="20"/>
                <w:szCs w:val="20"/>
                <w:lang w:eastAsia="zh-CN"/>
              </w:rPr>
              <w:t>directly at the edge</w:t>
            </w:r>
            <w:r w:rsidR="005B7C20" w:rsidRPr="0034345D">
              <w:rPr>
                <w:rFonts w:cstheme="minorHAnsi"/>
                <w:bCs/>
                <w:sz w:val="20"/>
                <w:szCs w:val="20"/>
                <w:lang w:eastAsia="zh-CN"/>
              </w:rPr>
              <w:t xml:space="preserve"> </w:t>
            </w:r>
            <w:r w:rsidR="00227C2A" w:rsidRPr="0034345D">
              <w:rPr>
                <w:rFonts w:cstheme="minorHAnsi"/>
                <w:bCs/>
                <w:sz w:val="20"/>
                <w:szCs w:val="20"/>
                <w:lang w:eastAsia="zh-CN"/>
              </w:rPr>
              <w:t>servers</w:t>
            </w:r>
            <w:r w:rsidR="00500C9C" w:rsidRPr="0034345D">
              <w:rPr>
                <w:rFonts w:cstheme="minorHAnsi"/>
                <w:bCs/>
                <w:sz w:val="20"/>
                <w:szCs w:val="20"/>
                <w:lang w:eastAsia="zh-CN"/>
              </w:rPr>
              <w:t xml:space="preserve"> </w:t>
            </w:r>
            <w:r w:rsidR="00133EB9" w:rsidRPr="0034345D">
              <w:rPr>
                <w:rFonts w:cstheme="minorHAnsi"/>
                <w:bCs/>
                <w:sz w:val="20"/>
                <w:szCs w:val="20"/>
                <w:lang w:eastAsia="zh-CN"/>
              </w:rPr>
              <w:t xml:space="preserve">rather than </w:t>
            </w:r>
            <w:r w:rsidR="005B7C20" w:rsidRPr="0034345D">
              <w:rPr>
                <w:rFonts w:cstheme="minorHAnsi"/>
                <w:bCs/>
                <w:sz w:val="20"/>
                <w:szCs w:val="20"/>
                <w:lang w:eastAsia="zh-CN"/>
              </w:rPr>
              <w:t>centralized or cloud-based system</w:t>
            </w:r>
            <w:r w:rsidR="00D40B43" w:rsidRPr="0034345D">
              <w:rPr>
                <w:rFonts w:cstheme="minorHAnsi"/>
                <w:bCs/>
                <w:sz w:val="20"/>
                <w:szCs w:val="20"/>
                <w:lang w:eastAsia="zh-CN"/>
              </w:rPr>
              <w:t>.</w:t>
            </w:r>
            <w:r w:rsidR="00B52B85" w:rsidRPr="0034345D">
              <w:rPr>
                <w:rFonts w:cstheme="minorHAnsi"/>
                <w:bCs/>
                <w:sz w:val="20"/>
                <w:szCs w:val="20"/>
                <w:lang w:eastAsia="zh-CN"/>
              </w:rPr>
              <w:t xml:space="preserve"> </w:t>
            </w:r>
            <w:r w:rsidR="000B5F25" w:rsidRPr="0034345D">
              <w:rPr>
                <w:rFonts w:cstheme="minorHAnsi"/>
                <w:bCs/>
                <w:sz w:val="20"/>
                <w:szCs w:val="20"/>
                <w:lang w:eastAsia="zh-CN"/>
              </w:rPr>
              <w:t xml:space="preserve">In this project, it specifically </w:t>
            </w:r>
            <w:r w:rsidR="001B2621" w:rsidRPr="0034345D">
              <w:rPr>
                <w:rFonts w:cstheme="minorHAnsi"/>
                <w:bCs/>
                <w:sz w:val="20"/>
                <w:szCs w:val="20"/>
                <w:lang w:eastAsia="zh-CN"/>
              </w:rPr>
              <w:t>refers to integrating advanced</w:t>
            </w:r>
            <w:r w:rsidR="009270BE" w:rsidRPr="0034345D">
              <w:rPr>
                <w:rFonts w:cstheme="minorHAnsi"/>
                <w:bCs/>
                <w:sz w:val="20"/>
                <w:szCs w:val="20"/>
                <w:lang w:eastAsia="zh-CN"/>
              </w:rPr>
              <w:t xml:space="preserve"> computer vision</w:t>
            </w:r>
            <w:r w:rsidR="00AC4371" w:rsidRPr="0034345D">
              <w:rPr>
                <w:rFonts w:cstheme="minorHAnsi"/>
                <w:bCs/>
                <w:sz w:val="20"/>
                <w:szCs w:val="20"/>
                <w:lang w:eastAsia="zh-CN"/>
              </w:rPr>
              <w:t xml:space="preserve"> model</w:t>
            </w:r>
            <w:r w:rsidR="00DE705A" w:rsidRPr="0034345D">
              <w:rPr>
                <w:rFonts w:cstheme="minorHAnsi"/>
                <w:bCs/>
                <w:sz w:val="20"/>
                <w:szCs w:val="20"/>
                <w:lang w:eastAsia="zh-CN"/>
              </w:rPr>
              <w:t>,</w:t>
            </w:r>
            <w:r w:rsidR="00AC4371" w:rsidRPr="0034345D">
              <w:rPr>
                <w:rFonts w:cstheme="minorHAnsi"/>
                <w:bCs/>
                <w:sz w:val="20"/>
                <w:szCs w:val="20"/>
                <w:lang w:eastAsia="zh-CN"/>
              </w:rPr>
              <w:t xml:space="preserve"> which is</w:t>
            </w:r>
            <w:r w:rsidR="00DE705A" w:rsidRPr="0034345D">
              <w:rPr>
                <w:rFonts w:cstheme="minorHAnsi"/>
                <w:bCs/>
                <w:sz w:val="20"/>
                <w:szCs w:val="20"/>
                <w:lang w:eastAsia="zh-CN"/>
              </w:rPr>
              <w:t xml:space="preserve"> </w:t>
            </w:r>
            <w:r w:rsidR="00AC4371" w:rsidRPr="0034345D">
              <w:rPr>
                <w:rFonts w:cstheme="minorHAnsi"/>
                <w:bCs/>
                <w:sz w:val="20"/>
                <w:szCs w:val="20"/>
                <w:lang w:eastAsia="zh-CN"/>
              </w:rPr>
              <w:t>YOLO,</w:t>
            </w:r>
            <w:r w:rsidR="009270BE" w:rsidRPr="0034345D">
              <w:rPr>
                <w:rFonts w:cstheme="minorHAnsi"/>
                <w:bCs/>
                <w:sz w:val="20"/>
                <w:szCs w:val="20"/>
                <w:lang w:eastAsia="zh-CN"/>
              </w:rPr>
              <w:t xml:space="preserve"> with </w:t>
            </w:r>
            <w:r w:rsidR="00BD4C17" w:rsidRPr="0034345D">
              <w:rPr>
                <w:rFonts w:cstheme="minorHAnsi"/>
                <w:bCs/>
                <w:sz w:val="20"/>
                <w:szCs w:val="20"/>
                <w:lang w:eastAsia="zh-CN"/>
              </w:rPr>
              <w:t>natural language processing</w:t>
            </w:r>
            <w:r w:rsidR="00AC4371" w:rsidRPr="0034345D">
              <w:rPr>
                <w:rFonts w:cstheme="minorHAnsi"/>
                <w:bCs/>
                <w:sz w:val="20"/>
                <w:szCs w:val="20"/>
                <w:lang w:eastAsia="zh-CN"/>
              </w:rPr>
              <w:t xml:space="preserve">, </w:t>
            </w:r>
            <w:r w:rsidR="00BD4C17" w:rsidRPr="0034345D">
              <w:rPr>
                <w:rFonts w:cstheme="minorHAnsi"/>
                <w:bCs/>
                <w:sz w:val="20"/>
                <w:szCs w:val="20"/>
                <w:lang w:eastAsia="zh-CN"/>
              </w:rPr>
              <w:t xml:space="preserve">quantized DeepSeek </w:t>
            </w:r>
            <w:r w:rsidR="00BE199A" w:rsidRPr="0034345D">
              <w:rPr>
                <w:rFonts w:cstheme="minorHAnsi"/>
                <w:bCs/>
                <w:sz w:val="20"/>
                <w:szCs w:val="20"/>
                <w:lang w:eastAsia="zh-CN"/>
              </w:rPr>
              <w:t>Large Language Model</w:t>
            </w:r>
            <w:r w:rsidR="00AC4371" w:rsidRPr="0034345D">
              <w:rPr>
                <w:rFonts w:cstheme="minorHAnsi"/>
                <w:bCs/>
                <w:sz w:val="20"/>
                <w:szCs w:val="20"/>
                <w:lang w:eastAsia="zh-CN"/>
              </w:rPr>
              <w:t xml:space="preserve"> (LLM),</w:t>
            </w:r>
            <w:r w:rsidR="00BD4C17" w:rsidRPr="0034345D">
              <w:rPr>
                <w:rFonts w:cstheme="minorHAnsi"/>
                <w:bCs/>
                <w:sz w:val="20"/>
                <w:szCs w:val="20"/>
                <w:lang w:eastAsia="zh-CN"/>
              </w:rPr>
              <w:t xml:space="preserve"> </w:t>
            </w:r>
            <w:r w:rsidR="00911F22" w:rsidRPr="0034345D">
              <w:rPr>
                <w:rFonts w:cstheme="minorHAnsi"/>
                <w:bCs/>
                <w:sz w:val="20"/>
                <w:szCs w:val="20"/>
                <w:lang w:eastAsia="zh-CN"/>
              </w:rPr>
              <w:t>on a widely accessible and low-power platform</w:t>
            </w:r>
            <w:r w:rsidR="00D14B5F" w:rsidRPr="0034345D">
              <w:rPr>
                <w:rFonts w:cstheme="minorHAnsi"/>
                <w:bCs/>
                <w:sz w:val="20"/>
                <w:szCs w:val="20"/>
                <w:lang w:eastAsia="zh-CN"/>
              </w:rPr>
              <w:t xml:space="preserve">, </w:t>
            </w:r>
            <w:r w:rsidR="00911F22" w:rsidRPr="0034345D">
              <w:rPr>
                <w:rFonts w:cstheme="minorHAnsi"/>
                <w:bCs/>
                <w:sz w:val="20"/>
                <w:szCs w:val="20"/>
                <w:lang w:eastAsia="zh-CN"/>
              </w:rPr>
              <w:t>Raspberry Pi</w:t>
            </w:r>
            <w:r w:rsidR="008D33C8" w:rsidRPr="0034345D">
              <w:rPr>
                <w:rFonts w:cstheme="minorHAnsi"/>
                <w:bCs/>
                <w:sz w:val="20"/>
                <w:szCs w:val="20"/>
                <w:lang w:eastAsia="zh-CN"/>
              </w:rPr>
              <w:t xml:space="preserve"> </w:t>
            </w:r>
            <w:r w:rsidR="00195153" w:rsidRPr="0034345D">
              <w:rPr>
                <w:rFonts w:cstheme="minorHAnsi"/>
                <w:bCs/>
                <w:sz w:val="20"/>
                <w:szCs w:val="20"/>
                <w:lang w:eastAsia="zh-CN"/>
              </w:rPr>
              <w:t>[</w:t>
            </w:r>
            <w:r w:rsidR="00A1526E" w:rsidRPr="0034345D">
              <w:rPr>
                <w:rFonts w:cstheme="minorHAnsi"/>
                <w:bCs/>
                <w:sz w:val="20"/>
                <w:szCs w:val="20"/>
                <w:lang w:eastAsia="zh-CN"/>
              </w:rPr>
              <w:t>1</w:t>
            </w:r>
            <w:r w:rsidR="00195153" w:rsidRPr="0034345D">
              <w:rPr>
                <w:rFonts w:cstheme="minorHAnsi"/>
                <w:bCs/>
                <w:sz w:val="20"/>
                <w:szCs w:val="20"/>
                <w:lang w:eastAsia="zh-CN"/>
              </w:rPr>
              <w:t>]</w:t>
            </w:r>
            <w:r w:rsidR="00CC7E5E" w:rsidRPr="0034345D">
              <w:rPr>
                <w:rFonts w:cstheme="minorHAnsi"/>
                <w:bCs/>
                <w:sz w:val="20"/>
                <w:szCs w:val="20"/>
                <w:lang w:eastAsia="zh-CN"/>
              </w:rPr>
              <w:t>.</w:t>
            </w:r>
            <w:r w:rsidR="009D21CF" w:rsidRPr="0034345D">
              <w:rPr>
                <w:rFonts w:cstheme="minorHAnsi"/>
                <w:bCs/>
                <w:sz w:val="20"/>
                <w:szCs w:val="20"/>
                <w:lang w:eastAsia="zh-CN"/>
              </w:rPr>
              <w:t xml:space="preserve"> </w:t>
            </w:r>
            <w:r w:rsidR="00FE5A9E" w:rsidRPr="0034345D">
              <w:rPr>
                <w:rFonts w:cstheme="minorHAnsi"/>
                <w:bCs/>
                <w:sz w:val="20"/>
                <w:szCs w:val="20"/>
                <w:lang w:eastAsia="zh-CN"/>
              </w:rPr>
              <w:t xml:space="preserve">A key research question is </w:t>
            </w:r>
            <w:r w:rsidR="000E1B08" w:rsidRPr="0034345D">
              <w:rPr>
                <w:rFonts w:cstheme="minorHAnsi"/>
                <w:bCs/>
                <w:sz w:val="20"/>
                <w:szCs w:val="20"/>
                <w:lang w:eastAsia="zh-CN"/>
              </w:rPr>
              <w:t xml:space="preserve">for this </w:t>
            </w:r>
            <w:r w:rsidR="009F7B83" w:rsidRPr="0034345D">
              <w:rPr>
                <w:rFonts w:cstheme="minorHAnsi"/>
                <w:bCs/>
                <w:sz w:val="20"/>
                <w:szCs w:val="20"/>
                <w:lang w:eastAsia="zh-CN"/>
              </w:rPr>
              <w:t>system</w:t>
            </w:r>
            <w:r w:rsidR="000E1B08" w:rsidRPr="0034345D">
              <w:rPr>
                <w:rFonts w:cstheme="minorHAnsi"/>
                <w:bCs/>
                <w:sz w:val="20"/>
                <w:szCs w:val="20"/>
                <w:lang w:eastAsia="zh-CN"/>
              </w:rPr>
              <w:t xml:space="preserve"> is to </w:t>
            </w:r>
            <w:r w:rsidR="00E43C95" w:rsidRPr="0034345D">
              <w:rPr>
                <w:rFonts w:cstheme="minorHAnsi"/>
                <w:bCs/>
                <w:sz w:val="20"/>
                <w:szCs w:val="20"/>
                <w:lang w:eastAsia="zh-CN"/>
              </w:rPr>
              <w:t>determine</w:t>
            </w:r>
            <w:r w:rsidR="00D731B4" w:rsidRPr="0034345D">
              <w:rPr>
                <w:rFonts w:cstheme="minorHAnsi"/>
                <w:bCs/>
                <w:sz w:val="20"/>
                <w:szCs w:val="20"/>
                <w:lang w:eastAsia="zh-CN"/>
              </w:rPr>
              <w:t xml:space="preserve"> the performance boundaries and practical limitations of such </w:t>
            </w:r>
            <w:r w:rsidR="00804AD9" w:rsidRPr="0034345D">
              <w:rPr>
                <w:rFonts w:cstheme="minorHAnsi"/>
                <w:bCs/>
                <w:sz w:val="20"/>
                <w:szCs w:val="20"/>
                <w:lang w:eastAsia="zh-CN"/>
              </w:rPr>
              <w:t xml:space="preserve">significant hardware constraints. </w:t>
            </w:r>
          </w:p>
          <w:p w14:paraId="4F1A0FE1" w14:textId="77777777" w:rsidR="00FE5A9E" w:rsidRPr="0034345D" w:rsidRDefault="00FE5A9E" w:rsidP="00911F22">
            <w:pPr>
              <w:rPr>
                <w:rFonts w:cstheme="minorHAnsi"/>
                <w:bCs/>
                <w:sz w:val="20"/>
                <w:szCs w:val="20"/>
                <w:lang w:eastAsia="zh-CN"/>
              </w:rPr>
            </w:pPr>
          </w:p>
          <w:p w14:paraId="73421BC0" w14:textId="17FBE3A4" w:rsidR="00340840" w:rsidRPr="0034345D" w:rsidRDefault="00142395" w:rsidP="00911F22">
            <w:pPr>
              <w:rPr>
                <w:rFonts w:cstheme="minorHAnsi"/>
                <w:bCs/>
                <w:sz w:val="20"/>
                <w:szCs w:val="20"/>
                <w:lang w:eastAsia="zh-CN"/>
              </w:rPr>
            </w:pPr>
            <w:r w:rsidRPr="0034345D">
              <w:rPr>
                <w:rFonts w:cstheme="minorHAnsi"/>
                <w:bCs/>
                <w:sz w:val="20"/>
                <w:szCs w:val="20"/>
                <w:lang w:eastAsia="zh-CN"/>
              </w:rPr>
              <w:t xml:space="preserve">The secondary aim is to investigate and establish a </w:t>
            </w:r>
            <w:r w:rsidR="00E25393" w:rsidRPr="0034345D">
              <w:rPr>
                <w:rFonts w:cstheme="minorHAnsi"/>
                <w:bCs/>
                <w:sz w:val="20"/>
                <w:szCs w:val="20"/>
                <w:lang w:eastAsia="zh-CN"/>
              </w:rPr>
              <w:t xml:space="preserve">viable deployment pipeline for this vision-language model </w:t>
            </w:r>
            <w:r w:rsidR="003B6644" w:rsidRPr="0034345D">
              <w:rPr>
                <w:rFonts w:cstheme="minorHAnsi"/>
                <w:bCs/>
                <w:sz w:val="20"/>
                <w:szCs w:val="20"/>
                <w:lang w:eastAsia="zh-CN"/>
              </w:rPr>
              <w:t>on edge devices.</w:t>
            </w:r>
            <w:r w:rsidR="00981A97" w:rsidRPr="0034345D">
              <w:rPr>
                <w:rFonts w:cstheme="minorHAnsi"/>
                <w:bCs/>
                <w:sz w:val="20"/>
                <w:szCs w:val="20"/>
                <w:lang w:eastAsia="zh-CN"/>
              </w:rPr>
              <w:t xml:space="preserve"> </w:t>
            </w:r>
            <w:r w:rsidR="0087630D" w:rsidRPr="0034345D">
              <w:rPr>
                <w:rFonts w:cstheme="minorHAnsi"/>
                <w:bCs/>
                <w:sz w:val="20"/>
                <w:szCs w:val="20"/>
                <w:lang w:eastAsia="zh-CN"/>
              </w:rPr>
              <w:t xml:space="preserve">This involves understanding and challenges in reasoning about the information after image recognition using </w:t>
            </w:r>
            <w:r w:rsidR="00736E01" w:rsidRPr="0034345D">
              <w:rPr>
                <w:rFonts w:cstheme="minorHAnsi"/>
                <w:bCs/>
                <w:sz w:val="20"/>
                <w:szCs w:val="20"/>
                <w:lang w:eastAsia="zh-CN"/>
              </w:rPr>
              <w:t>a</w:t>
            </w:r>
            <w:r w:rsidR="0087630D" w:rsidRPr="0034345D">
              <w:rPr>
                <w:rFonts w:cstheme="minorHAnsi"/>
                <w:bCs/>
                <w:sz w:val="20"/>
                <w:szCs w:val="20"/>
                <w:lang w:eastAsia="zh-CN"/>
              </w:rPr>
              <w:t xml:space="preserve"> </w:t>
            </w:r>
            <w:r w:rsidR="00BE199A" w:rsidRPr="0034345D">
              <w:rPr>
                <w:rFonts w:cstheme="minorHAnsi"/>
                <w:bCs/>
                <w:sz w:val="20"/>
                <w:szCs w:val="20"/>
                <w:lang w:eastAsia="zh-CN"/>
              </w:rPr>
              <w:t>Large Language Model (LLM)</w:t>
            </w:r>
            <w:r w:rsidR="00C563BA" w:rsidRPr="0034345D">
              <w:rPr>
                <w:rFonts w:cstheme="minorHAnsi"/>
                <w:bCs/>
                <w:sz w:val="20"/>
                <w:szCs w:val="20"/>
                <w:lang w:eastAsia="zh-CN"/>
              </w:rPr>
              <w:t>, and inter-module communication</w:t>
            </w:r>
            <w:r w:rsidR="002B6AD7" w:rsidRPr="0034345D">
              <w:rPr>
                <w:rFonts w:cstheme="minorHAnsi"/>
                <w:bCs/>
                <w:sz w:val="20"/>
                <w:szCs w:val="20"/>
                <w:lang w:eastAsia="zh-CN"/>
              </w:rPr>
              <w:t xml:space="preserve"> [</w:t>
            </w:r>
            <w:r w:rsidR="00A1526E" w:rsidRPr="0034345D">
              <w:rPr>
                <w:rFonts w:cstheme="minorHAnsi"/>
                <w:bCs/>
                <w:sz w:val="20"/>
                <w:szCs w:val="20"/>
                <w:lang w:eastAsia="zh-CN"/>
              </w:rPr>
              <w:t>2</w:t>
            </w:r>
            <w:r w:rsidR="002B6AD7" w:rsidRPr="0034345D">
              <w:rPr>
                <w:rFonts w:cstheme="minorHAnsi"/>
                <w:bCs/>
                <w:sz w:val="20"/>
                <w:szCs w:val="20"/>
                <w:lang w:eastAsia="zh-CN"/>
              </w:rPr>
              <w:t>].</w:t>
            </w:r>
            <w:r w:rsidR="005159AD" w:rsidRPr="0034345D">
              <w:rPr>
                <w:rFonts w:cstheme="minorHAnsi"/>
                <w:bCs/>
                <w:sz w:val="20"/>
                <w:szCs w:val="20"/>
                <w:lang w:eastAsia="zh-CN"/>
              </w:rPr>
              <w:t xml:space="preserve"> This aim is realistic and achievable as it focuses on integrating existing technologies (YOLO, DeepSeek LLM, Raspberry Pi) into a novel system with clear performance indicators. </w:t>
            </w:r>
            <w:r w:rsidR="00580DE9" w:rsidRPr="0034345D">
              <w:rPr>
                <w:rFonts w:cstheme="minorHAnsi"/>
                <w:bCs/>
                <w:sz w:val="20"/>
                <w:szCs w:val="20"/>
                <w:lang w:eastAsia="zh-CN"/>
              </w:rPr>
              <w:t>The scope is well-defined, concentrating on object recognition and description rather than a broader range of AI capabilities.</w:t>
            </w:r>
          </w:p>
          <w:p w14:paraId="1DAEAF2F" w14:textId="77777777" w:rsidR="00580DE9" w:rsidRDefault="00580DE9" w:rsidP="00911F22">
            <w:pPr>
              <w:rPr>
                <w:rFonts w:cstheme="minorHAnsi"/>
                <w:b/>
                <w:sz w:val="20"/>
                <w:szCs w:val="20"/>
                <w:lang w:eastAsia="zh-CN"/>
              </w:rPr>
            </w:pPr>
          </w:p>
          <w:p w14:paraId="104F6531" w14:textId="77777777" w:rsidR="00580DE9" w:rsidRDefault="00580DE9" w:rsidP="00911F22">
            <w:pPr>
              <w:rPr>
                <w:rFonts w:cstheme="minorHAnsi"/>
                <w:b/>
                <w:sz w:val="20"/>
                <w:szCs w:val="20"/>
                <w:lang w:eastAsia="zh-CN"/>
              </w:rPr>
            </w:pPr>
            <w:r>
              <w:rPr>
                <w:rFonts w:cstheme="minorHAnsi"/>
                <w:b/>
                <w:sz w:val="20"/>
                <w:szCs w:val="20"/>
                <w:lang w:eastAsia="zh-CN"/>
              </w:rPr>
              <w:t>Objectives:</w:t>
            </w:r>
          </w:p>
          <w:p w14:paraId="6DED1936" w14:textId="2390065B" w:rsidR="00B47396" w:rsidRPr="0034345D" w:rsidRDefault="000E446B" w:rsidP="00911F22">
            <w:pPr>
              <w:rPr>
                <w:rFonts w:cstheme="minorHAnsi"/>
                <w:bCs/>
                <w:sz w:val="20"/>
                <w:szCs w:val="20"/>
                <w:lang w:eastAsia="zh-CN"/>
              </w:rPr>
            </w:pPr>
            <w:r w:rsidRPr="000E446B">
              <w:rPr>
                <w:rFonts w:cstheme="minorHAnsi"/>
                <w:bCs/>
                <w:sz w:val="20"/>
                <w:szCs w:val="20"/>
                <w:lang w:eastAsia="zh-CN"/>
              </w:rPr>
              <w:t>To guide the project and ensure a clear path to completion, the following objectives are defined:</w:t>
            </w:r>
          </w:p>
          <w:p w14:paraId="68541ABC" w14:textId="3A71BF36" w:rsidR="00067552" w:rsidRPr="0034345D" w:rsidRDefault="007C00A8" w:rsidP="00067552">
            <w:pPr>
              <w:pStyle w:val="ListParagraph"/>
              <w:numPr>
                <w:ilvl w:val="0"/>
                <w:numId w:val="4"/>
              </w:numPr>
              <w:rPr>
                <w:rFonts w:cstheme="minorHAnsi"/>
                <w:bCs/>
                <w:sz w:val="20"/>
                <w:szCs w:val="20"/>
                <w:lang w:eastAsia="zh-CN"/>
              </w:rPr>
            </w:pPr>
            <w:r w:rsidRPr="00FC584A">
              <w:rPr>
                <w:rFonts w:cstheme="minorHAnsi"/>
                <w:b/>
                <w:sz w:val="20"/>
                <w:szCs w:val="20"/>
                <w:lang w:eastAsia="zh-CN"/>
              </w:rPr>
              <w:t xml:space="preserve">Deploy </w:t>
            </w:r>
            <w:r w:rsidR="00D81FB0" w:rsidRPr="00FC584A">
              <w:rPr>
                <w:rFonts w:cstheme="minorHAnsi"/>
                <w:b/>
                <w:sz w:val="20"/>
                <w:szCs w:val="20"/>
                <w:lang w:eastAsia="zh-CN"/>
              </w:rPr>
              <w:t>Recognition</w:t>
            </w:r>
            <w:r w:rsidRPr="00FC584A">
              <w:rPr>
                <w:rFonts w:cstheme="minorHAnsi"/>
                <w:b/>
                <w:sz w:val="20"/>
                <w:szCs w:val="20"/>
                <w:lang w:eastAsia="zh-CN"/>
              </w:rPr>
              <w:t xml:space="preserve"> Module</w:t>
            </w:r>
            <w:r w:rsidR="00D81FB0">
              <w:rPr>
                <w:rFonts w:cstheme="minorHAnsi"/>
                <w:bCs/>
                <w:sz w:val="20"/>
                <w:szCs w:val="20"/>
                <w:lang w:eastAsia="zh-CN"/>
              </w:rPr>
              <w:t xml:space="preserve">: </w:t>
            </w:r>
            <w:r w:rsidR="00B97763">
              <w:rPr>
                <w:rFonts w:cstheme="minorHAnsi"/>
                <w:bCs/>
                <w:sz w:val="20"/>
                <w:szCs w:val="20"/>
                <w:lang w:eastAsia="zh-CN"/>
              </w:rPr>
              <w:t>E</w:t>
            </w:r>
            <w:r w:rsidR="00C73ED2" w:rsidRPr="0034345D">
              <w:rPr>
                <w:rFonts w:cstheme="minorHAnsi"/>
                <w:bCs/>
                <w:sz w:val="20"/>
                <w:szCs w:val="20"/>
                <w:lang w:eastAsia="zh-CN"/>
              </w:rPr>
              <w:t>stablish the foundational hardware and software environment on a Raspberry Pi and develop a robust</w:t>
            </w:r>
            <w:r w:rsidR="00E26B3F" w:rsidRPr="0034345D">
              <w:rPr>
                <w:rFonts w:cstheme="minorHAnsi"/>
                <w:bCs/>
                <w:sz w:val="20"/>
                <w:szCs w:val="20"/>
                <w:lang w:eastAsia="zh-CN"/>
              </w:rPr>
              <w:t xml:space="preserve"> objective recognition module using </w:t>
            </w:r>
            <w:r w:rsidR="00934146" w:rsidRPr="0034345D">
              <w:rPr>
                <w:rFonts w:cstheme="minorHAnsi"/>
                <w:bCs/>
                <w:sz w:val="20"/>
                <w:szCs w:val="20"/>
                <w:lang w:eastAsia="zh-CN"/>
              </w:rPr>
              <w:t>YOLO model.</w:t>
            </w:r>
            <w:r w:rsidR="00666AFE" w:rsidRPr="0034345D">
              <w:rPr>
                <w:rFonts w:cstheme="minorHAnsi"/>
                <w:bCs/>
                <w:sz w:val="20"/>
                <w:szCs w:val="20"/>
                <w:lang w:eastAsia="zh-CN"/>
              </w:rPr>
              <w:t xml:space="preserve"> </w:t>
            </w:r>
          </w:p>
          <w:p w14:paraId="0CA32624" w14:textId="2CD8BF0A" w:rsidR="00AB1BE6" w:rsidRPr="0034345D" w:rsidRDefault="00FC584A" w:rsidP="00067552">
            <w:pPr>
              <w:pStyle w:val="ListParagraph"/>
              <w:numPr>
                <w:ilvl w:val="0"/>
                <w:numId w:val="4"/>
              </w:numPr>
              <w:rPr>
                <w:rFonts w:cstheme="minorHAnsi"/>
                <w:bCs/>
                <w:sz w:val="20"/>
                <w:szCs w:val="20"/>
                <w:lang w:eastAsia="zh-CN"/>
              </w:rPr>
            </w:pPr>
            <w:r w:rsidRPr="003A5ED3">
              <w:rPr>
                <w:rFonts w:cstheme="minorHAnsi" w:hint="eastAsia"/>
                <w:b/>
                <w:sz w:val="20"/>
                <w:szCs w:val="20"/>
                <w:lang w:eastAsia="zh-CN"/>
              </w:rPr>
              <w:t>Deploy</w:t>
            </w:r>
            <w:r w:rsidRPr="003A5ED3">
              <w:rPr>
                <w:rFonts w:cstheme="minorHAnsi"/>
                <w:b/>
                <w:sz w:val="20"/>
                <w:szCs w:val="20"/>
                <w:lang w:eastAsia="zh-CN"/>
              </w:rPr>
              <w:t xml:space="preserve"> </w:t>
            </w:r>
            <w:r w:rsidR="003A5ED3" w:rsidRPr="003A5ED3">
              <w:rPr>
                <w:rFonts w:cstheme="minorHAnsi"/>
                <w:b/>
                <w:sz w:val="20"/>
                <w:szCs w:val="20"/>
                <w:lang w:eastAsia="zh-CN"/>
              </w:rPr>
              <w:t>LLM Module</w:t>
            </w:r>
            <w:r w:rsidR="003A5ED3">
              <w:rPr>
                <w:rFonts w:cstheme="minorHAnsi"/>
                <w:bCs/>
                <w:sz w:val="20"/>
                <w:szCs w:val="20"/>
                <w:lang w:eastAsia="zh-CN"/>
              </w:rPr>
              <w:t xml:space="preserve">: </w:t>
            </w:r>
            <w:r w:rsidR="00335FE2" w:rsidRPr="0034345D">
              <w:rPr>
                <w:rFonts w:cstheme="minorHAnsi"/>
                <w:bCs/>
                <w:sz w:val="20"/>
                <w:szCs w:val="20"/>
                <w:lang w:eastAsia="zh-CN"/>
              </w:rPr>
              <w:t>To deploy an object description module</w:t>
            </w:r>
            <w:r w:rsidR="003A3962" w:rsidRPr="0034345D">
              <w:rPr>
                <w:rFonts w:cstheme="minorHAnsi"/>
                <w:bCs/>
                <w:sz w:val="20"/>
                <w:szCs w:val="20"/>
                <w:lang w:eastAsia="zh-CN"/>
              </w:rPr>
              <w:t>,</w:t>
            </w:r>
            <w:r w:rsidR="00AB1BE6" w:rsidRPr="0034345D">
              <w:rPr>
                <w:rFonts w:cstheme="minorHAnsi"/>
                <w:bCs/>
                <w:sz w:val="20"/>
                <w:szCs w:val="20"/>
                <w:lang w:eastAsia="zh-CN"/>
              </w:rPr>
              <w:t xml:space="preserve"> which should be a compact DeepSeek LLM</w:t>
            </w:r>
            <w:r w:rsidR="003E2D41" w:rsidRPr="0034345D">
              <w:rPr>
                <w:rFonts w:cstheme="minorHAnsi"/>
                <w:bCs/>
                <w:sz w:val="20"/>
                <w:szCs w:val="20"/>
                <w:lang w:eastAsia="zh-CN"/>
              </w:rPr>
              <w:t>, on the Raspberry Pi.</w:t>
            </w:r>
          </w:p>
          <w:p w14:paraId="22C7BE35" w14:textId="78E8C6B8" w:rsidR="00934146" w:rsidRPr="0034345D" w:rsidRDefault="007B5CAC" w:rsidP="00067552">
            <w:pPr>
              <w:pStyle w:val="ListParagraph"/>
              <w:numPr>
                <w:ilvl w:val="0"/>
                <w:numId w:val="4"/>
              </w:numPr>
              <w:rPr>
                <w:rFonts w:cstheme="minorHAnsi"/>
                <w:bCs/>
                <w:sz w:val="20"/>
                <w:szCs w:val="20"/>
                <w:lang w:eastAsia="zh-CN"/>
              </w:rPr>
            </w:pPr>
            <w:r w:rsidRPr="007B5CAC">
              <w:rPr>
                <w:rFonts w:cstheme="minorHAnsi"/>
                <w:b/>
                <w:sz w:val="20"/>
                <w:szCs w:val="20"/>
                <w:lang w:eastAsia="zh-CN"/>
              </w:rPr>
              <w:t>Description</w:t>
            </w:r>
            <w:r>
              <w:rPr>
                <w:rFonts w:cstheme="minorHAnsi"/>
                <w:bCs/>
                <w:sz w:val="20"/>
                <w:szCs w:val="20"/>
                <w:lang w:eastAsia="zh-CN"/>
              </w:rPr>
              <w:t xml:space="preserve">: </w:t>
            </w:r>
            <w:r w:rsidR="009B1925">
              <w:rPr>
                <w:rFonts w:cstheme="minorHAnsi"/>
                <w:bCs/>
                <w:sz w:val="20"/>
                <w:szCs w:val="20"/>
                <w:lang w:eastAsia="zh-CN"/>
              </w:rPr>
              <w:t>I</w:t>
            </w:r>
            <w:r w:rsidR="00150B86" w:rsidRPr="0034345D">
              <w:rPr>
                <w:rFonts w:cstheme="minorHAnsi"/>
                <w:bCs/>
                <w:sz w:val="20"/>
                <w:szCs w:val="20"/>
                <w:lang w:eastAsia="zh-CN"/>
              </w:rPr>
              <w:t xml:space="preserve">ntegrate the object recognition and description modules into a cohesive system. </w:t>
            </w:r>
            <w:r w:rsidR="002D5880" w:rsidRPr="0034345D">
              <w:rPr>
                <w:rFonts w:cstheme="minorHAnsi"/>
                <w:bCs/>
                <w:sz w:val="20"/>
                <w:szCs w:val="20"/>
                <w:lang w:eastAsia="zh-CN"/>
              </w:rPr>
              <w:t>And d</w:t>
            </w:r>
            <w:r w:rsidR="00150B86" w:rsidRPr="0034345D">
              <w:rPr>
                <w:rFonts w:cstheme="minorHAnsi"/>
                <w:bCs/>
                <w:sz w:val="20"/>
                <w:szCs w:val="20"/>
                <w:lang w:eastAsia="zh-CN"/>
              </w:rPr>
              <w:t>efin</w:t>
            </w:r>
            <w:r w:rsidR="002D5880" w:rsidRPr="0034345D">
              <w:rPr>
                <w:rFonts w:cstheme="minorHAnsi"/>
                <w:bCs/>
                <w:sz w:val="20"/>
                <w:szCs w:val="20"/>
                <w:lang w:eastAsia="zh-CN"/>
              </w:rPr>
              <w:t>e</w:t>
            </w:r>
            <w:r w:rsidR="00150B86" w:rsidRPr="0034345D">
              <w:rPr>
                <w:rFonts w:cstheme="minorHAnsi"/>
                <w:bCs/>
                <w:sz w:val="20"/>
                <w:szCs w:val="20"/>
                <w:lang w:eastAsia="zh-CN"/>
              </w:rPr>
              <w:t xml:space="preserve"> efficient data flow and inter-module communication protocols.</w:t>
            </w:r>
          </w:p>
          <w:p w14:paraId="471E90A3" w14:textId="7C96EF29" w:rsidR="00150B86" w:rsidRPr="0034345D" w:rsidRDefault="000168C5" w:rsidP="00067552">
            <w:pPr>
              <w:pStyle w:val="ListParagraph"/>
              <w:numPr>
                <w:ilvl w:val="0"/>
                <w:numId w:val="4"/>
              </w:numPr>
              <w:rPr>
                <w:rFonts w:cstheme="minorHAnsi"/>
                <w:bCs/>
                <w:sz w:val="20"/>
                <w:szCs w:val="20"/>
                <w:lang w:eastAsia="zh-CN"/>
              </w:rPr>
            </w:pPr>
            <w:r w:rsidRPr="0050480F">
              <w:rPr>
                <w:rFonts w:cstheme="minorHAnsi"/>
                <w:b/>
                <w:sz w:val="20"/>
                <w:szCs w:val="20"/>
                <w:lang w:eastAsia="zh-CN"/>
              </w:rPr>
              <w:t>System Evalu</w:t>
            </w:r>
            <w:r w:rsidR="0050480F" w:rsidRPr="0050480F">
              <w:rPr>
                <w:rFonts w:cstheme="minorHAnsi"/>
                <w:b/>
                <w:sz w:val="20"/>
                <w:szCs w:val="20"/>
                <w:lang w:eastAsia="zh-CN"/>
              </w:rPr>
              <w:t>ation</w:t>
            </w:r>
            <w:r w:rsidR="0050480F">
              <w:rPr>
                <w:rFonts w:cstheme="minorHAnsi"/>
                <w:bCs/>
                <w:sz w:val="20"/>
                <w:szCs w:val="20"/>
                <w:lang w:eastAsia="zh-CN"/>
              </w:rPr>
              <w:t>: C</w:t>
            </w:r>
            <w:r w:rsidR="002D53F0" w:rsidRPr="0034345D">
              <w:rPr>
                <w:rFonts w:cstheme="minorHAnsi"/>
                <w:bCs/>
                <w:sz w:val="20"/>
                <w:szCs w:val="20"/>
                <w:lang w:eastAsia="zh-CN"/>
              </w:rPr>
              <w:t>omprehensively test and evaluate the system, quantifying its end-to-end performance,</w:t>
            </w:r>
            <w:r w:rsidR="006C7F92" w:rsidRPr="0034345D">
              <w:rPr>
                <w:rFonts w:cstheme="minorHAnsi"/>
                <w:bCs/>
                <w:sz w:val="20"/>
                <w:szCs w:val="20"/>
                <w:lang w:eastAsia="zh-CN"/>
              </w:rPr>
              <w:t xml:space="preserve"> including</w:t>
            </w:r>
            <w:r w:rsidR="002D53F0" w:rsidRPr="0034345D">
              <w:rPr>
                <w:rFonts w:cstheme="minorHAnsi"/>
                <w:bCs/>
                <w:sz w:val="20"/>
                <w:szCs w:val="20"/>
                <w:lang w:eastAsia="zh-CN"/>
              </w:rPr>
              <w:t xml:space="preserve"> accuracy</w:t>
            </w:r>
            <w:r w:rsidR="006C7F92" w:rsidRPr="0034345D">
              <w:rPr>
                <w:rFonts w:cstheme="minorHAnsi"/>
                <w:bCs/>
                <w:sz w:val="20"/>
                <w:szCs w:val="20"/>
                <w:lang w:eastAsia="zh-CN"/>
              </w:rPr>
              <w:t xml:space="preserve"> </w:t>
            </w:r>
            <w:r w:rsidR="002D53F0" w:rsidRPr="0034345D">
              <w:rPr>
                <w:rFonts w:cstheme="minorHAnsi"/>
                <w:bCs/>
                <w:sz w:val="20"/>
                <w:szCs w:val="20"/>
                <w:lang w:eastAsia="zh-CN"/>
              </w:rPr>
              <w:t>and resource utilization</w:t>
            </w:r>
            <w:r w:rsidR="00C87121" w:rsidRPr="0034345D">
              <w:rPr>
                <w:rFonts w:cstheme="minorHAnsi"/>
                <w:bCs/>
                <w:sz w:val="20"/>
                <w:szCs w:val="20"/>
                <w:lang w:eastAsia="zh-CN"/>
              </w:rPr>
              <w:t>,</w:t>
            </w:r>
            <w:r w:rsidR="002D53F0" w:rsidRPr="0034345D">
              <w:rPr>
                <w:rFonts w:cstheme="minorHAnsi"/>
                <w:bCs/>
                <w:sz w:val="20"/>
                <w:szCs w:val="20"/>
                <w:lang w:eastAsia="zh-CN"/>
              </w:rPr>
              <w:t xml:space="preserve"> on the Raspberry Pi.</w:t>
            </w:r>
          </w:p>
          <w:p w14:paraId="6D8F5ECA" w14:textId="668B513C" w:rsidR="00C87121" w:rsidRPr="0034345D" w:rsidRDefault="0050480F" w:rsidP="00067552">
            <w:pPr>
              <w:pStyle w:val="ListParagraph"/>
              <w:numPr>
                <w:ilvl w:val="0"/>
                <w:numId w:val="4"/>
              </w:numPr>
              <w:rPr>
                <w:rFonts w:cstheme="minorHAnsi"/>
                <w:bCs/>
                <w:sz w:val="20"/>
                <w:szCs w:val="20"/>
                <w:lang w:eastAsia="zh-CN"/>
              </w:rPr>
            </w:pPr>
            <w:r w:rsidRPr="0050480F">
              <w:rPr>
                <w:rFonts w:cstheme="minorHAnsi"/>
                <w:b/>
                <w:sz w:val="20"/>
                <w:szCs w:val="20"/>
                <w:lang w:eastAsia="zh-CN"/>
              </w:rPr>
              <w:t>Report Writing</w:t>
            </w:r>
            <w:r>
              <w:rPr>
                <w:rFonts w:cstheme="minorHAnsi"/>
                <w:bCs/>
                <w:sz w:val="20"/>
                <w:szCs w:val="20"/>
                <w:lang w:eastAsia="zh-CN"/>
              </w:rPr>
              <w:t>: P</w:t>
            </w:r>
            <w:r w:rsidR="00332542" w:rsidRPr="0034345D">
              <w:rPr>
                <w:rFonts w:cstheme="minorHAnsi"/>
                <w:bCs/>
                <w:sz w:val="20"/>
                <w:szCs w:val="20"/>
                <w:lang w:eastAsia="zh-CN"/>
              </w:rPr>
              <w:t>roduce a comprehensive academic research report</w:t>
            </w:r>
            <w:r w:rsidR="00937354" w:rsidRPr="0034345D">
              <w:rPr>
                <w:rFonts w:cstheme="minorHAnsi"/>
                <w:bCs/>
                <w:sz w:val="20"/>
                <w:szCs w:val="20"/>
                <w:lang w:eastAsia="zh-CN"/>
              </w:rPr>
              <w:t>.</w:t>
            </w:r>
            <w:r w:rsidR="00332542" w:rsidRPr="0034345D">
              <w:rPr>
                <w:rFonts w:cstheme="minorHAnsi"/>
                <w:bCs/>
                <w:sz w:val="20"/>
                <w:szCs w:val="20"/>
                <w:lang w:eastAsia="zh-CN"/>
              </w:rPr>
              <w:t xml:space="preserve"> </w:t>
            </w:r>
            <w:r w:rsidR="001B4949" w:rsidRPr="0034345D">
              <w:rPr>
                <w:rFonts w:cstheme="minorHAnsi"/>
                <w:bCs/>
                <w:sz w:val="20"/>
                <w:szCs w:val="20"/>
                <w:lang w:eastAsia="zh-CN"/>
              </w:rPr>
              <w:t>D</w:t>
            </w:r>
            <w:r w:rsidR="00332542" w:rsidRPr="0034345D">
              <w:rPr>
                <w:rFonts w:cstheme="minorHAnsi"/>
                <w:bCs/>
                <w:sz w:val="20"/>
                <w:szCs w:val="20"/>
                <w:lang w:eastAsia="zh-CN"/>
              </w:rPr>
              <w:t>etailing the project's design, implementation, evaluation, findings, and contributions to the field of edge AI.</w:t>
            </w:r>
          </w:p>
          <w:p w14:paraId="6678100B" w14:textId="77777777" w:rsidR="00282C3D" w:rsidRDefault="00282C3D" w:rsidP="00282C3D">
            <w:pPr>
              <w:rPr>
                <w:rFonts w:cstheme="minorHAnsi"/>
                <w:b/>
                <w:sz w:val="20"/>
                <w:szCs w:val="20"/>
                <w:lang w:eastAsia="zh-CN"/>
              </w:rPr>
            </w:pPr>
          </w:p>
          <w:p w14:paraId="1EAA530E" w14:textId="77777777" w:rsidR="00282C3D" w:rsidRDefault="00282C3D" w:rsidP="00282C3D">
            <w:pPr>
              <w:rPr>
                <w:rFonts w:cstheme="minorHAnsi"/>
                <w:b/>
                <w:sz w:val="20"/>
                <w:szCs w:val="20"/>
                <w:lang w:eastAsia="zh-CN"/>
              </w:rPr>
            </w:pPr>
          </w:p>
          <w:p w14:paraId="62EC200D" w14:textId="77777777" w:rsidR="00282C3D" w:rsidRDefault="00282C3D" w:rsidP="00282C3D">
            <w:pPr>
              <w:rPr>
                <w:rFonts w:cstheme="minorHAnsi"/>
                <w:b/>
                <w:sz w:val="20"/>
                <w:szCs w:val="20"/>
                <w:lang w:eastAsia="zh-CN"/>
              </w:rPr>
            </w:pPr>
          </w:p>
          <w:p w14:paraId="0239D1B2" w14:textId="77777777" w:rsidR="00282C3D" w:rsidRDefault="00282C3D" w:rsidP="00282C3D">
            <w:pPr>
              <w:rPr>
                <w:rFonts w:cstheme="minorHAnsi"/>
                <w:b/>
                <w:sz w:val="20"/>
                <w:szCs w:val="20"/>
                <w:lang w:eastAsia="zh-CN"/>
              </w:rPr>
            </w:pPr>
          </w:p>
          <w:p w14:paraId="2B2D53F7" w14:textId="77777777" w:rsidR="00282C3D" w:rsidRDefault="00282C3D" w:rsidP="00282C3D">
            <w:pPr>
              <w:rPr>
                <w:rFonts w:cstheme="minorHAnsi"/>
                <w:b/>
                <w:sz w:val="20"/>
                <w:szCs w:val="20"/>
                <w:lang w:eastAsia="zh-CN"/>
              </w:rPr>
            </w:pPr>
          </w:p>
          <w:p w14:paraId="2B027CB3" w14:textId="77777777" w:rsidR="00282C3D" w:rsidRDefault="00282C3D" w:rsidP="00282C3D">
            <w:pPr>
              <w:rPr>
                <w:rFonts w:cstheme="minorHAnsi"/>
                <w:b/>
                <w:sz w:val="20"/>
                <w:szCs w:val="20"/>
                <w:lang w:eastAsia="zh-CN"/>
              </w:rPr>
            </w:pPr>
          </w:p>
          <w:p w14:paraId="764F1FFA" w14:textId="77777777" w:rsidR="00282C3D" w:rsidRDefault="00282C3D" w:rsidP="00282C3D">
            <w:pPr>
              <w:rPr>
                <w:rFonts w:cstheme="minorHAnsi"/>
                <w:b/>
                <w:sz w:val="20"/>
                <w:szCs w:val="20"/>
                <w:lang w:eastAsia="zh-CN"/>
              </w:rPr>
            </w:pPr>
          </w:p>
          <w:p w14:paraId="6A6DFA25" w14:textId="77777777" w:rsidR="00282C3D" w:rsidRDefault="00282C3D" w:rsidP="00282C3D">
            <w:pPr>
              <w:rPr>
                <w:rFonts w:cstheme="minorHAnsi"/>
                <w:b/>
                <w:sz w:val="20"/>
                <w:szCs w:val="20"/>
                <w:lang w:eastAsia="zh-CN"/>
              </w:rPr>
            </w:pPr>
          </w:p>
          <w:p w14:paraId="637A4FE1" w14:textId="77777777" w:rsidR="00A1526E" w:rsidRDefault="00A1526E" w:rsidP="00282C3D">
            <w:pPr>
              <w:rPr>
                <w:rFonts w:cstheme="minorHAnsi"/>
                <w:b/>
                <w:sz w:val="20"/>
                <w:szCs w:val="20"/>
                <w:lang w:eastAsia="zh-CN"/>
              </w:rPr>
            </w:pPr>
          </w:p>
          <w:p w14:paraId="3EB7BEE0" w14:textId="77777777" w:rsidR="00A1526E" w:rsidRDefault="00A1526E" w:rsidP="00282C3D">
            <w:pPr>
              <w:rPr>
                <w:rFonts w:cstheme="minorHAnsi"/>
                <w:b/>
                <w:sz w:val="20"/>
                <w:szCs w:val="20"/>
                <w:lang w:eastAsia="zh-CN"/>
              </w:rPr>
            </w:pPr>
          </w:p>
          <w:p w14:paraId="05D702BC" w14:textId="77777777" w:rsidR="00A1526E" w:rsidRDefault="00A1526E" w:rsidP="00282C3D">
            <w:pPr>
              <w:rPr>
                <w:rFonts w:cstheme="minorHAnsi"/>
                <w:b/>
                <w:sz w:val="20"/>
                <w:szCs w:val="20"/>
                <w:lang w:eastAsia="zh-CN"/>
              </w:rPr>
            </w:pPr>
          </w:p>
          <w:p w14:paraId="5A9EB025" w14:textId="77777777" w:rsidR="00A1526E" w:rsidRDefault="00A1526E" w:rsidP="00282C3D">
            <w:pPr>
              <w:rPr>
                <w:rFonts w:cstheme="minorHAnsi"/>
                <w:b/>
                <w:sz w:val="20"/>
                <w:szCs w:val="20"/>
                <w:lang w:eastAsia="zh-CN"/>
              </w:rPr>
            </w:pPr>
          </w:p>
          <w:p w14:paraId="49FEE052" w14:textId="77777777" w:rsidR="00A1526E" w:rsidRDefault="00A1526E" w:rsidP="00282C3D">
            <w:pPr>
              <w:rPr>
                <w:rFonts w:cstheme="minorHAnsi"/>
                <w:b/>
                <w:sz w:val="20"/>
                <w:szCs w:val="20"/>
                <w:lang w:eastAsia="zh-CN"/>
              </w:rPr>
            </w:pPr>
          </w:p>
          <w:p w14:paraId="1252B089" w14:textId="77777777" w:rsidR="00A1526E" w:rsidRDefault="00A1526E" w:rsidP="00282C3D">
            <w:pPr>
              <w:rPr>
                <w:rFonts w:cstheme="minorHAnsi"/>
                <w:b/>
                <w:sz w:val="20"/>
                <w:szCs w:val="20"/>
                <w:lang w:eastAsia="zh-CN"/>
              </w:rPr>
            </w:pPr>
          </w:p>
          <w:p w14:paraId="246ABA30" w14:textId="77777777" w:rsidR="00A1526E" w:rsidRDefault="00A1526E" w:rsidP="00282C3D">
            <w:pPr>
              <w:rPr>
                <w:rFonts w:cstheme="minorHAnsi"/>
                <w:b/>
                <w:sz w:val="20"/>
                <w:szCs w:val="20"/>
                <w:lang w:eastAsia="zh-CN"/>
              </w:rPr>
            </w:pPr>
          </w:p>
          <w:p w14:paraId="13592764" w14:textId="77777777" w:rsidR="00A1526E" w:rsidRDefault="00A1526E" w:rsidP="00282C3D">
            <w:pPr>
              <w:rPr>
                <w:rFonts w:cstheme="minorHAnsi"/>
                <w:b/>
                <w:sz w:val="20"/>
                <w:szCs w:val="20"/>
                <w:lang w:eastAsia="zh-CN"/>
              </w:rPr>
            </w:pPr>
          </w:p>
          <w:p w14:paraId="2E4C27FF" w14:textId="77777777" w:rsidR="00A1526E" w:rsidRDefault="00A1526E" w:rsidP="00282C3D">
            <w:pPr>
              <w:rPr>
                <w:rFonts w:cstheme="minorHAnsi"/>
                <w:b/>
                <w:sz w:val="20"/>
                <w:szCs w:val="20"/>
                <w:lang w:eastAsia="zh-CN"/>
              </w:rPr>
            </w:pPr>
          </w:p>
          <w:p w14:paraId="3C70AB31" w14:textId="77777777" w:rsidR="00A1526E" w:rsidRDefault="00A1526E" w:rsidP="00282C3D">
            <w:pPr>
              <w:rPr>
                <w:rFonts w:cstheme="minorHAnsi"/>
                <w:b/>
                <w:sz w:val="20"/>
                <w:szCs w:val="20"/>
                <w:lang w:eastAsia="zh-CN"/>
              </w:rPr>
            </w:pPr>
          </w:p>
          <w:p w14:paraId="2765618A" w14:textId="77777777" w:rsidR="00A1526E" w:rsidRDefault="00A1526E" w:rsidP="00282C3D">
            <w:pPr>
              <w:rPr>
                <w:rFonts w:cstheme="minorHAnsi"/>
                <w:b/>
                <w:sz w:val="20"/>
                <w:szCs w:val="20"/>
                <w:lang w:eastAsia="zh-CN"/>
              </w:rPr>
            </w:pPr>
          </w:p>
          <w:p w14:paraId="7288B014" w14:textId="77777777" w:rsidR="00A1526E" w:rsidRDefault="00A1526E" w:rsidP="00282C3D">
            <w:pPr>
              <w:rPr>
                <w:rFonts w:cstheme="minorHAnsi"/>
                <w:b/>
                <w:sz w:val="20"/>
                <w:szCs w:val="20"/>
                <w:lang w:eastAsia="zh-CN"/>
              </w:rPr>
            </w:pPr>
          </w:p>
          <w:p w14:paraId="07D81C5F" w14:textId="77777777" w:rsidR="00282C3D" w:rsidRDefault="00282C3D" w:rsidP="00282C3D">
            <w:pPr>
              <w:rPr>
                <w:rFonts w:cstheme="minorHAnsi"/>
                <w:b/>
                <w:sz w:val="20"/>
                <w:szCs w:val="20"/>
                <w:lang w:eastAsia="zh-CN"/>
              </w:rPr>
            </w:pPr>
            <w:r>
              <w:rPr>
                <w:rFonts w:cstheme="minorHAnsi"/>
                <w:b/>
                <w:sz w:val="20"/>
                <w:szCs w:val="20"/>
                <w:lang w:eastAsia="zh-CN"/>
              </w:rPr>
              <w:t>References:</w:t>
            </w:r>
          </w:p>
          <w:p w14:paraId="6FC8AC8A" w14:textId="77777777" w:rsidR="00F41617" w:rsidRPr="00F41617" w:rsidRDefault="00F41617" w:rsidP="00F41617">
            <w:pPr>
              <w:rPr>
                <w:rFonts w:cstheme="minorHAnsi"/>
                <w:bCs/>
                <w:sz w:val="20"/>
                <w:szCs w:val="20"/>
                <w:lang w:eastAsia="zh-CN"/>
              </w:rPr>
            </w:pPr>
            <w:r w:rsidRPr="00F41617">
              <w:rPr>
                <w:rFonts w:cstheme="minorHAnsi"/>
                <w:bCs/>
                <w:sz w:val="20"/>
                <w:szCs w:val="20"/>
                <w:lang w:eastAsia="zh-CN"/>
              </w:rPr>
              <w:t xml:space="preserve">[1] A. K. Singh, S. K. Sharma, and R. Kumar, "Advancements in Neural Network Architectures for Computer Vision," </w:t>
            </w:r>
            <w:proofErr w:type="spellStart"/>
            <w:r w:rsidRPr="00F41617">
              <w:rPr>
                <w:rFonts w:cstheme="minorHAnsi"/>
                <w:bCs/>
                <w:sz w:val="20"/>
                <w:szCs w:val="20"/>
                <w:lang w:eastAsia="zh-CN"/>
              </w:rPr>
              <w:t>arXiv</w:t>
            </w:r>
            <w:proofErr w:type="spellEnd"/>
            <w:r w:rsidRPr="00F41617">
              <w:rPr>
                <w:rFonts w:cstheme="minorHAnsi"/>
                <w:bCs/>
                <w:sz w:val="20"/>
                <w:szCs w:val="20"/>
                <w:lang w:eastAsia="zh-CN"/>
              </w:rPr>
              <w:t xml:space="preserve"> preprint arXiv:2504.02118, Apr. 2025. [Online]. Available: https://arxiv.org/html/2504.02118v1</w:t>
            </w:r>
          </w:p>
          <w:p w14:paraId="009024CB" w14:textId="77777777" w:rsidR="00F41617" w:rsidRPr="00F41617" w:rsidRDefault="00F41617" w:rsidP="00F41617">
            <w:pPr>
              <w:rPr>
                <w:rFonts w:cstheme="minorHAnsi"/>
                <w:bCs/>
                <w:sz w:val="20"/>
                <w:szCs w:val="20"/>
                <w:lang w:eastAsia="zh-CN"/>
              </w:rPr>
            </w:pPr>
          </w:p>
          <w:p w14:paraId="5FCBCE18" w14:textId="34E0408F" w:rsidR="00282C3D" w:rsidRPr="00282C3D" w:rsidRDefault="00F41617" w:rsidP="00F41617">
            <w:pPr>
              <w:rPr>
                <w:rFonts w:cstheme="minorHAnsi"/>
                <w:b/>
                <w:sz w:val="20"/>
                <w:szCs w:val="20"/>
                <w:lang w:eastAsia="zh-CN"/>
              </w:rPr>
            </w:pPr>
            <w:r w:rsidRPr="00F41617">
              <w:rPr>
                <w:rFonts w:cstheme="minorHAnsi"/>
                <w:bCs/>
                <w:sz w:val="20"/>
                <w:szCs w:val="20"/>
                <w:lang w:eastAsia="zh-CN"/>
              </w:rPr>
              <w:t xml:space="preserve">[2] J. L. Chen, M. T. Wang, and L. Zhang, "Efficient Training Strategies for Large-Scale Language Models," </w:t>
            </w:r>
            <w:proofErr w:type="spellStart"/>
            <w:r w:rsidRPr="00F41617">
              <w:rPr>
                <w:rFonts w:cstheme="minorHAnsi"/>
                <w:bCs/>
                <w:sz w:val="20"/>
                <w:szCs w:val="20"/>
                <w:lang w:eastAsia="zh-CN"/>
              </w:rPr>
              <w:t>arXiv</w:t>
            </w:r>
            <w:proofErr w:type="spellEnd"/>
            <w:r w:rsidRPr="00F41617">
              <w:rPr>
                <w:rFonts w:cstheme="minorHAnsi"/>
                <w:bCs/>
                <w:sz w:val="20"/>
                <w:szCs w:val="20"/>
                <w:lang w:eastAsia="zh-CN"/>
              </w:rPr>
              <w:t xml:space="preserve"> preprint arXiv:2502.07855, Feb. 2025. [Online]. Available: https://arxiv.org/pdf/2502.07855</w:t>
            </w:r>
          </w:p>
        </w:tc>
      </w:tr>
    </w:tbl>
    <w:p w14:paraId="3C2EA10E" w14:textId="28070F32" w:rsidR="00774570" w:rsidRPr="00747807" w:rsidRDefault="00774570">
      <w:pPr>
        <w:rPr>
          <w:rFonts w:cstheme="minorHAnsi"/>
          <w:b/>
          <w:sz w:val="20"/>
          <w:szCs w:val="20"/>
          <w:lang w:eastAsia="zh-CN"/>
        </w:rPr>
      </w:pPr>
    </w:p>
    <w:p w14:paraId="31DEACF5" w14:textId="77777777" w:rsidR="00774570" w:rsidRPr="00747807" w:rsidRDefault="00774570">
      <w:pPr>
        <w:rPr>
          <w:rFonts w:cstheme="minorHAnsi"/>
          <w:b/>
          <w:sz w:val="20"/>
          <w:szCs w:val="20"/>
          <w:lang w:eastAsia="zh-CN"/>
        </w:rPr>
      </w:pPr>
      <w:r w:rsidRPr="00747807">
        <w:rPr>
          <w:rFonts w:cstheme="minorHAnsi"/>
          <w:b/>
          <w:sz w:val="20"/>
          <w:szCs w:val="20"/>
          <w:lang w:eastAsia="zh-CN"/>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192C676D" w14:textId="77777777" w:rsidTr="00CD4F45">
        <w:trPr>
          <w:jc w:val="center"/>
        </w:trPr>
        <w:tc>
          <w:tcPr>
            <w:tcW w:w="10206" w:type="dxa"/>
            <w:vAlign w:val="center"/>
          </w:tcPr>
          <w:p w14:paraId="47E0E134" w14:textId="35E43CE7" w:rsidR="00774570" w:rsidRPr="00747807" w:rsidRDefault="00774570" w:rsidP="00CD4F45">
            <w:pPr>
              <w:jc w:val="both"/>
              <w:rPr>
                <w:rFonts w:cstheme="minorHAnsi"/>
                <w:b/>
                <w:sz w:val="24"/>
                <w:szCs w:val="24"/>
                <w:lang w:eastAsia="en-GB"/>
              </w:rPr>
            </w:pPr>
            <w:r w:rsidRPr="00747807">
              <w:rPr>
                <w:rFonts w:cstheme="minorHAnsi"/>
                <w:b/>
                <w:sz w:val="24"/>
                <w:szCs w:val="24"/>
                <w:lang w:eastAsia="en-GB"/>
              </w:rPr>
              <w:lastRenderedPageBreak/>
              <w:t>Summary of proposed research and analysis methodology</w:t>
            </w:r>
          </w:p>
        </w:tc>
      </w:tr>
      <w:tr w:rsidR="00774570" w:rsidRPr="00747807" w14:paraId="4C2E0BAA" w14:textId="77777777" w:rsidTr="00774570">
        <w:trPr>
          <w:trHeight w:val="13876"/>
          <w:jc w:val="center"/>
        </w:trPr>
        <w:tc>
          <w:tcPr>
            <w:tcW w:w="10206" w:type="dxa"/>
          </w:tcPr>
          <w:p w14:paraId="57888AC7" w14:textId="77777777" w:rsidR="00774570" w:rsidRPr="00747807" w:rsidRDefault="00774570" w:rsidP="00CD4F45">
            <w:pPr>
              <w:rPr>
                <w:rFonts w:cstheme="minorHAnsi"/>
                <w:b/>
                <w:sz w:val="20"/>
                <w:szCs w:val="20"/>
                <w:lang w:eastAsia="en-GB"/>
              </w:rPr>
            </w:pPr>
          </w:p>
          <w:p w14:paraId="3FDCBC70" w14:textId="77777777" w:rsidR="00774570" w:rsidRDefault="0031317C" w:rsidP="00CD4F45">
            <w:pPr>
              <w:rPr>
                <w:rFonts w:cstheme="minorHAnsi"/>
                <w:b/>
                <w:sz w:val="20"/>
                <w:szCs w:val="20"/>
                <w:lang w:eastAsia="en-GB"/>
              </w:rPr>
            </w:pPr>
            <w:r>
              <w:rPr>
                <w:rFonts w:cstheme="minorHAnsi"/>
                <w:b/>
                <w:sz w:val="20"/>
                <w:szCs w:val="20"/>
                <w:lang w:eastAsia="en-GB"/>
              </w:rPr>
              <w:t>Research Methods:</w:t>
            </w:r>
          </w:p>
          <w:p w14:paraId="3A8FB72A" w14:textId="2D54C795" w:rsidR="004A2110" w:rsidRPr="0034345D" w:rsidRDefault="00C10F5C" w:rsidP="00CD4F45">
            <w:pPr>
              <w:rPr>
                <w:rFonts w:cstheme="minorHAnsi"/>
                <w:bCs/>
                <w:sz w:val="20"/>
                <w:szCs w:val="20"/>
                <w:lang w:eastAsia="zh-CN"/>
              </w:rPr>
            </w:pPr>
            <w:r w:rsidRPr="0034345D">
              <w:rPr>
                <w:rFonts w:cstheme="minorHAnsi" w:hint="eastAsia"/>
                <w:bCs/>
                <w:sz w:val="20"/>
                <w:szCs w:val="20"/>
                <w:lang w:eastAsia="zh-CN"/>
              </w:rPr>
              <w:t>In</w:t>
            </w:r>
            <w:r w:rsidRPr="0034345D">
              <w:rPr>
                <w:rFonts w:cstheme="minorHAnsi"/>
                <w:bCs/>
                <w:sz w:val="20"/>
                <w:szCs w:val="20"/>
                <w:lang w:eastAsia="zh-CN"/>
              </w:rPr>
              <w:t xml:space="preserve"> </w:t>
            </w:r>
            <w:r w:rsidR="00914E57" w:rsidRPr="0034345D">
              <w:rPr>
                <w:rFonts w:cstheme="minorHAnsi"/>
                <w:bCs/>
                <w:sz w:val="20"/>
                <w:szCs w:val="20"/>
                <w:lang w:eastAsia="zh-CN"/>
              </w:rPr>
              <w:t xml:space="preserve">the stage of configuration, the </w:t>
            </w:r>
            <w:r w:rsidR="00D62F16" w:rsidRPr="0034345D">
              <w:rPr>
                <w:rFonts w:cstheme="minorHAnsi"/>
                <w:bCs/>
                <w:sz w:val="20"/>
                <w:szCs w:val="20"/>
                <w:lang w:eastAsia="zh-CN"/>
              </w:rPr>
              <w:t xml:space="preserve">interactive prototype approach will be used </w:t>
            </w:r>
            <w:r w:rsidR="002C28A9" w:rsidRPr="0034345D">
              <w:rPr>
                <w:rFonts w:cstheme="minorHAnsi"/>
                <w:bCs/>
                <w:sz w:val="20"/>
                <w:szCs w:val="20"/>
                <w:lang w:eastAsia="zh-CN"/>
              </w:rPr>
              <w:t>to build</w:t>
            </w:r>
            <w:r w:rsidR="00D62F16" w:rsidRPr="0034345D">
              <w:rPr>
                <w:rFonts w:cstheme="minorHAnsi"/>
                <w:bCs/>
                <w:sz w:val="20"/>
                <w:szCs w:val="20"/>
                <w:lang w:eastAsia="zh-CN"/>
              </w:rPr>
              <w:t xml:space="preserve"> the system in modules. This </w:t>
            </w:r>
            <w:r w:rsidR="00820BB7" w:rsidRPr="0034345D">
              <w:rPr>
                <w:rFonts w:cstheme="minorHAnsi"/>
                <w:bCs/>
                <w:sz w:val="20"/>
                <w:szCs w:val="20"/>
                <w:lang w:eastAsia="zh-CN"/>
              </w:rPr>
              <w:t xml:space="preserve">allows </w:t>
            </w:r>
            <w:r w:rsidR="0096469E" w:rsidRPr="0034345D">
              <w:rPr>
                <w:rFonts w:cstheme="minorHAnsi"/>
                <w:bCs/>
                <w:sz w:val="20"/>
                <w:szCs w:val="20"/>
                <w:lang w:eastAsia="zh-CN"/>
              </w:rPr>
              <w:t>early testing and improvement for each component</w:t>
            </w:r>
            <w:r w:rsidR="00FD4A7D" w:rsidRPr="0034345D">
              <w:rPr>
                <w:rFonts w:cstheme="minorHAnsi"/>
                <w:bCs/>
                <w:sz w:val="20"/>
                <w:szCs w:val="20"/>
                <w:lang w:eastAsia="zh-CN"/>
              </w:rPr>
              <w:t>.</w:t>
            </w:r>
            <w:r w:rsidR="00820BB7" w:rsidRPr="0034345D">
              <w:rPr>
                <w:rFonts w:cstheme="minorHAnsi"/>
                <w:bCs/>
                <w:sz w:val="20"/>
                <w:szCs w:val="20"/>
                <w:lang w:eastAsia="zh-CN"/>
              </w:rPr>
              <w:t xml:space="preserve"> </w:t>
            </w:r>
            <w:r w:rsidR="003A3B9A" w:rsidRPr="0034345D">
              <w:rPr>
                <w:rFonts w:cstheme="minorHAnsi" w:hint="eastAsia"/>
                <w:bCs/>
                <w:sz w:val="20"/>
                <w:szCs w:val="20"/>
                <w:lang w:eastAsia="zh-CN"/>
              </w:rPr>
              <w:t>For</w:t>
            </w:r>
            <w:r w:rsidR="003A3B9A" w:rsidRPr="0034345D">
              <w:rPr>
                <w:rFonts w:cstheme="minorHAnsi"/>
                <w:bCs/>
                <w:sz w:val="20"/>
                <w:szCs w:val="20"/>
                <w:lang w:eastAsia="zh-CN"/>
              </w:rPr>
              <w:t xml:space="preserve"> the object rec</w:t>
            </w:r>
            <w:r w:rsidR="00016FCF" w:rsidRPr="0034345D">
              <w:rPr>
                <w:rFonts w:cstheme="minorHAnsi"/>
                <w:bCs/>
                <w:sz w:val="20"/>
                <w:szCs w:val="20"/>
                <w:lang w:eastAsia="zh-CN"/>
              </w:rPr>
              <w:t xml:space="preserve">ognition module, a Raspberry Pi </w:t>
            </w:r>
            <w:r w:rsidR="00CC09B2" w:rsidRPr="0034345D">
              <w:rPr>
                <w:rFonts w:cstheme="minorHAnsi"/>
                <w:bCs/>
                <w:sz w:val="20"/>
                <w:szCs w:val="20"/>
                <w:lang w:eastAsia="zh-CN"/>
              </w:rPr>
              <w:t xml:space="preserve">configured with a CSI camera will be used for image input, and a </w:t>
            </w:r>
            <w:r w:rsidR="00D96F3D" w:rsidRPr="0034345D">
              <w:rPr>
                <w:rFonts w:cstheme="minorHAnsi"/>
                <w:bCs/>
                <w:sz w:val="20"/>
                <w:szCs w:val="20"/>
                <w:lang w:eastAsia="zh-CN"/>
              </w:rPr>
              <w:t>pre-trained YOLOv8 model was initially selected for efficiency.</w:t>
            </w:r>
            <w:r w:rsidR="00EF304E" w:rsidRPr="0034345D">
              <w:rPr>
                <w:rFonts w:cstheme="minorHAnsi"/>
                <w:bCs/>
                <w:sz w:val="20"/>
                <w:szCs w:val="20"/>
                <w:lang w:eastAsia="zh-CN"/>
              </w:rPr>
              <w:t xml:space="preserve"> </w:t>
            </w:r>
            <w:r w:rsidR="000C486A" w:rsidRPr="0034345D">
              <w:rPr>
                <w:rFonts w:cstheme="minorHAnsi"/>
                <w:bCs/>
                <w:sz w:val="20"/>
                <w:szCs w:val="20"/>
                <w:lang w:eastAsia="zh-CN"/>
              </w:rPr>
              <w:t>For LLM, a compact lite version (DeepSeek-R1-Distill-Qwen-1.5B) [3] was chosen to quantise it into GGUF format [4] and deployed using the llama.cpp inference engine compiled for ARM.</w:t>
            </w:r>
            <w:r w:rsidR="0038737E" w:rsidRPr="0034345D">
              <w:rPr>
                <w:bCs/>
              </w:rPr>
              <w:t xml:space="preserve"> </w:t>
            </w:r>
            <w:r w:rsidR="0038737E" w:rsidRPr="0034345D">
              <w:rPr>
                <w:rFonts w:cstheme="minorHAnsi"/>
                <w:bCs/>
                <w:sz w:val="20"/>
                <w:szCs w:val="20"/>
                <w:lang w:eastAsia="zh-CN"/>
              </w:rPr>
              <w:t xml:space="preserve">In terms of system integration, this project adopts a </w:t>
            </w:r>
            <w:r w:rsidR="00EA73DC" w:rsidRPr="0034345D">
              <w:rPr>
                <w:rFonts w:cstheme="minorHAnsi" w:hint="eastAsia"/>
                <w:bCs/>
                <w:sz w:val="20"/>
                <w:szCs w:val="20"/>
                <w:lang w:eastAsia="zh-CN"/>
              </w:rPr>
              <w:t>primary</w:t>
            </w:r>
            <w:r w:rsidR="00EA73DC" w:rsidRPr="0034345D">
              <w:rPr>
                <w:rFonts w:cstheme="minorHAnsi"/>
                <w:bCs/>
                <w:sz w:val="20"/>
                <w:szCs w:val="20"/>
                <w:lang w:eastAsia="zh-CN"/>
              </w:rPr>
              <w:t xml:space="preserve"> </w:t>
            </w:r>
            <w:r w:rsidR="0038737E" w:rsidRPr="0034345D">
              <w:rPr>
                <w:rFonts w:cstheme="minorHAnsi"/>
                <w:bCs/>
                <w:sz w:val="20"/>
                <w:szCs w:val="20"/>
                <w:lang w:eastAsia="zh-CN"/>
              </w:rPr>
              <w:t>single</w:t>
            </w:r>
            <w:r w:rsidR="00EA73DC" w:rsidRPr="0034345D">
              <w:rPr>
                <w:rFonts w:cstheme="minorHAnsi"/>
                <w:bCs/>
                <w:sz w:val="20"/>
                <w:szCs w:val="20"/>
                <w:lang w:eastAsia="zh-CN"/>
              </w:rPr>
              <w:t>-</w:t>
            </w:r>
            <w:r w:rsidR="0038737E" w:rsidRPr="0034345D">
              <w:rPr>
                <w:rFonts w:cstheme="minorHAnsi"/>
                <w:bCs/>
                <w:sz w:val="20"/>
                <w:szCs w:val="20"/>
                <w:lang w:eastAsia="zh-CN"/>
              </w:rPr>
              <w:t>node architecture, where the data (JSON format for object detection [</w:t>
            </w:r>
            <w:r w:rsidR="00331B3C" w:rsidRPr="0034345D">
              <w:rPr>
                <w:rFonts w:cstheme="minorHAnsi"/>
                <w:bCs/>
                <w:sz w:val="20"/>
                <w:szCs w:val="20"/>
                <w:lang w:eastAsia="zh-CN"/>
              </w:rPr>
              <w:t>5</w:t>
            </w:r>
            <w:r w:rsidR="0038737E" w:rsidRPr="0034345D">
              <w:rPr>
                <w:rFonts w:cstheme="minorHAnsi"/>
                <w:bCs/>
                <w:sz w:val="20"/>
                <w:szCs w:val="20"/>
                <w:lang w:eastAsia="zh-CN"/>
              </w:rPr>
              <w:t>]) will flow from the YOLO module</w:t>
            </w:r>
            <w:r w:rsidR="00C73C78" w:rsidRPr="0034345D">
              <w:rPr>
                <w:rFonts w:cstheme="minorHAnsi"/>
                <w:bCs/>
                <w:sz w:val="20"/>
                <w:szCs w:val="20"/>
                <w:lang w:eastAsia="zh-CN"/>
              </w:rPr>
              <w:t xml:space="preserve"> to a prompt generation script, then to the LLM module.</w:t>
            </w:r>
          </w:p>
          <w:p w14:paraId="5EDCFDEB" w14:textId="77777777" w:rsidR="00D20F71" w:rsidRDefault="00D20F71" w:rsidP="00CD4F45">
            <w:pPr>
              <w:rPr>
                <w:rFonts w:cstheme="minorHAnsi"/>
                <w:b/>
                <w:sz w:val="20"/>
                <w:szCs w:val="20"/>
                <w:lang w:eastAsia="zh-CN"/>
              </w:rPr>
            </w:pPr>
          </w:p>
          <w:p w14:paraId="052E74BA" w14:textId="77777777" w:rsidR="00D20F71" w:rsidRDefault="00D20F71" w:rsidP="00CD4F45">
            <w:pPr>
              <w:rPr>
                <w:rFonts w:cstheme="minorHAnsi"/>
                <w:b/>
                <w:sz w:val="20"/>
                <w:szCs w:val="20"/>
                <w:lang w:eastAsia="zh-CN"/>
              </w:rPr>
            </w:pPr>
          </w:p>
          <w:p w14:paraId="6A617A82" w14:textId="24B0470E" w:rsidR="00D20F71" w:rsidRDefault="009829F7" w:rsidP="00CD4F45">
            <w:pPr>
              <w:rPr>
                <w:rFonts w:cstheme="minorHAnsi"/>
                <w:b/>
                <w:sz w:val="20"/>
                <w:szCs w:val="20"/>
                <w:lang w:eastAsia="zh-CN"/>
              </w:rPr>
            </w:pPr>
            <w:r>
              <w:rPr>
                <w:rFonts w:cstheme="minorHAnsi"/>
                <w:b/>
                <w:sz w:val="20"/>
                <w:szCs w:val="20"/>
                <w:lang w:eastAsia="zh-CN"/>
              </w:rPr>
              <w:t>Analytical Methods:</w:t>
            </w:r>
          </w:p>
          <w:p w14:paraId="4AFF0026" w14:textId="3D2F9AA6" w:rsidR="00B37A62" w:rsidRDefault="00B37A62" w:rsidP="00CD4F45">
            <w:pPr>
              <w:rPr>
                <w:rFonts w:cstheme="minorHAnsi"/>
                <w:b/>
                <w:sz w:val="20"/>
                <w:szCs w:val="20"/>
                <w:lang w:eastAsia="zh-CN"/>
              </w:rPr>
            </w:pPr>
            <w:r>
              <w:rPr>
                <w:rFonts w:cstheme="minorHAnsi"/>
                <w:b/>
                <w:sz w:val="20"/>
                <w:szCs w:val="20"/>
                <w:lang w:eastAsia="zh-CN"/>
              </w:rPr>
              <w:t>Quantitat</w:t>
            </w:r>
            <w:r w:rsidR="00D016CE">
              <w:rPr>
                <w:rFonts w:cstheme="minorHAnsi"/>
                <w:b/>
                <w:sz w:val="20"/>
                <w:szCs w:val="20"/>
                <w:lang w:eastAsia="zh-CN"/>
              </w:rPr>
              <w:t>ive Analysis:</w:t>
            </w:r>
          </w:p>
          <w:p w14:paraId="2EAADCB3" w14:textId="2CEA70B2" w:rsidR="00B024B3" w:rsidRPr="0034345D" w:rsidRDefault="004C72C7" w:rsidP="00CD4F45">
            <w:pPr>
              <w:rPr>
                <w:rFonts w:cstheme="minorHAnsi"/>
                <w:bCs/>
                <w:sz w:val="20"/>
                <w:szCs w:val="20"/>
                <w:lang w:eastAsia="zh-CN"/>
              </w:rPr>
            </w:pPr>
            <w:r w:rsidRPr="0034345D">
              <w:rPr>
                <w:rFonts w:cstheme="minorHAnsi"/>
                <w:bCs/>
                <w:sz w:val="20"/>
                <w:szCs w:val="20"/>
                <w:lang w:eastAsia="zh-CN"/>
              </w:rPr>
              <w:t>Standardized tests will be conducted to measure key performance indicators for each module and the end-to-end system. This includes</w:t>
            </w:r>
            <w:r w:rsidR="00B024B3" w:rsidRPr="0034345D">
              <w:rPr>
                <w:rFonts w:cstheme="minorHAnsi"/>
                <w:bCs/>
                <w:sz w:val="20"/>
                <w:szCs w:val="20"/>
                <w:lang w:eastAsia="zh-CN"/>
              </w:rPr>
              <w:t>:</w:t>
            </w:r>
          </w:p>
          <w:p w14:paraId="3F52A256" w14:textId="7CE5B96B" w:rsidR="00B024B3" w:rsidRPr="0034345D" w:rsidRDefault="00211954" w:rsidP="00B024B3">
            <w:pPr>
              <w:pStyle w:val="ListParagraph"/>
              <w:numPr>
                <w:ilvl w:val="0"/>
                <w:numId w:val="4"/>
              </w:numPr>
              <w:rPr>
                <w:rFonts w:cstheme="minorHAnsi"/>
                <w:bCs/>
                <w:sz w:val="20"/>
                <w:szCs w:val="20"/>
                <w:lang w:eastAsia="zh-CN"/>
              </w:rPr>
            </w:pPr>
            <w:r w:rsidRPr="0034345D">
              <w:rPr>
                <w:rFonts w:cstheme="minorHAnsi"/>
                <w:bCs/>
                <w:sz w:val="20"/>
                <w:szCs w:val="20"/>
                <w:lang w:eastAsia="zh-CN"/>
              </w:rPr>
              <w:t>Frames Per Second (FPS) and Mean Average Precision (</w:t>
            </w:r>
            <w:proofErr w:type="spellStart"/>
            <w:r w:rsidRPr="0034345D">
              <w:rPr>
                <w:rFonts w:cstheme="minorHAnsi"/>
                <w:bCs/>
                <w:sz w:val="20"/>
                <w:szCs w:val="20"/>
                <w:lang w:eastAsia="zh-CN"/>
              </w:rPr>
              <w:t>mAP</w:t>
            </w:r>
            <w:proofErr w:type="spellEnd"/>
            <w:r w:rsidRPr="0034345D">
              <w:rPr>
                <w:rFonts w:cstheme="minorHAnsi"/>
                <w:bCs/>
                <w:sz w:val="20"/>
                <w:szCs w:val="20"/>
                <w:lang w:eastAsia="zh-CN"/>
              </w:rPr>
              <w:t xml:space="preserve">) for object </w:t>
            </w:r>
            <w:r w:rsidR="00A15372" w:rsidRPr="0034345D">
              <w:rPr>
                <w:rFonts w:cstheme="minorHAnsi"/>
                <w:bCs/>
                <w:sz w:val="20"/>
                <w:szCs w:val="20"/>
                <w:lang w:eastAsia="zh-CN"/>
              </w:rPr>
              <w:t>recognition module.</w:t>
            </w:r>
          </w:p>
          <w:p w14:paraId="734A2311" w14:textId="579AE491" w:rsidR="00A15372" w:rsidRPr="0034345D" w:rsidRDefault="00A15372" w:rsidP="00B024B3">
            <w:pPr>
              <w:pStyle w:val="ListParagraph"/>
              <w:numPr>
                <w:ilvl w:val="0"/>
                <w:numId w:val="4"/>
              </w:numPr>
              <w:rPr>
                <w:rFonts w:cstheme="minorHAnsi"/>
                <w:bCs/>
                <w:sz w:val="20"/>
                <w:szCs w:val="20"/>
                <w:lang w:eastAsia="zh-CN"/>
              </w:rPr>
            </w:pPr>
            <w:r w:rsidRPr="0034345D">
              <w:rPr>
                <w:rFonts w:cstheme="minorHAnsi"/>
                <w:bCs/>
                <w:sz w:val="20"/>
                <w:szCs w:val="20"/>
                <w:lang w:eastAsia="zh-CN"/>
              </w:rPr>
              <w:t>Tokens per second (t/s) and prompt processing latency for LLM</w:t>
            </w:r>
            <w:r w:rsidR="00F24BB0" w:rsidRPr="0034345D">
              <w:rPr>
                <w:rFonts w:cstheme="minorHAnsi"/>
                <w:bCs/>
                <w:sz w:val="20"/>
                <w:szCs w:val="20"/>
                <w:lang w:eastAsia="zh-CN"/>
              </w:rPr>
              <w:t>.</w:t>
            </w:r>
          </w:p>
          <w:p w14:paraId="584B999B" w14:textId="1107705E" w:rsidR="00F24BB0" w:rsidRPr="0034345D" w:rsidRDefault="00F24BB0" w:rsidP="00B024B3">
            <w:pPr>
              <w:pStyle w:val="ListParagraph"/>
              <w:numPr>
                <w:ilvl w:val="0"/>
                <w:numId w:val="4"/>
              </w:numPr>
              <w:rPr>
                <w:rFonts w:cstheme="minorHAnsi"/>
                <w:bCs/>
                <w:sz w:val="20"/>
                <w:szCs w:val="20"/>
                <w:lang w:eastAsia="zh-CN"/>
              </w:rPr>
            </w:pPr>
            <w:r w:rsidRPr="0034345D">
              <w:rPr>
                <w:rFonts w:cstheme="minorHAnsi"/>
                <w:bCs/>
                <w:sz w:val="20"/>
                <w:szCs w:val="20"/>
                <w:lang w:eastAsia="zh-CN"/>
              </w:rPr>
              <w:t xml:space="preserve">End-to-end latency, CPU utilization, RAM consumption, and potentially power consumption for </w:t>
            </w:r>
            <w:r w:rsidR="004D23FA" w:rsidRPr="0034345D">
              <w:rPr>
                <w:rFonts w:cstheme="minorHAnsi"/>
                <w:bCs/>
                <w:sz w:val="20"/>
                <w:szCs w:val="20"/>
                <w:lang w:eastAsia="zh-CN"/>
              </w:rPr>
              <w:t>system.</w:t>
            </w:r>
          </w:p>
          <w:p w14:paraId="23CB97C4" w14:textId="497A74FA" w:rsidR="00D016CE" w:rsidRPr="00B12031" w:rsidRDefault="003A0303" w:rsidP="00D016CE">
            <w:pPr>
              <w:rPr>
                <w:rFonts w:cstheme="minorHAnsi"/>
                <w:bCs/>
                <w:sz w:val="20"/>
                <w:szCs w:val="20"/>
                <w:lang w:eastAsia="zh-CN"/>
              </w:rPr>
            </w:pPr>
            <w:r w:rsidRPr="0034345D">
              <w:rPr>
                <w:rFonts w:cstheme="minorHAnsi"/>
                <w:bCs/>
                <w:sz w:val="20"/>
                <w:szCs w:val="20"/>
                <w:lang w:eastAsia="zh-CN"/>
              </w:rPr>
              <w:t>These above performance indicators will be statistically analysed to determine the efficiency and limitations of the system.</w:t>
            </w:r>
            <w:r w:rsidR="00A952C8" w:rsidRPr="0034345D">
              <w:rPr>
                <w:rFonts w:cstheme="minorHAnsi"/>
                <w:bCs/>
                <w:sz w:val="20"/>
                <w:szCs w:val="20"/>
                <w:lang w:eastAsia="zh-CN"/>
              </w:rPr>
              <w:t xml:space="preserve"> </w:t>
            </w:r>
            <w:r w:rsidR="0036265C" w:rsidRPr="0034345D">
              <w:rPr>
                <w:rFonts w:cstheme="minorHAnsi"/>
                <w:bCs/>
                <w:sz w:val="20"/>
                <w:szCs w:val="20"/>
                <w:lang w:eastAsia="zh-CN"/>
              </w:rPr>
              <w:t xml:space="preserve">Furthermore, comparative analyses will be performed if different model versions, quantisation levels or architectural </w:t>
            </w:r>
            <w:r w:rsidR="0036265C" w:rsidRPr="00B12031">
              <w:rPr>
                <w:rFonts w:cstheme="minorHAnsi"/>
                <w:bCs/>
                <w:sz w:val="20"/>
                <w:szCs w:val="20"/>
                <w:lang w:eastAsia="zh-CN"/>
              </w:rPr>
              <w:t>configurations (single node vs. distributed) are tested.</w:t>
            </w:r>
          </w:p>
          <w:p w14:paraId="5C3A6FFB" w14:textId="77777777" w:rsidR="0017093F" w:rsidRPr="00B12031" w:rsidRDefault="0017093F" w:rsidP="00D016CE">
            <w:pPr>
              <w:rPr>
                <w:rFonts w:cstheme="minorHAnsi"/>
                <w:bCs/>
                <w:sz w:val="20"/>
                <w:szCs w:val="20"/>
                <w:lang w:eastAsia="zh-CN"/>
              </w:rPr>
            </w:pPr>
          </w:p>
          <w:p w14:paraId="0E8BFC6D" w14:textId="16B723AA" w:rsidR="00B12031" w:rsidRPr="00B12031" w:rsidRDefault="00B12031" w:rsidP="00D016CE">
            <w:pPr>
              <w:rPr>
                <w:rFonts w:cstheme="minorHAnsi"/>
                <w:bCs/>
                <w:sz w:val="20"/>
                <w:szCs w:val="20"/>
                <w:lang w:eastAsia="zh-CN"/>
              </w:rPr>
            </w:pPr>
            <w:r w:rsidRPr="00B12031">
              <w:rPr>
                <w:rStyle w:val="Strong"/>
                <w:b w:val="0"/>
                <w:bCs w:val="0"/>
                <w:sz w:val="20"/>
                <w:szCs w:val="20"/>
              </w:rPr>
              <w:t>This analysis method</w:t>
            </w:r>
            <w:r w:rsidRPr="00B12031">
              <w:rPr>
                <w:sz w:val="20"/>
                <w:szCs w:val="20"/>
              </w:rPr>
              <w:t xml:space="preserve"> is essential for objectively assessing the system against its aims of hardware efficiency and real-time capability.</w:t>
            </w:r>
          </w:p>
          <w:p w14:paraId="008B24F4" w14:textId="77777777" w:rsidR="00EB166D" w:rsidRDefault="00EB166D" w:rsidP="00D016CE">
            <w:pPr>
              <w:rPr>
                <w:rFonts w:cstheme="minorHAnsi"/>
                <w:b/>
                <w:sz w:val="20"/>
                <w:szCs w:val="20"/>
                <w:lang w:eastAsia="zh-CN"/>
              </w:rPr>
            </w:pPr>
          </w:p>
          <w:p w14:paraId="4C89839A" w14:textId="1950FACD" w:rsidR="00EB166D" w:rsidRDefault="00780B37" w:rsidP="00D016CE">
            <w:pPr>
              <w:rPr>
                <w:rFonts w:cstheme="minorHAnsi"/>
                <w:b/>
                <w:sz w:val="20"/>
                <w:szCs w:val="20"/>
                <w:lang w:eastAsia="zh-CN"/>
              </w:rPr>
            </w:pPr>
            <w:r>
              <w:rPr>
                <w:rFonts w:cstheme="minorHAnsi"/>
                <w:b/>
                <w:sz w:val="20"/>
                <w:szCs w:val="20"/>
                <w:lang w:eastAsia="zh-CN"/>
              </w:rPr>
              <w:t>Qualitative Analysis:</w:t>
            </w:r>
          </w:p>
          <w:p w14:paraId="5D0880ED" w14:textId="464E878D" w:rsidR="00780B37" w:rsidRPr="00C81C76" w:rsidRDefault="00946CE6" w:rsidP="00D016CE">
            <w:pPr>
              <w:rPr>
                <w:rFonts w:cstheme="minorHAnsi"/>
                <w:bCs/>
                <w:sz w:val="20"/>
                <w:szCs w:val="20"/>
                <w:lang w:eastAsia="zh-CN"/>
              </w:rPr>
            </w:pPr>
            <w:r w:rsidRPr="0034345D">
              <w:rPr>
                <w:rFonts w:cstheme="minorHAnsi"/>
                <w:bCs/>
                <w:sz w:val="20"/>
                <w:szCs w:val="20"/>
                <w:lang w:eastAsia="zh-CN"/>
              </w:rPr>
              <w:t>Let a number of people manually assess and score the quality of the described results, and summarise and analyse these manual assessment scores to understand the validity of the LLM.</w:t>
            </w:r>
            <w:r w:rsidR="00C81C76">
              <w:rPr>
                <w:rFonts w:cstheme="minorHAnsi"/>
                <w:bCs/>
                <w:sz w:val="20"/>
                <w:szCs w:val="20"/>
                <w:lang w:eastAsia="zh-CN"/>
              </w:rPr>
              <w:t xml:space="preserve"> </w:t>
            </w:r>
            <w:r w:rsidR="00C81C76" w:rsidRPr="00C81C76">
              <w:rPr>
                <w:rFonts w:cstheme="minorHAnsi"/>
                <w:bCs/>
                <w:sz w:val="20"/>
                <w:szCs w:val="20"/>
                <w:lang w:eastAsia="zh-CN"/>
              </w:rPr>
              <w:t xml:space="preserve">This </w:t>
            </w:r>
            <w:r w:rsidR="00C81C76" w:rsidRPr="00C81C76">
              <w:rPr>
                <w:rStyle w:val="Strong"/>
                <w:b w:val="0"/>
                <w:bCs w:val="0"/>
                <w:sz w:val="20"/>
                <w:szCs w:val="20"/>
              </w:rPr>
              <w:t>evaluation</w:t>
            </w:r>
            <w:r w:rsidR="00C81C76" w:rsidRPr="00C81C76">
              <w:rPr>
                <w:sz w:val="20"/>
                <w:szCs w:val="20"/>
              </w:rPr>
              <w:t xml:space="preserve"> of LLM outputs is necessary because automated metrics for text quality can be limited, and human judgment is crucial for assessing coherence and relevance.</w:t>
            </w:r>
          </w:p>
          <w:p w14:paraId="5A621F1D" w14:textId="77777777" w:rsidR="004D23FA" w:rsidRDefault="004D23FA" w:rsidP="004D23FA">
            <w:pPr>
              <w:rPr>
                <w:rFonts w:cstheme="minorHAnsi"/>
                <w:b/>
                <w:sz w:val="20"/>
                <w:szCs w:val="20"/>
                <w:lang w:eastAsia="zh-CN"/>
              </w:rPr>
            </w:pPr>
          </w:p>
          <w:p w14:paraId="45E1397E" w14:textId="77777777" w:rsidR="004D23FA" w:rsidRPr="004D23FA" w:rsidRDefault="004D23FA" w:rsidP="004D23FA">
            <w:pPr>
              <w:rPr>
                <w:rFonts w:cstheme="minorHAnsi"/>
                <w:b/>
                <w:sz w:val="20"/>
                <w:szCs w:val="20"/>
                <w:lang w:eastAsia="zh-CN"/>
              </w:rPr>
            </w:pPr>
          </w:p>
          <w:p w14:paraId="49B01EB0" w14:textId="77777777" w:rsidR="00D20F71" w:rsidRDefault="00D20F71" w:rsidP="00CD4F45">
            <w:pPr>
              <w:rPr>
                <w:rFonts w:cstheme="minorHAnsi"/>
                <w:b/>
                <w:sz w:val="20"/>
                <w:szCs w:val="20"/>
                <w:lang w:eastAsia="zh-CN"/>
              </w:rPr>
            </w:pPr>
          </w:p>
          <w:p w14:paraId="0E1FE90A" w14:textId="77777777" w:rsidR="00D20F71" w:rsidRDefault="00D20F71" w:rsidP="00CD4F45">
            <w:pPr>
              <w:rPr>
                <w:rFonts w:cstheme="minorHAnsi"/>
                <w:b/>
                <w:sz w:val="20"/>
                <w:szCs w:val="20"/>
                <w:lang w:eastAsia="zh-CN"/>
              </w:rPr>
            </w:pPr>
          </w:p>
          <w:p w14:paraId="062F4F3F" w14:textId="77777777" w:rsidR="00D20F71" w:rsidRDefault="00D20F71" w:rsidP="00CD4F45">
            <w:pPr>
              <w:rPr>
                <w:rFonts w:cstheme="minorHAnsi"/>
                <w:b/>
                <w:sz w:val="20"/>
                <w:szCs w:val="20"/>
                <w:lang w:eastAsia="zh-CN"/>
              </w:rPr>
            </w:pPr>
          </w:p>
          <w:p w14:paraId="758B55BB" w14:textId="77777777" w:rsidR="00D20F71" w:rsidRDefault="00D20F71" w:rsidP="00CD4F45">
            <w:pPr>
              <w:rPr>
                <w:rFonts w:cstheme="minorHAnsi"/>
                <w:b/>
                <w:sz w:val="20"/>
                <w:szCs w:val="20"/>
                <w:lang w:eastAsia="zh-CN"/>
              </w:rPr>
            </w:pPr>
          </w:p>
          <w:p w14:paraId="1F94630A" w14:textId="77777777" w:rsidR="00D20F71" w:rsidRDefault="00D20F71" w:rsidP="00CD4F45">
            <w:pPr>
              <w:rPr>
                <w:rFonts w:cstheme="minorHAnsi"/>
                <w:b/>
                <w:sz w:val="20"/>
                <w:szCs w:val="20"/>
                <w:lang w:eastAsia="zh-CN"/>
              </w:rPr>
            </w:pPr>
          </w:p>
          <w:p w14:paraId="40A38300" w14:textId="77777777" w:rsidR="00D20F71" w:rsidRDefault="00D20F71" w:rsidP="00CD4F45">
            <w:pPr>
              <w:rPr>
                <w:rFonts w:cstheme="minorHAnsi"/>
                <w:b/>
                <w:sz w:val="20"/>
                <w:szCs w:val="20"/>
                <w:lang w:eastAsia="zh-CN"/>
              </w:rPr>
            </w:pPr>
          </w:p>
          <w:p w14:paraId="09FED29D" w14:textId="77777777" w:rsidR="00D20F71" w:rsidRDefault="00D20F71" w:rsidP="00CD4F45">
            <w:pPr>
              <w:rPr>
                <w:rFonts w:cstheme="minorHAnsi"/>
                <w:b/>
                <w:sz w:val="20"/>
                <w:szCs w:val="20"/>
                <w:lang w:eastAsia="zh-CN"/>
              </w:rPr>
            </w:pPr>
          </w:p>
          <w:p w14:paraId="7DC940DD" w14:textId="77777777" w:rsidR="00D20F71" w:rsidRDefault="00D20F71" w:rsidP="00CD4F45">
            <w:pPr>
              <w:rPr>
                <w:rFonts w:cstheme="minorHAnsi"/>
                <w:b/>
                <w:sz w:val="20"/>
                <w:szCs w:val="20"/>
                <w:lang w:eastAsia="zh-CN"/>
              </w:rPr>
            </w:pPr>
          </w:p>
          <w:p w14:paraId="6C132215" w14:textId="77777777" w:rsidR="00D20F71" w:rsidRDefault="00D20F71" w:rsidP="00CD4F45">
            <w:pPr>
              <w:rPr>
                <w:rFonts w:cstheme="minorHAnsi"/>
                <w:b/>
                <w:sz w:val="20"/>
                <w:szCs w:val="20"/>
                <w:lang w:eastAsia="zh-CN"/>
              </w:rPr>
            </w:pPr>
          </w:p>
          <w:p w14:paraId="2E9980D9" w14:textId="77777777" w:rsidR="00D20F71" w:rsidRDefault="00D20F71" w:rsidP="00CD4F45">
            <w:pPr>
              <w:rPr>
                <w:rFonts w:cstheme="minorHAnsi"/>
                <w:b/>
                <w:sz w:val="20"/>
                <w:szCs w:val="20"/>
                <w:lang w:eastAsia="zh-CN"/>
              </w:rPr>
            </w:pPr>
          </w:p>
          <w:p w14:paraId="1FF76588" w14:textId="77777777" w:rsidR="00D20F71" w:rsidRDefault="00D20F71" w:rsidP="00CD4F45">
            <w:pPr>
              <w:rPr>
                <w:rFonts w:cstheme="minorHAnsi"/>
                <w:b/>
                <w:sz w:val="20"/>
                <w:szCs w:val="20"/>
                <w:lang w:eastAsia="zh-CN"/>
              </w:rPr>
            </w:pPr>
          </w:p>
          <w:p w14:paraId="799E1966" w14:textId="77777777" w:rsidR="00D20F71" w:rsidRDefault="00D20F71" w:rsidP="00CD4F45">
            <w:pPr>
              <w:rPr>
                <w:rFonts w:cstheme="minorHAnsi"/>
                <w:b/>
                <w:sz w:val="20"/>
                <w:szCs w:val="20"/>
                <w:lang w:eastAsia="zh-CN"/>
              </w:rPr>
            </w:pPr>
          </w:p>
          <w:p w14:paraId="03066486" w14:textId="77777777" w:rsidR="00D20F71" w:rsidRDefault="00D20F71" w:rsidP="00CD4F45">
            <w:pPr>
              <w:rPr>
                <w:rFonts w:cstheme="minorHAnsi"/>
                <w:b/>
                <w:sz w:val="20"/>
                <w:szCs w:val="20"/>
                <w:lang w:eastAsia="zh-CN"/>
              </w:rPr>
            </w:pPr>
          </w:p>
          <w:p w14:paraId="047EBF00" w14:textId="77777777" w:rsidR="00D20F71" w:rsidRDefault="00D20F71" w:rsidP="00CD4F45">
            <w:pPr>
              <w:rPr>
                <w:rFonts w:cstheme="minorHAnsi"/>
                <w:b/>
                <w:sz w:val="20"/>
                <w:szCs w:val="20"/>
                <w:lang w:eastAsia="zh-CN"/>
              </w:rPr>
            </w:pPr>
          </w:p>
          <w:p w14:paraId="69DE3A22" w14:textId="77777777" w:rsidR="00D20F71" w:rsidRDefault="00D20F71" w:rsidP="00CD4F45">
            <w:pPr>
              <w:rPr>
                <w:rFonts w:cstheme="minorHAnsi"/>
                <w:b/>
                <w:sz w:val="20"/>
                <w:szCs w:val="20"/>
                <w:lang w:eastAsia="zh-CN"/>
              </w:rPr>
            </w:pPr>
          </w:p>
          <w:p w14:paraId="12D24675" w14:textId="77777777" w:rsidR="00D20F71" w:rsidRDefault="00D20F71" w:rsidP="00CD4F45">
            <w:pPr>
              <w:rPr>
                <w:rFonts w:cstheme="minorHAnsi"/>
                <w:b/>
                <w:sz w:val="20"/>
                <w:szCs w:val="20"/>
                <w:lang w:eastAsia="zh-CN"/>
              </w:rPr>
            </w:pPr>
          </w:p>
          <w:p w14:paraId="30CBEA23" w14:textId="77777777" w:rsidR="00D20F71" w:rsidRDefault="00D20F71" w:rsidP="00CD4F45">
            <w:pPr>
              <w:rPr>
                <w:rFonts w:cstheme="minorHAnsi"/>
                <w:b/>
                <w:sz w:val="20"/>
                <w:szCs w:val="20"/>
                <w:lang w:eastAsia="zh-CN"/>
              </w:rPr>
            </w:pPr>
          </w:p>
          <w:p w14:paraId="4BB175BF" w14:textId="77777777" w:rsidR="00E92995" w:rsidRDefault="00E92995" w:rsidP="00CD4F45">
            <w:pPr>
              <w:rPr>
                <w:rFonts w:cstheme="minorHAnsi"/>
                <w:b/>
                <w:sz w:val="20"/>
                <w:szCs w:val="20"/>
                <w:lang w:eastAsia="zh-CN"/>
              </w:rPr>
            </w:pPr>
          </w:p>
          <w:p w14:paraId="5EA42B4D" w14:textId="77777777" w:rsidR="00E92995" w:rsidRDefault="00E92995" w:rsidP="00CD4F45">
            <w:pPr>
              <w:rPr>
                <w:rFonts w:cstheme="minorHAnsi"/>
                <w:b/>
                <w:sz w:val="20"/>
                <w:szCs w:val="20"/>
                <w:lang w:eastAsia="zh-CN"/>
              </w:rPr>
            </w:pPr>
          </w:p>
          <w:p w14:paraId="2A392D68" w14:textId="77777777" w:rsidR="00E92995" w:rsidRDefault="00E92995" w:rsidP="00CD4F45">
            <w:pPr>
              <w:rPr>
                <w:rFonts w:cstheme="minorHAnsi"/>
                <w:b/>
                <w:sz w:val="20"/>
                <w:szCs w:val="20"/>
                <w:lang w:eastAsia="zh-CN"/>
              </w:rPr>
            </w:pPr>
          </w:p>
          <w:p w14:paraId="6DC99F52" w14:textId="77777777" w:rsidR="00D20F71" w:rsidRDefault="00D20F71" w:rsidP="00CD4F45">
            <w:pPr>
              <w:rPr>
                <w:rFonts w:cstheme="minorHAnsi"/>
                <w:b/>
                <w:sz w:val="20"/>
                <w:szCs w:val="20"/>
                <w:lang w:eastAsia="zh-CN"/>
              </w:rPr>
            </w:pPr>
            <w:r>
              <w:rPr>
                <w:rFonts w:cstheme="minorHAnsi" w:hint="eastAsia"/>
                <w:b/>
                <w:sz w:val="20"/>
                <w:szCs w:val="20"/>
                <w:lang w:eastAsia="zh-CN"/>
              </w:rPr>
              <w:t>References</w:t>
            </w:r>
            <w:r>
              <w:rPr>
                <w:rFonts w:cstheme="minorHAnsi"/>
                <w:b/>
                <w:sz w:val="20"/>
                <w:szCs w:val="20"/>
                <w:lang w:eastAsia="zh-CN"/>
              </w:rPr>
              <w:t>:</w:t>
            </w:r>
          </w:p>
          <w:p w14:paraId="2AF870BC" w14:textId="77777777" w:rsidR="00F41617" w:rsidRPr="00F41617" w:rsidRDefault="00F41617" w:rsidP="00F41617">
            <w:pPr>
              <w:rPr>
                <w:rFonts w:cstheme="minorHAnsi"/>
                <w:bCs/>
                <w:sz w:val="20"/>
                <w:szCs w:val="20"/>
                <w:lang w:eastAsia="zh-CN"/>
              </w:rPr>
            </w:pPr>
            <w:r w:rsidRPr="00F41617">
              <w:rPr>
                <w:rFonts w:cstheme="minorHAnsi"/>
                <w:bCs/>
                <w:sz w:val="20"/>
                <w:szCs w:val="20"/>
                <w:lang w:eastAsia="zh-CN"/>
              </w:rPr>
              <w:t xml:space="preserve">[3] K. M. Lee and H. Y. Kim, "Scalable Deep Learning Frameworks for Edge Devices," </w:t>
            </w:r>
            <w:proofErr w:type="spellStart"/>
            <w:r w:rsidRPr="00F41617">
              <w:rPr>
                <w:rFonts w:cstheme="minorHAnsi"/>
                <w:bCs/>
                <w:sz w:val="20"/>
                <w:szCs w:val="20"/>
                <w:lang w:eastAsia="zh-CN"/>
              </w:rPr>
              <w:t>arXiv</w:t>
            </w:r>
            <w:proofErr w:type="spellEnd"/>
            <w:r w:rsidRPr="00F41617">
              <w:rPr>
                <w:rFonts w:cstheme="minorHAnsi"/>
                <w:bCs/>
                <w:sz w:val="20"/>
                <w:szCs w:val="20"/>
                <w:lang w:eastAsia="zh-CN"/>
              </w:rPr>
              <w:t xml:space="preserve"> preprint arXiv:2501.12948, Jan. 2025. [Online]. Available: https://arxiv.org/abs/2501.12948</w:t>
            </w:r>
          </w:p>
          <w:p w14:paraId="1809B46A" w14:textId="77777777" w:rsidR="00F41617" w:rsidRPr="00F41617" w:rsidRDefault="00F41617" w:rsidP="00F41617">
            <w:pPr>
              <w:rPr>
                <w:rFonts w:cstheme="minorHAnsi"/>
                <w:bCs/>
                <w:sz w:val="20"/>
                <w:szCs w:val="20"/>
                <w:lang w:eastAsia="zh-CN"/>
              </w:rPr>
            </w:pPr>
          </w:p>
          <w:p w14:paraId="475B115C" w14:textId="77777777" w:rsidR="00F41617" w:rsidRPr="00F41617" w:rsidRDefault="00F41617" w:rsidP="00F41617">
            <w:pPr>
              <w:rPr>
                <w:rFonts w:cstheme="minorHAnsi"/>
                <w:bCs/>
                <w:sz w:val="20"/>
                <w:szCs w:val="20"/>
                <w:lang w:eastAsia="zh-CN"/>
              </w:rPr>
            </w:pPr>
            <w:r w:rsidRPr="00F41617">
              <w:rPr>
                <w:rFonts w:cstheme="minorHAnsi"/>
                <w:bCs/>
                <w:sz w:val="20"/>
                <w:szCs w:val="20"/>
                <w:lang w:eastAsia="zh-CN"/>
              </w:rPr>
              <w:t>[4] Hugging Face, "GGUF: Model Format for Efficient Inference," Hugging Face Documentation, 2025. [Online]. Available: https://huggingface.co/docs/hub/gguf</w:t>
            </w:r>
          </w:p>
          <w:p w14:paraId="0BB5E1DF" w14:textId="77777777" w:rsidR="00F41617" w:rsidRPr="00F41617" w:rsidRDefault="00F41617" w:rsidP="00F41617">
            <w:pPr>
              <w:rPr>
                <w:rFonts w:cstheme="minorHAnsi"/>
                <w:bCs/>
                <w:sz w:val="20"/>
                <w:szCs w:val="20"/>
                <w:lang w:eastAsia="zh-CN"/>
              </w:rPr>
            </w:pPr>
          </w:p>
          <w:p w14:paraId="2C40C764" w14:textId="5BA6ED9E" w:rsidR="00D20F71" w:rsidRPr="00747807" w:rsidRDefault="00F41617" w:rsidP="00F41617">
            <w:pPr>
              <w:rPr>
                <w:rFonts w:cstheme="minorHAnsi"/>
                <w:b/>
                <w:sz w:val="20"/>
                <w:szCs w:val="20"/>
                <w:lang w:eastAsia="zh-CN"/>
              </w:rPr>
            </w:pPr>
            <w:r w:rsidRPr="00F41617">
              <w:rPr>
                <w:rFonts w:cstheme="minorHAnsi"/>
                <w:bCs/>
                <w:sz w:val="20"/>
                <w:szCs w:val="20"/>
                <w:lang w:eastAsia="zh-CN"/>
              </w:rPr>
              <w:t xml:space="preserve">[5] </w:t>
            </w:r>
            <w:proofErr w:type="spellStart"/>
            <w:r w:rsidRPr="00F41617">
              <w:rPr>
                <w:rFonts w:cstheme="minorHAnsi"/>
                <w:bCs/>
                <w:sz w:val="20"/>
                <w:szCs w:val="20"/>
                <w:lang w:eastAsia="zh-CN"/>
              </w:rPr>
              <w:t>Ultralytics</w:t>
            </w:r>
            <w:proofErr w:type="spellEnd"/>
            <w:r w:rsidRPr="00F41617">
              <w:rPr>
                <w:rFonts w:cstheme="minorHAnsi"/>
                <w:bCs/>
                <w:sz w:val="20"/>
                <w:szCs w:val="20"/>
                <w:lang w:eastAsia="zh-CN"/>
              </w:rPr>
              <w:t>, "JSON2YOLO: Convert JSON Annotations to YOLO Format," GitHub Repository, 2025. [Online]. Available: https://github.com/ultralytics/JSON2YOLO</w:t>
            </w:r>
          </w:p>
        </w:tc>
      </w:tr>
    </w:tbl>
    <w:p w14:paraId="35A8CE82" w14:textId="77777777" w:rsidR="00774570" w:rsidRPr="00747807" w:rsidRDefault="00774570">
      <w:pPr>
        <w:rPr>
          <w:rFonts w:cstheme="minorHAnsi"/>
          <w:b/>
          <w:sz w:val="20"/>
          <w:szCs w:val="20"/>
          <w:lang w:eastAsia="zh-CN"/>
        </w:rPr>
      </w:pPr>
    </w:p>
    <w:p w14:paraId="3814CF81" w14:textId="10013BAB" w:rsidR="00774570" w:rsidRPr="00747807" w:rsidRDefault="00774570">
      <w:pPr>
        <w:rPr>
          <w:rFonts w:cstheme="minorHAnsi"/>
          <w:b/>
          <w:sz w:val="20"/>
          <w:szCs w:val="20"/>
          <w:lang w:eastAsia="zh-CN"/>
        </w:rPr>
      </w:pPr>
      <w:r w:rsidRPr="00747807">
        <w:rPr>
          <w:rFonts w:cstheme="minorHAnsi"/>
          <w:b/>
          <w:sz w:val="20"/>
          <w:szCs w:val="20"/>
          <w:lang w:eastAsia="zh-CN"/>
        </w:rPr>
        <w:lastRenderedPageBreak/>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4E13BBE3" w14:textId="77777777" w:rsidTr="00CD4F45">
        <w:trPr>
          <w:jc w:val="center"/>
        </w:trPr>
        <w:tc>
          <w:tcPr>
            <w:tcW w:w="10206" w:type="dxa"/>
            <w:vAlign w:val="center"/>
          </w:tcPr>
          <w:p w14:paraId="28B8A161" w14:textId="2B787440" w:rsidR="00774570" w:rsidRPr="00747807" w:rsidRDefault="005829AD" w:rsidP="00CD4F45">
            <w:pPr>
              <w:jc w:val="both"/>
              <w:rPr>
                <w:rFonts w:cstheme="minorHAnsi"/>
                <w:b/>
                <w:sz w:val="24"/>
                <w:szCs w:val="24"/>
                <w:lang w:eastAsia="en-GB"/>
              </w:rPr>
            </w:pPr>
            <w:r w:rsidRPr="00747807">
              <w:rPr>
                <w:rFonts w:cstheme="minorHAnsi"/>
                <w:b/>
                <w:sz w:val="24"/>
                <w:szCs w:val="24"/>
                <w:lang w:eastAsia="en-GB"/>
              </w:rPr>
              <w:lastRenderedPageBreak/>
              <w:t>Research plan – Gantt chart or Pert chart</w:t>
            </w:r>
          </w:p>
        </w:tc>
      </w:tr>
      <w:tr w:rsidR="00774570" w:rsidRPr="00747807" w14:paraId="4B20EA0E" w14:textId="77777777" w:rsidTr="00CD4F45">
        <w:trPr>
          <w:trHeight w:val="13876"/>
          <w:jc w:val="center"/>
        </w:trPr>
        <w:tc>
          <w:tcPr>
            <w:tcW w:w="10206" w:type="dxa"/>
          </w:tcPr>
          <w:p w14:paraId="661BCF66" w14:textId="77777777" w:rsidR="00774570" w:rsidRPr="00747807" w:rsidRDefault="00774570" w:rsidP="00CD4F45">
            <w:pPr>
              <w:rPr>
                <w:rFonts w:cstheme="minorHAnsi"/>
                <w:b/>
                <w:sz w:val="20"/>
                <w:szCs w:val="20"/>
                <w:lang w:eastAsia="en-GB"/>
              </w:rPr>
            </w:pPr>
          </w:p>
          <w:p w14:paraId="53F07763" w14:textId="701B4AA9" w:rsidR="00774570" w:rsidRPr="00747807" w:rsidRDefault="00BB61A3" w:rsidP="00CD4F45">
            <w:pPr>
              <w:rPr>
                <w:rFonts w:cstheme="minorHAnsi"/>
                <w:b/>
                <w:sz w:val="20"/>
                <w:szCs w:val="20"/>
                <w:lang w:eastAsia="en-GB"/>
              </w:rPr>
            </w:pPr>
            <w:r w:rsidRPr="00BB61A3">
              <w:rPr>
                <w:rFonts w:cstheme="minorHAnsi"/>
                <w:b/>
                <w:sz w:val="20"/>
                <w:szCs w:val="20"/>
                <w:lang w:eastAsia="en-GB"/>
              </w:rPr>
              <w:drawing>
                <wp:inline distT="0" distB="0" distL="0" distR="0" wp14:anchorId="620C3419" wp14:editId="093782EB">
                  <wp:extent cx="634365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2977515"/>
                          </a:xfrm>
                          <a:prstGeom prst="rect">
                            <a:avLst/>
                          </a:prstGeom>
                        </pic:spPr>
                      </pic:pic>
                    </a:graphicData>
                  </a:graphic>
                </wp:inline>
              </w:drawing>
            </w:r>
          </w:p>
        </w:tc>
      </w:tr>
    </w:tbl>
    <w:p w14:paraId="48BFF3CD" w14:textId="77777777" w:rsidR="00774570" w:rsidRPr="00747807" w:rsidRDefault="00774570" w:rsidP="00774570">
      <w:pPr>
        <w:rPr>
          <w:rFonts w:cstheme="minorHAnsi"/>
          <w:b/>
          <w:sz w:val="20"/>
          <w:szCs w:val="20"/>
          <w:lang w:eastAsia="en-GB"/>
        </w:rPr>
      </w:pPr>
    </w:p>
    <w:p w14:paraId="06F8DBB7" w14:textId="77777777" w:rsidR="00774570" w:rsidRPr="00747807" w:rsidRDefault="00774570" w:rsidP="00774570">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1707D4D3" w14:textId="77777777" w:rsidTr="00CD4F45">
        <w:trPr>
          <w:jc w:val="center"/>
        </w:trPr>
        <w:tc>
          <w:tcPr>
            <w:tcW w:w="10206" w:type="dxa"/>
            <w:vAlign w:val="center"/>
          </w:tcPr>
          <w:p w14:paraId="294A00A7" w14:textId="579268ED" w:rsidR="00774570" w:rsidRPr="00747807" w:rsidRDefault="00747807" w:rsidP="00CD4F45">
            <w:pPr>
              <w:jc w:val="both"/>
              <w:rPr>
                <w:rFonts w:cstheme="minorHAnsi"/>
                <w:b/>
                <w:sz w:val="24"/>
                <w:szCs w:val="24"/>
                <w:lang w:eastAsia="en-GB"/>
              </w:rPr>
            </w:pPr>
            <w:r w:rsidRPr="00747807">
              <w:rPr>
                <w:rFonts w:cstheme="minorHAnsi"/>
                <w:b/>
                <w:sz w:val="24"/>
                <w:szCs w:val="24"/>
                <w:lang w:eastAsia="en-GB"/>
              </w:rPr>
              <w:lastRenderedPageBreak/>
              <w:t>Ethical Statement and Data Management Plan</w:t>
            </w:r>
          </w:p>
        </w:tc>
      </w:tr>
      <w:tr w:rsidR="00774570" w:rsidRPr="00747807" w14:paraId="4FD04AF1" w14:textId="77777777" w:rsidTr="00BD0D52">
        <w:trPr>
          <w:trHeight w:val="6689"/>
          <w:jc w:val="center"/>
        </w:trPr>
        <w:tc>
          <w:tcPr>
            <w:tcW w:w="10206" w:type="dxa"/>
          </w:tcPr>
          <w:p w14:paraId="227C5814" w14:textId="77777777" w:rsidR="00774570" w:rsidRPr="00747807" w:rsidRDefault="00774570" w:rsidP="00CD4F45">
            <w:pPr>
              <w:rPr>
                <w:rFonts w:cstheme="minorHAnsi"/>
                <w:b/>
                <w:sz w:val="20"/>
                <w:szCs w:val="20"/>
                <w:lang w:eastAsia="en-GB"/>
              </w:rPr>
            </w:pPr>
          </w:p>
          <w:p w14:paraId="67B63AE3" w14:textId="4978E9FC" w:rsidR="00774570" w:rsidRDefault="00DF34E7" w:rsidP="00CD4F45">
            <w:pPr>
              <w:rPr>
                <w:rFonts w:cstheme="minorHAnsi"/>
                <w:b/>
                <w:sz w:val="20"/>
                <w:szCs w:val="20"/>
                <w:lang w:eastAsia="en-GB"/>
              </w:rPr>
            </w:pPr>
            <w:r>
              <w:rPr>
                <w:rFonts w:cstheme="minorHAnsi" w:hint="eastAsia"/>
                <w:b/>
                <w:sz w:val="20"/>
                <w:szCs w:val="20"/>
                <w:lang w:eastAsia="zh-CN"/>
              </w:rPr>
              <w:t>Ethical</w:t>
            </w:r>
            <w:r>
              <w:rPr>
                <w:rFonts w:cstheme="minorHAnsi"/>
                <w:b/>
                <w:sz w:val="20"/>
                <w:szCs w:val="20"/>
                <w:lang w:eastAsia="en-GB"/>
              </w:rPr>
              <w:t xml:space="preserve"> Statement</w:t>
            </w:r>
            <w:r w:rsidR="00D50384">
              <w:rPr>
                <w:rFonts w:cstheme="minorHAnsi"/>
                <w:b/>
                <w:sz w:val="20"/>
                <w:szCs w:val="20"/>
                <w:lang w:eastAsia="en-GB"/>
              </w:rPr>
              <w:t>:</w:t>
            </w:r>
          </w:p>
          <w:p w14:paraId="371A8C99" w14:textId="72FC0F1E" w:rsidR="000741E7" w:rsidRDefault="00534302" w:rsidP="00CD4F45">
            <w:pPr>
              <w:rPr>
                <w:rFonts w:cstheme="minorHAnsi" w:hint="eastAsia"/>
                <w:bCs/>
                <w:sz w:val="20"/>
                <w:szCs w:val="20"/>
                <w:lang w:eastAsia="zh-CN"/>
              </w:rPr>
            </w:pPr>
            <w:r>
              <w:rPr>
                <w:rFonts w:cstheme="minorHAnsi"/>
                <w:bCs/>
                <w:sz w:val="20"/>
                <w:szCs w:val="20"/>
                <w:lang w:eastAsia="en-GB"/>
              </w:rPr>
              <w:t xml:space="preserve">This system is designed for general object recognition and description, not for the </w:t>
            </w:r>
            <w:r w:rsidR="00AB3A7D">
              <w:rPr>
                <w:rFonts w:cstheme="minorHAnsi"/>
                <w:bCs/>
                <w:sz w:val="20"/>
                <w:szCs w:val="20"/>
                <w:lang w:eastAsia="en-GB"/>
              </w:rPr>
              <w:t xml:space="preserve">identification or tracking of </w:t>
            </w:r>
            <w:r w:rsidR="00582548">
              <w:rPr>
                <w:rFonts w:cstheme="minorHAnsi"/>
                <w:bCs/>
                <w:sz w:val="20"/>
                <w:szCs w:val="20"/>
                <w:lang w:eastAsia="en-GB"/>
              </w:rPr>
              <w:t>individuals</w:t>
            </w:r>
            <w:r w:rsidR="00AB3A7D">
              <w:rPr>
                <w:rFonts w:cstheme="minorHAnsi"/>
                <w:bCs/>
                <w:sz w:val="20"/>
                <w:szCs w:val="20"/>
                <w:lang w:eastAsia="en-GB"/>
              </w:rPr>
              <w:t>.</w:t>
            </w:r>
            <w:r w:rsidR="004D7D59">
              <w:t xml:space="preserve"> </w:t>
            </w:r>
            <w:r w:rsidR="004D7D59" w:rsidRPr="004D7D59">
              <w:rPr>
                <w:rFonts w:cstheme="minorHAnsi"/>
                <w:bCs/>
                <w:sz w:val="20"/>
                <w:szCs w:val="20"/>
                <w:lang w:eastAsia="en-GB"/>
              </w:rPr>
              <w:t>During development and testing, the primary data sources will be publicly available datasets (e.g., COCO subsets) or royalty-free images where individuals are not identifiable</w:t>
            </w:r>
            <w:r w:rsidR="00687C4C">
              <w:rPr>
                <w:rFonts w:cstheme="minorHAnsi"/>
                <w:bCs/>
                <w:sz w:val="20"/>
                <w:szCs w:val="20"/>
                <w:lang w:eastAsia="en-GB"/>
              </w:rPr>
              <w:t xml:space="preserve"> [6]</w:t>
            </w:r>
            <w:r w:rsidR="004D7D59" w:rsidRPr="004D7D59">
              <w:rPr>
                <w:rFonts w:cstheme="minorHAnsi"/>
                <w:bCs/>
                <w:sz w:val="20"/>
                <w:szCs w:val="20"/>
                <w:lang w:eastAsia="en-GB"/>
              </w:rPr>
              <w:t>.</w:t>
            </w:r>
            <w:r w:rsidR="002E2092">
              <w:rPr>
                <w:rFonts w:cstheme="minorHAnsi"/>
                <w:bCs/>
                <w:sz w:val="20"/>
                <w:szCs w:val="20"/>
                <w:lang w:eastAsia="en-GB"/>
              </w:rPr>
              <w:t xml:space="preserve"> </w:t>
            </w:r>
            <w:r w:rsidR="000741E7">
              <w:rPr>
                <w:rFonts w:cstheme="minorHAnsi"/>
                <w:bCs/>
                <w:sz w:val="20"/>
                <w:szCs w:val="20"/>
                <w:lang w:eastAsia="en-GB"/>
              </w:rPr>
              <w:t xml:space="preserve">In the process of </w:t>
            </w:r>
            <w:r w:rsidR="00BB469E">
              <w:rPr>
                <w:rFonts w:cstheme="minorHAnsi"/>
                <w:bCs/>
                <w:sz w:val="20"/>
                <w:szCs w:val="20"/>
                <w:lang w:eastAsia="en-GB"/>
              </w:rPr>
              <w:t xml:space="preserve">demonstration, the entire process will take place in a controlled environment. </w:t>
            </w:r>
            <w:r w:rsidR="007E6DBE" w:rsidRPr="007E6DBE">
              <w:rPr>
                <w:rFonts w:cstheme="minorHAnsi"/>
                <w:bCs/>
                <w:sz w:val="20"/>
                <w:szCs w:val="20"/>
                <w:lang w:eastAsia="en-GB"/>
              </w:rPr>
              <w:t>Efforts will be made to avoid capturing personally identifiable information (PII).</w:t>
            </w:r>
            <w:r w:rsidR="007E6DBE">
              <w:rPr>
                <w:rFonts w:cstheme="minorHAnsi"/>
                <w:bCs/>
                <w:sz w:val="20"/>
                <w:szCs w:val="20"/>
                <w:lang w:eastAsia="en-GB"/>
              </w:rPr>
              <w:t xml:space="preserve"> </w:t>
            </w:r>
            <w:r w:rsidR="0004302E">
              <w:rPr>
                <w:rFonts w:cstheme="minorHAnsi" w:hint="eastAsia"/>
                <w:bCs/>
                <w:sz w:val="20"/>
                <w:szCs w:val="20"/>
                <w:lang w:eastAsia="zh-CN"/>
              </w:rPr>
              <w:t>If</w:t>
            </w:r>
            <w:r w:rsidR="0004302E">
              <w:rPr>
                <w:rFonts w:cstheme="minorHAnsi"/>
                <w:bCs/>
                <w:sz w:val="20"/>
                <w:szCs w:val="20"/>
                <w:lang w:eastAsia="en-GB"/>
              </w:rPr>
              <w:t xml:space="preserve"> individual</w:t>
            </w:r>
            <w:r w:rsidR="00252BC1">
              <w:rPr>
                <w:rFonts w:cstheme="minorHAnsi"/>
                <w:bCs/>
                <w:sz w:val="20"/>
                <w:szCs w:val="20"/>
                <w:lang w:eastAsia="en-GB"/>
              </w:rPr>
              <w:t xml:space="preserve">s </w:t>
            </w:r>
            <w:r w:rsidR="00021C21">
              <w:rPr>
                <w:rFonts w:cstheme="minorHAnsi"/>
                <w:bCs/>
                <w:sz w:val="20"/>
                <w:szCs w:val="20"/>
                <w:lang w:eastAsia="en-GB"/>
              </w:rPr>
              <w:t>are</w:t>
            </w:r>
            <w:r w:rsidR="006F4AD3">
              <w:rPr>
                <w:rFonts w:cstheme="minorHAnsi"/>
                <w:bCs/>
                <w:sz w:val="20"/>
                <w:szCs w:val="20"/>
                <w:lang w:eastAsia="en-GB"/>
              </w:rPr>
              <w:t xml:space="preserve"> present and might </w:t>
            </w:r>
            <w:r w:rsidR="00252BC1">
              <w:rPr>
                <w:rFonts w:cstheme="minorHAnsi"/>
                <w:bCs/>
                <w:sz w:val="20"/>
                <w:szCs w:val="20"/>
                <w:lang w:eastAsia="en-GB"/>
              </w:rPr>
              <w:t>be identi</w:t>
            </w:r>
            <w:r w:rsidR="002049F6">
              <w:rPr>
                <w:rFonts w:cstheme="minorHAnsi"/>
                <w:bCs/>
                <w:sz w:val="20"/>
                <w:szCs w:val="20"/>
                <w:lang w:eastAsia="en-GB"/>
              </w:rPr>
              <w:t xml:space="preserve">fiable, </w:t>
            </w:r>
            <w:r w:rsidR="0079181C" w:rsidRPr="0079181C">
              <w:rPr>
                <w:rFonts w:cstheme="minorHAnsi"/>
                <w:bCs/>
                <w:sz w:val="20"/>
                <w:szCs w:val="20"/>
                <w:lang w:eastAsia="en-GB"/>
              </w:rPr>
              <w:t>their informed consent will be sought before the camera makes a recording.</w:t>
            </w:r>
            <w:r w:rsidR="00D55E13">
              <w:t xml:space="preserve"> </w:t>
            </w:r>
            <w:r w:rsidR="00D55E13" w:rsidRPr="00D55E13">
              <w:rPr>
                <w:rFonts w:cstheme="minorHAnsi"/>
                <w:bCs/>
                <w:sz w:val="20"/>
                <w:szCs w:val="20"/>
                <w:lang w:eastAsia="en-GB"/>
              </w:rPr>
              <w:t>And the data collected is only used for demonstration and to confirm the performance of the model, such data will not be stored locally or transferred to a remote server or used for training the model.</w:t>
            </w:r>
            <w:r w:rsidR="00582548">
              <w:rPr>
                <w:rFonts w:cstheme="minorHAnsi"/>
                <w:bCs/>
                <w:sz w:val="20"/>
                <w:szCs w:val="20"/>
                <w:lang w:eastAsia="en-GB"/>
              </w:rPr>
              <w:t xml:space="preserve"> </w:t>
            </w:r>
            <w:r w:rsidR="00582548" w:rsidRPr="008C47B2">
              <w:rPr>
                <w:rFonts w:cstheme="minorHAnsi"/>
                <w:bCs/>
                <w:sz w:val="20"/>
                <w:szCs w:val="20"/>
                <w:lang w:eastAsia="en-GB"/>
              </w:rPr>
              <w:t>Since this project primarily uses public datasets and does not collect or store PII on human subjects without explicit consent, a formal ethics application to the University Ethics Committee is not required where PII processing is strictly avoided.</w:t>
            </w:r>
          </w:p>
          <w:p w14:paraId="69671131" w14:textId="77777777" w:rsidR="00E82743" w:rsidRDefault="00E82743" w:rsidP="00CD4F45">
            <w:pPr>
              <w:rPr>
                <w:rFonts w:cstheme="minorHAnsi"/>
                <w:bCs/>
                <w:sz w:val="20"/>
                <w:szCs w:val="20"/>
                <w:lang w:eastAsia="zh-CN"/>
              </w:rPr>
            </w:pPr>
          </w:p>
          <w:p w14:paraId="3CE4ACE1" w14:textId="77777777" w:rsidR="00E82743" w:rsidRPr="00E82743" w:rsidRDefault="00E82743" w:rsidP="00CD4F45">
            <w:pPr>
              <w:rPr>
                <w:rFonts w:cstheme="minorHAnsi"/>
                <w:b/>
                <w:sz w:val="20"/>
                <w:szCs w:val="20"/>
                <w:lang w:eastAsia="zh-CN"/>
              </w:rPr>
            </w:pPr>
            <w:r w:rsidRPr="00E82743">
              <w:rPr>
                <w:rFonts w:cstheme="minorHAnsi"/>
                <w:b/>
                <w:sz w:val="20"/>
                <w:szCs w:val="20"/>
                <w:lang w:eastAsia="zh-CN"/>
              </w:rPr>
              <w:t>Health and Safety Statement</w:t>
            </w:r>
          </w:p>
          <w:p w14:paraId="0133CE7B" w14:textId="77777777" w:rsidR="00E82743" w:rsidRDefault="007A0E9A" w:rsidP="00CD4F45">
            <w:pPr>
              <w:rPr>
                <w:rFonts w:cstheme="minorHAnsi"/>
                <w:bCs/>
                <w:sz w:val="20"/>
                <w:szCs w:val="20"/>
                <w:lang w:eastAsia="zh-CN"/>
              </w:rPr>
            </w:pPr>
            <w:r w:rsidRPr="007A0E9A">
              <w:rPr>
                <w:rFonts w:cstheme="minorHAnsi"/>
                <w:bCs/>
                <w:sz w:val="20"/>
                <w:szCs w:val="20"/>
                <w:lang w:eastAsia="zh-CN"/>
              </w:rPr>
              <w:t>The health and safety aspects of this project relate primarily to the use of standard computers and electronic equipment</w:t>
            </w:r>
            <w:r>
              <w:rPr>
                <w:rFonts w:cstheme="minorHAnsi"/>
                <w:bCs/>
                <w:sz w:val="20"/>
                <w:szCs w:val="20"/>
                <w:lang w:eastAsia="zh-CN"/>
              </w:rPr>
              <w:t xml:space="preserve">. </w:t>
            </w:r>
            <w:r w:rsidR="00EF58F7" w:rsidRPr="00EF58F7">
              <w:rPr>
                <w:rFonts w:cstheme="minorHAnsi"/>
                <w:bCs/>
                <w:sz w:val="20"/>
                <w:szCs w:val="20"/>
                <w:lang w:eastAsia="zh-CN"/>
              </w:rPr>
              <w:t>The project involves low-voltage direct-current electronic equipment. During the project, standard precautions for handling such equipment will be followed.</w:t>
            </w:r>
            <w:r w:rsidR="00DD266A">
              <w:rPr>
                <w:rFonts w:cstheme="minorHAnsi"/>
                <w:bCs/>
                <w:sz w:val="20"/>
                <w:szCs w:val="20"/>
                <w:lang w:eastAsia="zh-CN"/>
              </w:rPr>
              <w:t xml:space="preserve"> </w:t>
            </w:r>
            <w:r w:rsidR="00DD266A" w:rsidRPr="00DD266A">
              <w:rPr>
                <w:rFonts w:cstheme="minorHAnsi"/>
                <w:bCs/>
                <w:sz w:val="20"/>
                <w:szCs w:val="20"/>
                <w:lang w:eastAsia="zh-CN"/>
              </w:rPr>
              <w:t>In terms of environmental impact, by locally generating concise text descriptions based on visual data, the system saves network bandwidth by reducing the need to transmit large amounts of raw video/image data. This indirectly facilitates energy savings</w:t>
            </w:r>
            <w:r w:rsidR="00DD266A">
              <w:rPr>
                <w:rFonts w:cstheme="minorHAnsi"/>
                <w:bCs/>
                <w:sz w:val="20"/>
                <w:szCs w:val="20"/>
                <w:lang w:eastAsia="zh-CN"/>
              </w:rPr>
              <w:t>.</w:t>
            </w:r>
          </w:p>
          <w:p w14:paraId="7961AC57" w14:textId="77777777" w:rsidR="00DD266A" w:rsidRDefault="00DD266A" w:rsidP="00CD4F45">
            <w:pPr>
              <w:rPr>
                <w:rFonts w:cstheme="minorHAnsi"/>
                <w:bCs/>
                <w:sz w:val="20"/>
                <w:szCs w:val="20"/>
                <w:lang w:eastAsia="zh-CN"/>
              </w:rPr>
            </w:pPr>
          </w:p>
          <w:p w14:paraId="4BA20F0B" w14:textId="77777777" w:rsidR="00DD266A" w:rsidRPr="002A5BA4" w:rsidRDefault="002A5BA4" w:rsidP="00CD4F45">
            <w:pPr>
              <w:rPr>
                <w:rFonts w:cstheme="minorHAnsi"/>
                <w:b/>
                <w:sz w:val="20"/>
                <w:szCs w:val="20"/>
                <w:lang w:eastAsia="zh-CN"/>
              </w:rPr>
            </w:pPr>
            <w:r w:rsidRPr="002A5BA4">
              <w:rPr>
                <w:rFonts w:cstheme="minorHAnsi"/>
                <w:b/>
                <w:sz w:val="20"/>
                <w:szCs w:val="20"/>
                <w:lang w:eastAsia="zh-CN"/>
              </w:rPr>
              <w:t>Data Management Plan</w:t>
            </w:r>
          </w:p>
          <w:p w14:paraId="3FC5F2B5" w14:textId="77777777" w:rsidR="002A5BA4" w:rsidRDefault="00AE301D" w:rsidP="00CD4F45">
            <w:pPr>
              <w:rPr>
                <w:rFonts w:cstheme="minorHAnsi"/>
                <w:bCs/>
                <w:sz w:val="20"/>
                <w:szCs w:val="20"/>
                <w:lang w:eastAsia="zh-CN"/>
              </w:rPr>
            </w:pPr>
            <w:r w:rsidRPr="00AE301D">
              <w:rPr>
                <w:rFonts w:cstheme="minorHAnsi"/>
                <w:bCs/>
                <w:sz w:val="20"/>
                <w:szCs w:val="20"/>
                <w:lang w:eastAsia="zh-CN"/>
              </w:rPr>
              <w:t xml:space="preserve">This project will focus on public or </w:t>
            </w:r>
            <w:r w:rsidR="00E966C7" w:rsidRPr="00AE301D">
              <w:rPr>
                <w:rFonts w:cstheme="minorHAnsi"/>
                <w:bCs/>
                <w:sz w:val="20"/>
                <w:szCs w:val="20"/>
                <w:lang w:eastAsia="zh-CN"/>
              </w:rPr>
              <w:t>open-source</w:t>
            </w:r>
            <w:r w:rsidRPr="00AE301D">
              <w:rPr>
                <w:rFonts w:cstheme="minorHAnsi"/>
                <w:bCs/>
                <w:sz w:val="20"/>
                <w:szCs w:val="20"/>
                <w:lang w:eastAsia="zh-CN"/>
              </w:rPr>
              <w:t xml:space="preserve"> data and will not intentionally collect or store </w:t>
            </w:r>
            <w:r>
              <w:rPr>
                <w:rFonts w:cstheme="minorHAnsi" w:hint="eastAsia"/>
                <w:bCs/>
                <w:sz w:val="20"/>
                <w:szCs w:val="20"/>
                <w:lang w:eastAsia="zh-CN"/>
              </w:rPr>
              <w:t>PII</w:t>
            </w:r>
            <w:r w:rsidRPr="00AE301D">
              <w:rPr>
                <w:rFonts w:cstheme="minorHAnsi"/>
                <w:bCs/>
                <w:sz w:val="20"/>
                <w:szCs w:val="20"/>
                <w:lang w:eastAsia="zh-CN"/>
              </w:rPr>
              <w:t>.</w:t>
            </w:r>
            <w:r w:rsidR="00604152">
              <w:rPr>
                <w:rFonts w:cstheme="minorHAnsi"/>
                <w:bCs/>
                <w:sz w:val="20"/>
                <w:szCs w:val="20"/>
                <w:lang w:eastAsia="zh-CN"/>
              </w:rPr>
              <w:t xml:space="preserve"> </w:t>
            </w:r>
            <w:r w:rsidR="001E1A1E" w:rsidRPr="001E1A1E">
              <w:rPr>
                <w:rFonts w:cstheme="minorHAnsi"/>
                <w:bCs/>
                <w:sz w:val="20"/>
                <w:szCs w:val="20"/>
                <w:lang w:eastAsia="zh-CN"/>
              </w:rPr>
              <w:t>Project data will be stored on personal devices and backed up periodically on an encrypted cloud drive</w:t>
            </w:r>
            <w:r w:rsidR="00662722">
              <w:rPr>
                <w:rFonts w:cstheme="minorHAnsi"/>
                <w:bCs/>
                <w:sz w:val="20"/>
                <w:szCs w:val="20"/>
                <w:lang w:eastAsia="zh-CN"/>
              </w:rPr>
              <w:t xml:space="preserve">. </w:t>
            </w:r>
            <w:r w:rsidR="00662722" w:rsidRPr="00662722">
              <w:rPr>
                <w:rFonts w:cstheme="minorHAnsi"/>
                <w:bCs/>
                <w:sz w:val="20"/>
                <w:szCs w:val="20"/>
                <w:lang w:eastAsia="zh-CN"/>
              </w:rPr>
              <w:t>I</w:t>
            </w:r>
            <w:r w:rsidR="00547363">
              <w:rPr>
                <w:rFonts w:cstheme="minorHAnsi"/>
                <w:bCs/>
                <w:sz w:val="20"/>
                <w:szCs w:val="20"/>
                <w:lang w:eastAsia="zh-CN"/>
              </w:rPr>
              <w:t>t also</w:t>
            </w:r>
            <w:r w:rsidR="00662722" w:rsidRPr="00662722">
              <w:rPr>
                <w:rFonts w:cstheme="minorHAnsi"/>
                <w:bCs/>
                <w:sz w:val="20"/>
                <w:szCs w:val="20"/>
                <w:lang w:eastAsia="zh-CN"/>
              </w:rPr>
              <w:t xml:space="preserve"> will be developed using Git for version control, uploaded to </w:t>
            </w:r>
            <w:r w:rsidR="00662722" w:rsidRPr="00662722">
              <w:rPr>
                <w:rFonts w:cstheme="minorHAnsi"/>
                <w:bCs/>
                <w:sz w:val="20"/>
                <w:szCs w:val="20"/>
                <w:lang w:eastAsia="zh-CN"/>
              </w:rPr>
              <w:t>GitHub</w:t>
            </w:r>
            <w:r w:rsidR="00662722" w:rsidRPr="00662722">
              <w:rPr>
                <w:rFonts w:cstheme="minorHAnsi"/>
                <w:bCs/>
                <w:sz w:val="20"/>
                <w:szCs w:val="20"/>
                <w:lang w:eastAsia="zh-CN"/>
              </w:rPr>
              <w:t xml:space="preserve"> and accessed by </w:t>
            </w:r>
            <w:r w:rsidR="00547363">
              <w:rPr>
                <w:rFonts w:cstheme="minorHAnsi"/>
                <w:bCs/>
                <w:sz w:val="20"/>
                <w:szCs w:val="20"/>
                <w:lang w:eastAsia="zh-CN"/>
              </w:rPr>
              <w:t>supervis</w:t>
            </w:r>
            <w:r w:rsidR="00E966C7">
              <w:rPr>
                <w:rFonts w:cstheme="minorHAnsi"/>
                <w:bCs/>
                <w:sz w:val="20"/>
                <w:szCs w:val="20"/>
                <w:lang w:eastAsia="zh-CN"/>
              </w:rPr>
              <w:t>or</w:t>
            </w:r>
            <w:r w:rsidR="00662722" w:rsidRPr="00662722">
              <w:rPr>
                <w:rFonts w:cstheme="minorHAnsi"/>
                <w:bCs/>
                <w:sz w:val="20"/>
                <w:szCs w:val="20"/>
                <w:lang w:eastAsia="zh-CN"/>
              </w:rPr>
              <w:t xml:space="preserve"> </w:t>
            </w:r>
            <w:r w:rsidR="00E966C7">
              <w:rPr>
                <w:rFonts w:cstheme="minorHAnsi"/>
                <w:bCs/>
                <w:sz w:val="20"/>
                <w:szCs w:val="20"/>
                <w:lang w:eastAsia="zh-CN"/>
              </w:rPr>
              <w:t xml:space="preserve">and myself </w:t>
            </w:r>
            <w:r w:rsidR="00662722" w:rsidRPr="00662722">
              <w:rPr>
                <w:rFonts w:cstheme="minorHAnsi"/>
                <w:bCs/>
                <w:sz w:val="20"/>
                <w:szCs w:val="20"/>
                <w:lang w:eastAsia="zh-CN"/>
              </w:rPr>
              <w:t>only.</w:t>
            </w:r>
          </w:p>
          <w:p w14:paraId="71FA05E6" w14:textId="77777777" w:rsidR="00687C4C" w:rsidRDefault="00687C4C" w:rsidP="00CD4F45">
            <w:pPr>
              <w:rPr>
                <w:rFonts w:cstheme="minorHAnsi"/>
                <w:bCs/>
                <w:sz w:val="20"/>
                <w:szCs w:val="20"/>
                <w:lang w:eastAsia="zh-CN"/>
              </w:rPr>
            </w:pPr>
          </w:p>
          <w:p w14:paraId="52DDA592" w14:textId="02F0CC92" w:rsidR="00687C4C" w:rsidRPr="00014241" w:rsidRDefault="00687C4C" w:rsidP="00CD4F45">
            <w:pPr>
              <w:rPr>
                <w:rFonts w:cstheme="minorHAnsi"/>
                <w:b/>
                <w:sz w:val="20"/>
                <w:szCs w:val="20"/>
                <w:lang w:eastAsia="zh-CN"/>
              </w:rPr>
            </w:pPr>
            <w:r w:rsidRPr="00014241">
              <w:rPr>
                <w:rFonts w:cstheme="minorHAnsi"/>
                <w:b/>
                <w:sz w:val="20"/>
                <w:szCs w:val="20"/>
                <w:lang w:eastAsia="zh-CN"/>
              </w:rPr>
              <w:t>References:</w:t>
            </w:r>
          </w:p>
          <w:p w14:paraId="174BBE4D" w14:textId="5B44CB6C" w:rsidR="00687C4C" w:rsidRPr="00534302" w:rsidRDefault="00014241" w:rsidP="00CD4F45">
            <w:pPr>
              <w:rPr>
                <w:rFonts w:cstheme="minorHAnsi"/>
                <w:bCs/>
                <w:sz w:val="20"/>
                <w:szCs w:val="20"/>
                <w:lang w:eastAsia="zh-CN"/>
              </w:rPr>
            </w:pPr>
            <w:r w:rsidRPr="00014241">
              <w:rPr>
                <w:rFonts w:cstheme="minorHAnsi"/>
                <w:bCs/>
                <w:sz w:val="20"/>
                <w:szCs w:val="20"/>
                <w:lang w:eastAsia="zh-CN"/>
              </w:rPr>
              <w:t xml:space="preserve">[6] </w:t>
            </w:r>
            <w:proofErr w:type="spellStart"/>
            <w:r w:rsidRPr="00014241">
              <w:rPr>
                <w:rFonts w:cstheme="minorHAnsi"/>
                <w:bCs/>
                <w:sz w:val="20"/>
                <w:szCs w:val="20"/>
                <w:lang w:eastAsia="zh-CN"/>
              </w:rPr>
              <w:t>Ultralytics</w:t>
            </w:r>
            <w:proofErr w:type="spellEnd"/>
            <w:r w:rsidRPr="00014241">
              <w:rPr>
                <w:rFonts w:cstheme="minorHAnsi"/>
                <w:bCs/>
                <w:sz w:val="20"/>
                <w:szCs w:val="20"/>
                <w:lang w:eastAsia="zh-CN"/>
              </w:rPr>
              <w:t xml:space="preserve">, "COCO Dataset for Object Detection," </w:t>
            </w:r>
            <w:proofErr w:type="spellStart"/>
            <w:r w:rsidRPr="00014241">
              <w:rPr>
                <w:rFonts w:cstheme="minorHAnsi"/>
                <w:bCs/>
                <w:sz w:val="20"/>
                <w:szCs w:val="20"/>
                <w:lang w:eastAsia="zh-CN"/>
              </w:rPr>
              <w:t>Ultralytics</w:t>
            </w:r>
            <w:proofErr w:type="spellEnd"/>
            <w:r w:rsidRPr="00014241">
              <w:rPr>
                <w:rFonts w:cstheme="minorHAnsi"/>
                <w:bCs/>
                <w:sz w:val="20"/>
                <w:szCs w:val="20"/>
                <w:lang w:eastAsia="zh-CN"/>
              </w:rPr>
              <w:t xml:space="preserve"> Documentation, 2025. [Online]. Available: https://docs.ultralytics.com/datasets/detect/coco/</w:t>
            </w:r>
          </w:p>
        </w:tc>
      </w:tr>
    </w:tbl>
    <w:p w14:paraId="6773C63B" w14:textId="78439A0D" w:rsidR="00774570" w:rsidRPr="00747807" w:rsidRDefault="00774570" w:rsidP="00774570">
      <w:pPr>
        <w:rPr>
          <w:rFonts w:cstheme="minorHAnsi"/>
          <w:b/>
          <w:sz w:val="20"/>
          <w:szCs w:val="20"/>
          <w:lang w:eastAsia="zh-CN"/>
        </w:rPr>
      </w:pPr>
    </w:p>
    <w:tbl>
      <w:tblPr>
        <w:tblStyle w:val="TableGrid"/>
        <w:tblW w:w="10206" w:type="dxa"/>
        <w:jc w:val="center"/>
        <w:tblLayout w:type="fixed"/>
        <w:tblLook w:val="04A0" w:firstRow="1" w:lastRow="0" w:firstColumn="1" w:lastColumn="0" w:noHBand="0" w:noVBand="1"/>
      </w:tblPr>
      <w:tblGrid>
        <w:gridCol w:w="10206"/>
      </w:tblGrid>
      <w:tr w:rsidR="00774570" w:rsidRPr="00747807" w14:paraId="70D11DEB" w14:textId="77777777" w:rsidTr="00CD4F45">
        <w:trPr>
          <w:jc w:val="center"/>
        </w:trPr>
        <w:tc>
          <w:tcPr>
            <w:tcW w:w="10206" w:type="dxa"/>
            <w:vAlign w:val="center"/>
          </w:tcPr>
          <w:p w14:paraId="05CEFD1E" w14:textId="450BFBE3" w:rsidR="00774570" w:rsidRPr="00747807" w:rsidRDefault="007A1616" w:rsidP="00CD4F45">
            <w:pPr>
              <w:jc w:val="both"/>
              <w:rPr>
                <w:rFonts w:cstheme="minorHAnsi"/>
                <w:b/>
                <w:sz w:val="24"/>
                <w:szCs w:val="24"/>
                <w:lang w:eastAsia="en-GB"/>
              </w:rPr>
            </w:pPr>
            <w:r>
              <w:rPr>
                <w:rFonts w:cstheme="minorHAnsi"/>
                <w:b/>
                <w:sz w:val="24"/>
                <w:szCs w:val="24"/>
                <w:lang w:eastAsia="en-GB"/>
              </w:rPr>
              <w:t>Ethical</w:t>
            </w:r>
            <w:r w:rsidR="005829AD" w:rsidRPr="00747807">
              <w:rPr>
                <w:rFonts w:cstheme="minorHAnsi"/>
                <w:b/>
                <w:sz w:val="24"/>
                <w:szCs w:val="24"/>
                <w:lang w:eastAsia="en-GB"/>
              </w:rPr>
              <w:t xml:space="preserve"> aspects</w:t>
            </w:r>
          </w:p>
        </w:tc>
      </w:tr>
      <w:tr w:rsidR="00774570" w:rsidRPr="00747807" w14:paraId="67E86B5E" w14:textId="77777777" w:rsidTr="00014241">
        <w:trPr>
          <w:trHeight w:val="6888"/>
          <w:jc w:val="center"/>
        </w:trPr>
        <w:tc>
          <w:tcPr>
            <w:tcW w:w="10206" w:type="dxa"/>
          </w:tcPr>
          <w:p w14:paraId="2175BF27" w14:textId="07107FC4" w:rsidR="00774570" w:rsidRPr="005D47B6" w:rsidRDefault="005D47B6" w:rsidP="00CD4F45">
            <w:pPr>
              <w:rPr>
                <w:rFonts w:cstheme="minorHAnsi" w:hint="eastAsia"/>
                <w:bCs/>
                <w:sz w:val="20"/>
                <w:szCs w:val="20"/>
                <w:lang w:eastAsia="zh-CN"/>
              </w:rPr>
            </w:pPr>
            <w:r w:rsidRPr="005D47B6">
              <w:rPr>
                <w:rFonts w:cstheme="minorHAnsi"/>
                <w:bCs/>
                <w:sz w:val="20"/>
                <w:szCs w:val="20"/>
                <w:lang w:eastAsia="en-GB"/>
              </w:rPr>
              <w:t>The ethical issues that may arise from this project centre on privacy, algorithmic bias and responsible use.</w:t>
            </w:r>
            <w:r w:rsidR="00CC5E81">
              <w:rPr>
                <w:rFonts w:cstheme="minorHAnsi"/>
                <w:bCs/>
                <w:sz w:val="20"/>
                <w:szCs w:val="20"/>
                <w:lang w:eastAsia="en-GB"/>
              </w:rPr>
              <w:t xml:space="preserve"> </w:t>
            </w:r>
            <w:r w:rsidR="00CC5E81" w:rsidRPr="00CC5E81">
              <w:rPr>
                <w:rFonts w:cstheme="minorHAnsi"/>
                <w:bCs/>
                <w:sz w:val="20"/>
                <w:szCs w:val="20"/>
                <w:lang w:eastAsia="en-GB"/>
              </w:rPr>
              <w:t>The system's ability to ‘see’ and ‘describe’ its surrounding</w:t>
            </w:r>
            <w:r w:rsidR="00CC5E81">
              <w:rPr>
                <w:rFonts w:cstheme="minorHAnsi" w:hint="eastAsia"/>
                <w:bCs/>
                <w:sz w:val="20"/>
                <w:szCs w:val="20"/>
                <w:lang w:eastAsia="zh-CN"/>
              </w:rPr>
              <w:t>s</w:t>
            </w:r>
            <w:r w:rsidR="00E31178">
              <w:rPr>
                <w:rFonts w:cstheme="minorHAnsi"/>
                <w:bCs/>
                <w:sz w:val="20"/>
                <w:szCs w:val="20"/>
                <w:lang w:eastAsia="en-GB"/>
              </w:rPr>
              <w:t xml:space="preserve">. </w:t>
            </w:r>
            <w:r w:rsidR="005C1C2E" w:rsidRPr="005C1C2E">
              <w:rPr>
                <w:rFonts w:cstheme="minorHAnsi"/>
                <w:bCs/>
                <w:sz w:val="20"/>
                <w:szCs w:val="20"/>
                <w:lang w:eastAsia="en-GB"/>
              </w:rPr>
              <w:t>It is therefore necessary to carefully consider data processing issues, particularly when deployed in environments where individuals may be captured.</w:t>
            </w:r>
            <w:r w:rsidR="002C468D">
              <w:rPr>
                <w:rFonts w:cstheme="minorHAnsi"/>
                <w:bCs/>
                <w:sz w:val="20"/>
                <w:szCs w:val="20"/>
                <w:lang w:eastAsia="en-GB"/>
              </w:rPr>
              <w:t xml:space="preserve"> </w:t>
            </w:r>
            <w:r w:rsidR="00BF1FEA" w:rsidRPr="00BF1FEA">
              <w:rPr>
                <w:rFonts w:cstheme="minorHAnsi"/>
                <w:bCs/>
                <w:sz w:val="20"/>
                <w:szCs w:val="20"/>
                <w:lang w:eastAsia="en-GB"/>
              </w:rPr>
              <w:t>As stated in the ethical statement, the project was developed primarily using public datasets and designed on-device handlers</w:t>
            </w:r>
            <w:r w:rsidR="00BF1FEA">
              <w:rPr>
                <w:rFonts w:cstheme="minorHAnsi"/>
                <w:bCs/>
                <w:sz w:val="20"/>
                <w:szCs w:val="20"/>
                <w:lang w:eastAsia="en-GB"/>
              </w:rPr>
              <w:t xml:space="preserve">, which </w:t>
            </w:r>
            <w:r w:rsidR="00BF1FEA" w:rsidRPr="00BF1FEA">
              <w:rPr>
                <w:rFonts w:cstheme="minorHAnsi"/>
                <w:bCs/>
                <w:sz w:val="20"/>
                <w:szCs w:val="20"/>
                <w:lang w:eastAsia="en-GB"/>
              </w:rPr>
              <w:t>inherently reduce the transmission of raw visual data</w:t>
            </w:r>
            <w:r w:rsidR="00BF1FEA">
              <w:rPr>
                <w:rFonts w:cstheme="minorHAnsi"/>
                <w:bCs/>
                <w:sz w:val="20"/>
                <w:szCs w:val="20"/>
                <w:lang w:eastAsia="en-GB"/>
              </w:rPr>
              <w:t xml:space="preserve"> and </w:t>
            </w:r>
            <w:r w:rsidR="00BF1FEA" w:rsidRPr="00BF1FEA">
              <w:rPr>
                <w:rFonts w:cstheme="minorHAnsi"/>
                <w:bCs/>
                <w:sz w:val="20"/>
                <w:szCs w:val="20"/>
                <w:lang w:eastAsia="en-GB"/>
              </w:rPr>
              <w:t>thereby reducing privacy risks</w:t>
            </w:r>
            <w:r w:rsidR="00BF1FEA">
              <w:rPr>
                <w:rFonts w:cstheme="minorHAnsi"/>
                <w:bCs/>
                <w:sz w:val="20"/>
                <w:szCs w:val="20"/>
                <w:lang w:eastAsia="en-GB"/>
              </w:rPr>
              <w:t xml:space="preserve"> [</w:t>
            </w:r>
            <w:r w:rsidR="00C961A2">
              <w:rPr>
                <w:rFonts w:cstheme="minorHAnsi"/>
                <w:bCs/>
                <w:sz w:val="20"/>
                <w:szCs w:val="20"/>
                <w:lang w:eastAsia="en-GB"/>
              </w:rPr>
              <w:t>7</w:t>
            </w:r>
            <w:r w:rsidR="00BF1FEA">
              <w:rPr>
                <w:rFonts w:cstheme="minorHAnsi"/>
                <w:bCs/>
                <w:sz w:val="20"/>
                <w:szCs w:val="20"/>
                <w:lang w:eastAsia="en-GB"/>
              </w:rPr>
              <w:t>]</w:t>
            </w:r>
            <w:r w:rsidR="00BF1FEA" w:rsidRPr="00BF1FEA">
              <w:rPr>
                <w:rFonts w:cstheme="minorHAnsi"/>
                <w:bCs/>
                <w:sz w:val="20"/>
                <w:szCs w:val="20"/>
                <w:lang w:eastAsia="en-GB"/>
              </w:rPr>
              <w:t>.</w:t>
            </w:r>
            <w:r w:rsidR="00BF1FEA">
              <w:rPr>
                <w:rFonts w:cstheme="minorHAnsi"/>
                <w:bCs/>
                <w:sz w:val="20"/>
                <w:szCs w:val="20"/>
                <w:lang w:eastAsia="en-GB"/>
              </w:rPr>
              <w:t xml:space="preserve"> </w:t>
            </w:r>
            <w:r w:rsidR="005C1C2E">
              <w:rPr>
                <w:rFonts w:cstheme="minorHAnsi"/>
                <w:bCs/>
                <w:sz w:val="20"/>
                <w:szCs w:val="20"/>
                <w:lang w:eastAsia="en-GB"/>
              </w:rPr>
              <w:t xml:space="preserve"> </w:t>
            </w:r>
            <w:r w:rsidR="0035697A" w:rsidRPr="0035697A">
              <w:rPr>
                <w:rFonts w:cstheme="minorHAnsi"/>
                <w:bCs/>
                <w:sz w:val="20"/>
                <w:szCs w:val="20"/>
                <w:lang w:eastAsia="en-GB"/>
              </w:rPr>
              <w:t>However, it remains the possibility of future misuse in surveillance environments</w:t>
            </w:r>
            <w:r w:rsidR="003A7134">
              <w:rPr>
                <w:rFonts w:cstheme="minorHAnsi"/>
                <w:bCs/>
                <w:sz w:val="20"/>
                <w:szCs w:val="20"/>
                <w:lang w:eastAsia="en-GB"/>
              </w:rPr>
              <w:t>, even if it is was not the original intention of this project.</w:t>
            </w:r>
            <w:r w:rsidR="00357DFA">
              <w:rPr>
                <w:rFonts w:cstheme="minorHAnsi"/>
                <w:bCs/>
                <w:sz w:val="20"/>
                <w:szCs w:val="20"/>
                <w:lang w:eastAsia="en-GB"/>
              </w:rPr>
              <w:t xml:space="preserve"> </w:t>
            </w:r>
            <w:r w:rsidR="00357DFA" w:rsidRPr="00357DFA">
              <w:rPr>
                <w:rFonts w:cstheme="minorHAnsi"/>
                <w:bCs/>
                <w:sz w:val="20"/>
                <w:szCs w:val="20"/>
                <w:lang w:eastAsia="en-GB"/>
              </w:rPr>
              <w:t>Algorithmic bias derived from YOLO and DeepSeek LLM training data is another important issue.</w:t>
            </w:r>
            <w:r w:rsidR="002E7156">
              <w:rPr>
                <w:rFonts w:cstheme="minorHAnsi"/>
                <w:bCs/>
                <w:sz w:val="20"/>
                <w:szCs w:val="20"/>
                <w:lang w:eastAsia="en-GB"/>
              </w:rPr>
              <w:t xml:space="preserve"> </w:t>
            </w:r>
            <w:r w:rsidR="002E7156" w:rsidRPr="002E7156">
              <w:rPr>
                <w:rFonts w:cstheme="minorHAnsi"/>
                <w:bCs/>
                <w:sz w:val="20"/>
                <w:szCs w:val="20"/>
                <w:lang w:eastAsia="en-GB"/>
              </w:rPr>
              <w:t>Systems may perform differently across object types or generate descriptions that reflect social biases</w:t>
            </w:r>
            <w:r w:rsidR="006816BB">
              <w:rPr>
                <w:rFonts w:cstheme="minorHAnsi"/>
                <w:bCs/>
                <w:sz w:val="20"/>
                <w:szCs w:val="20"/>
                <w:lang w:eastAsia="en-GB"/>
              </w:rPr>
              <w:t xml:space="preserve"> [</w:t>
            </w:r>
            <w:r w:rsidR="00100B48">
              <w:rPr>
                <w:rFonts w:cstheme="minorHAnsi"/>
                <w:bCs/>
                <w:sz w:val="20"/>
                <w:szCs w:val="20"/>
                <w:lang w:eastAsia="en-GB"/>
              </w:rPr>
              <w:t>8</w:t>
            </w:r>
            <w:r w:rsidR="006816BB">
              <w:rPr>
                <w:rFonts w:cstheme="minorHAnsi"/>
                <w:bCs/>
                <w:sz w:val="20"/>
                <w:szCs w:val="20"/>
                <w:lang w:eastAsia="en-GB"/>
              </w:rPr>
              <w:t>]</w:t>
            </w:r>
            <w:r w:rsidR="002E7156" w:rsidRPr="002E7156">
              <w:rPr>
                <w:rFonts w:cstheme="minorHAnsi"/>
                <w:bCs/>
                <w:sz w:val="20"/>
                <w:szCs w:val="20"/>
                <w:lang w:eastAsia="en-GB"/>
              </w:rPr>
              <w:t>.</w:t>
            </w:r>
            <w:r w:rsidR="00654598">
              <w:rPr>
                <w:rFonts w:cstheme="minorHAnsi"/>
                <w:bCs/>
                <w:sz w:val="20"/>
                <w:szCs w:val="20"/>
                <w:lang w:eastAsia="en-GB"/>
              </w:rPr>
              <w:t xml:space="preserve"> </w:t>
            </w:r>
            <w:r w:rsidR="006816BB" w:rsidRPr="006816BB">
              <w:rPr>
                <w:rFonts w:cstheme="minorHAnsi"/>
                <w:bCs/>
                <w:sz w:val="20"/>
                <w:szCs w:val="20"/>
                <w:lang w:eastAsia="en-GB"/>
              </w:rPr>
              <w:t>Although reducing bias overall is a complex task, the project is committed to documenting observed bias and improving transparency.</w:t>
            </w:r>
            <w:r w:rsidR="00654598">
              <w:rPr>
                <w:rFonts w:cstheme="minorHAnsi"/>
                <w:bCs/>
                <w:sz w:val="20"/>
                <w:szCs w:val="20"/>
                <w:lang w:eastAsia="en-GB"/>
              </w:rPr>
              <w:t xml:space="preserve"> </w:t>
            </w:r>
            <w:r w:rsidR="00654598" w:rsidRPr="00654598">
              <w:rPr>
                <w:rFonts w:cstheme="minorHAnsi"/>
                <w:bCs/>
                <w:sz w:val="20"/>
                <w:szCs w:val="20"/>
                <w:lang w:eastAsia="en-GB"/>
              </w:rPr>
              <w:t xml:space="preserve">Future development of such technologies must actively employ bias detection and mitigation methods to ensure fairness and prevent biased </w:t>
            </w:r>
            <w:r w:rsidR="00B64125">
              <w:rPr>
                <w:rFonts w:cstheme="minorHAnsi"/>
                <w:bCs/>
                <w:sz w:val="20"/>
                <w:szCs w:val="20"/>
                <w:lang w:eastAsia="en-GB"/>
              </w:rPr>
              <w:t>outcomes</w:t>
            </w:r>
            <w:r w:rsidR="00654598" w:rsidRPr="00654598">
              <w:rPr>
                <w:rFonts w:cstheme="minorHAnsi"/>
                <w:bCs/>
                <w:sz w:val="20"/>
                <w:szCs w:val="20"/>
                <w:lang w:eastAsia="en-GB"/>
              </w:rPr>
              <w:t>.</w:t>
            </w:r>
          </w:p>
          <w:p w14:paraId="6181206E" w14:textId="77777777" w:rsidR="005D47B6" w:rsidRDefault="005D47B6" w:rsidP="00CD4F45">
            <w:pPr>
              <w:rPr>
                <w:rFonts w:cstheme="minorHAnsi"/>
                <w:bCs/>
                <w:sz w:val="20"/>
                <w:szCs w:val="20"/>
                <w:lang w:eastAsia="en-GB"/>
              </w:rPr>
            </w:pPr>
          </w:p>
          <w:p w14:paraId="66665BAE" w14:textId="77777777" w:rsidR="00727ECD" w:rsidRDefault="00727ECD" w:rsidP="00CD4F45">
            <w:pPr>
              <w:rPr>
                <w:rFonts w:cstheme="minorHAnsi"/>
                <w:bCs/>
                <w:sz w:val="20"/>
                <w:szCs w:val="20"/>
                <w:lang w:eastAsia="en-GB"/>
              </w:rPr>
            </w:pPr>
          </w:p>
          <w:p w14:paraId="2894285A" w14:textId="77777777" w:rsidR="00727ECD" w:rsidRDefault="009046ED" w:rsidP="00CD4F45">
            <w:pPr>
              <w:rPr>
                <w:rFonts w:cstheme="minorHAnsi"/>
                <w:bCs/>
                <w:sz w:val="20"/>
                <w:szCs w:val="20"/>
                <w:lang w:eastAsia="en-GB"/>
              </w:rPr>
            </w:pPr>
            <w:r w:rsidRPr="009046ED">
              <w:rPr>
                <w:rFonts w:cstheme="minorHAnsi"/>
                <w:bCs/>
                <w:sz w:val="20"/>
                <w:szCs w:val="20"/>
                <w:lang w:eastAsia="en-GB"/>
              </w:rPr>
              <w:t>From an environmental perspective, the project is in line with the principles of sustainable technology by promoting edge computing.</w:t>
            </w:r>
            <w:r>
              <w:rPr>
                <w:rFonts w:cstheme="minorHAnsi"/>
                <w:bCs/>
                <w:sz w:val="20"/>
                <w:szCs w:val="20"/>
                <w:lang w:eastAsia="en-GB"/>
              </w:rPr>
              <w:t xml:space="preserve"> </w:t>
            </w:r>
            <w:r w:rsidR="00DD01B3" w:rsidRPr="00DD01B3">
              <w:rPr>
                <w:rFonts w:cstheme="minorHAnsi"/>
                <w:bCs/>
                <w:sz w:val="20"/>
                <w:szCs w:val="20"/>
                <w:lang w:eastAsia="en-GB"/>
              </w:rPr>
              <w:t>Deploying AI models such as YOLO and DeepSeek on low-power Raspberry Pi devices and processing the data locally can significantly reduce the energy consumption of constantly transferring data to cloud data centres.</w:t>
            </w:r>
            <w:r w:rsidR="00376BA8">
              <w:rPr>
                <w:rFonts w:cstheme="minorHAnsi"/>
                <w:bCs/>
                <w:sz w:val="20"/>
                <w:szCs w:val="20"/>
                <w:lang w:eastAsia="en-GB"/>
              </w:rPr>
              <w:t xml:space="preserve"> </w:t>
            </w:r>
            <w:r w:rsidR="00376BA8" w:rsidRPr="00376BA8">
              <w:rPr>
                <w:rFonts w:cstheme="minorHAnsi"/>
                <w:bCs/>
                <w:sz w:val="20"/>
                <w:szCs w:val="20"/>
                <w:lang w:eastAsia="en-GB"/>
              </w:rPr>
              <w:t>This is a key advantage over centralised AI solutions, especially for monitoring applications.</w:t>
            </w:r>
            <w:r w:rsidR="00376BA8">
              <w:rPr>
                <w:rFonts w:cstheme="minorHAnsi"/>
                <w:bCs/>
                <w:sz w:val="20"/>
                <w:szCs w:val="20"/>
                <w:lang w:eastAsia="en-GB"/>
              </w:rPr>
              <w:t xml:space="preserve"> </w:t>
            </w:r>
            <w:r w:rsidR="00E1632D">
              <w:rPr>
                <w:rFonts w:cstheme="minorHAnsi"/>
                <w:bCs/>
                <w:sz w:val="20"/>
                <w:szCs w:val="20"/>
                <w:lang w:eastAsia="en-GB"/>
              </w:rPr>
              <w:t>Also, t</w:t>
            </w:r>
            <w:r w:rsidR="0017175B" w:rsidRPr="0017175B">
              <w:rPr>
                <w:rFonts w:cstheme="minorHAnsi"/>
                <w:bCs/>
                <w:sz w:val="20"/>
                <w:szCs w:val="20"/>
                <w:lang w:eastAsia="en-GB"/>
              </w:rPr>
              <w:t>he project uses existing, widely available hardware to minimise the direct e-waste impact of custom production.</w:t>
            </w:r>
            <w:r w:rsidR="0017175B">
              <w:rPr>
                <w:rFonts w:cstheme="minorHAnsi"/>
                <w:bCs/>
                <w:sz w:val="20"/>
                <w:szCs w:val="20"/>
                <w:lang w:eastAsia="en-GB"/>
              </w:rPr>
              <w:t xml:space="preserve"> </w:t>
            </w:r>
            <w:r w:rsidR="004F0CC2" w:rsidRPr="004F0CC2">
              <w:rPr>
                <w:rFonts w:cstheme="minorHAnsi"/>
                <w:bCs/>
                <w:sz w:val="20"/>
                <w:szCs w:val="20"/>
                <w:lang w:eastAsia="en-GB"/>
              </w:rPr>
              <w:t>However, the broader field of AI, including the initial training of large models (which this project exploits through pre-trained models), generates a significant energy and resource footprint.</w:t>
            </w:r>
            <w:r w:rsidR="004F0CC2">
              <w:rPr>
                <w:rFonts w:cstheme="minorHAnsi"/>
                <w:bCs/>
                <w:sz w:val="20"/>
                <w:szCs w:val="20"/>
                <w:lang w:eastAsia="en-GB"/>
              </w:rPr>
              <w:t xml:space="preserve"> </w:t>
            </w:r>
            <w:r w:rsidR="00AA7262" w:rsidRPr="00AA7262">
              <w:rPr>
                <w:rFonts w:cstheme="minorHAnsi"/>
                <w:bCs/>
                <w:sz w:val="20"/>
                <w:szCs w:val="20"/>
                <w:lang w:eastAsia="en-GB"/>
              </w:rPr>
              <w:t>Thus, while this project demonstrates a more energy-efficient strategy for inference deployment, the long-term sustainability of AI technology is still mainly dependent on more efficient model training techniques.</w:t>
            </w:r>
          </w:p>
          <w:p w14:paraId="719FC775" w14:textId="77777777" w:rsidR="00C961A2" w:rsidRDefault="00C961A2" w:rsidP="00CD4F45">
            <w:pPr>
              <w:rPr>
                <w:rFonts w:cstheme="minorHAnsi"/>
                <w:bCs/>
                <w:sz w:val="20"/>
                <w:szCs w:val="20"/>
                <w:lang w:eastAsia="en-GB"/>
              </w:rPr>
            </w:pPr>
          </w:p>
          <w:p w14:paraId="72E03E8E" w14:textId="77777777" w:rsidR="00C961A2" w:rsidRPr="00014241" w:rsidRDefault="00C961A2" w:rsidP="00CD4F45">
            <w:pPr>
              <w:rPr>
                <w:rFonts w:cstheme="minorHAnsi"/>
                <w:b/>
                <w:sz w:val="20"/>
                <w:szCs w:val="20"/>
                <w:lang w:eastAsia="en-GB"/>
              </w:rPr>
            </w:pPr>
            <w:r w:rsidRPr="00014241">
              <w:rPr>
                <w:rFonts w:cstheme="minorHAnsi"/>
                <w:b/>
                <w:sz w:val="20"/>
                <w:szCs w:val="20"/>
                <w:lang w:eastAsia="en-GB"/>
              </w:rPr>
              <w:t>References:</w:t>
            </w:r>
          </w:p>
          <w:p w14:paraId="45EA4092" w14:textId="77777777" w:rsidR="00014241" w:rsidRPr="00014241" w:rsidRDefault="00014241" w:rsidP="00014241">
            <w:pPr>
              <w:rPr>
                <w:rFonts w:cstheme="minorHAnsi"/>
                <w:bCs/>
                <w:sz w:val="20"/>
                <w:szCs w:val="20"/>
                <w:lang w:eastAsia="en-GB"/>
              </w:rPr>
            </w:pPr>
            <w:r w:rsidRPr="00014241">
              <w:rPr>
                <w:rFonts w:cstheme="minorHAnsi"/>
                <w:bCs/>
                <w:sz w:val="20"/>
                <w:szCs w:val="20"/>
                <w:lang w:eastAsia="en-GB"/>
              </w:rPr>
              <w:t xml:space="preserve">[7] </w:t>
            </w:r>
            <w:proofErr w:type="spellStart"/>
            <w:r w:rsidRPr="00014241">
              <w:rPr>
                <w:rFonts w:cstheme="minorHAnsi"/>
                <w:bCs/>
                <w:sz w:val="20"/>
                <w:szCs w:val="20"/>
                <w:lang w:eastAsia="en-GB"/>
              </w:rPr>
              <w:t>TrustCloud</w:t>
            </w:r>
            <w:proofErr w:type="spellEnd"/>
            <w:r w:rsidRPr="00014241">
              <w:rPr>
                <w:rFonts w:cstheme="minorHAnsi"/>
                <w:bCs/>
                <w:sz w:val="20"/>
                <w:szCs w:val="20"/>
                <w:lang w:eastAsia="en-GB"/>
              </w:rPr>
              <w:t xml:space="preserve"> Community, "Data Privacy and AI: Ethical Considerations and Best Practices," </w:t>
            </w:r>
            <w:proofErr w:type="spellStart"/>
            <w:r w:rsidRPr="00014241">
              <w:rPr>
                <w:rFonts w:cstheme="minorHAnsi"/>
                <w:bCs/>
                <w:sz w:val="20"/>
                <w:szCs w:val="20"/>
                <w:lang w:eastAsia="en-GB"/>
              </w:rPr>
              <w:t>TrustCloud</w:t>
            </w:r>
            <w:proofErr w:type="spellEnd"/>
            <w:r w:rsidRPr="00014241">
              <w:rPr>
                <w:rFonts w:cstheme="minorHAnsi"/>
                <w:bCs/>
                <w:sz w:val="20"/>
                <w:szCs w:val="20"/>
                <w:lang w:eastAsia="en-GB"/>
              </w:rPr>
              <w:t xml:space="preserve"> Documentation, 2025. [Online]. Available: https://community.trustcloud.ai/docs/grc-launchpad/grc-101/governance/data-privacy-and-ai-ethical-considerations-and-best-practices/</w:t>
            </w:r>
          </w:p>
          <w:p w14:paraId="46BBEF0A" w14:textId="77777777" w:rsidR="00014241" w:rsidRPr="00014241" w:rsidRDefault="00014241" w:rsidP="00014241">
            <w:pPr>
              <w:rPr>
                <w:rFonts w:cstheme="minorHAnsi"/>
                <w:bCs/>
                <w:sz w:val="20"/>
                <w:szCs w:val="20"/>
                <w:lang w:eastAsia="en-GB"/>
              </w:rPr>
            </w:pPr>
          </w:p>
          <w:p w14:paraId="3D32FB88" w14:textId="32CE2FD8" w:rsidR="00100B48" w:rsidRPr="00727ECD" w:rsidRDefault="00014241" w:rsidP="00014241">
            <w:pPr>
              <w:rPr>
                <w:rFonts w:cstheme="minorHAnsi" w:hint="eastAsia"/>
                <w:bCs/>
                <w:sz w:val="20"/>
                <w:szCs w:val="20"/>
                <w:lang w:eastAsia="zh-CN"/>
              </w:rPr>
            </w:pPr>
            <w:r w:rsidRPr="00014241">
              <w:rPr>
                <w:rFonts w:cstheme="minorHAnsi"/>
                <w:bCs/>
                <w:sz w:val="20"/>
                <w:szCs w:val="20"/>
                <w:lang w:eastAsia="en-GB"/>
              </w:rPr>
              <w:t xml:space="preserve">[8] S. R. Patel, T. H. Nguyen, and Y. J. Lee, "Privacy-Preserving Machine Learning Techniques," </w:t>
            </w:r>
            <w:proofErr w:type="spellStart"/>
            <w:r w:rsidRPr="00014241">
              <w:rPr>
                <w:rFonts w:cstheme="minorHAnsi"/>
                <w:bCs/>
                <w:sz w:val="20"/>
                <w:szCs w:val="20"/>
                <w:lang w:eastAsia="en-GB"/>
              </w:rPr>
              <w:t>arXiv</w:t>
            </w:r>
            <w:proofErr w:type="spellEnd"/>
            <w:r w:rsidRPr="00014241">
              <w:rPr>
                <w:rFonts w:cstheme="minorHAnsi"/>
                <w:bCs/>
                <w:sz w:val="20"/>
                <w:szCs w:val="20"/>
                <w:lang w:eastAsia="en-GB"/>
              </w:rPr>
              <w:t xml:space="preserve"> preprint arXiv:2304.03738, Apr. 2023. [Online]. Available: https://arxiv.org/abs/2304.03738</w:t>
            </w:r>
          </w:p>
        </w:tc>
      </w:tr>
    </w:tbl>
    <w:p w14:paraId="1C06CE19" w14:textId="77777777" w:rsidR="00FF7DEC" w:rsidRPr="00747807" w:rsidRDefault="00B74A0E" w:rsidP="005829AD">
      <w:pPr>
        <w:rPr>
          <w:rFonts w:cstheme="minorHAnsi"/>
          <w:b/>
          <w:sz w:val="20"/>
          <w:szCs w:val="20"/>
          <w:lang w:eastAsia="en-GB"/>
        </w:rPr>
      </w:pPr>
      <w:r w:rsidRPr="00747807">
        <w:rPr>
          <w:rFonts w:cstheme="minorHAnsi"/>
          <w:b/>
          <w:sz w:val="20"/>
          <w:szCs w:val="20"/>
        </w:rPr>
        <w:t xml:space="preserve"> </w:t>
      </w:r>
    </w:p>
    <w:p w14:paraId="6BC6D0B2" w14:textId="77777777" w:rsidR="00FF7DEC" w:rsidRPr="00747807" w:rsidRDefault="00FF7DEC" w:rsidP="00FF7DEC">
      <w:pPr>
        <w:rPr>
          <w:rFonts w:cstheme="minorHAnsi"/>
          <w:b/>
          <w:sz w:val="20"/>
          <w:szCs w:val="20"/>
          <w:lang w:eastAsia="en-GB"/>
        </w:rPr>
      </w:pPr>
    </w:p>
    <w:p w14:paraId="45412E1B" w14:textId="77777777" w:rsidR="00FF7DEC" w:rsidRPr="00747807" w:rsidRDefault="00FF7DEC" w:rsidP="00FF7DEC">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FF7DEC" w:rsidRPr="00747807" w14:paraId="452A6CCD" w14:textId="77777777" w:rsidTr="00584E02">
        <w:trPr>
          <w:jc w:val="center"/>
        </w:trPr>
        <w:tc>
          <w:tcPr>
            <w:tcW w:w="10206" w:type="dxa"/>
            <w:vAlign w:val="center"/>
          </w:tcPr>
          <w:p w14:paraId="7092A755" w14:textId="773B1E66" w:rsidR="00FF7DEC" w:rsidRPr="00747807" w:rsidRDefault="007A1616" w:rsidP="00584E02">
            <w:pPr>
              <w:jc w:val="both"/>
              <w:rPr>
                <w:rFonts w:cstheme="minorHAnsi"/>
                <w:b/>
                <w:sz w:val="24"/>
                <w:szCs w:val="24"/>
                <w:lang w:eastAsia="en-GB"/>
              </w:rPr>
            </w:pPr>
            <w:r>
              <w:rPr>
                <w:rFonts w:cstheme="minorHAnsi"/>
                <w:b/>
                <w:sz w:val="24"/>
                <w:szCs w:val="24"/>
                <w:lang w:eastAsia="en-GB"/>
              </w:rPr>
              <w:lastRenderedPageBreak/>
              <w:t>C</w:t>
            </w:r>
            <w:r w:rsidR="00FF7DEC" w:rsidRPr="00747807">
              <w:rPr>
                <w:rFonts w:cstheme="minorHAnsi"/>
                <w:b/>
                <w:sz w:val="24"/>
                <w:szCs w:val="24"/>
                <w:lang w:eastAsia="en-GB"/>
              </w:rPr>
              <w:t>ommercial aspects</w:t>
            </w:r>
          </w:p>
        </w:tc>
      </w:tr>
      <w:tr w:rsidR="00FF7DEC" w:rsidRPr="00747807" w14:paraId="42F53C91" w14:textId="77777777" w:rsidTr="007B087A">
        <w:trPr>
          <w:trHeight w:val="6358"/>
          <w:jc w:val="center"/>
        </w:trPr>
        <w:tc>
          <w:tcPr>
            <w:tcW w:w="10206" w:type="dxa"/>
          </w:tcPr>
          <w:p w14:paraId="2AC6B6EA" w14:textId="649D255F" w:rsidR="0044073D" w:rsidRDefault="00826CD5" w:rsidP="00584E02">
            <w:pPr>
              <w:rPr>
                <w:rFonts w:cstheme="minorHAnsi"/>
                <w:bCs/>
                <w:sz w:val="20"/>
                <w:szCs w:val="20"/>
                <w:lang w:eastAsia="en-GB"/>
              </w:rPr>
            </w:pPr>
            <w:r w:rsidRPr="00826CD5">
              <w:rPr>
                <w:rFonts w:cstheme="minorHAnsi"/>
                <w:bCs/>
                <w:sz w:val="20"/>
                <w:szCs w:val="20"/>
                <w:lang w:eastAsia="en-GB"/>
              </w:rPr>
              <w:t>This project will implement a functional visual language system on a low-cost edge platform such as the Raspberry Pi, which has considerable commercial potential beyond straightforward academic prototyping.</w:t>
            </w:r>
            <w:r>
              <w:rPr>
                <w:rFonts w:cstheme="minorHAnsi"/>
                <w:bCs/>
                <w:sz w:val="20"/>
                <w:szCs w:val="20"/>
                <w:lang w:eastAsia="en-GB"/>
              </w:rPr>
              <w:t xml:space="preserve"> </w:t>
            </w:r>
            <w:r w:rsidR="00EE01A7" w:rsidRPr="00EE01A7">
              <w:rPr>
                <w:rFonts w:cstheme="minorHAnsi"/>
                <w:bCs/>
                <w:sz w:val="20"/>
                <w:szCs w:val="20"/>
                <w:lang w:eastAsia="en-GB"/>
              </w:rPr>
              <w:t xml:space="preserve">The likely endpoint of this research direction </w:t>
            </w:r>
            <w:r w:rsidR="00197698" w:rsidRPr="00197698">
              <w:rPr>
                <w:rFonts w:cstheme="minorHAnsi"/>
                <w:bCs/>
                <w:sz w:val="20"/>
                <w:szCs w:val="20"/>
                <w:lang w:eastAsia="en-GB"/>
              </w:rPr>
              <w:t xml:space="preserve">may be to develop affordable, privacy-preserving, and responsive smart devices for a wide range of industries. </w:t>
            </w:r>
          </w:p>
          <w:p w14:paraId="4A16BA93" w14:textId="77777777" w:rsidR="00197698" w:rsidRDefault="00197698" w:rsidP="00584E02">
            <w:pPr>
              <w:rPr>
                <w:rFonts w:cstheme="minorHAnsi"/>
                <w:bCs/>
                <w:sz w:val="20"/>
                <w:szCs w:val="20"/>
                <w:lang w:eastAsia="en-GB"/>
              </w:rPr>
            </w:pPr>
          </w:p>
          <w:p w14:paraId="15D12F96" w14:textId="1356C864" w:rsidR="002575DB" w:rsidRDefault="0044073D" w:rsidP="00584E02">
            <w:r>
              <w:t xml:space="preserve">One key commercial avenue is </w:t>
            </w:r>
            <w:r w:rsidRPr="00197698">
              <w:rPr>
                <w:rStyle w:val="Strong"/>
                <w:b w:val="0"/>
                <w:bCs w:val="0"/>
              </w:rPr>
              <w:t>assistive technology</w:t>
            </w:r>
            <w:r>
              <w:t xml:space="preserve">. </w:t>
            </w:r>
            <w:r w:rsidR="006F0061" w:rsidRPr="006F0061">
              <w:t xml:space="preserve">Devices that can describe the visual world can greatly assist the visually impaired, increasing their independence and interaction with their surroundings. </w:t>
            </w:r>
            <w:r w:rsidR="004E28A7" w:rsidRPr="004E28A7">
              <w:t xml:space="preserve">Raspberry Pi based solutions are inexpensive and more readily available than expensive specialised </w:t>
            </w:r>
            <w:proofErr w:type="spellStart"/>
            <w:r w:rsidR="004E28A7" w:rsidRPr="004E28A7">
              <w:t>equipment.</w:t>
            </w:r>
            <w:r w:rsidR="002575DB">
              <w:t>For</w:t>
            </w:r>
            <w:proofErr w:type="spellEnd"/>
            <w:r w:rsidR="002575DB">
              <w:t xml:space="preserve"> </w:t>
            </w:r>
            <w:r w:rsidR="002575DB" w:rsidRPr="0052413F">
              <w:rPr>
                <w:rStyle w:val="Strong"/>
                <w:b w:val="0"/>
                <w:bCs w:val="0"/>
              </w:rPr>
              <w:t>retail analytics</w:t>
            </w:r>
            <w:r w:rsidR="002575DB">
              <w:t xml:space="preserve">, edge-based systems could anonymously </w:t>
            </w:r>
            <w:proofErr w:type="spellStart"/>
            <w:r w:rsidR="002575DB">
              <w:t>analyze</w:t>
            </w:r>
            <w:proofErr w:type="spellEnd"/>
            <w:r w:rsidR="002575DB">
              <w:t xml:space="preserve"> customer</w:t>
            </w:r>
            <w:r w:rsidR="0052413F">
              <w:rPr>
                <w:rFonts w:hint="eastAsia"/>
                <w:lang w:eastAsia="zh-CN"/>
              </w:rPr>
              <w:t>s</w:t>
            </w:r>
            <w:r w:rsidR="0052413F">
              <w:rPr>
                <w:lang w:eastAsia="zh-CN"/>
              </w:rPr>
              <w:t>’</w:t>
            </w:r>
            <w:r w:rsidR="002575DB">
              <w:t xml:space="preserve"> </w:t>
            </w:r>
            <w:proofErr w:type="spellStart"/>
            <w:r w:rsidR="002575DB">
              <w:t>behavior</w:t>
            </w:r>
            <w:proofErr w:type="spellEnd"/>
            <w:r w:rsidR="002575DB">
              <w:t xml:space="preserve">, describe product interactions, or monitor shelf stock without transmitting sensitive video footage to the cloud, addressing privacy concerns while still providing valuable </w:t>
            </w:r>
            <w:proofErr w:type="spellStart"/>
            <w:r w:rsidR="002575DB">
              <w:t>insights.In</w:t>
            </w:r>
            <w:proofErr w:type="spellEnd"/>
            <w:r w:rsidR="002575DB">
              <w:t xml:space="preserve"> </w:t>
            </w:r>
            <w:r w:rsidR="002575DB" w:rsidRPr="008601F9">
              <w:rPr>
                <w:rStyle w:val="Strong"/>
                <w:b w:val="0"/>
                <w:bCs w:val="0"/>
              </w:rPr>
              <w:t>robotics and autonomous systems</w:t>
            </w:r>
            <w:r w:rsidR="002575DB">
              <w:t xml:space="preserve">, </w:t>
            </w:r>
            <w:r w:rsidR="008601F9">
              <w:rPr>
                <w:rFonts w:hint="eastAsia"/>
                <w:lang w:eastAsia="zh-CN"/>
              </w:rPr>
              <w:t>especi</w:t>
            </w:r>
            <w:r w:rsidR="00BB7912">
              <w:t xml:space="preserve">ally </w:t>
            </w:r>
            <w:r w:rsidR="002575DB">
              <w:t xml:space="preserve">for small-scale or budget-constrained applications (e.g., educational robots, small agricultural robots), integrating onboard visual description capabilities would allow for more sophisticated environmental interaction and human-robot communication without reliance on constant network </w:t>
            </w:r>
            <w:r w:rsidR="00F76AE7">
              <w:t>connections</w:t>
            </w:r>
            <w:r w:rsidR="000D5947">
              <w:t xml:space="preserve"> [9]</w:t>
            </w:r>
            <w:r w:rsidR="002575DB">
              <w:t>.</w:t>
            </w:r>
          </w:p>
          <w:p w14:paraId="516D1DB4" w14:textId="77777777" w:rsidR="00BD343A" w:rsidRDefault="00BD343A" w:rsidP="00584E02"/>
          <w:p w14:paraId="418C6947" w14:textId="16E5EAA0" w:rsidR="00BD343A" w:rsidRDefault="004E6CAE" w:rsidP="00584E02">
            <w:r w:rsidRPr="004E6CAE">
              <w:rPr>
                <w:lang w:eastAsia="zh-CN"/>
              </w:rPr>
              <w:t>However, the current Raspberry Pi hardware (even the Pi 5) has limited processing power, which means that complex scenarios or rapid changes may still pose challenges to the system</w:t>
            </w:r>
            <w:r w:rsidR="008639F0">
              <w:rPr>
                <w:lang w:eastAsia="zh-CN"/>
              </w:rPr>
              <w:t xml:space="preserve"> [10]</w:t>
            </w:r>
            <w:r w:rsidRPr="004E6CAE">
              <w:rPr>
                <w:lang w:eastAsia="zh-CN"/>
              </w:rPr>
              <w:t xml:space="preserve">. </w:t>
            </w:r>
            <w:r w:rsidR="00BD343A">
              <w:t>Scalability for mass deployment would require robust software deployment pipelines, update mechanisms, and potentially more specialized edge hardware for specific commercial products.</w:t>
            </w:r>
          </w:p>
          <w:p w14:paraId="6929B990" w14:textId="77777777" w:rsidR="000D5947" w:rsidRDefault="000D5947" w:rsidP="00584E02"/>
          <w:p w14:paraId="04D4A54A" w14:textId="77777777" w:rsidR="000D5947" w:rsidRPr="00FA28A4" w:rsidRDefault="000D5947" w:rsidP="00584E02">
            <w:pPr>
              <w:rPr>
                <w:b/>
                <w:bCs/>
              </w:rPr>
            </w:pPr>
            <w:r w:rsidRPr="00FA28A4">
              <w:rPr>
                <w:b/>
                <w:bCs/>
              </w:rPr>
              <w:t>References:</w:t>
            </w:r>
          </w:p>
          <w:p w14:paraId="26FC9538" w14:textId="433B0EC8" w:rsidR="00FA28A4" w:rsidRPr="00FA28A4" w:rsidRDefault="00D55E64" w:rsidP="00D55E64">
            <w:r>
              <w:t>[</w:t>
            </w:r>
            <w:r w:rsidR="007B087A">
              <w:t>9</w:t>
            </w:r>
            <w:r>
              <w:t xml:space="preserve">] Weekly Project News, "Weekly GitHub Report for LLaMA.cpp: January 20, 2025," </w:t>
            </w:r>
            <w:proofErr w:type="spellStart"/>
            <w:r>
              <w:t>Buttondown</w:t>
            </w:r>
            <w:proofErr w:type="spellEnd"/>
            <w:r>
              <w:t xml:space="preserve"> Newsletter, Jan. 2025. [Online]. Available: https://buttondown.com/weekly-project-news/archive/weekly-github-report-for-llamacpp-january-20-2025/</w:t>
            </w:r>
          </w:p>
        </w:tc>
      </w:tr>
    </w:tbl>
    <w:p w14:paraId="784DA247" w14:textId="4AC91101" w:rsidR="00747807" w:rsidRPr="00747807" w:rsidRDefault="00747807" w:rsidP="00747807">
      <w:pPr>
        <w:rPr>
          <w:rFonts w:cstheme="minorHAnsi"/>
          <w:b/>
          <w:sz w:val="20"/>
          <w:szCs w:val="20"/>
          <w:lang w:eastAsia="en-GB"/>
        </w:rPr>
      </w:pPr>
    </w:p>
    <w:tbl>
      <w:tblPr>
        <w:tblStyle w:val="TableGrid"/>
        <w:tblW w:w="10206" w:type="dxa"/>
        <w:jc w:val="center"/>
        <w:tblLayout w:type="fixed"/>
        <w:tblLook w:val="04A0" w:firstRow="1" w:lastRow="0" w:firstColumn="1" w:lastColumn="0" w:noHBand="0" w:noVBand="1"/>
      </w:tblPr>
      <w:tblGrid>
        <w:gridCol w:w="10206"/>
      </w:tblGrid>
      <w:tr w:rsidR="00747807" w:rsidRPr="00747807" w14:paraId="1530D7ED" w14:textId="77777777" w:rsidTr="00584E02">
        <w:trPr>
          <w:jc w:val="center"/>
        </w:trPr>
        <w:tc>
          <w:tcPr>
            <w:tcW w:w="10206" w:type="dxa"/>
            <w:vAlign w:val="center"/>
          </w:tcPr>
          <w:p w14:paraId="555767AA" w14:textId="7D5030F9" w:rsidR="00747807" w:rsidRPr="00747807" w:rsidRDefault="00747807" w:rsidP="00584E02">
            <w:pPr>
              <w:jc w:val="both"/>
              <w:rPr>
                <w:rFonts w:cstheme="minorHAnsi"/>
                <w:b/>
                <w:sz w:val="24"/>
                <w:szCs w:val="24"/>
                <w:lang w:eastAsia="en-GB"/>
              </w:rPr>
            </w:pPr>
            <w:r w:rsidRPr="00747807">
              <w:rPr>
                <w:rFonts w:cstheme="minorHAnsi"/>
                <w:b/>
                <w:sz w:val="24"/>
                <w:szCs w:val="24"/>
                <w:lang w:eastAsia="en-GB"/>
              </w:rPr>
              <w:t>Legal aspects</w:t>
            </w:r>
          </w:p>
        </w:tc>
      </w:tr>
      <w:tr w:rsidR="00747807" w:rsidRPr="00747807" w14:paraId="73E5611F" w14:textId="77777777" w:rsidTr="00E92995">
        <w:trPr>
          <w:trHeight w:val="841"/>
          <w:jc w:val="center"/>
        </w:trPr>
        <w:tc>
          <w:tcPr>
            <w:tcW w:w="10206" w:type="dxa"/>
          </w:tcPr>
          <w:p w14:paraId="0DD8598C" w14:textId="148501A8" w:rsidR="00747807" w:rsidRDefault="004C248E" w:rsidP="00584E02">
            <w:pPr>
              <w:rPr>
                <w:rFonts w:cstheme="minorHAnsi"/>
                <w:bCs/>
                <w:sz w:val="20"/>
                <w:szCs w:val="20"/>
                <w:lang w:eastAsia="zh-CN"/>
              </w:rPr>
            </w:pPr>
            <w:r w:rsidRPr="004C248E">
              <w:rPr>
                <w:rFonts w:cstheme="minorHAnsi"/>
                <w:bCs/>
                <w:sz w:val="20"/>
                <w:szCs w:val="20"/>
                <w:lang w:eastAsia="zh-CN"/>
              </w:rPr>
              <w:t xml:space="preserve">The areas where this project intersects with legal aspects are mainly related to data protection, intellectual property </w:t>
            </w:r>
            <w:r w:rsidR="002A607E">
              <w:rPr>
                <w:rFonts w:cstheme="minorHAnsi"/>
                <w:bCs/>
                <w:sz w:val="20"/>
                <w:szCs w:val="20"/>
                <w:lang w:eastAsia="zh-CN"/>
              </w:rPr>
              <w:t>rig</w:t>
            </w:r>
            <w:r w:rsidR="006A3E3C">
              <w:rPr>
                <w:rFonts w:cstheme="minorHAnsi"/>
                <w:bCs/>
                <w:sz w:val="20"/>
                <w:szCs w:val="20"/>
                <w:lang w:eastAsia="zh-CN"/>
              </w:rPr>
              <w:t xml:space="preserve">ht </w:t>
            </w:r>
            <w:r w:rsidRPr="004C248E">
              <w:rPr>
                <w:rFonts w:cstheme="minorHAnsi"/>
                <w:bCs/>
                <w:sz w:val="20"/>
                <w:szCs w:val="20"/>
                <w:lang w:eastAsia="zh-CN"/>
              </w:rPr>
              <w:t xml:space="preserve">and emerging AI </w:t>
            </w:r>
            <w:r w:rsidR="008B2B76" w:rsidRPr="008B2B76">
              <w:rPr>
                <w:rFonts w:cstheme="minorHAnsi"/>
                <w:bCs/>
                <w:sz w:val="20"/>
                <w:szCs w:val="20"/>
                <w:lang w:eastAsia="zh-CN"/>
              </w:rPr>
              <w:t>Legislation</w:t>
            </w:r>
            <w:r w:rsidRPr="004C248E">
              <w:rPr>
                <w:rFonts w:cstheme="minorHAnsi"/>
                <w:bCs/>
                <w:sz w:val="20"/>
                <w:szCs w:val="20"/>
                <w:lang w:eastAsia="zh-CN"/>
              </w:rPr>
              <w:t>.</w:t>
            </w:r>
          </w:p>
          <w:p w14:paraId="65677827" w14:textId="77777777" w:rsidR="00B52DC2" w:rsidRDefault="00B52DC2" w:rsidP="00584E02">
            <w:pPr>
              <w:rPr>
                <w:rFonts w:cstheme="minorHAnsi"/>
                <w:bCs/>
                <w:sz w:val="20"/>
                <w:szCs w:val="20"/>
                <w:lang w:eastAsia="zh-CN"/>
              </w:rPr>
            </w:pPr>
          </w:p>
          <w:p w14:paraId="4160DD2A" w14:textId="52AD120A" w:rsidR="00B52DC2" w:rsidRPr="002A607E" w:rsidRDefault="00B52DC2" w:rsidP="00584E02">
            <w:pPr>
              <w:rPr>
                <w:rFonts w:cstheme="minorHAnsi"/>
                <w:b/>
                <w:sz w:val="20"/>
                <w:szCs w:val="20"/>
                <w:lang w:eastAsia="zh-CN"/>
              </w:rPr>
            </w:pPr>
            <w:r w:rsidRPr="002A607E">
              <w:rPr>
                <w:rFonts w:cstheme="minorHAnsi"/>
                <w:b/>
                <w:sz w:val="20"/>
                <w:szCs w:val="20"/>
                <w:lang w:eastAsia="zh-CN"/>
              </w:rPr>
              <w:t>Data Protection and Privacy:</w:t>
            </w:r>
          </w:p>
          <w:p w14:paraId="30959529" w14:textId="73D93DB0" w:rsidR="00B52DC2" w:rsidRDefault="00E83CAD" w:rsidP="00584E02">
            <w:pPr>
              <w:rPr>
                <w:rFonts w:cstheme="minorHAnsi"/>
                <w:bCs/>
                <w:sz w:val="20"/>
                <w:szCs w:val="20"/>
                <w:lang w:eastAsia="zh-CN"/>
              </w:rPr>
            </w:pPr>
            <w:r w:rsidRPr="00E83CAD">
              <w:rPr>
                <w:rFonts w:cstheme="minorHAnsi"/>
                <w:bCs/>
                <w:sz w:val="20"/>
                <w:szCs w:val="20"/>
                <w:lang w:eastAsia="zh-CN"/>
              </w:rPr>
              <w:t xml:space="preserve">Given that systems process visual data, laws like the </w:t>
            </w:r>
            <w:r w:rsidR="00382C72">
              <w:t>General Data Protection Regulation (GDPR) in Europe</w:t>
            </w:r>
            <w:r w:rsidR="00382C72">
              <w:t xml:space="preserve"> </w:t>
            </w:r>
            <w:r w:rsidRPr="00E83CAD">
              <w:rPr>
                <w:rFonts w:cstheme="minorHAnsi"/>
                <w:bCs/>
                <w:sz w:val="20"/>
                <w:szCs w:val="20"/>
                <w:lang w:eastAsia="zh-CN"/>
              </w:rPr>
              <w:t>are very relevant if the system captures images of identifiable individuals</w:t>
            </w:r>
            <w:r w:rsidR="00382C72">
              <w:rPr>
                <w:rFonts w:cstheme="minorHAnsi"/>
                <w:bCs/>
                <w:sz w:val="20"/>
                <w:szCs w:val="20"/>
                <w:lang w:eastAsia="zh-CN"/>
              </w:rPr>
              <w:t xml:space="preserve"> [11]</w:t>
            </w:r>
            <w:r w:rsidRPr="00E83CAD">
              <w:rPr>
                <w:rFonts w:cstheme="minorHAnsi"/>
                <w:bCs/>
                <w:sz w:val="20"/>
                <w:szCs w:val="20"/>
                <w:lang w:eastAsia="zh-CN"/>
              </w:rPr>
              <w:t xml:space="preserve">. </w:t>
            </w:r>
            <w:r>
              <w:rPr>
                <w:rFonts w:cstheme="minorHAnsi"/>
                <w:bCs/>
                <w:sz w:val="20"/>
                <w:szCs w:val="20"/>
                <w:lang w:eastAsia="zh-CN"/>
              </w:rPr>
              <w:t xml:space="preserve">Its </w:t>
            </w:r>
            <w:r w:rsidR="007D2D4A" w:rsidRPr="007D2D4A">
              <w:rPr>
                <w:rFonts w:cstheme="minorHAnsi"/>
                <w:bCs/>
                <w:sz w:val="20"/>
                <w:szCs w:val="20"/>
                <w:lang w:eastAsia="zh-CN"/>
              </w:rPr>
              <w:t>key principles for data protection include lawful basis for processing, data minimisation, purpose limitation, security and transparency.</w:t>
            </w:r>
            <w:r w:rsidR="007D2D4A">
              <w:rPr>
                <w:rFonts w:cstheme="minorHAnsi"/>
                <w:bCs/>
                <w:sz w:val="20"/>
                <w:szCs w:val="20"/>
                <w:lang w:eastAsia="zh-CN"/>
              </w:rPr>
              <w:t xml:space="preserve"> </w:t>
            </w:r>
            <w:r w:rsidR="000A16CB" w:rsidRPr="000A16CB">
              <w:rPr>
                <w:rFonts w:cstheme="minorHAnsi"/>
                <w:bCs/>
                <w:sz w:val="20"/>
                <w:szCs w:val="20"/>
                <w:lang w:eastAsia="zh-CN"/>
              </w:rPr>
              <w:t>This project aims to reduce these concerns by using public datasets, processing on devices, and not storing captured PII</w:t>
            </w:r>
            <w:r w:rsidR="00C74404">
              <w:rPr>
                <w:rFonts w:cstheme="minorHAnsi"/>
                <w:bCs/>
                <w:sz w:val="20"/>
                <w:szCs w:val="20"/>
                <w:lang w:eastAsia="zh-CN"/>
              </w:rPr>
              <w:t xml:space="preserve">. </w:t>
            </w:r>
          </w:p>
          <w:p w14:paraId="5C03D71B" w14:textId="77777777" w:rsidR="002A607E" w:rsidRDefault="002A607E" w:rsidP="00584E02">
            <w:pPr>
              <w:rPr>
                <w:rFonts w:cstheme="minorHAnsi"/>
                <w:bCs/>
                <w:sz w:val="20"/>
                <w:szCs w:val="20"/>
                <w:lang w:eastAsia="zh-CN"/>
              </w:rPr>
            </w:pPr>
          </w:p>
          <w:p w14:paraId="6F92B726" w14:textId="63782142" w:rsidR="002A607E" w:rsidRPr="006A3E3C" w:rsidRDefault="002A607E" w:rsidP="00584E02">
            <w:pPr>
              <w:rPr>
                <w:rFonts w:cstheme="minorHAnsi"/>
                <w:b/>
                <w:sz w:val="20"/>
                <w:szCs w:val="20"/>
                <w:lang w:eastAsia="zh-CN"/>
              </w:rPr>
            </w:pPr>
            <w:r w:rsidRPr="006A3E3C">
              <w:rPr>
                <w:rFonts w:cstheme="minorHAnsi"/>
                <w:b/>
                <w:sz w:val="20"/>
                <w:szCs w:val="20"/>
                <w:lang w:eastAsia="zh-CN"/>
              </w:rPr>
              <w:t>Intellectual Property (IP)</w:t>
            </w:r>
            <w:r w:rsidR="006A3E3C" w:rsidRPr="006A3E3C">
              <w:rPr>
                <w:rFonts w:cstheme="minorHAnsi"/>
                <w:b/>
                <w:sz w:val="20"/>
                <w:szCs w:val="20"/>
                <w:lang w:eastAsia="zh-CN"/>
              </w:rPr>
              <w:t>:</w:t>
            </w:r>
          </w:p>
          <w:p w14:paraId="3C6DA71D" w14:textId="7AAB1C8C" w:rsidR="006A3E3C" w:rsidRDefault="008B511E" w:rsidP="00584E02">
            <w:pPr>
              <w:rPr>
                <w:rFonts w:cstheme="minorHAnsi"/>
                <w:bCs/>
                <w:sz w:val="20"/>
                <w:szCs w:val="20"/>
                <w:lang w:eastAsia="zh-CN"/>
              </w:rPr>
            </w:pPr>
            <w:r>
              <w:rPr>
                <w:rFonts w:cstheme="minorHAnsi" w:hint="eastAsia"/>
                <w:bCs/>
                <w:sz w:val="20"/>
                <w:szCs w:val="20"/>
                <w:lang w:eastAsia="zh-CN"/>
              </w:rPr>
              <w:t>The</w:t>
            </w:r>
            <w:r>
              <w:rPr>
                <w:rFonts w:cstheme="minorHAnsi"/>
                <w:bCs/>
                <w:sz w:val="20"/>
                <w:szCs w:val="20"/>
                <w:lang w:eastAsia="zh-CN"/>
              </w:rPr>
              <w:t xml:space="preserve"> </w:t>
            </w:r>
            <w:r w:rsidR="00CC01B9" w:rsidRPr="00CC01B9">
              <w:rPr>
                <w:rFonts w:cstheme="minorHAnsi"/>
                <w:bCs/>
                <w:sz w:val="20"/>
                <w:szCs w:val="20"/>
                <w:lang w:eastAsia="zh-CN"/>
              </w:rPr>
              <w:t xml:space="preserve">project needs to </w:t>
            </w:r>
            <w:r w:rsidR="0054784D">
              <w:rPr>
                <w:rFonts w:cstheme="minorHAnsi" w:hint="eastAsia"/>
                <w:bCs/>
                <w:sz w:val="20"/>
                <w:szCs w:val="20"/>
                <w:lang w:eastAsia="zh-CN"/>
              </w:rPr>
              <w:t>adhere</w:t>
            </w:r>
            <w:r w:rsidR="0054784D">
              <w:rPr>
                <w:rFonts w:cstheme="minorHAnsi"/>
                <w:bCs/>
                <w:sz w:val="20"/>
                <w:szCs w:val="20"/>
                <w:lang w:eastAsia="zh-CN"/>
              </w:rPr>
              <w:t xml:space="preserve"> </w:t>
            </w:r>
            <w:r w:rsidR="00CC01B9" w:rsidRPr="00CC01B9">
              <w:rPr>
                <w:rFonts w:cstheme="minorHAnsi"/>
                <w:bCs/>
                <w:sz w:val="20"/>
                <w:szCs w:val="20"/>
                <w:lang w:eastAsia="zh-CN"/>
              </w:rPr>
              <w:t xml:space="preserve">the licence agreements of the </w:t>
            </w:r>
            <w:proofErr w:type="gramStart"/>
            <w:r w:rsidR="00CC01B9" w:rsidRPr="00CC01B9">
              <w:rPr>
                <w:rFonts w:cstheme="minorHAnsi"/>
                <w:bCs/>
                <w:sz w:val="20"/>
                <w:szCs w:val="20"/>
                <w:lang w:eastAsia="zh-CN"/>
              </w:rPr>
              <w:t>open source</w:t>
            </w:r>
            <w:proofErr w:type="gramEnd"/>
            <w:r w:rsidR="00CC01B9" w:rsidRPr="00CC01B9">
              <w:rPr>
                <w:rFonts w:cstheme="minorHAnsi"/>
                <w:bCs/>
                <w:sz w:val="20"/>
                <w:szCs w:val="20"/>
                <w:lang w:eastAsia="zh-CN"/>
              </w:rPr>
              <w:t xml:space="preserve"> components being used, such as </w:t>
            </w:r>
            <w:proofErr w:type="spellStart"/>
            <w:r w:rsidR="00CC01B9" w:rsidRPr="00CC01B9">
              <w:rPr>
                <w:rFonts w:cstheme="minorHAnsi"/>
                <w:bCs/>
                <w:sz w:val="20"/>
                <w:szCs w:val="20"/>
                <w:lang w:eastAsia="zh-CN"/>
              </w:rPr>
              <w:t>Ultralytics</w:t>
            </w:r>
            <w:proofErr w:type="spellEnd"/>
            <w:r w:rsidR="00CC01B9" w:rsidRPr="00CC01B9">
              <w:rPr>
                <w:rFonts w:cstheme="minorHAnsi"/>
                <w:bCs/>
                <w:sz w:val="20"/>
                <w:szCs w:val="20"/>
                <w:lang w:eastAsia="zh-CN"/>
              </w:rPr>
              <w:t xml:space="preserve"> YOLO (AGPL-3.0</w:t>
            </w:r>
            <w:r w:rsidR="000D1196">
              <w:rPr>
                <w:rFonts w:cstheme="minorHAnsi"/>
                <w:bCs/>
                <w:sz w:val="20"/>
                <w:szCs w:val="20"/>
                <w:lang w:eastAsia="zh-CN"/>
              </w:rPr>
              <w:t>)</w:t>
            </w:r>
            <w:r w:rsidR="00CC01B9" w:rsidRPr="00CC01B9">
              <w:rPr>
                <w:rFonts w:cstheme="minorHAnsi"/>
                <w:bCs/>
                <w:sz w:val="20"/>
                <w:szCs w:val="20"/>
                <w:lang w:eastAsia="zh-CN"/>
              </w:rPr>
              <w:t xml:space="preserve"> llama.cpp (MIT</w:t>
            </w:r>
            <w:r w:rsidR="000D1196">
              <w:rPr>
                <w:rFonts w:cstheme="minorHAnsi"/>
                <w:bCs/>
                <w:sz w:val="20"/>
                <w:szCs w:val="20"/>
                <w:lang w:eastAsia="zh-CN"/>
              </w:rPr>
              <w:t>)</w:t>
            </w:r>
            <w:r w:rsidR="00CC01B9" w:rsidRPr="00CC01B9">
              <w:rPr>
                <w:rFonts w:cstheme="minorHAnsi"/>
                <w:bCs/>
                <w:sz w:val="20"/>
                <w:szCs w:val="20"/>
                <w:lang w:eastAsia="zh-CN"/>
              </w:rPr>
              <w:t xml:space="preserve"> </w:t>
            </w:r>
            <w:r w:rsidR="000D1196">
              <w:rPr>
                <w:rFonts w:cstheme="minorHAnsi"/>
                <w:bCs/>
                <w:sz w:val="20"/>
                <w:szCs w:val="20"/>
                <w:lang w:eastAsia="zh-CN"/>
              </w:rPr>
              <w:t>[12][13]</w:t>
            </w:r>
            <w:r w:rsidR="00CC01B9" w:rsidRPr="00CC01B9">
              <w:rPr>
                <w:rFonts w:cstheme="minorHAnsi"/>
                <w:bCs/>
                <w:sz w:val="20"/>
                <w:szCs w:val="20"/>
                <w:lang w:eastAsia="zh-CN"/>
              </w:rPr>
              <w:t>.</w:t>
            </w:r>
            <w:r w:rsidR="00CC01B9">
              <w:rPr>
                <w:rFonts w:cstheme="minorHAnsi"/>
                <w:bCs/>
                <w:sz w:val="20"/>
                <w:szCs w:val="20"/>
                <w:lang w:eastAsia="zh-CN"/>
              </w:rPr>
              <w:t xml:space="preserve"> </w:t>
            </w:r>
            <w:r w:rsidR="0054784D" w:rsidRPr="0054784D">
              <w:rPr>
                <w:rFonts w:cstheme="minorHAnsi"/>
                <w:bCs/>
                <w:sz w:val="20"/>
                <w:szCs w:val="20"/>
                <w:lang w:eastAsia="zh-CN"/>
              </w:rPr>
              <w:t xml:space="preserve">In addition, the pre-trained YOLO and DeepSeek models have their own licences setting out the terms of use, modification and redistribution. Use of these models needs to ensure that these licences are adhered to. </w:t>
            </w:r>
          </w:p>
          <w:p w14:paraId="2EC2BA34" w14:textId="77777777" w:rsidR="008B511E" w:rsidRDefault="008B511E" w:rsidP="00584E02">
            <w:pPr>
              <w:rPr>
                <w:rFonts w:cstheme="minorHAnsi"/>
                <w:bCs/>
                <w:sz w:val="20"/>
                <w:szCs w:val="20"/>
                <w:lang w:eastAsia="zh-CN"/>
              </w:rPr>
            </w:pPr>
          </w:p>
          <w:p w14:paraId="66153A06" w14:textId="0A60CB2E" w:rsidR="008B2B76" w:rsidRPr="008B2B76" w:rsidRDefault="008B2B76" w:rsidP="00584E02">
            <w:pPr>
              <w:rPr>
                <w:rFonts w:cstheme="minorHAnsi"/>
                <w:b/>
                <w:sz w:val="20"/>
                <w:szCs w:val="20"/>
                <w:lang w:eastAsia="zh-CN"/>
              </w:rPr>
            </w:pPr>
            <w:r w:rsidRPr="008B2B76">
              <w:rPr>
                <w:rFonts w:cstheme="minorHAnsi" w:hint="eastAsia"/>
                <w:b/>
                <w:sz w:val="20"/>
                <w:szCs w:val="20"/>
                <w:lang w:eastAsia="zh-CN"/>
              </w:rPr>
              <w:t>AI</w:t>
            </w:r>
            <w:r w:rsidRPr="008B2B76">
              <w:rPr>
                <w:rFonts w:cstheme="minorHAnsi"/>
                <w:b/>
                <w:sz w:val="20"/>
                <w:szCs w:val="20"/>
                <w:lang w:eastAsia="zh-CN"/>
              </w:rPr>
              <w:t>-</w:t>
            </w:r>
            <w:r w:rsidRPr="008B2B76">
              <w:rPr>
                <w:rFonts w:cstheme="minorHAnsi"/>
                <w:b/>
                <w:sz w:val="20"/>
                <w:szCs w:val="20"/>
                <w:lang w:eastAsia="zh-CN"/>
              </w:rPr>
              <w:t>Specific Legislation:</w:t>
            </w:r>
          </w:p>
          <w:p w14:paraId="6DE2389A" w14:textId="40584741" w:rsidR="008B2B76" w:rsidRDefault="001C7274" w:rsidP="00584E02">
            <w:pPr>
              <w:rPr>
                <w:rFonts w:cstheme="minorHAnsi"/>
                <w:bCs/>
                <w:sz w:val="20"/>
                <w:szCs w:val="20"/>
                <w:lang w:eastAsia="zh-CN"/>
              </w:rPr>
            </w:pPr>
            <w:r w:rsidRPr="001C7274">
              <w:rPr>
                <w:rFonts w:cstheme="minorHAnsi"/>
                <w:bCs/>
                <w:sz w:val="20"/>
                <w:szCs w:val="20"/>
                <w:lang w:eastAsia="zh-CN"/>
              </w:rPr>
              <w:t xml:space="preserve">The legal landscape for </w:t>
            </w:r>
            <w:r w:rsidR="005A4A06">
              <w:rPr>
                <w:rFonts w:cstheme="minorHAnsi" w:hint="eastAsia"/>
                <w:bCs/>
                <w:sz w:val="20"/>
                <w:szCs w:val="20"/>
                <w:lang w:eastAsia="zh-CN"/>
              </w:rPr>
              <w:t>AI</w:t>
            </w:r>
            <w:r w:rsidR="005A4A06">
              <w:rPr>
                <w:rFonts w:cstheme="minorHAnsi"/>
                <w:bCs/>
                <w:sz w:val="20"/>
                <w:szCs w:val="20"/>
                <w:lang w:eastAsia="zh-CN"/>
              </w:rPr>
              <w:t xml:space="preserve"> </w:t>
            </w:r>
            <w:r w:rsidRPr="001C7274">
              <w:rPr>
                <w:rFonts w:cstheme="minorHAnsi"/>
                <w:bCs/>
                <w:sz w:val="20"/>
                <w:szCs w:val="20"/>
                <w:lang w:eastAsia="zh-CN"/>
              </w:rPr>
              <w:t>is rapidly evolving.</w:t>
            </w:r>
            <w:r>
              <w:rPr>
                <w:rFonts w:cstheme="minorHAnsi"/>
                <w:bCs/>
                <w:sz w:val="20"/>
                <w:szCs w:val="20"/>
                <w:lang w:eastAsia="zh-CN"/>
              </w:rPr>
              <w:t xml:space="preserve"> </w:t>
            </w:r>
            <w:r w:rsidR="007541B3" w:rsidRPr="007541B3">
              <w:rPr>
                <w:rFonts w:cstheme="minorHAnsi"/>
                <w:bCs/>
                <w:sz w:val="20"/>
                <w:szCs w:val="20"/>
                <w:lang w:eastAsia="zh-CN"/>
              </w:rPr>
              <w:t>The EU AI Act is a landmark piece of legislation establishing a risk-based approach to AI systems</w:t>
            </w:r>
            <w:r w:rsidR="000C7985">
              <w:rPr>
                <w:rFonts w:cstheme="minorHAnsi"/>
                <w:bCs/>
                <w:sz w:val="20"/>
                <w:szCs w:val="20"/>
                <w:lang w:eastAsia="zh-CN"/>
              </w:rPr>
              <w:t xml:space="preserve"> [10]</w:t>
            </w:r>
            <w:r w:rsidR="007541B3" w:rsidRPr="007541B3">
              <w:rPr>
                <w:rFonts w:cstheme="minorHAnsi"/>
                <w:bCs/>
                <w:sz w:val="20"/>
                <w:szCs w:val="20"/>
                <w:lang w:eastAsia="zh-CN"/>
              </w:rPr>
              <w:t xml:space="preserve">. </w:t>
            </w:r>
            <w:r w:rsidR="00242C38" w:rsidRPr="00242C38">
              <w:rPr>
                <w:rFonts w:cstheme="minorHAnsi"/>
                <w:bCs/>
                <w:sz w:val="20"/>
                <w:szCs w:val="20"/>
                <w:lang w:eastAsia="zh-CN"/>
              </w:rPr>
              <w:t>While the prototype of this MSc project is unlikely to be categorised as high risk under this Act, future commercial versions, where it is applied to critical infrastructure or employment or law enforcement, may fall into a higher risk category</w:t>
            </w:r>
            <w:r w:rsidR="00242C38">
              <w:rPr>
                <w:rFonts w:cstheme="minorHAnsi"/>
                <w:bCs/>
                <w:sz w:val="20"/>
                <w:szCs w:val="20"/>
                <w:lang w:eastAsia="zh-CN"/>
              </w:rPr>
              <w:t xml:space="preserve">. </w:t>
            </w:r>
            <w:r w:rsidR="00B405CC" w:rsidRPr="00B405CC">
              <w:rPr>
                <w:rFonts w:cstheme="minorHAnsi"/>
                <w:bCs/>
                <w:sz w:val="20"/>
                <w:szCs w:val="20"/>
                <w:lang w:eastAsia="zh-CN"/>
              </w:rPr>
              <w:t>This means that it needs to be subjected to a strict compliance, conformity assessment.</w:t>
            </w:r>
          </w:p>
          <w:p w14:paraId="26D32E86" w14:textId="77777777" w:rsidR="00382C72" w:rsidRDefault="00382C72" w:rsidP="00584E02">
            <w:pPr>
              <w:rPr>
                <w:rFonts w:cstheme="minorHAnsi"/>
                <w:bCs/>
                <w:sz w:val="20"/>
                <w:szCs w:val="20"/>
                <w:lang w:eastAsia="zh-CN"/>
              </w:rPr>
            </w:pPr>
          </w:p>
          <w:p w14:paraId="0C0E8395" w14:textId="4D8A453F" w:rsidR="00382C72" w:rsidRPr="00382C72" w:rsidRDefault="00382C72" w:rsidP="00584E02">
            <w:pPr>
              <w:rPr>
                <w:rFonts w:cstheme="minorHAnsi"/>
                <w:b/>
                <w:sz w:val="20"/>
                <w:szCs w:val="20"/>
                <w:lang w:eastAsia="zh-CN"/>
              </w:rPr>
            </w:pPr>
            <w:r w:rsidRPr="00382C72">
              <w:rPr>
                <w:rFonts w:cstheme="minorHAnsi"/>
                <w:b/>
                <w:sz w:val="20"/>
                <w:szCs w:val="20"/>
                <w:lang w:eastAsia="zh-CN"/>
              </w:rPr>
              <w:t>References:</w:t>
            </w:r>
          </w:p>
          <w:p w14:paraId="54596BD7" w14:textId="24EBA39B" w:rsidR="00D55E64" w:rsidRPr="00D55E64" w:rsidRDefault="00D55E64" w:rsidP="00D55E64">
            <w:pPr>
              <w:rPr>
                <w:rFonts w:cstheme="minorHAnsi"/>
                <w:bCs/>
                <w:sz w:val="20"/>
                <w:szCs w:val="20"/>
                <w:lang w:eastAsia="zh-CN"/>
              </w:rPr>
            </w:pPr>
            <w:r w:rsidRPr="00D55E64">
              <w:rPr>
                <w:rFonts w:cstheme="minorHAnsi"/>
                <w:bCs/>
                <w:sz w:val="20"/>
                <w:szCs w:val="20"/>
                <w:lang w:eastAsia="zh-CN"/>
              </w:rPr>
              <w:t>[1</w:t>
            </w:r>
            <w:r w:rsidR="007B087A">
              <w:rPr>
                <w:rFonts w:cstheme="minorHAnsi"/>
                <w:bCs/>
                <w:sz w:val="20"/>
                <w:szCs w:val="20"/>
                <w:lang w:eastAsia="zh-CN"/>
              </w:rPr>
              <w:t>0</w:t>
            </w:r>
            <w:r w:rsidRPr="00D55E64">
              <w:rPr>
                <w:rFonts w:cstheme="minorHAnsi"/>
                <w:bCs/>
                <w:sz w:val="20"/>
                <w:szCs w:val="20"/>
                <w:lang w:eastAsia="zh-CN"/>
              </w:rPr>
              <w:t>] European Parliament, "EU AI Act: First Regulation on Artificial Intelligence," European Parliament Topics, Jun. 2023. [Online]. Available: https://www.europarl.europa.eu/topics/en/article/20230601STO93804/eu-ai-act-first-regulation-on-artificial-intelligence</w:t>
            </w:r>
          </w:p>
          <w:p w14:paraId="058B094D" w14:textId="77777777" w:rsidR="00D55E64" w:rsidRPr="00D55E64" w:rsidRDefault="00D55E64" w:rsidP="00D55E64">
            <w:pPr>
              <w:rPr>
                <w:rFonts w:cstheme="minorHAnsi"/>
                <w:bCs/>
                <w:sz w:val="20"/>
                <w:szCs w:val="20"/>
                <w:lang w:eastAsia="zh-CN"/>
              </w:rPr>
            </w:pPr>
          </w:p>
          <w:p w14:paraId="41F07B8E" w14:textId="5F46F31A" w:rsidR="00D55E64" w:rsidRPr="00D55E64" w:rsidRDefault="00D55E64" w:rsidP="00D55E64">
            <w:pPr>
              <w:rPr>
                <w:rFonts w:cstheme="minorHAnsi"/>
                <w:bCs/>
                <w:sz w:val="20"/>
                <w:szCs w:val="20"/>
                <w:lang w:eastAsia="zh-CN"/>
              </w:rPr>
            </w:pPr>
            <w:r w:rsidRPr="00D55E64">
              <w:rPr>
                <w:rFonts w:cstheme="minorHAnsi"/>
                <w:bCs/>
                <w:sz w:val="20"/>
                <w:szCs w:val="20"/>
                <w:lang w:eastAsia="zh-CN"/>
              </w:rPr>
              <w:t>[1</w:t>
            </w:r>
            <w:r w:rsidR="007B087A">
              <w:rPr>
                <w:rFonts w:cstheme="minorHAnsi"/>
                <w:bCs/>
                <w:sz w:val="20"/>
                <w:szCs w:val="20"/>
                <w:lang w:eastAsia="zh-CN"/>
              </w:rPr>
              <w:t>1</w:t>
            </w:r>
            <w:r w:rsidRPr="00D55E64">
              <w:rPr>
                <w:rFonts w:cstheme="minorHAnsi"/>
                <w:bCs/>
                <w:sz w:val="20"/>
                <w:szCs w:val="20"/>
                <w:lang w:eastAsia="zh-CN"/>
              </w:rPr>
              <w:t xml:space="preserve">] </w:t>
            </w:r>
            <w:proofErr w:type="spellStart"/>
            <w:r w:rsidRPr="00D55E64">
              <w:rPr>
                <w:rFonts w:cstheme="minorHAnsi"/>
                <w:bCs/>
                <w:sz w:val="20"/>
                <w:szCs w:val="20"/>
                <w:lang w:eastAsia="zh-CN"/>
              </w:rPr>
              <w:t>Ultralytics</w:t>
            </w:r>
            <w:proofErr w:type="spellEnd"/>
            <w:r w:rsidRPr="00D55E64">
              <w:rPr>
                <w:rFonts w:cstheme="minorHAnsi"/>
                <w:bCs/>
                <w:sz w:val="20"/>
                <w:szCs w:val="20"/>
                <w:lang w:eastAsia="zh-CN"/>
              </w:rPr>
              <w:t xml:space="preserve">, "YOLOv8: Object Detection Model," </w:t>
            </w:r>
            <w:proofErr w:type="spellStart"/>
            <w:r w:rsidRPr="00D55E64">
              <w:rPr>
                <w:rFonts w:cstheme="minorHAnsi"/>
                <w:bCs/>
                <w:sz w:val="20"/>
                <w:szCs w:val="20"/>
                <w:lang w:eastAsia="zh-CN"/>
              </w:rPr>
              <w:t>Ultralytics</w:t>
            </w:r>
            <w:proofErr w:type="spellEnd"/>
            <w:r w:rsidRPr="00D55E64">
              <w:rPr>
                <w:rFonts w:cstheme="minorHAnsi"/>
                <w:bCs/>
                <w:sz w:val="20"/>
                <w:szCs w:val="20"/>
                <w:lang w:eastAsia="zh-CN"/>
              </w:rPr>
              <w:t xml:space="preserve"> Documentation, 2025. [Online]. Available: https://docs.ultralytics.com/models/yolov8/</w:t>
            </w:r>
          </w:p>
          <w:p w14:paraId="41C0D359" w14:textId="77777777" w:rsidR="00D55E64" w:rsidRPr="00D55E64" w:rsidRDefault="00D55E64" w:rsidP="00D55E64">
            <w:pPr>
              <w:rPr>
                <w:rFonts w:cstheme="minorHAnsi"/>
                <w:bCs/>
                <w:sz w:val="20"/>
                <w:szCs w:val="20"/>
                <w:lang w:eastAsia="zh-CN"/>
              </w:rPr>
            </w:pPr>
          </w:p>
          <w:p w14:paraId="3FEFF70C" w14:textId="6BD656D7" w:rsidR="00747807" w:rsidRPr="00747807" w:rsidRDefault="00D55E64" w:rsidP="00D55E64">
            <w:pPr>
              <w:rPr>
                <w:rFonts w:cstheme="minorHAnsi"/>
                <w:b/>
                <w:sz w:val="20"/>
                <w:szCs w:val="20"/>
                <w:lang w:eastAsia="en-GB"/>
              </w:rPr>
            </w:pPr>
            <w:r w:rsidRPr="00D55E64">
              <w:rPr>
                <w:rFonts w:cstheme="minorHAnsi"/>
                <w:bCs/>
                <w:sz w:val="20"/>
                <w:szCs w:val="20"/>
                <w:lang w:eastAsia="zh-CN"/>
              </w:rPr>
              <w:t>[1</w:t>
            </w:r>
            <w:r w:rsidR="007B087A">
              <w:rPr>
                <w:rFonts w:cstheme="minorHAnsi"/>
                <w:bCs/>
                <w:sz w:val="20"/>
                <w:szCs w:val="20"/>
                <w:lang w:eastAsia="zh-CN"/>
              </w:rPr>
              <w:t>2</w:t>
            </w:r>
            <w:r w:rsidRPr="00D55E64">
              <w:rPr>
                <w:rFonts w:cstheme="minorHAnsi"/>
                <w:bCs/>
                <w:sz w:val="20"/>
                <w:szCs w:val="20"/>
                <w:lang w:eastAsia="zh-CN"/>
              </w:rPr>
              <w:t xml:space="preserve">] V. K. Sharma, "LLaMA.cpp: The Ultimate Guide to Efficient LLM Inference and Applications," </w:t>
            </w:r>
            <w:proofErr w:type="spellStart"/>
            <w:r w:rsidRPr="00D55E64">
              <w:rPr>
                <w:rFonts w:cstheme="minorHAnsi"/>
                <w:bCs/>
                <w:sz w:val="20"/>
                <w:szCs w:val="20"/>
                <w:lang w:eastAsia="zh-CN"/>
              </w:rPr>
              <w:t>PyImageSearch</w:t>
            </w:r>
            <w:proofErr w:type="spellEnd"/>
            <w:r w:rsidRPr="00D55E64">
              <w:rPr>
                <w:rFonts w:cstheme="minorHAnsi"/>
                <w:bCs/>
                <w:sz w:val="20"/>
                <w:szCs w:val="20"/>
                <w:lang w:eastAsia="zh-CN"/>
              </w:rPr>
              <w:t>, Aug. 2024. [Online]. Available: https://pyimagesearch.com/2024/08/26/llama-cpp-the-ultimate-guide-to-efficient-llm-inference-and-applications/</w:t>
            </w:r>
          </w:p>
        </w:tc>
      </w:tr>
    </w:tbl>
    <w:p w14:paraId="4E362CA2" w14:textId="56913764" w:rsidR="005F536A" w:rsidRPr="00747807" w:rsidRDefault="005F536A" w:rsidP="005829AD">
      <w:pPr>
        <w:rPr>
          <w:rFonts w:cstheme="minorHAnsi"/>
          <w:b/>
          <w:sz w:val="20"/>
          <w:szCs w:val="20"/>
          <w:lang w:eastAsia="en-GB"/>
        </w:rPr>
      </w:pPr>
    </w:p>
    <w:sectPr w:rsidR="005F536A" w:rsidRPr="00747807" w:rsidSect="00774570">
      <w:headerReference w:type="default" r:id="rId8"/>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65B5F" w14:textId="77777777" w:rsidR="00506B56" w:rsidRDefault="00506B56" w:rsidP="00785F07">
      <w:r>
        <w:separator/>
      </w:r>
    </w:p>
  </w:endnote>
  <w:endnote w:type="continuationSeparator" w:id="0">
    <w:p w14:paraId="2E9D9A1F" w14:textId="77777777" w:rsidR="00506B56" w:rsidRDefault="00506B56"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696E" w14:textId="77777777" w:rsidR="00506B56" w:rsidRDefault="00506B56" w:rsidP="00785F07">
      <w:r>
        <w:separator/>
      </w:r>
    </w:p>
  </w:footnote>
  <w:footnote w:type="continuationSeparator" w:id="0">
    <w:p w14:paraId="291379A2" w14:textId="77777777" w:rsidR="00506B56" w:rsidRDefault="00506B56" w:rsidP="0078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79E9" w14:textId="5F722DDE" w:rsidR="00785F07" w:rsidRPr="00FA7E34" w:rsidRDefault="00674B87" w:rsidP="00FA7E34">
    <w:pPr>
      <w:pStyle w:val="Header"/>
      <w:tabs>
        <w:tab w:val="clear" w:pos="9026"/>
        <w:tab w:val="right" w:pos="9638"/>
      </w:tabs>
      <w:rPr>
        <w:b/>
        <w:sz w:val="24"/>
        <w:szCs w:val="24"/>
      </w:rPr>
    </w:pPr>
    <w:r>
      <w:rPr>
        <w:b/>
        <w:sz w:val="24"/>
        <w:szCs w:val="24"/>
      </w:rPr>
      <w:t>ELEC6259</w:t>
    </w:r>
    <w:r w:rsidR="00785F07" w:rsidRPr="00FA7E34">
      <w:rPr>
        <w:b/>
        <w:sz w:val="24"/>
        <w:szCs w:val="24"/>
      </w:rPr>
      <w:t xml:space="preserve">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6D5B05">
      <w:rPr>
        <w:b/>
        <w:noProof/>
        <w:sz w:val="24"/>
        <w:szCs w:val="24"/>
      </w:rPr>
      <w:t>2</w:t>
    </w:r>
    <w:r w:rsidR="00FA7E34" w:rsidRPr="00FA7E34">
      <w:rPr>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5BCD"/>
    <w:multiLevelType w:val="hybridMultilevel"/>
    <w:tmpl w:val="E174C9C0"/>
    <w:lvl w:ilvl="0" w:tplc="237A5128">
      <w:numFmt w:val="bullet"/>
      <w:lvlText w:val="-"/>
      <w:lvlJc w:val="left"/>
      <w:pPr>
        <w:ind w:left="720" w:hanging="360"/>
      </w:pPr>
      <w:rPr>
        <w:rFonts w:ascii="Calibri" w:eastAsia="宋体"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B79"/>
    <w:rsid w:val="00014241"/>
    <w:rsid w:val="000168C5"/>
    <w:rsid w:val="00016FCF"/>
    <w:rsid w:val="00021C21"/>
    <w:rsid w:val="0004302E"/>
    <w:rsid w:val="00067552"/>
    <w:rsid w:val="00071B86"/>
    <w:rsid w:val="000741E7"/>
    <w:rsid w:val="00090857"/>
    <w:rsid w:val="000A16CB"/>
    <w:rsid w:val="000B5F25"/>
    <w:rsid w:val="000C486A"/>
    <w:rsid w:val="000C7985"/>
    <w:rsid w:val="000D046B"/>
    <w:rsid w:val="000D1196"/>
    <w:rsid w:val="000D3DFB"/>
    <w:rsid w:val="000D5947"/>
    <w:rsid w:val="000E1B08"/>
    <w:rsid w:val="000E446B"/>
    <w:rsid w:val="00100B48"/>
    <w:rsid w:val="001066BE"/>
    <w:rsid w:val="00107881"/>
    <w:rsid w:val="001136D8"/>
    <w:rsid w:val="00125B79"/>
    <w:rsid w:val="00133EB9"/>
    <w:rsid w:val="00142395"/>
    <w:rsid w:val="00150B86"/>
    <w:rsid w:val="0016677C"/>
    <w:rsid w:val="00167F5D"/>
    <w:rsid w:val="0017093F"/>
    <w:rsid w:val="0017175B"/>
    <w:rsid w:val="001912FB"/>
    <w:rsid w:val="001930A4"/>
    <w:rsid w:val="00195153"/>
    <w:rsid w:val="00197698"/>
    <w:rsid w:val="001B0CDC"/>
    <w:rsid w:val="001B2621"/>
    <w:rsid w:val="001B4949"/>
    <w:rsid w:val="001C7274"/>
    <w:rsid w:val="001E1A1E"/>
    <w:rsid w:val="001F3246"/>
    <w:rsid w:val="001F5F61"/>
    <w:rsid w:val="001F6A01"/>
    <w:rsid w:val="001F7849"/>
    <w:rsid w:val="002049F6"/>
    <w:rsid w:val="00207254"/>
    <w:rsid w:val="00211954"/>
    <w:rsid w:val="0022049B"/>
    <w:rsid w:val="00227C2A"/>
    <w:rsid w:val="00242C38"/>
    <w:rsid w:val="00251650"/>
    <w:rsid w:val="00252BC1"/>
    <w:rsid w:val="002575DB"/>
    <w:rsid w:val="00282C3D"/>
    <w:rsid w:val="002A5BA4"/>
    <w:rsid w:val="002A607E"/>
    <w:rsid w:val="002B6AD7"/>
    <w:rsid w:val="002C13CD"/>
    <w:rsid w:val="002C2246"/>
    <w:rsid w:val="002C28A9"/>
    <w:rsid w:val="002C468D"/>
    <w:rsid w:val="002C54C5"/>
    <w:rsid w:val="002D53F0"/>
    <w:rsid w:val="002D5880"/>
    <w:rsid w:val="002D6148"/>
    <w:rsid w:val="002E2092"/>
    <w:rsid w:val="002E7156"/>
    <w:rsid w:val="00300128"/>
    <w:rsid w:val="0031317C"/>
    <w:rsid w:val="00331B3C"/>
    <w:rsid w:val="00332542"/>
    <w:rsid w:val="00333591"/>
    <w:rsid w:val="0033497B"/>
    <w:rsid w:val="00335FE2"/>
    <w:rsid w:val="00340840"/>
    <w:rsid w:val="0034345D"/>
    <w:rsid w:val="00344054"/>
    <w:rsid w:val="00355095"/>
    <w:rsid w:val="00356201"/>
    <w:rsid w:val="0035697A"/>
    <w:rsid w:val="00357DFA"/>
    <w:rsid w:val="0036265C"/>
    <w:rsid w:val="00365298"/>
    <w:rsid w:val="0037319C"/>
    <w:rsid w:val="00376BA8"/>
    <w:rsid w:val="00382C72"/>
    <w:rsid w:val="00383CA5"/>
    <w:rsid w:val="00385B74"/>
    <w:rsid w:val="0038737E"/>
    <w:rsid w:val="00393FF1"/>
    <w:rsid w:val="003A0303"/>
    <w:rsid w:val="003A3962"/>
    <w:rsid w:val="003A3B9A"/>
    <w:rsid w:val="003A5ED3"/>
    <w:rsid w:val="003A7134"/>
    <w:rsid w:val="003B6644"/>
    <w:rsid w:val="003D044E"/>
    <w:rsid w:val="003D3A2C"/>
    <w:rsid w:val="003E2D41"/>
    <w:rsid w:val="003F6BC3"/>
    <w:rsid w:val="00405C94"/>
    <w:rsid w:val="00412610"/>
    <w:rsid w:val="00424CC8"/>
    <w:rsid w:val="0044073D"/>
    <w:rsid w:val="00441AA3"/>
    <w:rsid w:val="00447983"/>
    <w:rsid w:val="004747C9"/>
    <w:rsid w:val="00484052"/>
    <w:rsid w:val="004A2110"/>
    <w:rsid w:val="004C248E"/>
    <w:rsid w:val="004C72C7"/>
    <w:rsid w:val="004D23FA"/>
    <w:rsid w:val="004D3F35"/>
    <w:rsid w:val="004D47D5"/>
    <w:rsid w:val="004D7C53"/>
    <w:rsid w:val="004D7D59"/>
    <w:rsid w:val="004E0370"/>
    <w:rsid w:val="004E28A7"/>
    <w:rsid w:val="004E6CAE"/>
    <w:rsid w:val="004E7D2B"/>
    <w:rsid w:val="004F0CC2"/>
    <w:rsid w:val="00500C9C"/>
    <w:rsid w:val="0050480F"/>
    <w:rsid w:val="00506B56"/>
    <w:rsid w:val="00511ACC"/>
    <w:rsid w:val="005159AD"/>
    <w:rsid w:val="0052413F"/>
    <w:rsid w:val="00534302"/>
    <w:rsid w:val="00547363"/>
    <w:rsid w:val="0054784D"/>
    <w:rsid w:val="00580DE9"/>
    <w:rsid w:val="00582548"/>
    <w:rsid w:val="005829AD"/>
    <w:rsid w:val="0059273E"/>
    <w:rsid w:val="005A4A06"/>
    <w:rsid w:val="005B7C20"/>
    <w:rsid w:val="005C1C2E"/>
    <w:rsid w:val="005D47B6"/>
    <w:rsid w:val="005D7FCC"/>
    <w:rsid w:val="005E14A4"/>
    <w:rsid w:val="005F13BE"/>
    <w:rsid w:val="005F536A"/>
    <w:rsid w:val="005F5603"/>
    <w:rsid w:val="00601B3A"/>
    <w:rsid w:val="00604152"/>
    <w:rsid w:val="006136C8"/>
    <w:rsid w:val="00653A55"/>
    <w:rsid w:val="00654598"/>
    <w:rsid w:val="00655E45"/>
    <w:rsid w:val="00662722"/>
    <w:rsid w:val="00666AFE"/>
    <w:rsid w:val="006674A5"/>
    <w:rsid w:val="00674B87"/>
    <w:rsid w:val="00677E5B"/>
    <w:rsid w:val="006800B2"/>
    <w:rsid w:val="006816BB"/>
    <w:rsid w:val="00687C4C"/>
    <w:rsid w:val="0069065D"/>
    <w:rsid w:val="00693EBB"/>
    <w:rsid w:val="006A3E3C"/>
    <w:rsid w:val="006B4F98"/>
    <w:rsid w:val="006C128B"/>
    <w:rsid w:val="006C1614"/>
    <w:rsid w:val="006C459A"/>
    <w:rsid w:val="006C5B60"/>
    <w:rsid w:val="006C7F92"/>
    <w:rsid w:val="006D1490"/>
    <w:rsid w:val="006D3E33"/>
    <w:rsid w:val="006D5B05"/>
    <w:rsid w:val="006E44AD"/>
    <w:rsid w:val="006F0061"/>
    <w:rsid w:val="006F22D6"/>
    <w:rsid w:val="006F4AD3"/>
    <w:rsid w:val="007205FE"/>
    <w:rsid w:val="007234D8"/>
    <w:rsid w:val="00727ECD"/>
    <w:rsid w:val="00730E0F"/>
    <w:rsid w:val="00736E01"/>
    <w:rsid w:val="00743650"/>
    <w:rsid w:val="00747807"/>
    <w:rsid w:val="007541B3"/>
    <w:rsid w:val="00774570"/>
    <w:rsid w:val="00780B37"/>
    <w:rsid w:val="00781A97"/>
    <w:rsid w:val="00785F07"/>
    <w:rsid w:val="0079181C"/>
    <w:rsid w:val="007A0E9A"/>
    <w:rsid w:val="007A1616"/>
    <w:rsid w:val="007A5E33"/>
    <w:rsid w:val="007A6043"/>
    <w:rsid w:val="007B087A"/>
    <w:rsid w:val="007B5CAC"/>
    <w:rsid w:val="007C00A8"/>
    <w:rsid w:val="007D2D4A"/>
    <w:rsid w:val="007D4767"/>
    <w:rsid w:val="007E6DBE"/>
    <w:rsid w:val="00804AD9"/>
    <w:rsid w:val="00820BB7"/>
    <w:rsid w:val="0082397D"/>
    <w:rsid w:val="00826CD5"/>
    <w:rsid w:val="0083098B"/>
    <w:rsid w:val="00835FCB"/>
    <w:rsid w:val="008601F9"/>
    <w:rsid w:val="008639F0"/>
    <w:rsid w:val="00866BB5"/>
    <w:rsid w:val="00873BD0"/>
    <w:rsid w:val="0087630D"/>
    <w:rsid w:val="0087677B"/>
    <w:rsid w:val="008821B6"/>
    <w:rsid w:val="008A1C02"/>
    <w:rsid w:val="008A4670"/>
    <w:rsid w:val="008A6971"/>
    <w:rsid w:val="008B2B76"/>
    <w:rsid w:val="008B511E"/>
    <w:rsid w:val="008C47B2"/>
    <w:rsid w:val="008D33C8"/>
    <w:rsid w:val="008E15A0"/>
    <w:rsid w:val="0090224F"/>
    <w:rsid w:val="009046ED"/>
    <w:rsid w:val="00911F22"/>
    <w:rsid w:val="00914E57"/>
    <w:rsid w:val="009270BE"/>
    <w:rsid w:val="00934146"/>
    <w:rsid w:val="00935110"/>
    <w:rsid w:val="00937354"/>
    <w:rsid w:val="00946CE6"/>
    <w:rsid w:val="00947F61"/>
    <w:rsid w:val="00951B7C"/>
    <w:rsid w:val="009556FC"/>
    <w:rsid w:val="0096469E"/>
    <w:rsid w:val="009747E8"/>
    <w:rsid w:val="00981A97"/>
    <w:rsid w:val="009829F7"/>
    <w:rsid w:val="00991BAE"/>
    <w:rsid w:val="009B1925"/>
    <w:rsid w:val="009D21CF"/>
    <w:rsid w:val="009F2534"/>
    <w:rsid w:val="009F7B83"/>
    <w:rsid w:val="00A02F8D"/>
    <w:rsid w:val="00A106CC"/>
    <w:rsid w:val="00A1526E"/>
    <w:rsid w:val="00A15372"/>
    <w:rsid w:val="00A2755F"/>
    <w:rsid w:val="00A906BB"/>
    <w:rsid w:val="00A952C8"/>
    <w:rsid w:val="00AA7262"/>
    <w:rsid w:val="00AB0128"/>
    <w:rsid w:val="00AB1BE6"/>
    <w:rsid w:val="00AB2783"/>
    <w:rsid w:val="00AB2D87"/>
    <w:rsid w:val="00AB3A7D"/>
    <w:rsid w:val="00AB6891"/>
    <w:rsid w:val="00AC4371"/>
    <w:rsid w:val="00AC759A"/>
    <w:rsid w:val="00AE301D"/>
    <w:rsid w:val="00AE39CF"/>
    <w:rsid w:val="00AF06B9"/>
    <w:rsid w:val="00B024B3"/>
    <w:rsid w:val="00B12031"/>
    <w:rsid w:val="00B12E2B"/>
    <w:rsid w:val="00B37A62"/>
    <w:rsid w:val="00B405CC"/>
    <w:rsid w:val="00B46519"/>
    <w:rsid w:val="00B47396"/>
    <w:rsid w:val="00B52B85"/>
    <w:rsid w:val="00B52DC2"/>
    <w:rsid w:val="00B60205"/>
    <w:rsid w:val="00B64125"/>
    <w:rsid w:val="00B74A0E"/>
    <w:rsid w:val="00B8242B"/>
    <w:rsid w:val="00B82B00"/>
    <w:rsid w:val="00B92F89"/>
    <w:rsid w:val="00B97240"/>
    <w:rsid w:val="00B97763"/>
    <w:rsid w:val="00BA2F3E"/>
    <w:rsid w:val="00BB469E"/>
    <w:rsid w:val="00BB614D"/>
    <w:rsid w:val="00BB61A3"/>
    <w:rsid w:val="00BB7912"/>
    <w:rsid w:val="00BD0D52"/>
    <w:rsid w:val="00BD343A"/>
    <w:rsid w:val="00BD4C17"/>
    <w:rsid w:val="00BD7312"/>
    <w:rsid w:val="00BE199A"/>
    <w:rsid w:val="00BF1FEA"/>
    <w:rsid w:val="00BF7D87"/>
    <w:rsid w:val="00C10F5C"/>
    <w:rsid w:val="00C563BA"/>
    <w:rsid w:val="00C7209E"/>
    <w:rsid w:val="00C73C78"/>
    <w:rsid w:val="00C73ED2"/>
    <w:rsid w:val="00C74404"/>
    <w:rsid w:val="00C81C76"/>
    <w:rsid w:val="00C87121"/>
    <w:rsid w:val="00C961A2"/>
    <w:rsid w:val="00CB4851"/>
    <w:rsid w:val="00CC01B9"/>
    <w:rsid w:val="00CC09B2"/>
    <w:rsid w:val="00CC5E81"/>
    <w:rsid w:val="00CC7E5E"/>
    <w:rsid w:val="00D016CE"/>
    <w:rsid w:val="00D14B5F"/>
    <w:rsid w:val="00D20F71"/>
    <w:rsid w:val="00D24FEF"/>
    <w:rsid w:val="00D32681"/>
    <w:rsid w:val="00D33C39"/>
    <w:rsid w:val="00D40B43"/>
    <w:rsid w:val="00D44326"/>
    <w:rsid w:val="00D50384"/>
    <w:rsid w:val="00D55E13"/>
    <w:rsid w:val="00D55E64"/>
    <w:rsid w:val="00D61102"/>
    <w:rsid w:val="00D62F16"/>
    <w:rsid w:val="00D70910"/>
    <w:rsid w:val="00D731B4"/>
    <w:rsid w:val="00D81FB0"/>
    <w:rsid w:val="00D96F3D"/>
    <w:rsid w:val="00D97886"/>
    <w:rsid w:val="00DD01B3"/>
    <w:rsid w:val="00DD266A"/>
    <w:rsid w:val="00DD3265"/>
    <w:rsid w:val="00DE705A"/>
    <w:rsid w:val="00DF34E7"/>
    <w:rsid w:val="00E05E76"/>
    <w:rsid w:val="00E1632D"/>
    <w:rsid w:val="00E25393"/>
    <w:rsid w:val="00E26B3F"/>
    <w:rsid w:val="00E31178"/>
    <w:rsid w:val="00E43C95"/>
    <w:rsid w:val="00E52093"/>
    <w:rsid w:val="00E82743"/>
    <w:rsid w:val="00E83AAD"/>
    <w:rsid w:val="00E83CAD"/>
    <w:rsid w:val="00E84151"/>
    <w:rsid w:val="00E92995"/>
    <w:rsid w:val="00E966C7"/>
    <w:rsid w:val="00EA73DC"/>
    <w:rsid w:val="00EB166D"/>
    <w:rsid w:val="00EE01A7"/>
    <w:rsid w:val="00EF304E"/>
    <w:rsid w:val="00EF58F7"/>
    <w:rsid w:val="00F126B3"/>
    <w:rsid w:val="00F21CC1"/>
    <w:rsid w:val="00F24BB0"/>
    <w:rsid w:val="00F41617"/>
    <w:rsid w:val="00F672CC"/>
    <w:rsid w:val="00F70FF5"/>
    <w:rsid w:val="00F76AE7"/>
    <w:rsid w:val="00F82317"/>
    <w:rsid w:val="00F85625"/>
    <w:rsid w:val="00FA12C8"/>
    <w:rsid w:val="00FA28A4"/>
    <w:rsid w:val="00FA7E34"/>
    <w:rsid w:val="00FB0E32"/>
    <w:rsid w:val="00FB2894"/>
    <w:rsid w:val="00FC584A"/>
    <w:rsid w:val="00FD284C"/>
    <w:rsid w:val="00FD4A7D"/>
    <w:rsid w:val="00FE38ED"/>
    <w:rsid w:val="00FE5A9E"/>
    <w:rsid w:val="00FE6A04"/>
    <w:rsid w:val="00FF7D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C323FA80-E3AA-4FEA-B5DF-1B60003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9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character" w:customStyle="1" w:styleId="Heading1Char">
    <w:name w:val="Heading 1 Char"/>
    <w:basedOn w:val="DefaultParagraphFont"/>
    <w:link w:val="Heading1"/>
    <w:uiPriority w:val="9"/>
    <w:rsid w:val="0082397D"/>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4073D"/>
    <w:rPr>
      <w:b/>
      <w:bCs/>
    </w:rPr>
  </w:style>
  <w:style w:type="character" w:styleId="UnresolvedMention">
    <w:name w:val="Unresolved Mention"/>
    <w:basedOn w:val="DefaultParagraphFont"/>
    <w:uiPriority w:val="99"/>
    <w:semiHidden/>
    <w:unhideWhenUsed/>
    <w:rsid w:val="006C5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4911386">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16235817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683703522">
      <w:bodyDiv w:val="1"/>
      <w:marLeft w:val="0"/>
      <w:marRight w:val="0"/>
      <w:marTop w:val="0"/>
      <w:marBottom w:val="0"/>
      <w:divBdr>
        <w:top w:val="none" w:sz="0" w:space="0" w:color="auto"/>
        <w:left w:val="none" w:sz="0" w:space="0" w:color="auto"/>
        <w:bottom w:val="none" w:sz="0" w:space="0" w:color="auto"/>
        <w:right w:val="none" w:sz="0" w:space="0" w:color="auto"/>
      </w:divBdr>
    </w:div>
    <w:div w:id="783232892">
      <w:bodyDiv w:val="1"/>
      <w:marLeft w:val="0"/>
      <w:marRight w:val="0"/>
      <w:marTop w:val="0"/>
      <w:marBottom w:val="0"/>
      <w:divBdr>
        <w:top w:val="none" w:sz="0" w:space="0" w:color="auto"/>
        <w:left w:val="none" w:sz="0" w:space="0" w:color="auto"/>
        <w:bottom w:val="none" w:sz="0" w:space="0" w:color="auto"/>
        <w:right w:val="none" w:sz="0" w:space="0" w:color="auto"/>
      </w:divBdr>
    </w:div>
    <w:div w:id="87334311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941302002">
      <w:bodyDiv w:val="1"/>
      <w:marLeft w:val="0"/>
      <w:marRight w:val="0"/>
      <w:marTop w:val="0"/>
      <w:marBottom w:val="0"/>
      <w:divBdr>
        <w:top w:val="none" w:sz="0" w:space="0" w:color="auto"/>
        <w:left w:val="none" w:sz="0" w:space="0" w:color="auto"/>
        <w:bottom w:val="none" w:sz="0" w:space="0" w:color="auto"/>
        <w:right w:val="none" w:sz="0" w:space="0" w:color="auto"/>
      </w:divBdr>
    </w:div>
    <w:div w:id="1130517737">
      <w:bodyDiv w:val="1"/>
      <w:marLeft w:val="0"/>
      <w:marRight w:val="0"/>
      <w:marTop w:val="0"/>
      <w:marBottom w:val="0"/>
      <w:divBdr>
        <w:top w:val="none" w:sz="0" w:space="0" w:color="auto"/>
        <w:left w:val="none" w:sz="0" w:space="0" w:color="auto"/>
        <w:bottom w:val="none" w:sz="0" w:space="0" w:color="auto"/>
        <w:right w:val="none" w:sz="0" w:space="0" w:color="auto"/>
      </w:divBdr>
    </w:div>
    <w:div w:id="1146094289">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287010692">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35736220">
      <w:bodyDiv w:val="1"/>
      <w:marLeft w:val="0"/>
      <w:marRight w:val="0"/>
      <w:marTop w:val="0"/>
      <w:marBottom w:val="0"/>
      <w:divBdr>
        <w:top w:val="none" w:sz="0" w:space="0" w:color="auto"/>
        <w:left w:val="none" w:sz="0" w:space="0" w:color="auto"/>
        <w:bottom w:val="none" w:sz="0" w:space="0" w:color="auto"/>
        <w:right w:val="none" w:sz="0" w:space="0" w:color="auto"/>
      </w:divBdr>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 w:id="1756124025">
      <w:bodyDiv w:val="1"/>
      <w:marLeft w:val="0"/>
      <w:marRight w:val="0"/>
      <w:marTop w:val="0"/>
      <w:marBottom w:val="0"/>
      <w:divBdr>
        <w:top w:val="none" w:sz="0" w:space="0" w:color="auto"/>
        <w:left w:val="none" w:sz="0" w:space="0" w:color="auto"/>
        <w:bottom w:val="none" w:sz="0" w:space="0" w:color="auto"/>
        <w:right w:val="none" w:sz="0" w:space="0" w:color="auto"/>
      </w:divBdr>
    </w:div>
    <w:div w:id="1851135749">
      <w:bodyDiv w:val="1"/>
      <w:marLeft w:val="0"/>
      <w:marRight w:val="0"/>
      <w:marTop w:val="0"/>
      <w:marBottom w:val="0"/>
      <w:divBdr>
        <w:top w:val="none" w:sz="0" w:space="0" w:color="auto"/>
        <w:left w:val="none" w:sz="0" w:space="0" w:color="auto"/>
        <w:bottom w:val="none" w:sz="0" w:space="0" w:color="auto"/>
        <w:right w:val="none" w:sz="0" w:space="0" w:color="auto"/>
      </w:divBdr>
    </w:div>
    <w:div w:id="20312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Zheng Joe</cp:lastModifiedBy>
  <cp:revision>299</cp:revision>
  <cp:lastPrinted>2015-03-18T09:21:00Z</cp:lastPrinted>
  <dcterms:created xsi:type="dcterms:W3CDTF">2021-02-15T12:57:00Z</dcterms:created>
  <dcterms:modified xsi:type="dcterms:W3CDTF">2025-05-15T13:37:00Z</dcterms:modified>
</cp:coreProperties>
</file>