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CB37F" w14:textId="77777777" w:rsidR="00BC258E" w:rsidRDefault="00000000">
      <w:pPr>
        <w:pStyle w:val="Title"/>
      </w:pPr>
      <w:r>
        <w:t>Transcript (speaker outline): Can a model read the word class off a Bliss symbol?</w:t>
      </w:r>
    </w:p>
    <w:p w14:paraId="31DEE275" w14:textId="77777777" w:rsidR="00BC258E" w:rsidRDefault="00000000">
      <w:r>
        <w:rPr>
          <w:b/>
        </w:rPr>
        <w:t>Zee Mehmood, MSc Artificial Intelligence, University of Essex Online</w:t>
      </w:r>
    </w:p>
    <w:p w14:paraId="4EA27BBE" w14:textId="195BAD68" w:rsidR="00BC258E" w:rsidRDefault="00000000">
      <w:r>
        <w:t xml:space="preserve">Outline of the recorded talk. </w:t>
      </w:r>
    </w:p>
    <w:p w14:paraId="4A720EAD" w14:textId="77777777" w:rsidR="00BC258E" w:rsidRDefault="00000000">
      <w:pPr>
        <w:pStyle w:val="Heading2"/>
      </w:pPr>
      <w:r>
        <w:t>Slide 1: Title and the question</w:t>
      </w:r>
    </w:p>
    <w:p w14:paraId="14A9D6D8" w14:textId="77777777" w:rsidR="00BC258E" w:rsidRDefault="00000000">
      <w:pPr>
        <w:pStyle w:val="ListBullet"/>
        <w:spacing w:after="40"/>
      </w:pPr>
      <w:r>
        <w:t>Blissymbolics: created by Charles Bliss (born 1897), a chemical engineer exiled to Shanghai after Nazi camps; inspired by Chinese characters</w:t>
      </w:r>
    </w:p>
    <w:p w14:paraId="52A3E7B2" w14:textId="77777777" w:rsidR="00BC258E" w:rsidRDefault="00000000">
      <w:pPr>
        <w:pStyle w:val="ListBullet"/>
        <w:spacing w:after="40"/>
      </w:pPr>
      <w:r>
        <w:t>Published as Semantography (1949), meant as an international language</w:t>
      </w:r>
    </w:p>
    <w:p w14:paraId="74FC7F96" w14:textId="77777777" w:rsidR="00BC258E" w:rsidRDefault="00000000">
      <w:pPr>
        <w:pStyle w:val="ListBullet"/>
        <w:spacing w:after="40"/>
      </w:pPr>
      <w:r>
        <w:t>Real use from 1971: Shirley McNaughton's team, Ontario Crippled Children's Centre, children with cerebral palsy</w:t>
      </w:r>
    </w:p>
    <w:p w14:paraId="15B79B3A" w14:textId="77777777" w:rsidR="00BC258E" w:rsidRDefault="00000000">
      <w:pPr>
        <w:pStyle w:val="ListBullet"/>
        <w:spacing w:after="40"/>
      </w:pPr>
      <w:r>
        <w:t>Today: BCI maintains over 6,500 symbols, used by non-speaking people in 30+ countries, often via a communication aid</w:t>
      </w:r>
    </w:p>
    <w:p w14:paraId="3FCAABC1" w14:textId="77777777" w:rsidR="00BC258E" w:rsidRDefault="00000000">
      <w:pPr>
        <w:pStyle w:val="ListBullet"/>
        <w:spacing w:after="40"/>
      </w:pPr>
      <w:r>
        <w:t>Every symbol has a word class: thing, action, person, description</w:t>
      </w:r>
    </w:p>
    <w:p w14:paraId="5D2BE0FB" w14:textId="77777777" w:rsidR="00BC258E" w:rsidRDefault="00000000">
      <w:pPr>
        <w:pStyle w:val="ListBullet"/>
        <w:spacing w:after="40"/>
      </w:pPr>
      <w:r>
        <w:t>Question: can a model read the class off the drawing, and does deep learning earn its extra cost?</w:t>
      </w:r>
    </w:p>
    <w:p w14:paraId="7762DD2A" w14:textId="77777777" w:rsidR="00BC258E" w:rsidRDefault="00000000">
      <w:pPr>
        <w:pStyle w:val="Heading2"/>
      </w:pPr>
      <w:r>
        <w:t>Slide 2: How Bliss marks the word class</w:t>
      </w:r>
    </w:p>
    <w:p w14:paraId="26CB8840" w14:textId="77777777" w:rsidR="00BC258E" w:rsidRDefault="00000000">
      <w:pPr>
        <w:pStyle w:val="ListBullet"/>
        <w:spacing w:after="40"/>
      </w:pPr>
      <w:r>
        <w:t>BCI colour codes each symbol; colours line up with the four classes</w:t>
      </w:r>
    </w:p>
    <w:p w14:paraId="6936B99E" w14:textId="77777777" w:rsidR="00BC258E" w:rsidRDefault="00000000">
      <w:pPr>
        <w:pStyle w:val="ListBullet"/>
        <w:spacing w:after="40"/>
      </w:pPr>
      <w:r>
        <w:t>Actions carry a small upward mark, descriptions a downward mark, people start with the person shape, things carry none (Fundamental Rules, clauses 4.3.3 and 6.3)</w:t>
      </w:r>
    </w:p>
    <w:p w14:paraId="737BCF57" w14:textId="77777777" w:rsidR="00BC258E" w:rsidRDefault="00000000">
      <w:pPr>
        <w:pStyle w:val="ListBullet"/>
        <w:spacing w:after="40"/>
      </w:pPr>
      <w:r>
        <w:t>Marks are tiny, about 5 pixels; some symbols carry none</w:t>
      </w:r>
    </w:p>
    <w:p w14:paraId="6FCE40DA" w14:textId="77777777" w:rsidR="00BC258E" w:rsidRDefault="00000000">
      <w:pPr>
        <w:pStyle w:val="ListBullet"/>
        <w:spacing w:after="40"/>
      </w:pPr>
      <w:r>
        <w:t>So the answer is often in the drawing, but small and sometimes absent: the tension behind the whole project</w:t>
      </w:r>
    </w:p>
    <w:p w14:paraId="569ADBF6" w14:textId="77777777" w:rsidR="00BC258E" w:rsidRDefault="00000000">
      <w:pPr>
        <w:pStyle w:val="Heading2"/>
      </w:pPr>
      <w:r>
        <w:t>Slide 3: Dataset</w:t>
      </w:r>
    </w:p>
    <w:p w14:paraId="0DF55472" w14:textId="77777777" w:rsidR="00BC258E" w:rsidRDefault="00000000">
      <w:pPr>
        <w:pStyle w:val="ListBullet"/>
        <w:spacing w:after="40"/>
      </w:pPr>
      <w:r>
        <w:t>Official BCI Authorised Vocabulary, July 2026, CC BY-SA 4.0; 6,015 symbols in four classes</w:t>
      </w:r>
    </w:p>
    <w:p w14:paraId="17B5585B" w14:textId="77777777" w:rsidR="00BC258E" w:rsidRDefault="00000000">
      <w:pPr>
        <w:pStyle w:val="ListBullet"/>
        <w:spacing w:after="40"/>
      </w:pPr>
      <w:r>
        <w:t>Prior work: Baby Bliss Bot generated symbols; Karlsson (2026) predicted ARASAAC attributes; no Bliss word-class classifier found in a bounded search</w:t>
      </w:r>
    </w:p>
    <w:p w14:paraId="230B64B7" w14:textId="77777777" w:rsidR="00BC258E" w:rsidRDefault="00000000">
      <w:pPr>
        <w:pStyle w:val="ListBullet"/>
        <w:spacing w:after="40"/>
      </w:pPr>
      <w:r>
        <w:t>71% are things: always guessing 'thing' scores 71% accuracy but 0.21 macro F1, so macro F1 is the headline metric</w:t>
      </w:r>
    </w:p>
    <w:p w14:paraId="0723892A" w14:textId="77777777" w:rsidR="00BC258E" w:rsidRDefault="00000000">
      <w:pPr>
        <w:pStyle w:val="ListBullet"/>
        <w:spacing w:after="40"/>
      </w:pPr>
      <w:r>
        <w:t>Macro F1 averages each class's balance of precision and recall, so the small classes count equally</w:t>
      </w:r>
    </w:p>
    <w:p w14:paraId="7951CB13" w14:textId="77777777" w:rsidR="00BC258E" w:rsidRDefault="00000000">
      <w:pPr>
        <w:pStyle w:val="ListBullet"/>
        <w:spacing w:after="40"/>
      </w:pPr>
      <w:r>
        <w:t>Went to the source rather than Kaggle: real AAC vocabulary, labels supplied by the standards body</w:t>
      </w:r>
    </w:p>
    <w:p w14:paraId="51E8884B" w14:textId="77777777" w:rsidR="00BC258E" w:rsidRDefault="00000000">
      <w:pPr>
        <w:pStyle w:val="Heading2"/>
      </w:pPr>
      <w:r>
        <w:lastRenderedPageBreak/>
        <w:t>Slide 4: Preprocessing</w:t>
      </w:r>
    </w:p>
    <w:p w14:paraId="60C190C4" w14:textId="77777777" w:rsidR="00BC258E" w:rsidRDefault="00000000">
      <w:pPr>
        <w:pStyle w:val="ListBullet"/>
        <w:spacing w:after="40"/>
      </w:pPr>
      <w:r>
        <w:t>Stretching bends shapes; shrinking makes wide symbols and their marks tiny</w:t>
      </w:r>
    </w:p>
    <w:p w14:paraId="7CDBA224" w14:textId="77777777" w:rsidR="00BC258E" w:rsidRDefault="00000000">
      <w:pPr>
        <w:pStyle w:val="ListBullet"/>
        <w:spacing w:after="40"/>
      </w:pPr>
      <w:r>
        <w:t>One shared scale: 64-pixel grid height on a 64 x 264 canvas, adapted from Baby Bliss Bot</w:t>
      </w:r>
    </w:p>
    <w:p w14:paraId="10E83159" w14:textId="77777777" w:rsidR="00BC258E" w:rsidRDefault="00000000">
      <w:pPr>
        <w:pStyle w:val="ListBullet"/>
        <w:spacing w:after="40"/>
      </w:pPr>
      <w:r>
        <w:t>Duplicate check found three identical pairs, kept together in the split</w:t>
      </w:r>
    </w:p>
    <w:p w14:paraId="36B9D6F5" w14:textId="77777777" w:rsidR="00BC258E" w:rsidRDefault="00000000">
      <w:pPr>
        <w:pStyle w:val="ListBullet"/>
        <w:spacing w:after="40"/>
      </w:pPr>
      <w:r>
        <w:t>One pair carries two labels: 'improve' (red) and 'improvement' (yellow), the same picture</w:t>
      </w:r>
    </w:p>
    <w:p w14:paraId="1278549E" w14:textId="77777777" w:rsidR="00BC258E" w:rsidRDefault="00000000">
      <w:pPr>
        <w:pStyle w:val="Heading2"/>
      </w:pPr>
      <w:r>
        <w:t>Slide 5: Validation</w:t>
      </w:r>
    </w:p>
    <w:p w14:paraId="2D52DC2F" w14:textId="77777777" w:rsidR="00BC258E" w:rsidRDefault="00000000">
      <w:pPr>
        <w:pStyle w:val="ListBullet"/>
        <w:spacing w:after="40"/>
      </w:pPr>
      <w:r>
        <w:t>10% test set held back until the end; 5-fold stratified cross-validation on the rest</w:t>
      </w:r>
    </w:p>
    <w:p w14:paraId="5ED5C60C" w14:textId="77777777" w:rsidR="00BC258E" w:rsidRDefault="00000000">
      <w:pPr>
        <w:pStyle w:val="ListBullet"/>
        <w:spacing w:after="40"/>
      </w:pPr>
      <w:r>
        <w:t>Validation measures generalisation, not memory, and exposes overfitting</w:t>
      </w:r>
    </w:p>
    <w:p w14:paraId="4A1BA56E" w14:textId="77777777" w:rsidR="00BC258E" w:rsidRDefault="00000000">
      <w:pPr>
        <w:pStyle w:val="ListBullet"/>
        <w:spacing w:after="40"/>
      </w:pPr>
      <w:r>
        <w:t>Random split: 51% of validation symbols share a part with training; family clusters (2,867, Louvain) cut this to 3%</w:t>
      </w:r>
    </w:p>
    <w:p w14:paraId="21A65C75" w14:textId="77777777" w:rsidR="00BC258E" w:rsidRDefault="00000000">
      <w:pPr>
        <w:pStyle w:val="ListBullet"/>
        <w:spacing w:after="40"/>
      </w:pPr>
      <w:r>
        <w:t>Stratification keeps the class mix the same in every fold, so each score is comparable</w:t>
      </w:r>
    </w:p>
    <w:p w14:paraId="0635B2C6" w14:textId="77777777" w:rsidR="00BC258E" w:rsidRDefault="00000000">
      <w:pPr>
        <w:pStyle w:val="ListBullet"/>
        <w:spacing w:after="40"/>
      </w:pPr>
      <w:r>
        <w:t>Lower scores, but honest ones: the split later exposed the unseen-family result</w:t>
      </w:r>
    </w:p>
    <w:p w14:paraId="5518073B" w14:textId="77777777" w:rsidR="00BC258E" w:rsidRDefault="00000000">
      <w:pPr>
        <w:pStyle w:val="Heading2"/>
      </w:pPr>
      <w:r>
        <w:t>Slide 6: Model design</w:t>
      </w:r>
    </w:p>
    <w:p w14:paraId="15DA5035" w14:textId="77777777" w:rsidR="00BC258E" w:rsidRDefault="00000000">
      <w:pPr>
        <w:pStyle w:val="ListBullet"/>
        <w:spacing w:after="40"/>
      </w:pPr>
      <w:r>
        <w:t>Classical: HOG edge directions plus an SVM, grid search inside each training fold (scikit-learn)</w:t>
      </w:r>
    </w:p>
    <w:p w14:paraId="7343B8B3" w14:textId="77777777" w:rsidR="00BC258E" w:rsidRDefault="00000000">
      <w:pPr>
        <w:pStyle w:val="ListBullet"/>
        <w:spacing w:after="40"/>
      </w:pPr>
      <w:r>
        <w:t>Deep: small CNN from scratch; ResNet18 pretrained on 1.2 million photos and fine-tuned (PyTorch)</w:t>
      </w:r>
    </w:p>
    <w:p w14:paraId="081194C1" w14:textId="77777777" w:rsidR="00BC258E" w:rsidRDefault="00000000">
      <w:pPr>
        <w:pStyle w:val="ListBullet"/>
        <w:spacing w:after="40"/>
      </w:pPr>
      <w:r>
        <w:t>Why HOG: in line drawings the strokes are the image, so edge direction carries most of the information</w:t>
      </w:r>
    </w:p>
    <w:p w14:paraId="25846EFB" w14:textId="77777777" w:rsidR="00BC258E" w:rsidRDefault="00000000">
      <w:pPr>
        <w:pStyle w:val="ListBullet"/>
        <w:spacing w:after="40"/>
      </w:pPr>
      <w:r>
        <w:t>Why the tuning sits inside each fold: the validation fold never influences the settings</w:t>
      </w:r>
    </w:p>
    <w:p w14:paraId="64A255DE" w14:textId="77777777" w:rsidR="00BC258E" w:rsidRDefault="00000000">
      <w:pPr>
        <w:pStyle w:val="ListBullet"/>
        <w:spacing w:after="40"/>
      </w:pPr>
      <w:r>
        <w:t>Why two deep models: what a modest network learns alone, against borrowed knowledge from photos</w:t>
      </w:r>
    </w:p>
    <w:p w14:paraId="42C518D0" w14:textId="77777777" w:rsidR="00BC258E" w:rsidRDefault="00000000">
      <w:pPr>
        <w:pStyle w:val="Heading2"/>
      </w:pPr>
      <w:r>
        <w:t>Slide 7: Learning rate</w:t>
      </w:r>
    </w:p>
    <w:p w14:paraId="1E55C45F" w14:textId="77777777" w:rsidR="00BC258E" w:rsidRDefault="00000000">
      <w:pPr>
        <w:pStyle w:val="ListBullet"/>
        <w:spacing w:after="40"/>
      </w:pPr>
      <w:r>
        <w:t>Smith range test over 500 batches: flat, fast fall, then blow-up</w:t>
      </w:r>
    </w:p>
    <w:p w14:paraId="5B5B3E10" w14:textId="77777777" w:rsidR="00BC258E" w:rsidRDefault="00000000">
      <w:pPr>
        <w:pStyle w:val="ListBullet"/>
        <w:spacing w:after="40"/>
      </w:pPr>
      <w:r>
        <w:t>Chose 0.05, inside the fast fall</w:t>
      </w:r>
    </w:p>
    <w:p w14:paraId="5668C593" w14:textId="77777777" w:rsidR="00BC258E" w:rsidRDefault="00000000">
      <w:pPr>
        <w:pStyle w:val="ListBullet"/>
        <w:spacing w:after="40"/>
      </w:pPr>
      <w:r>
        <w:t>The learning rate is the setting most open to challenge, so it was measured rather than guessed</w:t>
      </w:r>
    </w:p>
    <w:p w14:paraId="0C708979" w14:textId="77777777" w:rsidR="00BC258E" w:rsidRDefault="00000000">
      <w:pPr>
        <w:pStyle w:val="Heading2"/>
      </w:pPr>
      <w:r>
        <w:t>Slide 8: Early stopping</w:t>
      </w:r>
    </w:p>
    <w:p w14:paraId="54569E1A" w14:textId="77777777" w:rsidR="00BC258E" w:rsidRDefault="00000000">
      <w:pPr>
        <w:pStyle w:val="ListBullet"/>
        <w:spacing w:after="40"/>
      </w:pPr>
      <w:r>
        <w:t>Training loss keeps falling; held-back loss turns up as overfitting starts</w:t>
      </w:r>
    </w:p>
    <w:p w14:paraId="19FC3FA9" w14:textId="77777777" w:rsidR="00BC258E" w:rsidRDefault="00000000">
      <w:pPr>
        <w:pStyle w:val="ListBullet"/>
        <w:spacing w:after="40"/>
      </w:pPr>
      <w:r>
        <w:t>Kept weights: small CNN epoch 8, ResNet18 epoch 4</w:t>
      </w:r>
    </w:p>
    <w:p w14:paraId="7D2305AA" w14:textId="77777777" w:rsidR="00BC258E" w:rsidRDefault="00000000">
      <w:pPr>
        <w:pStyle w:val="ListBullet"/>
        <w:spacing w:after="40"/>
      </w:pPr>
      <w:r>
        <w:t>Training loss alone would have said keep going: the case for validation</w:t>
      </w:r>
    </w:p>
    <w:p w14:paraId="439D51B4" w14:textId="77777777" w:rsidR="00BC258E" w:rsidRDefault="00000000">
      <w:pPr>
        <w:pStyle w:val="Heading2"/>
      </w:pPr>
      <w:r>
        <w:t>Slide 9: Two changes closed most of the gap</w:t>
      </w:r>
    </w:p>
    <w:p w14:paraId="0554457B" w14:textId="77777777" w:rsidR="00BC258E" w:rsidRDefault="00000000">
      <w:pPr>
        <w:pStyle w:val="ListBullet"/>
        <w:spacing w:after="40"/>
      </w:pPr>
      <w:r>
        <w:t>First round (CV macro F1): ResNet18 0.968, HOG + SVM 0.922, small CNN 0.892</w:t>
      </w:r>
    </w:p>
    <w:p w14:paraId="0CFA200E" w14:textId="77777777" w:rsidR="00BC258E" w:rsidRDefault="00000000">
      <w:pPr>
        <w:pStyle w:val="ListBullet"/>
        <w:spacing w:after="40"/>
      </w:pPr>
      <w:r>
        <w:t>Small CNN over-predicted people: class weights made a people error cost 8 times a things error; square-rooting them added 0.026</w:t>
      </w:r>
    </w:p>
    <w:p w14:paraId="72AC7E8B" w14:textId="77777777" w:rsidR="00BC258E" w:rsidRDefault="00000000">
      <w:pPr>
        <w:pStyle w:val="ListBullet"/>
        <w:spacing w:after="40"/>
      </w:pPr>
      <w:r>
        <w:lastRenderedPageBreak/>
        <w:t>First character sets the category; left-aligning lifted HOG + SVM to 0.961; no effect on ResNet18, which averages features over the image</w:t>
      </w:r>
    </w:p>
    <w:p w14:paraId="5E7F82F2" w14:textId="77777777" w:rsidR="00BC258E" w:rsidRDefault="00000000">
      <w:pPr>
        <w:pStyle w:val="ListBullet"/>
        <w:spacing w:after="40"/>
      </w:pPr>
      <w:r>
        <w:t>Frozen photo features plus SVM scored 0.880: fine-tuning is what matters (Singer et al., 2022)</w:t>
      </w:r>
    </w:p>
    <w:p w14:paraId="5CCF5FD8" w14:textId="77777777" w:rsidR="00BC258E" w:rsidRDefault="00000000">
      <w:pPr>
        <w:pStyle w:val="ListBullet"/>
        <w:spacing w:after="40"/>
      </w:pPr>
      <w:r>
        <w:t>Every change pre-declared with a success rule</w:t>
      </w:r>
    </w:p>
    <w:p w14:paraId="1A9CCAD2" w14:textId="77777777" w:rsidR="00BC258E" w:rsidRDefault="00000000">
      <w:pPr>
        <w:pStyle w:val="Heading2"/>
      </w:pPr>
      <w:r>
        <w:t>Slide 10: All ten models</w:t>
      </w:r>
    </w:p>
    <w:p w14:paraId="0C1D9C9B" w14:textId="77777777" w:rsidR="00BC258E" w:rsidRDefault="00000000">
      <w:pPr>
        <w:pStyle w:val="ListBullet"/>
        <w:spacing w:after="40"/>
      </w:pPr>
      <w:r>
        <w:t>Headline pair chosen on CV: softened ResNet18 (left-aligning added nothing) and softened, left-aligned SVM</w:t>
      </w:r>
    </w:p>
    <w:p w14:paraId="670D9044" w14:textId="77777777" w:rsidR="00BC258E" w:rsidRDefault="00000000">
      <w:pPr>
        <w:pStyle w:val="ListBullet"/>
        <w:spacing w:after="40"/>
      </w:pPr>
      <w:r>
        <w:t>Gap within noise: p = 0.0034 against a corrected line of 0.0023</w:t>
      </w:r>
    </w:p>
    <w:p w14:paraId="0E64761E" w14:textId="77777777" w:rsidR="00BC258E" w:rsidRDefault="00000000">
      <w:pPr>
        <w:pStyle w:val="ListBullet"/>
        <w:spacing w:after="40"/>
      </w:pPr>
      <w:r>
        <w:t>Paired randomisation test on symbol-level predictions (Yeh, 2000), corrected for 22 comparisons</w:t>
      </w:r>
    </w:p>
    <w:p w14:paraId="3F142894" w14:textId="77777777" w:rsidR="00BC258E" w:rsidRDefault="00000000">
      <w:pPr>
        <w:pStyle w:val="Heading2"/>
      </w:pPr>
      <w:r>
        <w:t>Slide 11: Why left-aligning worked</w:t>
      </w:r>
    </w:p>
    <w:p w14:paraId="03657AC7" w14:textId="77777777" w:rsidR="00BC258E" w:rsidRDefault="00000000">
      <w:pPr>
        <w:pStyle w:val="ListBullet"/>
        <w:spacing w:after="40"/>
      </w:pPr>
      <w:r>
        <w:t>Centred, the person shape lands in different HOG cells; left-aligned, always the same cells</w:t>
      </w:r>
    </w:p>
    <w:p w14:paraId="6723E2EE" w14:textId="77777777" w:rsidR="00BC258E" w:rsidRDefault="00000000">
      <w:pPr>
        <w:pStyle w:val="ListBullet"/>
        <w:spacing w:after="40"/>
      </w:pPr>
      <w:r>
        <w:t>A small preprocessing change taken straight from BCI's rule that the first character sets the category</w:t>
      </w:r>
    </w:p>
    <w:p w14:paraId="66C5BEF7" w14:textId="77777777" w:rsidR="00BC258E" w:rsidRDefault="00000000">
      <w:pPr>
        <w:pStyle w:val="Heading2"/>
      </w:pPr>
      <w:r>
        <w:t>Slide 12: People symbols found</w:t>
      </w:r>
    </w:p>
    <w:p w14:paraId="4B3C0942" w14:textId="77777777" w:rsidR="00BC258E" w:rsidRDefault="00000000">
      <w:pPr>
        <w:pStyle w:val="ListBullet"/>
        <w:spacing w:after="40"/>
      </w:pPr>
      <w:r>
        <w:t>Other people-shapes first (man, woman, doctor): 68% to 82%</w:t>
      </w:r>
    </w:p>
    <w:p w14:paraId="593C08A9" w14:textId="77777777" w:rsidR="00BC258E" w:rsidRDefault="00000000">
      <w:pPr>
        <w:pStyle w:val="ListBullet"/>
        <w:spacing w:after="40"/>
      </w:pPr>
      <w:r>
        <w:t>Single characters: 63% to 73%; ResNet18 still ahead</w:t>
      </w:r>
    </w:p>
    <w:p w14:paraId="6F251382" w14:textId="77777777" w:rsidR="00BC258E" w:rsidRDefault="00000000">
      <w:pPr>
        <w:pStyle w:val="ListBullet"/>
        <w:spacing w:after="40"/>
      </w:pPr>
      <w:r>
        <w:t>Domain knowledge doing work a bigger model would otherwise do</w:t>
      </w:r>
    </w:p>
    <w:p w14:paraId="7C6A5371" w14:textId="77777777" w:rsidR="00BC258E" w:rsidRDefault="00000000">
      <w:pPr>
        <w:pStyle w:val="Heading2"/>
      </w:pPr>
      <w:r>
        <w:t>Slide 13: Indicator band</w:t>
      </w:r>
    </w:p>
    <w:p w14:paraId="16100193" w14:textId="77777777" w:rsidR="00BC258E" w:rsidRDefault="00000000">
      <w:pPr>
        <w:pStyle w:val="ListBullet"/>
        <w:spacing w:after="40"/>
      </w:pPr>
      <w:r>
        <w:t>Marks sit in a fixed band, 8 of 64 rows (12.5% chance baseline)</w:t>
      </w:r>
    </w:p>
    <w:p w14:paraId="7F19310D" w14:textId="77777777" w:rsidR="00BC258E" w:rsidRDefault="00000000">
      <w:pPr>
        <w:pStyle w:val="ListBullet"/>
        <w:spacing w:after="40"/>
      </w:pPr>
      <w:r>
        <w:t>Ink in band: 99.9% of actions, 99.4% of descriptions, 12% of things</w:t>
      </w:r>
    </w:p>
    <w:p w14:paraId="047BB8F6" w14:textId="77777777" w:rsidR="00BC258E" w:rsidRDefault="00000000">
      <w:pPr>
        <w:pStyle w:val="Heading2"/>
      </w:pPr>
      <w:r>
        <w:t>Slide 14: Explainability</w:t>
      </w:r>
    </w:p>
    <w:p w14:paraId="197364F3" w14:textId="77777777" w:rsidR="00BC258E" w:rsidRDefault="00000000">
      <w:pPr>
        <w:pStyle w:val="ListBullet"/>
        <w:spacing w:after="40"/>
      </w:pPr>
      <w:r>
        <w:t>LIME hides strokes and watches the prediction</w:t>
      </w:r>
    </w:p>
    <w:p w14:paraId="7AF47EDD" w14:textId="77777777" w:rsidR="00BC258E" w:rsidRDefault="00000000">
      <w:pPr>
        <w:pStyle w:val="ListBullet"/>
        <w:spacing w:after="40"/>
      </w:pPr>
      <w:r>
        <w:t>Indicator mark most important stroke: 30/30 ResNet18, 29/30 SVM</w:t>
      </w:r>
    </w:p>
    <w:p w14:paraId="10B3D428" w14:textId="77777777" w:rsidR="00BC258E" w:rsidRDefault="00000000">
      <w:pPr>
        <w:pStyle w:val="ListBullet"/>
        <w:spacing w:after="40"/>
      </w:pPr>
      <w:r>
        <w:t>Grad-CAM, small CNN: 56% of action attention in the band, 4.5 times chance</w:t>
      </w:r>
    </w:p>
    <w:p w14:paraId="5DDEBD59" w14:textId="77777777" w:rsidR="00BC258E" w:rsidRDefault="00000000">
      <w:pPr>
        <w:pStyle w:val="ListBullet"/>
        <w:spacing w:after="40"/>
      </w:pPr>
      <w:r>
        <w:t>Models learned the human rule, so they fail when the mark is missing or misleading</w:t>
      </w:r>
    </w:p>
    <w:p w14:paraId="4512EFB9" w14:textId="77777777" w:rsidR="00BC258E" w:rsidRDefault="00000000">
      <w:pPr>
        <w:pStyle w:val="Heading2"/>
      </w:pPr>
      <w:r>
        <w:t>Slide 15: Errors</w:t>
      </w:r>
    </w:p>
    <w:p w14:paraId="028377BC" w14:textId="77777777" w:rsidR="00BC258E" w:rsidRDefault="00000000">
      <w:pPr>
        <w:pStyle w:val="ListBullet"/>
        <w:spacing w:after="40"/>
      </w:pPr>
      <w:r>
        <w:t>Both mostly miss people, calling them things: SVM 13%, ResNet18 6%</w:t>
      </w:r>
    </w:p>
    <w:p w14:paraId="08950D84" w14:textId="77777777" w:rsidR="00BC258E" w:rsidRDefault="00000000">
      <w:pPr>
        <w:pStyle w:val="ListBullet"/>
        <w:spacing w:after="40"/>
      </w:pPr>
      <w:r>
        <w:t>Near perfect on things, actions and descriptions; accuracy alone would hide this, as people are only 9% of the data</w:t>
      </w:r>
    </w:p>
    <w:p w14:paraId="5934267E" w14:textId="77777777" w:rsidR="00BC258E" w:rsidRDefault="00000000">
      <w:pPr>
        <w:pStyle w:val="Heading2"/>
      </w:pPr>
      <w:r>
        <w:t>Slide 16: Hard cases</w:t>
      </w:r>
    </w:p>
    <w:p w14:paraId="40B5A0AE" w14:textId="77777777" w:rsidR="00BC258E" w:rsidRDefault="00000000">
      <w:pPr>
        <w:pStyle w:val="ListBullet"/>
        <w:spacing w:after="40"/>
      </w:pPr>
      <w:r>
        <w:t>26 symbols beat all ten models; class comes from meaning, not drawing</w:t>
      </w:r>
    </w:p>
    <w:p w14:paraId="12E219DE" w14:textId="77777777" w:rsidR="00BC258E" w:rsidRDefault="00000000">
      <w:pPr>
        <w:pStyle w:val="ListBullet"/>
        <w:spacing w:after="40"/>
      </w:pPr>
      <w:r>
        <w:t>Examples: 'Holy Infant', 'metaphor'; a limit of the task, not of one model</w:t>
      </w:r>
    </w:p>
    <w:p w14:paraId="07070749" w14:textId="77777777" w:rsidR="00BC258E" w:rsidRDefault="00000000">
      <w:pPr>
        <w:pStyle w:val="Heading2"/>
      </w:pPr>
      <w:r>
        <w:lastRenderedPageBreak/>
        <w:t>Slide 17: Bias</w:t>
      </w:r>
    </w:p>
    <w:p w14:paraId="33AF2063" w14:textId="77777777" w:rsidR="00BC258E" w:rsidRDefault="00000000">
      <w:pPr>
        <w:pStyle w:val="ListBullet"/>
        <w:spacing w:after="40"/>
      </w:pPr>
      <w:r>
        <w:t>Subgroups by symbol width</w:t>
      </w:r>
    </w:p>
    <w:p w14:paraId="607A3787" w14:textId="77777777" w:rsidR="00BC258E" w:rsidRDefault="00000000">
      <w:pPr>
        <w:pStyle w:val="ListBullet"/>
        <w:spacing w:after="40"/>
      </w:pPr>
      <w:r>
        <w:t>Risk: a model reading fixed patches could treat wide symbols worse, and the original SVM did</w:t>
      </w:r>
    </w:p>
    <w:p w14:paraId="4BB10D69" w14:textId="77777777" w:rsidR="00BC258E" w:rsidRDefault="00000000">
      <w:pPr>
        <w:pStyle w:val="ListBullet"/>
        <w:spacing w:after="40"/>
      </w:pPr>
      <w:r>
        <w:t>Original SVM: 0.969 narrow vs 0.932 wide; final SVM 0.978 vs 0.971; ResNet18 flat</w:t>
      </w:r>
    </w:p>
    <w:p w14:paraId="625C470A" w14:textId="77777777" w:rsidR="00BC258E" w:rsidRDefault="00000000">
      <w:pPr>
        <w:pStyle w:val="ListBullet"/>
        <w:spacing w:after="40"/>
      </w:pPr>
      <w:r>
        <w:t>The changes that made the SVM more accurate also made it fairer</w:t>
      </w:r>
    </w:p>
    <w:p w14:paraId="091E38EE" w14:textId="77777777" w:rsidR="00BC258E" w:rsidRDefault="00000000">
      <w:pPr>
        <w:pStyle w:val="Heading2"/>
      </w:pPr>
      <w:r>
        <w:t>Slide 18: Test set</w:t>
      </w:r>
    </w:p>
    <w:p w14:paraId="677AC452" w14:textId="77777777" w:rsidR="00BC258E" w:rsidRDefault="00000000">
      <w:pPr>
        <w:pStyle w:val="ListBullet"/>
        <w:spacing w:after="40"/>
      </w:pPr>
      <w:r>
        <w:t>Models and headline pair locked before unsealing; 602 unseen symbols, scored once</w:t>
      </w:r>
    </w:p>
    <w:p w14:paraId="6BCA7107" w14:textId="77777777" w:rsidR="00BC258E" w:rsidRDefault="00000000">
      <w:pPr>
        <w:pStyle w:val="ListBullet"/>
        <w:spacing w:after="40"/>
      </w:pPr>
      <w:r>
        <w:t>Level: ResNet18 0.936, SVM 0.945, p = 0.56</w:t>
      </w:r>
    </w:p>
    <w:p w14:paraId="505F0151" w14:textId="77777777" w:rsidR="00BC258E" w:rsidRDefault="00000000">
      <w:pPr>
        <w:pStyle w:val="ListBullet"/>
        <w:spacing w:after="40"/>
      </w:pPr>
      <w:r>
        <w:t>Original ResNet18 scored 0.971 but was not chosen after the fact</w:t>
      </w:r>
    </w:p>
    <w:p w14:paraId="67C2704B" w14:textId="77777777" w:rsidR="00BC258E" w:rsidRDefault="00000000">
      <w:pPr>
        <w:pStyle w:val="ListBullet"/>
        <w:spacing w:after="40"/>
      </w:pPr>
      <w:r>
        <w:t>Picking a winner after seeing the test is exactly what locking prevents</w:t>
      </w:r>
    </w:p>
    <w:p w14:paraId="295ACE5B" w14:textId="77777777" w:rsidR="00BC258E" w:rsidRDefault="00000000">
      <w:pPr>
        <w:pStyle w:val="Heading2"/>
      </w:pPr>
      <w:r>
        <w:t>Slide 19: Unseen family</w:t>
      </w:r>
    </w:p>
    <w:p w14:paraId="1BAB3C1F" w14:textId="77777777" w:rsidR="00BC258E" w:rsidRDefault="00000000">
      <w:pPr>
        <w:pStyle w:val="ListBullet"/>
        <w:spacing w:after="40"/>
      </w:pPr>
      <w:r>
        <w:t>14 of 53 people test symbols are Norse gods, never trained on</w:t>
      </w:r>
    </w:p>
    <w:p w14:paraId="132E3A8B" w14:textId="77777777" w:rsidR="00BC258E" w:rsidRDefault="00000000">
      <w:pPr>
        <w:pStyle w:val="ListBullet"/>
        <w:spacing w:after="40"/>
      </w:pPr>
      <w:r>
        <w:t>Softened ResNet18 found 36%, original 93%, SVM 79%; evidence the split was honest</w:t>
      </w:r>
    </w:p>
    <w:p w14:paraId="6F88B2B2" w14:textId="77777777" w:rsidR="00BC258E" w:rsidRDefault="00000000">
      <w:pPr>
        <w:pStyle w:val="ListBullet"/>
        <w:spacing w:after="40"/>
      </w:pPr>
      <w:r>
        <w:t>A random split would have hidden this; one small family moves test macro F1 by several points</w:t>
      </w:r>
    </w:p>
    <w:p w14:paraId="6A3C4C73" w14:textId="77777777" w:rsidR="00BC258E" w:rsidRDefault="00000000">
      <w:pPr>
        <w:pStyle w:val="Heading2"/>
      </w:pPr>
      <w:r>
        <w:t>Slide 20: Cost</w:t>
      </w:r>
    </w:p>
    <w:p w14:paraId="264DC64C" w14:textId="77777777" w:rsidR="00BC258E" w:rsidRDefault="00000000">
      <w:pPr>
        <w:pStyle w:val="ListBullet"/>
        <w:spacing w:after="40"/>
      </w:pPr>
      <w:r>
        <w:t>Timings on different machines (Colab GPU for ResNet18 and the left-aligned small CNN, laptop CPU for the rest): shape of the trade-off only</w:t>
      </w:r>
    </w:p>
    <w:p w14:paraId="10BD2861" w14:textId="77777777" w:rsidR="00BC258E" w:rsidRDefault="00000000">
      <w:pPr>
        <w:pStyle w:val="ListBullet"/>
        <w:spacing w:after="40"/>
      </w:pPr>
      <w:r>
        <w:t>Accuracy level, so cost decides: SVM needs no GPU, cheap to retrain, explainable; deploy the SVM</w:t>
      </w:r>
    </w:p>
    <w:p w14:paraId="43C2D1C0" w14:textId="77777777" w:rsidR="00BC258E" w:rsidRDefault="00000000">
      <w:pPr>
        <w:pStyle w:val="Heading2"/>
      </w:pPr>
      <w:r>
        <w:t>Slide 21: Deployment</w:t>
      </w:r>
    </w:p>
    <w:p w14:paraId="23F59BA7" w14:textId="77777777" w:rsidR="00BC258E" w:rsidRDefault="00000000">
      <w:pPr>
        <w:pStyle w:val="ListBullet"/>
        <w:spacing w:after="40"/>
      </w:pPr>
      <w:r>
        <w:t>Quality check for BCI: render, classify, flag mismatches with BCI's colour for human review</w:t>
      </w:r>
    </w:p>
    <w:p w14:paraId="20611489" w14:textId="77777777" w:rsidR="00BC258E" w:rsidRDefault="00000000">
      <w:pPr>
        <w:pStyle w:val="ListBullet"/>
        <w:spacing w:after="40"/>
      </w:pPr>
      <w:r>
        <w:t>Real case found: 'improve' and 'improvement', same drawing, different colours</w:t>
      </w:r>
    </w:p>
    <w:p w14:paraId="475D8E75" w14:textId="77777777" w:rsidR="00BC258E" w:rsidRDefault="00000000">
      <w:pPr>
        <w:pStyle w:val="ListBullet"/>
        <w:spacing w:after="40"/>
      </w:pPr>
      <w:r>
        <w:t>Scheduled job or API (Azure ML, SageMaker); monitor flag rate and reviewer agreement; retrain each release</w:t>
      </w:r>
    </w:p>
    <w:p w14:paraId="6B2EEB4E" w14:textId="77777777" w:rsidR="00BC258E" w:rsidRDefault="00000000">
      <w:pPr>
        <w:pStyle w:val="ListBullet"/>
        <w:spacing w:after="40"/>
      </w:pPr>
      <w:r>
        <w:t>Cheap enough for BCI or a symbol software company in-house; the NHS benefits but would not fund a tool this narrow alone</w:t>
      </w:r>
    </w:p>
    <w:p w14:paraId="0205F026" w14:textId="77777777" w:rsidR="00BC258E" w:rsidRDefault="00000000">
      <w:pPr>
        <w:pStyle w:val="Heading2"/>
      </w:pPr>
      <w:r>
        <w:t>Slide 22: Ethics</w:t>
      </w:r>
    </w:p>
    <w:p w14:paraId="38DA88FE" w14:textId="77777777" w:rsidR="00BC258E" w:rsidRDefault="00000000">
      <w:pPr>
        <w:pStyle w:val="ListBullet"/>
        <w:spacing w:after="40"/>
      </w:pPr>
      <w:r>
        <w:t>No personal data; open licence; dissertation data firewalled</w:t>
      </w:r>
    </w:p>
    <w:p w14:paraId="32C6520A" w14:textId="77777777" w:rsidR="00BC258E" w:rsidRDefault="00000000">
      <w:pPr>
        <w:pStyle w:val="ListBullet"/>
        <w:spacing w:after="40"/>
      </w:pPr>
      <w:r>
        <w:t>False positive costs a reviewer seconds; false negative reaches users</w:t>
      </w:r>
    </w:p>
    <w:p w14:paraId="7D462B56" w14:textId="77777777" w:rsidR="00BC258E" w:rsidRDefault="00000000">
      <w:pPr>
        <w:pStyle w:val="ListBullet"/>
        <w:spacing w:after="40"/>
      </w:pPr>
      <w:r>
        <w:t>Worst error: calling a person a thing, as word class shapes how users build sentences; it is also the hardest class</w:t>
      </w:r>
    </w:p>
    <w:p w14:paraId="07F97D0E" w14:textId="77777777" w:rsidR="00BC258E" w:rsidRDefault="00000000">
      <w:pPr>
        <w:pStyle w:val="ListBullet"/>
        <w:spacing w:after="40"/>
      </w:pPr>
      <w:r>
        <w:t>Whole families can fail at once, which an average score hides: report per-family results</w:t>
      </w:r>
    </w:p>
    <w:p w14:paraId="093F2A7A" w14:textId="77777777" w:rsidR="00BC258E" w:rsidRDefault="00000000">
      <w:pPr>
        <w:pStyle w:val="ListBullet"/>
        <w:spacing w:after="40"/>
      </w:pPr>
      <w:r>
        <w:t>Tool flags, a person decides, weak spots published</w:t>
      </w:r>
    </w:p>
    <w:p w14:paraId="574D3A20" w14:textId="77777777" w:rsidR="00BC258E" w:rsidRDefault="00000000">
      <w:pPr>
        <w:pStyle w:val="ListBullet"/>
        <w:spacing w:after="40"/>
      </w:pPr>
      <w:r>
        <w:lastRenderedPageBreak/>
        <w:t>Stakeholders: non-speaking users and families, speech and language therapists, NHS AAC services, symbol software makers, BCI</w:t>
      </w:r>
    </w:p>
    <w:p w14:paraId="48BBB31E" w14:textId="77777777" w:rsidR="00BC258E" w:rsidRDefault="00000000">
      <w:pPr>
        <w:pStyle w:val="Heading2"/>
      </w:pPr>
      <w:r>
        <w:t>Slide 23: What I learned</w:t>
      </w:r>
    </w:p>
    <w:p w14:paraId="63D36967" w14:textId="77777777" w:rsidR="00BC258E" w:rsidRDefault="00000000">
      <w:pPr>
        <w:pStyle w:val="ListBullet"/>
        <w:spacing w:after="40"/>
      </w:pPr>
      <w:r>
        <w:t>Domain knowledge beat model size</w:t>
      </w:r>
    </w:p>
    <w:p w14:paraId="407F76A6" w14:textId="77777777" w:rsidR="00BC258E" w:rsidRDefault="00000000">
      <w:pPr>
        <w:pStyle w:val="ListBullet"/>
        <w:spacing w:after="40"/>
      </w:pPr>
      <w:r>
        <w:t>One loss setting moved a model almost as much as the gap between model types</w:t>
      </w:r>
    </w:p>
    <w:p w14:paraId="74F79D29" w14:textId="77777777" w:rsidR="00BC258E" w:rsidRDefault="00000000">
      <w:pPr>
        <w:pStyle w:val="ListBullet"/>
        <w:spacing w:after="40"/>
      </w:pPr>
      <w:r>
        <w:t>My explanations were wrong twice: I first blamed unseen families for the small CNN, when it was mostly the class weights; pre-declaring tests caught it</w:t>
      </w:r>
    </w:p>
    <w:p w14:paraId="5A552C72" w14:textId="77777777" w:rsidR="00BC258E" w:rsidRDefault="00000000">
      <w:pPr>
        <w:pStyle w:val="ListBullet"/>
        <w:spacing w:after="40"/>
      </w:pPr>
      <w:r>
        <w:t>Next: combine drawing with English word; try other symbol sets</w:t>
      </w:r>
    </w:p>
    <w:sectPr w:rsidR="00BC258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939661">
    <w:abstractNumId w:val="8"/>
  </w:num>
  <w:num w:numId="2" w16cid:durableId="73864419">
    <w:abstractNumId w:val="6"/>
  </w:num>
  <w:num w:numId="3" w16cid:durableId="1787116427">
    <w:abstractNumId w:val="5"/>
  </w:num>
  <w:num w:numId="4" w16cid:durableId="465008452">
    <w:abstractNumId w:val="4"/>
  </w:num>
  <w:num w:numId="5" w16cid:durableId="906693682">
    <w:abstractNumId w:val="7"/>
  </w:num>
  <w:num w:numId="6" w16cid:durableId="1690448501">
    <w:abstractNumId w:val="3"/>
  </w:num>
  <w:num w:numId="7" w16cid:durableId="1769499005">
    <w:abstractNumId w:val="2"/>
  </w:num>
  <w:num w:numId="8" w16cid:durableId="1589925236">
    <w:abstractNumId w:val="1"/>
  </w:num>
  <w:num w:numId="9" w16cid:durableId="1000473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15D3E"/>
    <w:rsid w:val="009D51B1"/>
    <w:rsid w:val="00AA1D8D"/>
    <w:rsid w:val="00B47730"/>
    <w:rsid w:val="00BC25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957F0"/>
  <w14:defaultImageDpi w14:val="300"/>
  <w15:docId w15:val="{39D80269-2B47-4C3D-97B2-C1EB4C067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620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6202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7997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Zee Mehmood</cp:lastModifiedBy>
  <cp:revision>2</cp:revision>
  <dcterms:created xsi:type="dcterms:W3CDTF">2013-12-23T23:15:00Z</dcterms:created>
  <dcterms:modified xsi:type="dcterms:W3CDTF">2026-10-11T11:57:00Z</dcterms:modified>
  <cp:category/>
</cp:coreProperties>
</file>