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Départmement de la formation continue</w:t>
      </w:r>
    </w:p>
    <w:p w14:paraId="45154822" w14:textId="77777777" w:rsidR="000569B2" w:rsidRPr="00466D77" w:rsidRDefault="000569B2" w:rsidP="00466D77">
      <w:pPr>
        <w:spacing w:line="360" w:lineRule="auto"/>
        <w:jc w:val="center"/>
        <w:rPr>
          <w:rFonts w:cstheme="minorHAnsi"/>
          <w:sz w:val="24"/>
          <w:szCs w:val="24"/>
          <w:lang w:val="fr-CA"/>
        </w:rPr>
      </w:pPr>
      <w:proofErr w:type="gramStart"/>
      <w:r w:rsidRPr="00466D77">
        <w:rPr>
          <w:rFonts w:cstheme="minorHAnsi"/>
          <w:sz w:val="24"/>
          <w:szCs w:val="24"/>
          <w:lang w:val="fr-CA"/>
        </w:rPr>
        <w:t>Programmation,  bases</w:t>
      </w:r>
      <w:proofErr w:type="gramEnd"/>
      <w:r w:rsidRPr="00466D77">
        <w:rPr>
          <w:rFonts w:cstheme="minorHAnsi"/>
          <w:sz w:val="24"/>
          <w:szCs w:val="24"/>
          <w:lang w:val="fr-CA"/>
        </w:rPr>
        <w:t xml:space="preserve">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1E4AD0B8" w:rsidR="00C83020" w:rsidRDefault="00C83020" w:rsidP="00466D77">
      <w:pPr>
        <w:spacing w:line="360" w:lineRule="auto"/>
        <w:rPr>
          <w:sz w:val="24"/>
          <w:szCs w:val="24"/>
          <w:lang w:val="fr-CA"/>
        </w:rPr>
      </w:pPr>
      <w:r>
        <w:rPr>
          <w:sz w:val="24"/>
          <w:szCs w:val="24"/>
          <w:lang w:val="fr-CA"/>
        </w:rPr>
        <w:t>La station en question devra être cappable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cappable d’utiliser ces informations via le logiciel de domotique, afin de perfomer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1559"/>
        <w:gridCol w:w="1558"/>
        <w:gridCol w:w="3117"/>
      </w:tblGrid>
      <w:tr w:rsidR="00B57AEF" w:rsidRPr="00FA37A1" w14:paraId="52057BDC" w14:textId="77777777" w:rsidTr="009B64E9">
        <w:tc>
          <w:tcPr>
            <w:tcW w:w="9350" w:type="dxa"/>
            <w:gridSpan w:val="4"/>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gridSpan w:val="2"/>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4"/>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gridSpan w:val="2"/>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4032D6EC" w14:textId="77777777" w:rsidTr="009B64E9">
        <w:tc>
          <w:tcPr>
            <w:tcW w:w="3116" w:type="dxa"/>
          </w:tcPr>
          <w:p w14:paraId="096CEA2F"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du document </w:t>
            </w:r>
          </w:p>
        </w:tc>
        <w:tc>
          <w:tcPr>
            <w:tcW w:w="3117" w:type="dxa"/>
            <w:gridSpan w:val="2"/>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15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gridSpan w:val="2"/>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gridSpan w:val="2"/>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gridSpan w:val="2"/>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r>
              <w:rPr>
                <w:rFonts w:cstheme="minorHAnsi"/>
                <w:sz w:val="24"/>
                <w:szCs w:val="24"/>
                <w:lang w:val="fr-CA"/>
              </w:rPr>
              <w:t xml:space="preserve"> et </w:t>
            </w:r>
            <w:r>
              <w:rPr>
                <w:rFonts w:cstheme="minorHAnsi"/>
                <w:sz w:val="24"/>
                <w:szCs w:val="24"/>
                <w:lang w:val="fr-CA"/>
              </w:rPr>
              <w:t>Nicolas Soulard-Bouchard</w:t>
            </w:r>
          </w:p>
        </w:tc>
        <w:tc>
          <w:tcPr>
            <w:tcW w:w="3117" w:type="dxa"/>
          </w:tcPr>
          <w:p w14:paraId="631ABE56" w14:textId="32599CC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w:t>
            </w:r>
            <w:r>
              <w:rPr>
                <w:rFonts w:cstheme="minorHAnsi"/>
                <w:sz w:val="24"/>
                <w:szCs w:val="24"/>
                <w:lang w:val="fr-CA"/>
              </w:rPr>
              <w:t>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gridSpan w:val="2"/>
          </w:tcPr>
          <w:p w14:paraId="6CF52A24" w14:textId="77777777" w:rsidR="00B57AEF" w:rsidRDefault="00B57AEF" w:rsidP="009B64E9">
            <w:pPr>
              <w:tabs>
                <w:tab w:val="left" w:pos="948"/>
              </w:tabs>
              <w:spacing w:line="360" w:lineRule="auto"/>
              <w:rPr>
                <w:rFonts w:cstheme="minorHAnsi"/>
                <w:sz w:val="24"/>
                <w:szCs w:val="24"/>
                <w:lang w:val="fr-CA"/>
              </w:rPr>
            </w:pP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4489896B" w14:textId="77777777" w:rsidTr="009B64E9">
        <w:tc>
          <w:tcPr>
            <w:tcW w:w="9350" w:type="dxa"/>
            <w:gridSpan w:val="4"/>
          </w:tcPr>
          <w:p w14:paraId="70E9630B" w14:textId="77777777" w:rsidR="00B57AEF" w:rsidRDefault="00B57AEF" w:rsidP="009B64E9">
            <w:pPr>
              <w:tabs>
                <w:tab w:val="left" w:pos="948"/>
              </w:tabs>
              <w:spacing w:line="360" w:lineRule="auto"/>
              <w:jc w:val="center"/>
              <w:rPr>
                <w:rFonts w:cstheme="minorHAnsi"/>
                <w:sz w:val="24"/>
                <w:szCs w:val="24"/>
                <w:lang w:val="fr-CA"/>
              </w:rPr>
            </w:pPr>
            <w:r w:rsidRPr="00863632">
              <w:rPr>
                <w:rFonts w:cstheme="minorHAnsi"/>
                <w:b/>
                <w:bCs/>
                <w:sz w:val="24"/>
                <w:szCs w:val="24"/>
                <w:lang w:val="fr-CA"/>
              </w:rPr>
              <w:t>Simulation (</w:t>
            </w:r>
            <w:proofErr w:type="spellStart"/>
            <w:r w:rsidRPr="00863632">
              <w:rPr>
                <w:rFonts w:cstheme="minorHAnsi"/>
                <w:b/>
                <w:bCs/>
                <w:sz w:val="24"/>
                <w:szCs w:val="24"/>
                <w:lang w:val="fr-CA"/>
              </w:rPr>
              <w:t>Thinkercad</w:t>
            </w:r>
            <w:proofErr w:type="spellEnd"/>
            <w:r w:rsidRPr="00863632">
              <w:rPr>
                <w:rFonts w:cstheme="minorHAnsi"/>
                <w:b/>
                <w:bCs/>
                <w:sz w:val="24"/>
                <w:szCs w:val="24"/>
                <w:lang w:val="fr-CA"/>
              </w:rPr>
              <w:t>)</w:t>
            </w:r>
          </w:p>
        </w:tc>
      </w:tr>
      <w:tr w:rsidR="00B57AEF" w14:paraId="284120DE" w14:textId="77777777" w:rsidTr="009B64E9">
        <w:trPr>
          <w:trHeight w:val="566"/>
        </w:trPr>
        <w:tc>
          <w:tcPr>
            <w:tcW w:w="3116" w:type="dxa"/>
          </w:tcPr>
          <w:p w14:paraId="6B69A16A" w14:textId="576E2961" w:rsidR="00B57AEF" w:rsidRDefault="00B57AEF" w:rsidP="009B64E9">
            <w:pPr>
              <w:tabs>
                <w:tab w:val="left" w:pos="948"/>
              </w:tabs>
              <w:spacing w:line="360" w:lineRule="auto"/>
              <w:rPr>
                <w:rFonts w:cstheme="minorHAnsi"/>
                <w:sz w:val="24"/>
                <w:szCs w:val="24"/>
                <w:lang w:val="fr-CA"/>
              </w:rPr>
            </w:pPr>
            <w:proofErr w:type="gramStart"/>
            <w:r>
              <w:rPr>
                <w:rFonts w:cstheme="minorHAnsi"/>
                <w:sz w:val="24"/>
                <w:szCs w:val="24"/>
                <w:lang w:val="fr-CA"/>
              </w:rPr>
              <w:lastRenderedPageBreak/>
              <w:t>schéma</w:t>
            </w:r>
            <w:proofErr w:type="gramEnd"/>
            <w:r>
              <w:rPr>
                <w:rFonts w:cstheme="minorHAnsi"/>
                <w:sz w:val="24"/>
                <w:szCs w:val="24"/>
                <w:lang w:val="fr-CA"/>
              </w:rPr>
              <w:t xml:space="preserve"> </w:t>
            </w:r>
          </w:p>
        </w:tc>
        <w:tc>
          <w:tcPr>
            <w:tcW w:w="3117" w:type="dxa"/>
            <w:gridSpan w:val="2"/>
          </w:tcPr>
          <w:p w14:paraId="4E624DA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w:t>
            </w:r>
            <w:r>
              <w:rPr>
                <w:rFonts w:cstheme="minorHAnsi"/>
                <w:sz w:val="24"/>
                <w:szCs w:val="24"/>
                <w:lang w:val="fr-CA"/>
              </w:rPr>
              <w:t xml:space="preserve"> minutes</w:t>
            </w:r>
          </w:p>
        </w:tc>
      </w:tr>
      <w:tr w:rsidR="00B57AEF" w14:paraId="5E148CC3" w14:textId="77777777" w:rsidTr="009B64E9">
        <w:tc>
          <w:tcPr>
            <w:tcW w:w="9350" w:type="dxa"/>
            <w:gridSpan w:val="4"/>
          </w:tcPr>
          <w:p w14:paraId="65969D11" w14:textId="77777777" w:rsidR="00B57AEF" w:rsidRDefault="00B57AEF" w:rsidP="009B64E9">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B57AEF" w14:paraId="319B8A75" w14:textId="77777777" w:rsidTr="009B64E9">
        <w:tc>
          <w:tcPr>
            <w:tcW w:w="3116" w:type="dxa"/>
          </w:tcPr>
          <w:p w14:paraId="5568EAC8"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gridSpan w:val="2"/>
          </w:tcPr>
          <w:p w14:paraId="3503E19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15 minutes</w:t>
            </w:r>
          </w:p>
        </w:tc>
      </w:tr>
      <w:tr w:rsidR="00B57AEF" w14:paraId="330453AE" w14:textId="77777777" w:rsidTr="009B64E9">
        <w:tc>
          <w:tcPr>
            <w:tcW w:w="3116" w:type="dxa"/>
          </w:tcPr>
          <w:p w14:paraId="371B6D91" w14:textId="49CA86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Coder Classe </w:t>
            </w:r>
          </w:p>
        </w:tc>
        <w:tc>
          <w:tcPr>
            <w:tcW w:w="3117" w:type="dxa"/>
            <w:gridSpan w:val="2"/>
          </w:tcPr>
          <w:p w14:paraId="32471CF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7E6BD7FF" w14:textId="77777777" w:rsidTr="009B64E9">
        <w:tc>
          <w:tcPr>
            <w:tcW w:w="3116" w:type="dxa"/>
          </w:tcPr>
          <w:p w14:paraId="480B025E" w14:textId="7995714C"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Coder Classe </w:t>
            </w:r>
          </w:p>
        </w:tc>
        <w:tc>
          <w:tcPr>
            <w:tcW w:w="3117" w:type="dxa"/>
            <w:gridSpan w:val="2"/>
          </w:tcPr>
          <w:p w14:paraId="6966A6E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21E45E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055BD584" w14:textId="77777777" w:rsidTr="009B64E9">
        <w:tc>
          <w:tcPr>
            <w:tcW w:w="3116" w:type="dxa"/>
          </w:tcPr>
          <w:p w14:paraId="0A4A5D3B" w14:textId="75286A4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Coder Classe </w:t>
            </w:r>
          </w:p>
        </w:tc>
        <w:tc>
          <w:tcPr>
            <w:tcW w:w="3117" w:type="dxa"/>
            <w:gridSpan w:val="2"/>
          </w:tcPr>
          <w:p w14:paraId="61E76331" w14:textId="77777777" w:rsidR="00B57AEF" w:rsidRDefault="00B57AEF" w:rsidP="009B64E9">
            <w:pPr>
              <w:tabs>
                <w:tab w:val="left" w:pos="948"/>
              </w:tabs>
              <w:spacing w:line="360" w:lineRule="auto"/>
              <w:rPr>
                <w:rFonts w:cstheme="minorHAnsi"/>
                <w:sz w:val="24"/>
                <w:szCs w:val="24"/>
                <w:lang w:val="fr-CA"/>
              </w:rPr>
            </w:pPr>
            <w:r w:rsidRPr="002F0C4A">
              <w:rPr>
                <w:rFonts w:cstheme="minorHAnsi"/>
                <w:sz w:val="24"/>
                <w:szCs w:val="24"/>
              </w:rPr>
              <w:t>Nicolas S-B</w:t>
            </w:r>
            <w:r>
              <w:rPr>
                <w:rFonts w:cstheme="minorHAnsi"/>
                <w:sz w:val="24"/>
                <w:szCs w:val="24"/>
              </w:rPr>
              <w:t>.</w:t>
            </w:r>
            <w:r w:rsidRPr="002F0C4A">
              <w:rPr>
                <w:rFonts w:cstheme="minorHAnsi"/>
                <w:sz w:val="24"/>
                <w:szCs w:val="24"/>
              </w:rPr>
              <w:t xml:space="preserve"> &amp; Sébastien J</w:t>
            </w:r>
            <w:r>
              <w:rPr>
                <w:rFonts w:cstheme="minorHAnsi"/>
                <w:sz w:val="24"/>
                <w:szCs w:val="24"/>
              </w:rPr>
              <w:t>.</w:t>
            </w:r>
          </w:p>
        </w:tc>
        <w:tc>
          <w:tcPr>
            <w:tcW w:w="3117" w:type="dxa"/>
          </w:tcPr>
          <w:p w14:paraId="04D548F0"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082DA983" w14:textId="77777777" w:rsidTr="009B64E9">
        <w:tc>
          <w:tcPr>
            <w:tcW w:w="3116" w:type="dxa"/>
          </w:tcPr>
          <w:p w14:paraId="2F1AD084" w14:textId="77777777" w:rsidR="00B57AEF" w:rsidRDefault="00B57AEF" w:rsidP="009B64E9">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r w:rsidRPr="00051604">
              <w:rPr>
                <w:rFonts w:cstheme="minorHAnsi"/>
                <w:color w:val="FF0000"/>
                <w:sz w:val="24"/>
                <w:szCs w:val="24"/>
                <w:lang w:val="fr-CA"/>
              </w:rPr>
              <w:t>**</w:t>
            </w:r>
          </w:p>
        </w:tc>
        <w:tc>
          <w:tcPr>
            <w:tcW w:w="3117" w:type="dxa"/>
            <w:gridSpan w:val="2"/>
          </w:tcPr>
          <w:p w14:paraId="32BE2E32" w14:textId="77777777" w:rsidR="00B57AEF" w:rsidRPr="002F0C4A" w:rsidRDefault="00B57AEF" w:rsidP="009B64E9">
            <w:pPr>
              <w:tabs>
                <w:tab w:val="left" w:pos="948"/>
              </w:tabs>
              <w:spacing w:line="360" w:lineRule="auto"/>
              <w:rPr>
                <w:rFonts w:cstheme="minorHAnsi"/>
                <w:sz w:val="24"/>
                <w:szCs w:val="24"/>
              </w:rPr>
            </w:pPr>
            <w:r w:rsidRPr="002F0C4A">
              <w:rPr>
                <w:rFonts w:cstheme="minorHAnsi"/>
                <w:sz w:val="24"/>
                <w:szCs w:val="24"/>
              </w:rPr>
              <w:t>Nicolas S-B</w:t>
            </w:r>
          </w:p>
        </w:tc>
        <w:tc>
          <w:tcPr>
            <w:tcW w:w="3117" w:type="dxa"/>
          </w:tcPr>
          <w:p w14:paraId="44FF10A0" w14:textId="6C9678A6"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 </w:t>
            </w:r>
            <w:proofErr w:type="gramStart"/>
            <w:r>
              <w:rPr>
                <w:rFonts w:cstheme="minorHAnsi"/>
                <w:sz w:val="24"/>
                <w:szCs w:val="24"/>
                <w:lang w:val="fr-CA"/>
              </w:rPr>
              <w:t>minutes</w:t>
            </w:r>
            <w:proofErr w:type="gramEnd"/>
          </w:p>
        </w:tc>
      </w:tr>
      <w:tr w:rsidR="00B57AEF" w14:paraId="376DCDCE" w14:textId="77777777" w:rsidTr="009B64E9">
        <w:tc>
          <w:tcPr>
            <w:tcW w:w="3116" w:type="dxa"/>
          </w:tcPr>
          <w:p w14:paraId="5ACCC2D5" w14:textId="77777777" w:rsidR="00B57AEF" w:rsidRDefault="00B57AEF" w:rsidP="009B64E9">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r w:rsidRPr="00051604">
              <w:rPr>
                <w:rFonts w:cstheme="minorHAnsi"/>
                <w:color w:val="FF0000"/>
                <w:sz w:val="24"/>
                <w:szCs w:val="24"/>
                <w:lang w:val="fr-CA"/>
              </w:rPr>
              <w:t>**</w:t>
            </w:r>
          </w:p>
        </w:tc>
        <w:tc>
          <w:tcPr>
            <w:tcW w:w="3117" w:type="dxa"/>
            <w:gridSpan w:val="2"/>
          </w:tcPr>
          <w:p w14:paraId="7C5B40B7" w14:textId="77777777" w:rsidR="00B57AEF" w:rsidRPr="002F0C4A" w:rsidRDefault="00B57AEF" w:rsidP="009B64E9">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64C06D96"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 </w:t>
            </w:r>
            <w:proofErr w:type="gramStart"/>
            <w:r>
              <w:rPr>
                <w:rFonts w:cstheme="minorHAnsi"/>
                <w:sz w:val="24"/>
                <w:szCs w:val="24"/>
                <w:lang w:val="fr-CA"/>
              </w:rPr>
              <w:t>minutes</w:t>
            </w:r>
            <w:proofErr w:type="gramEnd"/>
          </w:p>
        </w:tc>
      </w:tr>
      <w:tr w:rsidR="00B57AEF" w:rsidRPr="00FA37A1" w14:paraId="5EE87662" w14:textId="77777777" w:rsidTr="009B64E9">
        <w:tc>
          <w:tcPr>
            <w:tcW w:w="9350" w:type="dxa"/>
            <w:gridSpan w:val="4"/>
          </w:tcPr>
          <w:p w14:paraId="01601A95" w14:textId="6F20B3C5" w:rsidR="00B57AEF" w:rsidRPr="00F52143" w:rsidRDefault="00B57AEF" w:rsidP="009B64E9">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tc>
      </w:tr>
      <w:tr w:rsidR="00820CEE" w:rsidRPr="00B57AEF" w14:paraId="6CC6AB6A" w14:textId="77777777" w:rsidTr="00820CEE">
        <w:tc>
          <w:tcPr>
            <w:tcW w:w="4675" w:type="dxa"/>
            <w:gridSpan w:val="2"/>
          </w:tcPr>
          <w:p w14:paraId="2744E4EC" w14:textId="77777777" w:rsidR="00820CEE" w:rsidRDefault="00820CEE" w:rsidP="00466D77">
            <w:pPr>
              <w:spacing w:line="360" w:lineRule="auto"/>
              <w:rPr>
                <w:sz w:val="24"/>
                <w:szCs w:val="24"/>
                <w:u w:val="single"/>
                <w:lang w:val="fr-CA"/>
              </w:rPr>
            </w:pPr>
          </w:p>
        </w:tc>
        <w:tc>
          <w:tcPr>
            <w:tcW w:w="4675" w:type="dxa"/>
            <w:gridSpan w:val="2"/>
          </w:tcPr>
          <w:p w14:paraId="190EEDD4" w14:textId="77777777" w:rsidR="00820CEE" w:rsidRDefault="00820CEE" w:rsidP="00466D77">
            <w:pPr>
              <w:spacing w:line="360" w:lineRule="auto"/>
              <w:rPr>
                <w:sz w:val="24"/>
                <w:szCs w:val="24"/>
                <w:u w:val="single"/>
                <w:lang w:val="fr-CA"/>
              </w:rPr>
            </w:pPr>
          </w:p>
        </w:tc>
      </w:tr>
      <w:tr w:rsidR="00820CEE" w:rsidRPr="00B57AEF" w14:paraId="5FB6E937" w14:textId="77777777" w:rsidTr="00820CEE">
        <w:tc>
          <w:tcPr>
            <w:tcW w:w="4675" w:type="dxa"/>
            <w:gridSpan w:val="2"/>
          </w:tcPr>
          <w:p w14:paraId="1CAAF3B3" w14:textId="77777777" w:rsidR="00820CEE" w:rsidRDefault="00820CEE" w:rsidP="00466D77">
            <w:pPr>
              <w:spacing w:line="360" w:lineRule="auto"/>
              <w:rPr>
                <w:sz w:val="24"/>
                <w:szCs w:val="24"/>
                <w:u w:val="single"/>
                <w:lang w:val="fr-CA"/>
              </w:rPr>
            </w:pPr>
          </w:p>
        </w:tc>
        <w:tc>
          <w:tcPr>
            <w:tcW w:w="4675" w:type="dxa"/>
            <w:gridSpan w:val="2"/>
          </w:tcPr>
          <w:p w14:paraId="6553ECF9" w14:textId="77777777" w:rsidR="00820CEE" w:rsidRDefault="00820CEE" w:rsidP="00466D77">
            <w:pPr>
              <w:spacing w:line="360" w:lineRule="auto"/>
              <w:rPr>
                <w:sz w:val="24"/>
                <w:szCs w:val="24"/>
                <w:u w:val="single"/>
                <w:lang w:val="fr-CA"/>
              </w:rPr>
            </w:pP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LED (couleur varier)</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w:t>
            </w:r>
            <w:proofErr w:type="gramStart"/>
            <w:r>
              <w:rPr>
                <w:rFonts w:cstheme="minorHAnsi"/>
                <w:sz w:val="24"/>
                <w:szCs w:val="24"/>
                <w:lang w:val="fr-CA"/>
              </w:rPr>
              <w:t>( longueurs</w:t>
            </w:r>
            <w:proofErr w:type="gramEnd"/>
            <w:r>
              <w:rPr>
                <w:rFonts w:cstheme="minorHAnsi"/>
                <w:sz w:val="24"/>
                <w:szCs w:val="24"/>
                <w:lang w:val="fr-CA"/>
              </w:rPr>
              <w:t xml:space="preserve"> &amp; couleurs variées)</w:t>
            </w:r>
          </w:p>
        </w:tc>
        <w:tc>
          <w:tcPr>
            <w:tcW w:w="4675" w:type="dxa"/>
          </w:tcPr>
          <w:p w14:paraId="3146D958"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45</w:t>
            </w:r>
            <w:r w:rsidRPr="000D34C1">
              <w:rPr>
                <w:rFonts w:cstheme="minorHAnsi"/>
                <w:color w:val="FF0000"/>
                <w:sz w:val="24"/>
                <w:szCs w:val="24"/>
                <w:lang w:val="fr-CA"/>
              </w:rPr>
              <w:t>*</w:t>
            </w:r>
          </w:p>
        </w:tc>
      </w:tr>
      <w:tr w:rsidR="00B57AEF" w:rsidRPr="00FA37A1" w14:paraId="7C1A44DA" w14:textId="77777777" w:rsidTr="009B64E9">
        <w:tc>
          <w:tcPr>
            <w:tcW w:w="9350" w:type="dxa"/>
            <w:gridSpan w:val="2"/>
          </w:tcPr>
          <w:p w14:paraId="32A4ECB9" w14:textId="77777777" w:rsidR="00B57AEF" w:rsidRPr="000D34C1" w:rsidRDefault="00B57AEF" w:rsidP="009B64E9">
            <w:pPr>
              <w:spacing w:line="360" w:lineRule="auto"/>
              <w:rPr>
                <w:rFonts w:cstheme="minorHAnsi"/>
                <w:sz w:val="24"/>
                <w:szCs w:val="24"/>
                <w:lang w:val="fr-CA"/>
              </w:rPr>
            </w:pPr>
            <w:r w:rsidRPr="000D34C1">
              <w:rPr>
                <w:rFonts w:cstheme="minorHAnsi"/>
                <w:color w:val="FF0000"/>
                <w:sz w:val="20"/>
                <w:szCs w:val="20"/>
                <w:lang w:val="fr-CA"/>
              </w:rPr>
              <w:lastRenderedPageBreak/>
              <w:t>*</w:t>
            </w:r>
            <w:r w:rsidRPr="000D34C1">
              <w:rPr>
                <w:rFonts w:cstheme="minorHAnsi"/>
                <w:sz w:val="20"/>
                <w:szCs w:val="20"/>
                <w:lang w:val="fr-CA"/>
              </w:rPr>
              <w:t xml:space="preserve">Veuillez noter que nous avons mis un nombre de </w:t>
            </w:r>
            <w:proofErr w:type="spellStart"/>
            <w:r w:rsidRPr="000D34C1">
              <w:rPr>
                <w:rFonts w:cstheme="minorHAnsi"/>
                <w:sz w:val="20"/>
                <w:szCs w:val="20"/>
                <w:lang w:val="fr-CA"/>
              </w:rPr>
              <w:t>cables</w:t>
            </w:r>
            <w:proofErr w:type="spellEnd"/>
            <w:r w:rsidRPr="000D34C1">
              <w:rPr>
                <w:rFonts w:cstheme="minorHAnsi"/>
                <w:sz w:val="20"/>
                <w:szCs w:val="20"/>
                <w:lang w:val="fr-CA"/>
              </w:rPr>
              <w:t xml:space="preserve"> </w:t>
            </w:r>
            <w:r>
              <w:rPr>
                <w:rFonts w:cstheme="minorHAnsi"/>
                <w:sz w:val="20"/>
                <w:szCs w:val="20"/>
                <w:lang w:val="fr-CA"/>
              </w:rPr>
              <w:t xml:space="preserve">approximatif mais </w:t>
            </w:r>
            <w:r w:rsidRPr="000D34C1">
              <w:rPr>
                <w:rFonts w:cstheme="minorHAnsi"/>
                <w:sz w:val="20"/>
                <w:szCs w:val="20"/>
                <w:lang w:val="fr-CA"/>
              </w:rPr>
              <w:t xml:space="preserve">supérieur au nombre réel utilisé pour le montage </w:t>
            </w:r>
          </w:p>
        </w:tc>
      </w:tr>
      <w:tr w:rsidR="00820CEE" w:rsidRPr="00B57AEF" w14:paraId="0EC13213" w14:textId="77777777" w:rsidTr="00820CEE">
        <w:tc>
          <w:tcPr>
            <w:tcW w:w="4675" w:type="dxa"/>
          </w:tcPr>
          <w:p w14:paraId="55296713" w14:textId="77777777" w:rsidR="00820CEE" w:rsidRDefault="00820CEE" w:rsidP="00466D77">
            <w:pPr>
              <w:spacing w:line="360" w:lineRule="auto"/>
              <w:rPr>
                <w:sz w:val="24"/>
                <w:szCs w:val="24"/>
                <w:u w:val="single"/>
                <w:lang w:val="fr-CA"/>
              </w:rPr>
            </w:pPr>
          </w:p>
        </w:tc>
        <w:tc>
          <w:tcPr>
            <w:tcW w:w="4675" w:type="dxa"/>
          </w:tcPr>
          <w:p w14:paraId="30643139" w14:textId="77777777" w:rsidR="00820CEE" w:rsidRDefault="00820CEE" w:rsidP="00466D77">
            <w:pPr>
              <w:spacing w:line="360" w:lineRule="auto"/>
              <w:rPr>
                <w:sz w:val="24"/>
                <w:szCs w:val="24"/>
                <w:u w:val="single"/>
                <w:lang w:val="fr-CA"/>
              </w:rPr>
            </w:pPr>
          </w:p>
        </w:tc>
      </w:tr>
      <w:tr w:rsidR="00820CEE" w:rsidRPr="00B57AEF" w14:paraId="0C22C4C2" w14:textId="77777777" w:rsidTr="00820CEE">
        <w:tc>
          <w:tcPr>
            <w:tcW w:w="4675" w:type="dxa"/>
          </w:tcPr>
          <w:p w14:paraId="24AAB8A1" w14:textId="77777777" w:rsidR="00820CEE" w:rsidRDefault="00820CEE" w:rsidP="00466D77">
            <w:pPr>
              <w:spacing w:line="360" w:lineRule="auto"/>
              <w:rPr>
                <w:sz w:val="24"/>
                <w:szCs w:val="24"/>
                <w:u w:val="single"/>
                <w:lang w:val="fr-CA"/>
              </w:rPr>
            </w:pPr>
          </w:p>
        </w:tc>
        <w:tc>
          <w:tcPr>
            <w:tcW w:w="4675" w:type="dxa"/>
          </w:tcPr>
          <w:p w14:paraId="4479B508" w14:textId="77777777" w:rsidR="00820CEE" w:rsidRDefault="00820CEE" w:rsidP="00466D77">
            <w:pPr>
              <w:spacing w:line="360" w:lineRule="auto"/>
              <w:rPr>
                <w:sz w:val="24"/>
                <w:szCs w:val="24"/>
                <w:u w:val="single"/>
                <w:lang w:val="fr-CA"/>
              </w:rPr>
            </w:pP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6D77966D" w14:textId="0C679788" w:rsidR="00A44857" w:rsidRDefault="00A44857" w:rsidP="00466D77">
      <w:pPr>
        <w:spacing w:line="360" w:lineRule="auto"/>
        <w:rPr>
          <w:sz w:val="24"/>
          <w:szCs w:val="24"/>
          <w:u w:val="single"/>
          <w:lang w:val="fr-CA"/>
        </w:rPr>
      </w:pPr>
      <w:r>
        <w:rPr>
          <w:sz w:val="24"/>
          <w:szCs w:val="24"/>
          <w:u w:val="single"/>
          <w:lang w:val="fr-CA"/>
        </w:rPr>
        <w:t>Registres des heures</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6935154F" w14:textId="347F68D8" w:rsidR="001A5830" w:rsidRDefault="001A5830" w:rsidP="00466D77">
      <w:pPr>
        <w:spacing w:line="360" w:lineRule="auto"/>
        <w:rPr>
          <w:sz w:val="24"/>
          <w:szCs w:val="24"/>
          <w:u w:val="single"/>
          <w:lang w:val="fr-CA"/>
        </w:rPr>
      </w:pPr>
    </w:p>
    <w:p w14:paraId="16E5E496" w14:textId="0C7F183A" w:rsidR="001A5830" w:rsidRDefault="001A5830" w:rsidP="00466D77">
      <w:pPr>
        <w:spacing w:line="360" w:lineRule="auto"/>
        <w:rPr>
          <w:sz w:val="24"/>
          <w:szCs w:val="24"/>
          <w:u w:val="single"/>
          <w:lang w:val="fr-CA"/>
        </w:rPr>
      </w:pPr>
    </w:p>
    <w:p w14:paraId="02D1125C" w14:textId="29BA0A1F" w:rsidR="001A5830" w:rsidRDefault="001A5830" w:rsidP="00466D77">
      <w:pPr>
        <w:spacing w:line="360" w:lineRule="auto"/>
        <w:rPr>
          <w:sz w:val="24"/>
          <w:szCs w:val="24"/>
          <w:u w:val="single"/>
          <w:lang w:val="fr-CA"/>
        </w:rPr>
      </w:pPr>
    </w:p>
    <w:p w14:paraId="612311AB" w14:textId="1969A5C4" w:rsidR="001A5830" w:rsidRDefault="001A5830" w:rsidP="00466D77">
      <w:pPr>
        <w:spacing w:line="360" w:lineRule="auto"/>
        <w:rPr>
          <w:sz w:val="24"/>
          <w:szCs w:val="24"/>
          <w:u w:val="single"/>
          <w:lang w:val="fr-CA"/>
        </w:rPr>
      </w:pPr>
    </w:p>
    <w:p w14:paraId="0508FF1D" w14:textId="452FA3C6" w:rsidR="001A5830" w:rsidRDefault="001A5830" w:rsidP="00466D77">
      <w:pPr>
        <w:spacing w:line="360" w:lineRule="auto"/>
        <w:rPr>
          <w:sz w:val="24"/>
          <w:szCs w:val="24"/>
          <w:u w:val="single"/>
          <w:lang w:val="fr-CA"/>
        </w:rPr>
      </w:pPr>
    </w:p>
    <w:p w14:paraId="4FAAAB29" w14:textId="617521A1" w:rsidR="001A5830" w:rsidRDefault="001A5830" w:rsidP="00466D77">
      <w:pPr>
        <w:spacing w:line="360" w:lineRule="auto"/>
        <w:rPr>
          <w:sz w:val="24"/>
          <w:szCs w:val="24"/>
          <w:u w:val="single"/>
          <w:lang w:val="fr-CA"/>
        </w:rPr>
      </w:pPr>
    </w:p>
    <w:p w14:paraId="6598003E" w14:textId="134E33CD" w:rsidR="001A5830" w:rsidRDefault="001A5830" w:rsidP="00466D77">
      <w:pPr>
        <w:spacing w:line="360" w:lineRule="auto"/>
        <w:rPr>
          <w:sz w:val="24"/>
          <w:szCs w:val="24"/>
          <w:u w:val="single"/>
          <w:lang w:val="fr-CA"/>
        </w:rPr>
      </w:pPr>
    </w:p>
    <w:p w14:paraId="3A25FAD1" w14:textId="45283227" w:rsidR="001A5830" w:rsidRDefault="001A5830" w:rsidP="00466D77">
      <w:pPr>
        <w:spacing w:line="360" w:lineRule="auto"/>
        <w:rPr>
          <w:sz w:val="24"/>
          <w:szCs w:val="24"/>
          <w:u w:val="single"/>
          <w:lang w:val="fr-CA"/>
        </w:rPr>
      </w:pPr>
      <w:r>
        <w:rPr>
          <w:sz w:val="24"/>
          <w:szCs w:val="24"/>
          <w:u w:val="single"/>
          <w:lang w:val="fr-CA"/>
        </w:rPr>
        <w:t>Référence</w:t>
      </w:r>
    </w:p>
    <w:p w14:paraId="3218DC15" w14:textId="5B024571" w:rsidR="001A5830" w:rsidRDefault="00941AD8"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941AD8"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941AD8"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941AD8"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941AD8"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941AD8"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39407744" w:rsidR="00D27EEA" w:rsidRDefault="00941AD8" w:rsidP="00466D77">
      <w:pPr>
        <w:spacing w:line="360" w:lineRule="auto"/>
        <w:rPr>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65B0EC0E" w14:textId="12E3BAEA" w:rsidR="0018490A" w:rsidRDefault="00941AD8" w:rsidP="00466D77">
      <w:pPr>
        <w:spacing w:line="360" w:lineRule="auto"/>
        <w:rPr>
          <w:sz w:val="24"/>
          <w:szCs w:val="24"/>
          <w:lang w:val="fr-CA"/>
        </w:rPr>
      </w:pPr>
      <w:hyperlink r:id="rId11" w:history="1">
        <w:r w:rsidR="0018490A" w:rsidRPr="00875942">
          <w:rPr>
            <w:rStyle w:val="Lienhypertexte"/>
            <w:sz w:val="24"/>
            <w:szCs w:val="24"/>
            <w:lang w:val="fr-CA"/>
          </w:rPr>
          <w:t>https://lastminuteengineers.com/creating-esp32-web-server-arduino-ide/</w:t>
        </w:r>
      </w:hyperlink>
    </w:p>
    <w:p w14:paraId="45866BC3" w14:textId="5E040E47" w:rsidR="00ED635B" w:rsidRDefault="00941AD8" w:rsidP="00466D77">
      <w:pPr>
        <w:spacing w:line="360" w:lineRule="auto"/>
        <w:rPr>
          <w:sz w:val="24"/>
          <w:szCs w:val="24"/>
          <w:lang w:val="fr-CA"/>
        </w:rPr>
      </w:pPr>
      <w:hyperlink r:id="rId12" w:history="1">
        <w:r w:rsidR="00ED635B" w:rsidRPr="00875942">
          <w:rPr>
            <w:rStyle w:val="Lienhypertexte"/>
            <w:sz w:val="24"/>
            <w:szCs w:val="24"/>
            <w:lang w:val="fr-CA"/>
          </w:rPr>
          <w:t>https://iotdesignpro.com/projects/how-to-connect-esp32-mqtt-broker</w:t>
        </w:r>
      </w:hyperlink>
    </w:p>
    <w:p w14:paraId="77F74F3A" w14:textId="77777777" w:rsidR="00ED635B" w:rsidRDefault="00ED635B"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941AD8" w:rsidP="00466D77">
      <w:pPr>
        <w:spacing w:line="360" w:lineRule="auto"/>
        <w:rPr>
          <w:sz w:val="24"/>
          <w:szCs w:val="24"/>
          <w:lang w:val="fr-CA"/>
        </w:rPr>
      </w:pPr>
      <w:hyperlink r:id="rId13" w:history="1">
        <w:r w:rsidR="002C36F0" w:rsidRPr="002F4D29">
          <w:rPr>
            <w:rStyle w:val="Lienhypertexte"/>
            <w:sz w:val="24"/>
            <w:szCs w:val="24"/>
            <w:lang w:val="fr-CA"/>
          </w:rPr>
          <w:t>https://randomnerdtutorials.com/esp32-esp8266-i2c-lcd-arduino-ide/</w:t>
        </w:r>
      </w:hyperlink>
    </w:p>
    <w:p w14:paraId="65A7812B" w14:textId="75BA8B45" w:rsidR="002C36F0" w:rsidRDefault="00941AD8" w:rsidP="00466D77">
      <w:pPr>
        <w:spacing w:line="360" w:lineRule="auto"/>
        <w:rPr>
          <w:sz w:val="24"/>
          <w:szCs w:val="24"/>
          <w:lang w:val="fr-CA"/>
        </w:rPr>
      </w:pPr>
      <w:hyperlink r:id="rId14"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941AD8" w:rsidP="00466D77">
      <w:pPr>
        <w:spacing w:line="360" w:lineRule="auto"/>
        <w:rPr>
          <w:sz w:val="24"/>
          <w:szCs w:val="24"/>
          <w:u w:val="single"/>
          <w:lang w:val="fr-CA"/>
        </w:rPr>
      </w:pPr>
      <w:hyperlink r:id="rId15" w:history="1">
        <w:r w:rsidR="00645C86" w:rsidRPr="002F4D29">
          <w:rPr>
            <w:rStyle w:val="Lienhypertexte"/>
            <w:sz w:val="24"/>
            <w:szCs w:val="24"/>
            <w:lang w:val="fr-CA"/>
          </w:rPr>
          <w:t>https://github.com/zpukr/esp8266-WindStation</w:t>
        </w:r>
      </w:hyperlink>
    </w:p>
    <w:p w14:paraId="4D526A37" w14:textId="1DA7C9DF" w:rsidR="00645C86" w:rsidRDefault="00941AD8" w:rsidP="00466D77">
      <w:pPr>
        <w:spacing w:line="360" w:lineRule="auto"/>
        <w:rPr>
          <w:sz w:val="24"/>
          <w:szCs w:val="24"/>
          <w:u w:val="single"/>
          <w:lang w:val="fr-CA"/>
        </w:rPr>
      </w:pPr>
      <w:hyperlink r:id="rId16"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941AD8" w:rsidP="00466D77">
      <w:pPr>
        <w:spacing w:line="360" w:lineRule="auto"/>
        <w:rPr>
          <w:rStyle w:val="Lienhypertexte"/>
          <w:sz w:val="24"/>
          <w:szCs w:val="24"/>
          <w:lang w:val="fr-CA"/>
        </w:rPr>
      </w:pPr>
      <w:hyperlink r:id="rId17"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77777777" w:rsidR="00770D34" w:rsidRDefault="00770D34" w:rsidP="00466D77">
      <w:pPr>
        <w:spacing w:line="360" w:lineRule="auto"/>
        <w:rPr>
          <w:sz w:val="24"/>
          <w:szCs w:val="24"/>
          <w:u w:val="single"/>
          <w:lang w:val="fr-CA"/>
        </w:rPr>
      </w:pPr>
    </w:p>
    <w:p w14:paraId="5C0BAF1A" w14:textId="77777777" w:rsidR="00E66075" w:rsidRPr="00E66075" w:rsidRDefault="00E66075" w:rsidP="00466D77">
      <w:pPr>
        <w:spacing w:line="360" w:lineRule="auto"/>
        <w:rPr>
          <w:sz w:val="24"/>
          <w:szCs w:val="24"/>
          <w:u w:val="single"/>
          <w:lang w:val="fr-CA"/>
        </w:rPr>
      </w:pPr>
    </w:p>
    <w:sectPr w:rsidR="00E66075" w:rsidRPr="00E66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123775"/>
    <w:rsid w:val="0018490A"/>
    <w:rsid w:val="001A5830"/>
    <w:rsid w:val="002C36F0"/>
    <w:rsid w:val="00376049"/>
    <w:rsid w:val="00466D77"/>
    <w:rsid w:val="00500577"/>
    <w:rsid w:val="005A1111"/>
    <w:rsid w:val="00645C86"/>
    <w:rsid w:val="00770D34"/>
    <w:rsid w:val="00820CEE"/>
    <w:rsid w:val="008D6583"/>
    <w:rsid w:val="00914C9D"/>
    <w:rsid w:val="00941AD8"/>
    <w:rsid w:val="00985F41"/>
    <w:rsid w:val="00A44857"/>
    <w:rsid w:val="00B57AEF"/>
    <w:rsid w:val="00BF1A6B"/>
    <w:rsid w:val="00C83020"/>
    <w:rsid w:val="00D06636"/>
    <w:rsid w:val="00D27EEA"/>
    <w:rsid w:val="00E66075"/>
    <w:rsid w:val="00ED635B"/>
    <w:rsid w:val="00F52143"/>
    <w:rsid w:val="00F57304"/>
    <w:rsid w:val="00F67C6C"/>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19&amp;t=138414" TargetMode="External"/><Relationship Id="rId13" Type="http://schemas.openxmlformats.org/officeDocument/2006/relationships/hyperlink" Target="https://randomnerdtutorials.com/esp32-esp8266-i2c-lcd-arduino-i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ustom-one.fr/station-meteo-qualite-de-lair-diy-arduino-mqtt/" TargetMode="External"/><Relationship Id="rId12" Type="http://schemas.openxmlformats.org/officeDocument/2006/relationships/hyperlink" Target="https://iotdesignpro.com/projects/how-to-connect-esp32-mqtt-broker" TargetMode="External"/><Relationship Id="rId17" Type="http://schemas.openxmlformats.org/officeDocument/2006/relationships/hyperlink" Target="https://custom-one.fr/station-meteo-qualite-de-lair-diy-arduino-mqtt/" TargetMode="External"/><Relationship Id="rId2" Type="http://schemas.openxmlformats.org/officeDocument/2006/relationships/settings" Target="settings.xml"/><Relationship Id="rId16" Type="http://schemas.openxmlformats.org/officeDocument/2006/relationships/hyperlink" Target="https://github.com/zpukr/esp8266-WindStation/blob/master/esp8266-WindStation.ino" TargetMode="Externa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lastminuteengineers.com/creating-esp32-web-server-arduino-ide/" TargetMode="Externa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s://github.com/zpukr/esp8266-WindStation"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theme" Target="theme/theme1.xm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custom-one.fr/station-meteo-qualite-de-lair-diy-arduino-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778</Words>
  <Characters>4279</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22</cp:revision>
  <dcterms:created xsi:type="dcterms:W3CDTF">2021-02-12T19:06:00Z</dcterms:created>
  <dcterms:modified xsi:type="dcterms:W3CDTF">2021-02-20T14:49:00Z</dcterms:modified>
</cp:coreProperties>
</file>