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B50D" w14:textId="4A57763B" w:rsidR="00B0390B" w:rsidRPr="009D41A8" w:rsidRDefault="3EE847B1" w:rsidP="006A02FE">
      <w:pPr>
        <w:pStyle w:val="Title"/>
        <w:jc w:val="both"/>
      </w:pPr>
      <w:r>
        <w:t>CSOC 10</w:t>
      </w:r>
      <w:r w:rsidR="00207EDF">
        <w:t>2</w:t>
      </w:r>
      <w:r>
        <w:t>0: Assignment #</w:t>
      </w:r>
      <w:r w:rsidR="008B6477">
        <w:t>2</w:t>
      </w:r>
    </w:p>
    <w:p w14:paraId="566182C0" w14:textId="22678FEC" w:rsidR="00B0390B" w:rsidRPr="00B0390B" w:rsidRDefault="008B6477" w:rsidP="006A02FE">
      <w:pPr>
        <w:pStyle w:val="Subtitle"/>
        <w:jc w:val="both"/>
      </w:pPr>
      <w:r>
        <w:t>July</w:t>
      </w:r>
      <w:r w:rsidR="3EE847B1">
        <w:t xml:space="preserve"> </w:t>
      </w:r>
      <w:r>
        <w:t>27</w:t>
      </w:r>
      <w:r w:rsidR="3EE847B1">
        <w:t>, 202</w:t>
      </w:r>
      <w:r w:rsidR="00552215">
        <w:t>3</w:t>
      </w:r>
    </w:p>
    <w:p w14:paraId="51385712" w14:textId="77777777" w:rsidR="00B0390B" w:rsidRDefault="00B0390B" w:rsidP="006A02FE">
      <w:pPr>
        <w:pStyle w:val="NoSpacing"/>
        <w:jc w:val="both"/>
        <w:rPr>
          <w:sz w:val="24"/>
          <w:szCs w:val="24"/>
        </w:rPr>
      </w:pPr>
    </w:p>
    <w:p w14:paraId="5081F98D" w14:textId="75920DB7" w:rsidR="00B0390B" w:rsidRDefault="00B0390B" w:rsidP="006A02FE">
      <w:pPr>
        <w:pStyle w:val="NoSpacing"/>
        <w:jc w:val="both"/>
        <w:rPr>
          <w:sz w:val="24"/>
          <w:szCs w:val="24"/>
        </w:rPr>
      </w:pPr>
      <w:r w:rsidRPr="00552215">
        <w:rPr>
          <w:b/>
          <w:bCs/>
          <w:sz w:val="24"/>
          <w:szCs w:val="24"/>
        </w:rPr>
        <w:t>Prepared By</w:t>
      </w:r>
      <w:r>
        <w:rPr>
          <w:sz w:val="24"/>
          <w:szCs w:val="24"/>
        </w:rPr>
        <w:t xml:space="preserve">: </w:t>
      </w:r>
      <w:r w:rsidR="00207EDF">
        <w:rPr>
          <w:i/>
          <w:iCs/>
          <w:sz w:val="24"/>
          <w:szCs w:val="24"/>
        </w:rPr>
        <w:t>Ashish Kishor Hedau</w:t>
      </w:r>
    </w:p>
    <w:p w14:paraId="225623C7" w14:textId="77777777" w:rsidR="00163836" w:rsidRDefault="00163836" w:rsidP="006A02FE">
      <w:pPr>
        <w:pStyle w:val="NoSpacing"/>
        <w:jc w:val="both"/>
        <w:rPr>
          <w:sz w:val="24"/>
          <w:szCs w:val="24"/>
        </w:rPr>
      </w:pPr>
    </w:p>
    <w:p w14:paraId="48654649" w14:textId="77777777" w:rsidR="00B0390B" w:rsidRDefault="00B0390B" w:rsidP="006A02FE">
      <w:pPr>
        <w:pStyle w:val="NoSpacing"/>
        <w:jc w:val="both"/>
        <w:rPr>
          <w:sz w:val="24"/>
          <w:szCs w:val="24"/>
        </w:rPr>
      </w:pPr>
    </w:p>
    <w:sdt>
      <w:sdtPr>
        <w:rPr>
          <w:rFonts w:asciiTheme="minorHAnsi" w:eastAsiaTheme="minorHAnsi" w:hAnsiTheme="minorHAnsi" w:cstheme="minorBidi"/>
          <w:color w:val="auto"/>
          <w:sz w:val="22"/>
          <w:szCs w:val="22"/>
        </w:rPr>
        <w:id w:val="-1415546591"/>
        <w:docPartObj>
          <w:docPartGallery w:val="Table of Contents"/>
          <w:docPartUnique/>
        </w:docPartObj>
      </w:sdtPr>
      <w:sdtEndPr>
        <w:rPr>
          <w:b/>
          <w:bCs/>
          <w:noProof/>
        </w:rPr>
      </w:sdtEndPr>
      <w:sdtContent>
        <w:p w14:paraId="12E70565" w14:textId="3A011006" w:rsidR="00930EBB" w:rsidRDefault="00930EBB" w:rsidP="006A02FE">
          <w:pPr>
            <w:pStyle w:val="TOCHeading"/>
            <w:jc w:val="both"/>
          </w:pPr>
          <w:r>
            <w:t>Table of Contents</w:t>
          </w:r>
        </w:p>
        <w:p w14:paraId="3909FD40" w14:textId="0926AD68" w:rsidR="003D2C2E" w:rsidRDefault="00930EBB" w:rsidP="006A02FE">
          <w:pPr>
            <w:pStyle w:val="TOC1"/>
            <w:tabs>
              <w:tab w:val="right" w:leader="dot" w:pos="12950"/>
            </w:tabs>
            <w:jc w:val="both"/>
            <w:rPr>
              <w:rFonts w:eastAsiaTheme="minorEastAsia"/>
              <w:noProof/>
              <w:kern w:val="2"/>
              <w:lang w:val="en-CA" w:eastAsia="en-CA"/>
              <w14:ligatures w14:val="standardContextual"/>
            </w:rPr>
          </w:pPr>
          <w:r>
            <w:fldChar w:fldCharType="begin"/>
          </w:r>
          <w:r>
            <w:instrText xml:space="preserve"> TOC \o "1-3" \h \z \u </w:instrText>
          </w:r>
          <w:r>
            <w:fldChar w:fldCharType="separate"/>
          </w:r>
          <w:hyperlink w:anchor="_Toc137283759" w:history="1">
            <w:r w:rsidR="008B6477">
              <w:rPr>
                <w:rStyle w:val="Hyperlink"/>
                <w:noProof/>
              </w:rPr>
              <w:t xml:space="preserve">Unpatched SMTP server in Bratarina (192.168.245.71) </w:t>
            </w:r>
            <w:r w:rsidR="003D2C2E">
              <w:rPr>
                <w:noProof/>
                <w:webHidden/>
              </w:rPr>
              <w:tab/>
            </w:r>
            <w:r w:rsidR="003D2C2E">
              <w:rPr>
                <w:noProof/>
                <w:webHidden/>
              </w:rPr>
              <w:fldChar w:fldCharType="begin"/>
            </w:r>
            <w:r w:rsidR="003D2C2E">
              <w:rPr>
                <w:noProof/>
                <w:webHidden/>
              </w:rPr>
              <w:instrText xml:space="preserve"> PAGEREF _Toc137283759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4F453F7D" w14:textId="670D577D" w:rsidR="003D2C2E" w:rsidRDefault="00000000" w:rsidP="006A02FE">
          <w:pPr>
            <w:pStyle w:val="TOC2"/>
            <w:tabs>
              <w:tab w:val="right" w:leader="dot" w:pos="12950"/>
            </w:tabs>
            <w:jc w:val="both"/>
            <w:rPr>
              <w:rFonts w:eastAsiaTheme="minorEastAsia"/>
              <w:noProof/>
              <w:kern w:val="2"/>
              <w:lang w:val="en-CA" w:eastAsia="en-CA"/>
              <w14:ligatures w14:val="standardContextual"/>
            </w:rPr>
          </w:pPr>
          <w:hyperlink w:anchor="_Toc137283760" w:history="1">
            <w:r w:rsidR="003D2C2E" w:rsidRPr="0085561B">
              <w:rPr>
                <w:rStyle w:val="Hyperlink"/>
                <w:noProof/>
              </w:rPr>
              <w:t>Description</w:t>
            </w:r>
            <w:r w:rsidR="003D2C2E">
              <w:rPr>
                <w:noProof/>
                <w:webHidden/>
              </w:rPr>
              <w:tab/>
            </w:r>
            <w:r w:rsidR="003D2C2E">
              <w:rPr>
                <w:noProof/>
                <w:webHidden/>
              </w:rPr>
              <w:fldChar w:fldCharType="begin"/>
            </w:r>
            <w:r w:rsidR="003D2C2E">
              <w:rPr>
                <w:noProof/>
                <w:webHidden/>
              </w:rPr>
              <w:instrText xml:space="preserve"> PAGEREF _Toc137283760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2EA183F0" w14:textId="0FC2F28B" w:rsidR="003D2C2E" w:rsidRDefault="00000000" w:rsidP="006A02FE">
          <w:pPr>
            <w:pStyle w:val="TOC2"/>
            <w:tabs>
              <w:tab w:val="right" w:leader="dot" w:pos="12950"/>
            </w:tabs>
            <w:jc w:val="both"/>
            <w:rPr>
              <w:rFonts w:eastAsiaTheme="minorEastAsia"/>
              <w:noProof/>
              <w:kern w:val="2"/>
              <w:lang w:val="en-CA" w:eastAsia="en-CA"/>
              <w14:ligatures w14:val="standardContextual"/>
            </w:rPr>
          </w:pPr>
          <w:hyperlink w:anchor="_Toc137283761" w:history="1">
            <w:r w:rsidR="003D2C2E" w:rsidRPr="0085561B">
              <w:rPr>
                <w:rStyle w:val="Hyperlink"/>
                <w:noProof/>
              </w:rPr>
              <w:t>Impact</w:t>
            </w:r>
            <w:r w:rsidR="003D2C2E">
              <w:rPr>
                <w:noProof/>
                <w:webHidden/>
              </w:rPr>
              <w:tab/>
            </w:r>
            <w:r w:rsidR="003D2C2E">
              <w:rPr>
                <w:noProof/>
                <w:webHidden/>
              </w:rPr>
              <w:fldChar w:fldCharType="begin"/>
            </w:r>
            <w:r w:rsidR="003D2C2E">
              <w:rPr>
                <w:noProof/>
                <w:webHidden/>
              </w:rPr>
              <w:instrText xml:space="preserve"> PAGEREF _Toc137283761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054F6CC0" w14:textId="3DBB8260" w:rsidR="003D2C2E" w:rsidRDefault="00000000" w:rsidP="006A02FE">
          <w:pPr>
            <w:pStyle w:val="TOC2"/>
            <w:tabs>
              <w:tab w:val="right" w:leader="dot" w:pos="12950"/>
            </w:tabs>
            <w:jc w:val="both"/>
            <w:rPr>
              <w:rFonts w:eastAsiaTheme="minorEastAsia"/>
              <w:noProof/>
              <w:kern w:val="2"/>
              <w:lang w:val="en-CA" w:eastAsia="en-CA"/>
              <w14:ligatures w14:val="standardContextual"/>
            </w:rPr>
          </w:pPr>
          <w:hyperlink w:anchor="_Toc137283762" w:history="1">
            <w:r w:rsidR="003D2C2E" w:rsidRPr="0085561B">
              <w:rPr>
                <w:rStyle w:val="Hyperlink"/>
                <w:noProof/>
              </w:rPr>
              <w:t>Recommendations</w:t>
            </w:r>
            <w:r w:rsidR="003D2C2E">
              <w:rPr>
                <w:noProof/>
                <w:webHidden/>
              </w:rPr>
              <w:tab/>
            </w:r>
            <w:r w:rsidR="003D2C2E">
              <w:rPr>
                <w:noProof/>
                <w:webHidden/>
              </w:rPr>
              <w:fldChar w:fldCharType="begin"/>
            </w:r>
            <w:r w:rsidR="003D2C2E">
              <w:rPr>
                <w:noProof/>
                <w:webHidden/>
              </w:rPr>
              <w:instrText xml:space="preserve"> PAGEREF _Toc137283762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530BBE11" w14:textId="5C649C6D" w:rsidR="003D2C2E" w:rsidRDefault="00000000" w:rsidP="006A02FE">
          <w:pPr>
            <w:pStyle w:val="TOC2"/>
            <w:tabs>
              <w:tab w:val="right" w:leader="dot" w:pos="12950"/>
            </w:tabs>
            <w:jc w:val="both"/>
            <w:rPr>
              <w:rFonts w:eastAsiaTheme="minorEastAsia"/>
              <w:noProof/>
              <w:kern w:val="2"/>
              <w:lang w:val="en-CA" w:eastAsia="en-CA"/>
              <w14:ligatures w14:val="standardContextual"/>
            </w:rPr>
          </w:pPr>
          <w:hyperlink w:anchor="_Toc137283763" w:history="1">
            <w:r w:rsidR="003D2C2E" w:rsidRPr="0085561B">
              <w:rPr>
                <w:rStyle w:val="Hyperlink"/>
                <w:noProof/>
              </w:rPr>
              <w:t>Steps to Reproduce</w:t>
            </w:r>
            <w:r w:rsidR="003D2C2E">
              <w:rPr>
                <w:noProof/>
                <w:webHidden/>
              </w:rPr>
              <w:tab/>
            </w:r>
            <w:r w:rsidR="003D2C2E">
              <w:rPr>
                <w:noProof/>
                <w:webHidden/>
              </w:rPr>
              <w:fldChar w:fldCharType="begin"/>
            </w:r>
            <w:r w:rsidR="003D2C2E">
              <w:rPr>
                <w:noProof/>
                <w:webHidden/>
              </w:rPr>
              <w:instrText xml:space="preserve"> PAGEREF _Toc137283763 \h </w:instrText>
            </w:r>
            <w:r w:rsidR="003D2C2E">
              <w:rPr>
                <w:noProof/>
                <w:webHidden/>
              </w:rPr>
            </w:r>
            <w:r w:rsidR="003D2C2E">
              <w:rPr>
                <w:noProof/>
                <w:webHidden/>
              </w:rPr>
              <w:fldChar w:fldCharType="separate"/>
            </w:r>
            <w:r w:rsidR="003D2C2E">
              <w:rPr>
                <w:noProof/>
                <w:webHidden/>
              </w:rPr>
              <w:t>3</w:t>
            </w:r>
            <w:r w:rsidR="003D2C2E">
              <w:rPr>
                <w:noProof/>
                <w:webHidden/>
              </w:rPr>
              <w:fldChar w:fldCharType="end"/>
            </w:r>
          </w:hyperlink>
        </w:p>
        <w:p w14:paraId="43C6B63A" w14:textId="0487747C" w:rsidR="00930EBB" w:rsidRDefault="00930EBB" w:rsidP="006A02FE">
          <w:pPr>
            <w:jc w:val="both"/>
          </w:pPr>
          <w:r>
            <w:rPr>
              <w:b/>
              <w:bCs/>
              <w:noProof/>
            </w:rPr>
            <w:fldChar w:fldCharType="end"/>
          </w:r>
        </w:p>
      </w:sdtContent>
    </w:sdt>
    <w:p w14:paraId="712E4D82" w14:textId="07C499F4" w:rsidR="00B0390B" w:rsidRDefault="00B0390B" w:rsidP="006A02FE">
      <w:pPr>
        <w:pStyle w:val="NoSpacing"/>
        <w:jc w:val="both"/>
        <w:rPr>
          <w:sz w:val="24"/>
          <w:szCs w:val="24"/>
        </w:rPr>
      </w:pPr>
    </w:p>
    <w:p w14:paraId="4398A1A2" w14:textId="32698CA3" w:rsidR="00930EBB" w:rsidRDefault="00930EBB" w:rsidP="006A02FE">
      <w:pPr>
        <w:jc w:val="both"/>
        <w:rPr>
          <w:sz w:val="24"/>
          <w:szCs w:val="24"/>
        </w:rPr>
      </w:pPr>
      <w:r>
        <w:rPr>
          <w:sz w:val="24"/>
          <w:szCs w:val="24"/>
        </w:rPr>
        <w:br w:type="page"/>
      </w:r>
    </w:p>
    <w:p w14:paraId="1DD7A272" w14:textId="0EA5AE60" w:rsidR="00123DCA" w:rsidRPr="00782E20" w:rsidRDefault="003F1837" w:rsidP="006A02FE">
      <w:pPr>
        <w:pStyle w:val="Heading1"/>
        <w:jc w:val="both"/>
      </w:pPr>
      <w:r>
        <w:lastRenderedPageBreak/>
        <w:t>Unpatched SM</w:t>
      </w:r>
      <w:r w:rsidR="001D17C4">
        <w:t>TP</w:t>
      </w:r>
      <w:r>
        <w:t xml:space="preserve"> server in Bratarina (192.168.245.71)</w:t>
      </w:r>
    </w:p>
    <w:p w14:paraId="76262C90" w14:textId="77777777" w:rsidR="00782E20" w:rsidRPr="00782E20" w:rsidRDefault="00782E20" w:rsidP="006A02FE">
      <w:pPr>
        <w:jc w:val="both"/>
      </w:pPr>
    </w:p>
    <w:p w14:paraId="14BC6420" w14:textId="77777777" w:rsidR="00123DCA" w:rsidRDefault="3EE847B1" w:rsidP="006A02FE">
      <w:pPr>
        <w:pStyle w:val="Heading2"/>
        <w:pBdr>
          <w:bottom w:val="dotted" w:sz="4" w:space="1" w:color="auto"/>
        </w:pBdr>
        <w:jc w:val="both"/>
      </w:pPr>
      <w:bookmarkStart w:id="0" w:name="_Toc137283760"/>
      <w:r>
        <w:t>Description</w:t>
      </w:r>
      <w:bookmarkEnd w:id="0"/>
    </w:p>
    <w:p w14:paraId="47CE09B1" w14:textId="3D116AB2" w:rsidR="3EE847B1" w:rsidRDefault="003F1837" w:rsidP="006A02FE">
      <w:pPr>
        <w:jc w:val="both"/>
      </w:pPr>
      <w:r>
        <w:t>The assessed IP in scope, Bratarina (192.168.245.71)</w:t>
      </w:r>
      <w:r w:rsidR="00F256EB">
        <w:t xml:space="preserve"> was found to have an unpatched SMTP server version 2.0.0 running</w:t>
      </w:r>
      <w:r w:rsidR="000A2651">
        <w:t>, allowing Remote Code Execution (RCE)</w:t>
      </w:r>
      <w:r w:rsidR="00F256EB">
        <w:t xml:space="preserve">. Simple Mail Transfer Protocol (SMTP) is a widely used network protocol for sending and receiving email messages between email servers. </w:t>
      </w:r>
      <w:r w:rsidR="000A2651">
        <w:t>It allows messages to be relayed and delivered to the intended recipients across email domains and systems.</w:t>
      </w:r>
    </w:p>
    <w:p w14:paraId="48238903" w14:textId="77777777" w:rsidR="007356F4" w:rsidRDefault="007356F4" w:rsidP="006A02FE">
      <w:pPr>
        <w:jc w:val="both"/>
      </w:pPr>
    </w:p>
    <w:p w14:paraId="2AE8F101" w14:textId="59BA0B3A" w:rsidR="00123DCA" w:rsidRDefault="3EE847B1" w:rsidP="006A02FE">
      <w:pPr>
        <w:pStyle w:val="Heading2"/>
        <w:pBdr>
          <w:bottom w:val="dotted" w:sz="4" w:space="1" w:color="auto"/>
        </w:pBdr>
        <w:jc w:val="both"/>
      </w:pPr>
      <w:bookmarkStart w:id="1" w:name="_Toc137283761"/>
      <w:r>
        <w:t>Impact</w:t>
      </w:r>
      <w:bookmarkEnd w:id="1"/>
    </w:p>
    <w:p w14:paraId="4A37C789" w14:textId="3D49C02A" w:rsidR="00C70ED3" w:rsidRDefault="00A215F8" w:rsidP="006A02FE">
      <w:pPr>
        <w:jc w:val="both"/>
      </w:pPr>
      <w:r>
        <w:t xml:space="preserve">Since this version is unpatched, it </w:t>
      </w:r>
      <w:r w:rsidR="00AF590D">
        <w:t>contains</w:t>
      </w:r>
      <w:r>
        <w:t xml:space="preserve"> known vulnerability that could be exploited by malicious actors to gain </w:t>
      </w:r>
      <w:r w:rsidR="00AF590D">
        <w:t>unauthorized access via Remote Code Execution. With RCE, an attacker can take control of the targeted system with the same level of privileges as the exploited service, resulting in gaining full control over the entire operating system. It could also provide a path to them to deploy trojans, ransomware, keyloggers to further their malicious objectives.</w:t>
      </w:r>
    </w:p>
    <w:p w14:paraId="282D1DE4" w14:textId="77777777" w:rsidR="008B6477" w:rsidRDefault="008B6477" w:rsidP="006A02FE">
      <w:pPr>
        <w:jc w:val="both"/>
      </w:pPr>
    </w:p>
    <w:p w14:paraId="67094FF1" w14:textId="6180DCB1" w:rsidR="00123DCA" w:rsidRDefault="3EE847B1" w:rsidP="006A02FE">
      <w:pPr>
        <w:pStyle w:val="Heading2"/>
        <w:pBdr>
          <w:bottom w:val="dotted" w:sz="4" w:space="1" w:color="auto"/>
        </w:pBdr>
        <w:jc w:val="both"/>
      </w:pPr>
      <w:bookmarkStart w:id="2" w:name="_Toc137283762"/>
      <w:r>
        <w:t>Recommendations</w:t>
      </w:r>
      <w:bookmarkEnd w:id="2"/>
    </w:p>
    <w:p w14:paraId="69A46749" w14:textId="63A172DA" w:rsidR="00CD66ED" w:rsidRDefault="00CD66ED" w:rsidP="006A02FE">
      <w:pPr>
        <w:jc w:val="both"/>
      </w:pPr>
      <w:r>
        <w:t xml:space="preserve">We recommend patching the server with </w:t>
      </w:r>
      <w:r w:rsidR="00585946">
        <w:t>the latest</w:t>
      </w:r>
      <w:r>
        <w:t xml:space="preserve"> version </w:t>
      </w:r>
      <w:r w:rsidR="00585946">
        <w:t xml:space="preserve">available </w:t>
      </w:r>
      <w:r>
        <w:t xml:space="preserve">on an urgent basis. As </w:t>
      </w:r>
      <w:r w:rsidR="00585946">
        <w:t>a</w:t>
      </w:r>
      <w:r>
        <w:t xml:space="preserve"> precautionary measure, disconnect all the systems from the network to prevent exposure until the patch is released. This step will help contain the potential impact of any future attacks.</w:t>
      </w:r>
      <w:r w:rsidR="00585946">
        <w:t xml:space="preserve"> </w:t>
      </w:r>
    </w:p>
    <w:p w14:paraId="3D0B174A" w14:textId="77777777" w:rsidR="00585946" w:rsidRDefault="00585946" w:rsidP="006A02FE">
      <w:pPr>
        <w:jc w:val="both"/>
      </w:pPr>
    </w:p>
    <w:p w14:paraId="47CEA282" w14:textId="77777777" w:rsidR="00585946" w:rsidRDefault="00585946" w:rsidP="006A02FE">
      <w:pPr>
        <w:jc w:val="both"/>
      </w:pPr>
    </w:p>
    <w:p w14:paraId="2BE22125" w14:textId="77777777" w:rsidR="00585946" w:rsidRDefault="00585946" w:rsidP="006A02FE">
      <w:pPr>
        <w:jc w:val="both"/>
      </w:pPr>
    </w:p>
    <w:p w14:paraId="32D15A08" w14:textId="77777777" w:rsidR="00585946" w:rsidRDefault="00585946" w:rsidP="006A02FE">
      <w:pPr>
        <w:jc w:val="both"/>
      </w:pPr>
    </w:p>
    <w:p w14:paraId="03596D61" w14:textId="77777777" w:rsidR="00585946" w:rsidRDefault="00585946" w:rsidP="006A02FE">
      <w:pPr>
        <w:jc w:val="both"/>
      </w:pPr>
    </w:p>
    <w:p w14:paraId="7F4F71E9" w14:textId="77777777" w:rsidR="00585946" w:rsidRDefault="00585946" w:rsidP="006A02FE">
      <w:pPr>
        <w:jc w:val="both"/>
      </w:pPr>
    </w:p>
    <w:p w14:paraId="10F16FB8" w14:textId="77777777" w:rsidR="00585946" w:rsidRDefault="00585946" w:rsidP="006A02FE">
      <w:pPr>
        <w:jc w:val="both"/>
      </w:pPr>
    </w:p>
    <w:p w14:paraId="767F3A39" w14:textId="15C5EB7E" w:rsidR="001435BC" w:rsidRDefault="001435BC" w:rsidP="006A02FE">
      <w:pPr>
        <w:pStyle w:val="Heading2"/>
        <w:pBdr>
          <w:bottom w:val="dotted" w:sz="4" w:space="1" w:color="auto"/>
        </w:pBdr>
        <w:jc w:val="both"/>
      </w:pPr>
      <w:bookmarkStart w:id="3" w:name="_Toc137283763"/>
      <w:r>
        <w:lastRenderedPageBreak/>
        <w:t>Steps to Reproduce</w:t>
      </w:r>
      <w:bookmarkEnd w:id="3"/>
    </w:p>
    <w:p w14:paraId="26714DF0" w14:textId="7E401285" w:rsidR="005F68CD" w:rsidRDefault="005F68CD" w:rsidP="006A02FE">
      <w:pPr>
        <w:pStyle w:val="NoSpacing"/>
        <w:jc w:val="both"/>
        <w:rPr>
          <w:rFonts w:asciiTheme="minorHAnsi" w:eastAsiaTheme="minorHAnsi" w:hAnsiTheme="minorHAnsi" w:cstheme="minorBidi"/>
        </w:rPr>
      </w:pPr>
    </w:p>
    <w:p w14:paraId="1D737D3C" w14:textId="1E988514" w:rsidR="00842F5A" w:rsidRDefault="00042AD8" w:rsidP="006A02FE">
      <w:pPr>
        <w:pStyle w:val="NoSpacing"/>
        <w:jc w:val="both"/>
        <w:rPr>
          <w:rFonts w:asciiTheme="minorHAnsi" w:eastAsiaTheme="minorHAnsi" w:hAnsiTheme="minorHAnsi" w:cstheme="minorBidi"/>
        </w:rPr>
      </w:pPr>
      <w:r>
        <w:rPr>
          <w:rFonts w:asciiTheme="minorHAnsi" w:eastAsiaTheme="minorHAnsi" w:hAnsiTheme="minorHAnsi" w:cstheme="minorBidi"/>
        </w:rPr>
        <w:t xml:space="preserve">The target </w:t>
      </w:r>
      <w:r w:rsidR="00664DF6">
        <w:rPr>
          <w:rFonts w:asciiTheme="minorHAnsi" w:eastAsiaTheme="minorHAnsi" w:hAnsiTheme="minorHAnsi" w:cstheme="minorBidi"/>
        </w:rPr>
        <w:t>IP, Bratarina (198.168.245.71) can be seen in the image below.</w:t>
      </w:r>
    </w:p>
    <w:p w14:paraId="3184283C" w14:textId="77777777" w:rsidR="00664DF6" w:rsidRDefault="00664DF6" w:rsidP="006A02FE">
      <w:pPr>
        <w:pStyle w:val="NoSpacing"/>
        <w:jc w:val="both"/>
        <w:rPr>
          <w:rFonts w:asciiTheme="minorHAnsi" w:eastAsiaTheme="minorHAnsi" w:hAnsiTheme="minorHAnsi" w:cstheme="minorBidi"/>
        </w:rPr>
      </w:pPr>
    </w:p>
    <w:p w14:paraId="3BC10D43" w14:textId="6FFE014B" w:rsidR="00E77E66" w:rsidRDefault="00585946" w:rsidP="006A02FE">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7E849BA5" wp14:editId="703ADBBB">
            <wp:extent cx="8229600" cy="3592195"/>
            <wp:effectExtent l="0" t="0" r="0" b="8255"/>
            <wp:docPr id="180956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68303" name="Picture 1809568303"/>
                    <pic:cNvPicPr/>
                  </pic:nvPicPr>
                  <pic:blipFill>
                    <a:blip r:embed="rId8">
                      <a:extLst>
                        <a:ext uri="{28A0092B-C50C-407E-A947-70E740481C1C}">
                          <a14:useLocalDpi xmlns:a14="http://schemas.microsoft.com/office/drawing/2010/main" val="0"/>
                        </a:ext>
                      </a:extLst>
                    </a:blip>
                    <a:stretch>
                      <a:fillRect/>
                    </a:stretch>
                  </pic:blipFill>
                  <pic:spPr>
                    <a:xfrm>
                      <a:off x="0" y="0"/>
                      <a:ext cx="8229600" cy="3592195"/>
                    </a:xfrm>
                    <a:prstGeom prst="rect">
                      <a:avLst/>
                    </a:prstGeom>
                  </pic:spPr>
                </pic:pic>
              </a:graphicData>
            </a:graphic>
          </wp:inline>
        </w:drawing>
      </w:r>
    </w:p>
    <w:p w14:paraId="5C0A32A7" w14:textId="77777777" w:rsidR="00FA047F" w:rsidRDefault="00FA047F" w:rsidP="006A02FE">
      <w:pPr>
        <w:pStyle w:val="NoSpacing"/>
        <w:jc w:val="both"/>
        <w:rPr>
          <w:rFonts w:asciiTheme="minorHAnsi" w:eastAsiaTheme="minorHAnsi" w:hAnsiTheme="minorHAnsi" w:cstheme="minorBidi"/>
        </w:rPr>
      </w:pPr>
    </w:p>
    <w:p w14:paraId="54BB2CFB" w14:textId="77777777" w:rsidR="00842F5A" w:rsidRDefault="00842F5A" w:rsidP="006A02FE">
      <w:pPr>
        <w:jc w:val="both"/>
      </w:pPr>
      <w:r>
        <w:br w:type="page"/>
      </w:r>
    </w:p>
    <w:p w14:paraId="6978973C" w14:textId="60B910E8" w:rsidR="002D4156" w:rsidRDefault="002D4156" w:rsidP="006A02FE">
      <w:pPr>
        <w:jc w:val="both"/>
      </w:pPr>
      <w:r>
        <w:lastRenderedPageBreak/>
        <w:t>To start the enumeration process</w:t>
      </w:r>
      <w:r w:rsidR="00664DF6">
        <w:t>, we used Nmap to scan for open ports. After the scan was completed, we found 5 open ports, in which Port 25 (SMTP) seemed interesting as No version for it came out after the scan was completed.</w:t>
      </w:r>
    </w:p>
    <w:p w14:paraId="0883908E" w14:textId="77777777" w:rsidR="00842F5A" w:rsidRDefault="00842F5A" w:rsidP="006A02FE">
      <w:pPr>
        <w:pStyle w:val="NoSpacing"/>
        <w:jc w:val="both"/>
        <w:rPr>
          <w:rFonts w:asciiTheme="minorHAnsi" w:eastAsiaTheme="minorHAnsi" w:hAnsiTheme="minorHAnsi" w:cstheme="minorBidi"/>
        </w:rPr>
      </w:pPr>
    </w:p>
    <w:p w14:paraId="272EA1D7" w14:textId="23776F3F" w:rsidR="00BA22BF" w:rsidRDefault="00664DF6" w:rsidP="006A02FE">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37F39436" wp14:editId="2D1B3BCC">
            <wp:extent cx="8229600" cy="3763645"/>
            <wp:effectExtent l="0" t="0" r="0" b="8255"/>
            <wp:docPr id="147584020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40204"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229600" cy="3763645"/>
                    </a:xfrm>
                    <a:prstGeom prst="rect">
                      <a:avLst/>
                    </a:prstGeom>
                  </pic:spPr>
                </pic:pic>
              </a:graphicData>
            </a:graphic>
          </wp:inline>
        </w:drawing>
      </w:r>
    </w:p>
    <w:p w14:paraId="6C6AA8AF" w14:textId="7B996A10" w:rsidR="00FA047F" w:rsidRDefault="00FA047F" w:rsidP="006A02FE">
      <w:pPr>
        <w:pStyle w:val="NoSpacing"/>
        <w:jc w:val="both"/>
        <w:rPr>
          <w:rFonts w:asciiTheme="minorHAnsi" w:eastAsiaTheme="minorHAnsi" w:hAnsiTheme="minorHAnsi" w:cstheme="minorBidi"/>
        </w:rPr>
      </w:pPr>
    </w:p>
    <w:p w14:paraId="07CE72F0" w14:textId="77777777" w:rsidR="009A25E2" w:rsidRDefault="009A25E2" w:rsidP="006A02FE">
      <w:pPr>
        <w:pStyle w:val="NoSpacing"/>
        <w:jc w:val="both"/>
        <w:rPr>
          <w:rFonts w:asciiTheme="minorHAnsi" w:eastAsiaTheme="minorHAnsi" w:hAnsiTheme="minorHAnsi" w:cstheme="minorBidi"/>
        </w:rPr>
      </w:pPr>
    </w:p>
    <w:p w14:paraId="302B0ED4" w14:textId="77777777" w:rsidR="002D4156" w:rsidRDefault="002D4156" w:rsidP="006A02FE">
      <w:pPr>
        <w:pStyle w:val="NoSpacing"/>
        <w:jc w:val="both"/>
        <w:rPr>
          <w:rFonts w:asciiTheme="minorHAnsi" w:eastAsiaTheme="minorHAnsi" w:hAnsiTheme="minorHAnsi" w:cstheme="minorBidi"/>
        </w:rPr>
      </w:pPr>
    </w:p>
    <w:p w14:paraId="24464666" w14:textId="77777777" w:rsidR="002D4156" w:rsidRDefault="002D4156" w:rsidP="006A02FE">
      <w:pPr>
        <w:pStyle w:val="NoSpacing"/>
        <w:jc w:val="both"/>
        <w:rPr>
          <w:rFonts w:asciiTheme="minorHAnsi" w:eastAsiaTheme="minorHAnsi" w:hAnsiTheme="minorHAnsi" w:cstheme="minorBidi"/>
        </w:rPr>
      </w:pPr>
    </w:p>
    <w:p w14:paraId="75ACD08C" w14:textId="77777777" w:rsidR="002D4156" w:rsidRDefault="002D4156" w:rsidP="006A02FE">
      <w:pPr>
        <w:pStyle w:val="NoSpacing"/>
        <w:jc w:val="both"/>
        <w:rPr>
          <w:rFonts w:asciiTheme="minorHAnsi" w:eastAsiaTheme="minorHAnsi" w:hAnsiTheme="minorHAnsi" w:cstheme="minorBidi"/>
        </w:rPr>
      </w:pPr>
    </w:p>
    <w:p w14:paraId="125F055D" w14:textId="77777777" w:rsidR="00664DF6" w:rsidRDefault="00664DF6" w:rsidP="006A02FE">
      <w:pPr>
        <w:pStyle w:val="NoSpacing"/>
        <w:jc w:val="both"/>
        <w:rPr>
          <w:rFonts w:asciiTheme="minorHAnsi" w:eastAsiaTheme="minorHAnsi" w:hAnsiTheme="minorHAnsi" w:cstheme="minorBidi"/>
        </w:rPr>
      </w:pPr>
    </w:p>
    <w:p w14:paraId="3FCCEC62" w14:textId="77777777" w:rsidR="00556153" w:rsidRDefault="00556153" w:rsidP="006A02FE">
      <w:pPr>
        <w:pStyle w:val="NoSpacing"/>
        <w:jc w:val="both"/>
        <w:rPr>
          <w:rFonts w:asciiTheme="minorHAnsi" w:eastAsiaTheme="minorHAnsi" w:hAnsiTheme="minorHAnsi" w:cstheme="minorBidi"/>
        </w:rPr>
      </w:pPr>
    </w:p>
    <w:p w14:paraId="2B927A71" w14:textId="7943F9A3" w:rsidR="002D4156" w:rsidRDefault="00664DF6" w:rsidP="006A02FE">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As a result of the above scan, we used a script command</w:t>
      </w:r>
      <w:r w:rsidR="005B67FC">
        <w:rPr>
          <w:rFonts w:asciiTheme="minorHAnsi" w:eastAsiaTheme="minorHAnsi" w:hAnsiTheme="minorHAnsi" w:cstheme="minorBidi"/>
        </w:rPr>
        <w:t xml:space="preserve"> </w:t>
      </w:r>
      <w:r w:rsidR="005B67FC" w:rsidRPr="008B6477">
        <w:rPr>
          <w:rFonts w:asciiTheme="minorHAnsi" w:eastAsiaTheme="minorHAnsi" w:hAnsiTheme="minorHAnsi" w:cstheme="minorBidi"/>
          <w:b/>
          <w:bCs/>
        </w:rPr>
        <w:t>(nmap -p25 –script smtp-commands 192.168.245.71</w:t>
      </w:r>
      <w:r w:rsidR="005B67FC">
        <w:rPr>
          <w:rFonts w:asciiTheme="minorHAnsi" w:eastAsiaTheme="minorHAnsi" w:hAnsiTheme="minorHAnsi" w:cstheme="minorBidi"/>
        </w:rPr>
        <w:t>)</w:t>
      </w:r>
      <w:r>
        <w:rPr>
          <w:rFonts w:asciiTheme="minorHAnsi" w:eastAsiaTheme="minorHAnsi" w:hAnsiTheme="minorHAnsi" w:cstheme="minorBidi"/>
        </w:rPr>
        <w:t xml:space="preserve"> for smtp to find out the version running on the IP. </w:t>
      </w:r>
      <w:r w:rsidR="005B67FC">
        <w:rPr>
          <w:rFonts w:asciiTheme="minorHAnsi" w:eastAsiaTheme="minorHAnsi" w:hAnsiTheme="minorHAnsi" w:cstheme="minorBidi"/>
        </w:rPr>
        <w:t>After the scan was complete, we found the version running to be 2.0.0)</w:t>
      </w:r>
    </w:p>
    <w:p w14:paraId="3D468DB9" w14:textId="77777777" w:rsidR="002D4156" w:rsidRDefault="002D4156" w:rsidP="006A02FE">
      <w:pPr>
        <w:pStyle w:val="NoSpacing"/>
        <w:jc w:val="both"/>
        <w:rPr>
          <w:rFonts w:asciiTheme="minorHAnsi" w:eastAsiaTheme="minorHAnsi" w:hAnsiTheme="minorHAnsi" w:cstheme="minorBidi"/>
        </w:rPr>
      </w:pPr>
    </w:p>
    <w:p w14:paraId="4623E18A" w14:textId="07F9A88A" w:rsidR="009A25E2" w:rsidRDefault="00664DF6" w:rsidP="006A02FE">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0FC3796D" wp14:editId="3278F021">
            <wp:extent cx="8229600" cy="1278255"/>
            <wp:effectExtent l="0" t="0" r="0" b="0"/>
            <wp:docPr id="679276527"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76527" name="Picture 4"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229600" cy="1278255"/>
                    </a:xfrm>
                    <a:prstGeom prst="rect">
                      <a:avLst/>
                    </a:prstGeom>
                  </pic:spPr>
                </pic:pic>
              </a:graphicData>
            </a:graphic>
          </wp:inline>
        </w:drawing>
      </w:r>
    </w:p>
    <w:p w14:paraId="3478298F" w14:textId="69082A19" w:rsidR="00C134D2" w:rsidRDefault="00C134D2" w:rsidP="006A02FE">
      <w:pPr>
        <w:jc w:val="both"/>
      </w:pPr>
    </w:p>
    <w:p w14:paraId="1249E2F1" w14:textId="3DD89E9F" w:rsidR="00AB5FED" w:rsidRDefault="005B67FC" w:rsidP="006A02FE">
      <w:pPr>
        <w:pStyle w:val="NoSpacing"/>
        <w:jc w:val="both"/>
        <w:rPr>
          <w:rFonts w:asciiTheme="minorHAnsi" w:eastAsiaTheme="minorHAnsi" w:hAnsiTheme="minorHAnsi" w:cstheme="minorBidi"/>
        </w:rPr>
      </w:pPr>
      <w:r>
        <w:rPr>
          <w:rFonts w:asciiTheme="minorHAnsi" w:eastAsiaTheme="minorHAnsi" w:hAnsiTheme="minorHAnsi" w:cstheme="minorBidi"/>
        </w:rPr>
        <w:t xml:space="preserve">The image below shows exploit for SMTP version running below 6.6.1 on </w:t>
      </w:r>
      <w:r w:rsidRPr="008B6477">
        <w:rPr>
          <w:rFonts w:asciiTheme="minorHAnsi" w:eastAsiaTheme="minorHAnsi" w:hAnsiTheme="minorHAnsi" w:cstheme="minorBidi"/>
          <w:b/>
          <w:bCs/>
        </w:rPr>
        <w:t>exploitDB</w:t>
      </w:r>
      <w:r>
        <w:rPr>
          <w:rFonts w:asciiTheme="minorHAnsi" w:eastAsiaTheme="minorHAnsi" w:hAnsiTheme="minorHAnsi" w:cstheme="minorBidi"/>
        </w:rPr>
        <w:t>. The code for this exploit is 47984</w:t>
      </w:r>
      <w:r w:rsidR="00556153">
        <w:rPr>
          <w:rFonts w:asciiTheme="minorHAnsi" w:eastAsiaTheme="minorHAnsi" w:hAnsiTheme="minorHAnsi" w:cstheme="minorBidi"/>
        </w:rPr>
        <w:t>.</w:t>
      </w:r>
    </w:p>
    <w:p w14:paraId="7EE7EAA8" w14:textId="77777777" w:rsidR="00556153" w:rsidRDefault="00556153" w:rsidP="006A02FE">
      <w:pPr>
        <w:pStyle w:val="NoSpacing"/>
        <w:jc w:val="both"/>
        <w:rPr>
          <w:rFonts w:asciiTheme="minorHAnsi" w:eastAsiaTheme="minorHAnsi" w:hAnsiTheme="minorHAnsi" w:cstheme="minorBidi"/>
          <w:noProof/>
        </w:rPr>
      </w:pPr>
    </w:p>
    <w:p w14:paraId="52258BB2" w14:textId="74FBC3E1" w:rsidR="00AB5FED" w:rsidRDefault="005B67FC" w:rsidP="006A02FE">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753F5139" wp14:editId="13AC1B0F">
            <wp:extent cx="8229600" cy="3495040"/>
            <wp:effectExtent l="0" t="0" r="0" b="0"/>
            <wp:docPr id="57754532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45328"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229600" cy="3495040"/>
                    </a:xfrm>
                    <a:prstGeom prst="rect">
                      <a:avLst/>
                    </a:prstGeom>
                  </pic:spPr>
                </pic:pic>
              </a:graphicData>
            </a:graphic>
          </wp:inline>
        </w:drawing>
      </w:r>
    </w:p>
    <w:p w14:paraId="12933501" w14:textId="7F94E7EF" w:rsidR="00AB5FED" w:rsidRDefault="00556153" w:rsidP="006A02FE">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 xml:space="preserve">We saved the exploit found on exploit DB as </w:t>
      </w:r>
      <w:r w:rsidRPr="008B6477">
        <w:rPr>
          <w:rFonts w:asciiTheme="minorHAnsi" w:eastAsiaTheme="minorHAnsi" w:hAnsiTheme="minorHAnsi" w:cstheme="minorBidi"/>
          <w:b/>
          <w:bCs/>
        </w:rPr>
        <w:t>smtpd.py</w:t>
      </w:r>
      <w:r>
        <w:rPr>
          <w:rFonts w:asciiTheme="minorHAnsi" w:eastAsiaTheme="minorHAnsi" w:hAnsiTheme="minorHAnsi" w:cstheme="minorBidi"/>
        </w:rPr>
        <w:t xml:space="preserve"> as seen below.</w:t>
      </w:r>
    </w:p>
    <w:p w14:paraId="25985DB8" w14:textId="77777777" w:rsidR="00AB5FED" w:rsidRDefault="00AB5FED" w:rsidP="006A02FE">
      <w:pPr>
        <w:pStyle w:val="NoSpacing"/>
        <w:jc w:val="both"/>
        <w:rPr>
          <w:rFonts w:asciiTheme="minorHAnsi" w:eastAsiaTheme="minorHAnsi" w:hAnsiTheme="minorHAnsi" w:cstheme="minorBidi"/>
        </w:rPr>
      </w:pPr>
    </w:p>
    <w:p w14:paraId="0ED40DA7" w14:textId="11FCFEED" w:rsidR="00737C68" w:rsidRDefault="00556153" w:rsidP="006A02FE">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31CC8D29" wp14:editId="23E486A3">
            <wp:extent cx="8229600" cy="1067435"/>
            <wp:effectExtent l="0" t="0" r="0" b="0"/>
            <wp:docPr id="1680043213" name="Picture 8"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43213" name="Picture 8" descr="A black rectangular object with whit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229600" cy="1067435"/>
                    </a:xfrm>
                    <a:prstGeom prst="rect">
                      <a:avLst/>
                    </a:prstGeom>
                  </pic:spPr>
                </pic:pic>
              </a:graphicData>
            </a:graphic>
          </wp:inline>
        </w:drawing>
      </w:r>
    </w:p>
    <w:p w14:paraId="1CC34A3C" w14:textId="77777777" w:rsidR="00556153" w:rsidRDefault="00556153" w:rsidP="006A02FE">
      <w:pPr>
        <w:pStyle w:val="NoSpacing"/>
        <w:jc w:val="both"/>
        <w:rPr>
          <w:rFonts w:asciiTheme="minorHAnsi" w:eastAsiaTheme="minorHAnsi" w:hAnsiTheme="minorHAnsi" w:cstheme="minorBidi"/>
        </w:rPr>
      </w:pPr>
    </w:p>
    <w:p w14:paraId="2307B82C" w14:textId="77777777" w:rsidR="00556153" w:rsidRDefault="00556153" w:rsidP="006A02FE">
      <w:pPr>
        <w:pStyle w:val="NoSpacing"/>
        <w:jc w:val="both"/>
        <w:rPr>
          <w:rFonts w:asciiTheme="minorHAnsi" w:eastAsiaTheme="minorHAnsi" w:hAnsiTheme="minorHAnsi" w:cstheme="minorBidi"/>
        </w:rPr>
      </w:pPr>
    </w:p>
    <w:p w14:paraId="2F861BCE" w14:textId="78DE1E9F" w:rsidR="00556153" w:rsidRDefault="00556153" w:rsidP="006A02FE">
      <w:pPr>
        <w:pStyle w:val="NoSpacing"/>
        <w:jc w:val="both"/>
        <w:rPr>
          <w:rFonts w:asciiTheme="minorHAnsi" w:eastAsiaTheme="minorHAnsi" w:hAnsiTheme="minorHAnsi" w:cstheme="minorBidi"/>
        </w:rPr>
      </w:pPr>
      <w:r>
        <w:rPr>
          <w:rFonts w:asciiTheme="minorHAnsi" w:eastAsiaTheme="minorHAnsi" w:hAnsiTheme="minorHAnsi" w:cstheme="minorBidi"/>
        </w:rPr>
        <w:t>On the left terminal we ran the script and used the local machine (192.168.45.187) on port 80. On the right a netcat listener was set up on Port 80 to get a connection back. After a successful connection</w:t>
      </w:r>
      <w:r w:rsidR="008C62C2">
        <w:rPr>
          <w:rFonts w:asciiTheme="minorHAnsi" w:eastAsiaTheme="minorHAnsi" w:hAnsiTheme="minorHAnsi" w:cstheme="minorBidi"/>
        </w:rPr>
        <w:t>,</w:t>
      </w:r>
      <w:r>
        <w:rPr>
          <w:rFonts w:asciiTheme="minorHAnsi" w:eastAsiaTheme="minorHAnsi" w:hAnsiTheme="minorHAnsi" w:cstheme="minorBidi"/>
        </w:rPr>
        <w:t xml:space="preserve"> we got the access of the machine as a “</w:t>
      </w:r>
      <w:r w:rsidRPr="00556153">
        <w:rPr>
          <w:rFonts w:asciiTheme="minorHAnsi" w:eastAsiaTheme="minorHAnsi" w:hAnsiTheme="minorHAnsi" w:cstheme="minorBidi"/>
          <w:b/>
          <w:bCs/>
        </w:rPr>
        <w:t>root</w:t>
      </w:r>
      <w:r>
        <w:rPr>
          <w:rFonts w:asciiTheme="minorHAnsi" w:eastAsiaTheme="minorHAnsi" w:hAnsiTheme="minorHAnsi" w:cstheme="minorBidi"/>
        </w:rPr>
        <w:t>” user</w:t>
      </w:r>
      <w:r w:rsidR="008B6477">
        <w:rPr>
          <w:rFonts w:asciiTheme="minorHAnsi" w:eastAsiaTheme="minorHAnsi" w:hAnsiTheme="minorHAnsi" w:cstheme="minorBidi"/>
        </w:rPr>
        <w:t>.</w:t>
      </w:r>
    </w:p>
    <w:p w14:paraId="4E3AC8B9" w14:textId="77777777" w:rsidR="00556153" w:rsidRDefault="00556153" w:rsidP="006A02FE">
      <w:pPr>
        <w:pStyle w:val="NoSpacing"/>
        <w:jc w:val="both"/>
        <w:rPr>
          <w:rFonts w:asciiTheme="minorHAnsi" w:eastAsiaTheme="minorHAnsi" w:hAnsiTheme="minorHAnsi" w:cstheme="minorBidi"/>
        </w:rPr>
      </w:pPr>
    </w:p>
    <w:p w14:paraId="6F5EE056" w14:textId="64694860" w:rsidR="00556153" w:rsidRDefault="00556153" w:rsidP="006A02FE">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360A6923" wp14:editId="21E501E8">
            <wp:extent cx="8229600" cy="3259455"/>
            <wp:effectExtent l="0" t="0" r="0" b="0"/>
            <wp:docPr id="1745369455"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69455" name="Picture 9"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229600" cy="3259455"/>
                    </a:xfrm>
                    <a:prstGeom prst="rect">
                      <a:avLst/>
                    </a:prstGeom>
                  </pic:spPr>
                </pic:pic>
              </a:graphicData>
            </a:graphic>
          </wp:inline>
        </w:drawing>
      </w:r>
    </w:p>
    <w:sectPr w:rsidR="00556153">
      <w:headerReference w:type="default" r:id="rId14"/>
      <w:footerReference w:type="default" r:id="rId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6E4BA" w14:textId="77777777" w:rsidR="00EE459B" w:rsidRDefault="00EE459B" w:rsidP="003C1D22">
      <w:pPr>
        <w:spacing w:after="0" w:line="240" w:lineRule="auto"/>
      </w:pPr>
      <w:r>
        <w:separator/>
      </w:r>
    </w:p>
  </w:endnote>
  <w:endnote w:type="continuationSeparator" w:id="0">
    <w:p w14:paraId="3677A07B" w14:textId="77777777" w:rsidR="00EE459B" w:rsidRDefault="00EE459B" w:rsidP="003C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648D0" w14:textId="6788B7E9" w:rsidR="003C1D22" w:rsidRPr="003C1D22" w:rsidRDefault="00207EDF">
    <w:pPr>
      <w:pStyle w:val="Footer"/>
      <w:rPr>
        <w:lang w:val="en-CA"/>
      </w:rPr>
    </w:pPr>
    <w:r>
      <w:rPr>
        <w:lang w:val="en-CA"/>
      </w:rPr>
      <w:t>Ashish Kishor Hedau</w:t>
    </w:r>
    <w:r w:rsidR="003C1D22">
      <w:rPr>
        <w:lang w:val="en-CA"/>
      </w:rPr>
      <w:t xml:space="preserve">, </w:t>
    </w:r>
    <w:r>
      <w:rPr>
        <w:lang w:val="en-CA"/>
      </w:rPr>
      <w:t>219911031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27273" w14:textId="77777777" w:rsidR="00EE459B" w:rsidRDefault="00EE459B" w:rsidP="003C1D22">
      <w:pPr>
        <w:spacing w:after="0" w:line="240" w:lineRule="auto"/>
      </w:pPr>
      <w:r>
        <w:separator/>
      </w:r>
    </w:p>
  </w:footnote>
  <w:footnote w:type="continuationSeparator" w:id="0">
    <w:p w14:paraId="4D113842" w14:textId="77777777" w:rsidR="00EE459B" w:rsidRDefault="00EE459B" w:rsidP="003C1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5B0499" w14:paraId="00169DB3" w14:textId="77777777" w:rsidTr="6A5B0499">
      <w:tc>
        <w:tcPr>
          <w:tcW w:w="3120" w:type="dxa"/>
        </w:tcPr>
        <w:p w14:paraId="17A7A332" w14:textId="352A5245" w:rsidR="6A5B0499" w:rsidRDefault="6A5B0499" w:rsidP="6A5B0499">
          <w:pPr>
            <w:pStyle w:val="Header"/>
            <w:ind w:left="-115"/>
          </w:pPr>
        </w:p>
      </w:tc>
      <w:tc>
        <w:tcPr>
          <w:tcW w:w="3120" w:type="dxa"/>
        </w:tcPr>
        <w:p w14:paraId="2977D864" w14:textId="2AA4425C" w:rsidR="6A5B0499" w:rsidRDefault="6A5B0499" w:rsidP="6A5B0499">
          <w:pPr>
            <w:pStyle w:val="Header"/>
            <w:jc w:val="center"/>
          </w:pPr>
        </w:p>
      </w:tc>
      <w:tc>
        <w:tcPr>
          <w:tcW w:w="3120" w:type="dxa"/>
        </w:tcPr>
        <w:p w14:paraId="6FB2B335" w14:textId="1ACCBA55" w:rsidR="6A5B0499" w:rsidRDefault="6A5B0499" w:rsidP="6A5B0499">
          <w:pPr>
            <w:pStyle w:val="Header"/>
            <w:ind w:right="-115"/>
            <w:jc w:val="right"/>
          </w:pPr>
        </w:p>
      </w:tc>
    </w:tr>
  </w:tbl>
  <w:p w14:paraId="3D78B9E2" w14:textId="55608C7F" w:rsidR="6A5B0499" w:rsidRDefault="6A5B0499" w:rsidP="6A5B0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51202"/>
    <w:multiLevelType w:val="hybridMultilevel"/>
    <w:tmpl w:val="44049FC6"/>
    <w:lvl w:ilvl="0" w:tplc="15C6CD5E">
      <w:start w:val="1"/>
      <w:numFmt w:val="bullet"/>
      <w:lvlText w:val=""/>
      <w:lvlJc w:val="left"/>
      <w:pPr>
        <w:ind w:left="720" w:hanging="360"/>
      </w:pPr>
      <w:rPr>
        <w:rFonts w:ascii="Symbol" w:hAnsi="Symbol" w:hint="default"/>
      </w:rPr>
    </w:lvl>
    <w:lvl w:ilvl="1" w:tplc="1E9CAD44">
      <w:start w:val="1"/>
      <w:numFmt w:val="bullet"/>
      <w:lvlText w:val="o"/>
      <w:lvlJc w:val="left"/>
      <w:pPr>
        <w:ind w:left="1440" w:hanging="360"/>
      </w:pPr>
      <w:rPr>
        <w:rFonts w:ascii="Courier New" w:hAnsi="Courier New" w:hint="default"/>
      </w:rPr>
    </w:lvl>
    <w:lvl w:ilvl="2" w:tplc="B9964522">
      <w:start w:val="1"/>
      <w:numFmt w:val="bullet"/>
      <w:lvlText w:val=""/>
      <w:lvlJc w:val="left"/>
      <w:pPr>
        <w:ind w:left="2160" w:hanging="360"/>
      </w:pPr>
      <w:rPr>
        <w:rFonts w:ascii="Wingdings" w:hAnsi="Wingdings" w:hint="default"/>
      </w:rPr>
    </w:lvl>
    <w:lvl w:ilvl="3" w:tplc="7E0883A4">
      <w:start w:val="1"/>
      <w:numFmt w:val="bullet"/>
      <w:lvlText w:val=""/>
      <w:lvlJc w:val="left"/>
      <w:pPr>
        <w:ind w:left="2880" w:hanging="360"/>
      </w:pPr>
      <w:rPr>
        <w:rFonts w:ascii="Symbol" w:hAnsi="Symbol" w:hint="default"/>
      </w:rPr>
    </w:lvl>
    <w:lvl w:ilvl="4" w:tplc="93907560">
      <w:start w:val="1"/>
      <w:numFmt w:val="bullet"/>
      <w:lvlText w:val="o"/>
      <w:lvlJc w:val="left"/>
      <w:pPr>
        <w:ind w:left="3600" w:hanging="360"/>
      </w:pPr>
      <w:rPr>
        <w:rFonts w:ascii="Courier New" w:hAnsi="Courier New" w:hint="default"/>
      </w:rPr>
    </w:lvl>
    <w:lvl w:ilvl="5" w:tplc="610EAF24">
      <w:start w:val="1"/>
      <w:numFmt w:val="bullet"/>
      <w:lvlText w:val=""/>
      <w:lvlJc w:val="left"/>
      <w:pPr>
        <w:ind w:left="4320" w:hanging="360"/>
      </w:pPr>
      <w:rPr>
        <w:rFonts w:ascii="Wingdings" w:hAnsi="Wingdings" w:hint="default"/>
      </w:rPr>
    </w:lvl>
    <w:lvl w:ilvl="6" w:tplc="658059E6">
      <w:start w:val="1"/>
      <w:numFmt w:val="bullet"/>
      <w:lvlText w:val=""/>
      <w:lvlJc w:val="left"/>
      <w:pPr>
        <w:ind w:left="5040" w:hanging="360"/>
      </w:pPr>
      <w:rPr>
        <w:rFonts w:ascii="Symbol" w:hAnsi="Symbol" w:hint="default"/>
      </w:rPr>
    </w:lvl>
    <w:lvl w:ilvl="7" w:tplc="537C19EC">
      <w:start w:val="1"/>
      <w:numFmt w:val="bullet"/>
      <w:lvlText w:val="o"/>
      <w:lvlJc w:val="left"/>
      <w:pPr>
        <w:ind w:left="5760" w:hanging="360"/>
      </w:pPr>
      <w:rPr>
        <w:rFonts w:ascii="Courier New" w:hAnsi="Courier New" w:hint="default"/>
      </w:rPr>
    </w:lvl>
    <w:lvl w:ilvl="8" w:tplc="FAF4268A">
      <w:start w:val="1"/>
      <w:numFmt w:val="bullet"/>
      <w:lvlText w:val=""/>
      <w:lvlJc w:val="left"/>
      <w:pPr>
        <w:ind w:left="6480" w:hanging="360"/>
      </w:pPr>
      <w:rPr>
        <w:rFonts w:ascii="Wingdings" w:hAnsi="Wingdings" w:hint="default"/>
      </w:rPr>
    </w:lvl>
  </w:abstractNum>
  <w:abstractNum w:abstractNumId="1" w15:restartNumberingAfterBreak="0">
    <w:nsid w:val="1E4183B9"/>
    <w:multiLevelType w:val="hybridMultilevel"/>
    <w:tmpl w:val="040A722C"/>
    <w:lvl w:ilvl="0" w:tplc="9E72E1F8">
      <w:start w:val="1"/>
      <w:numFmt w:val="bullet"/>
      <w:lvlText w:val=""/>
      <w:lvlJc w:val="left"/>
      <w:pPr>
        <w:ind w:left="720" w:hanging="360"/>
      </w:pPr>
      <w:rPr>
        <w:rFonts w:ascii="Symbol" w:hAnsi="Symbol" w:hint="default"/>
      </w:rPr>
    </w:lvl>
    <w:lvl w:ilvl="1" w:tplc="69AED946">
      <w:start w:val="1"/>
      <w:numFmt w:val="bullet"/>
      <w:lvlText w:val=""/>
      <w:lvlJc w:val="left"/>
      <w:pPr>
        <w:ind w:left="1440" w:hanging="360"/>
      </w:pPr>
      <w:rPr>
        <w:rFonts w:ascii="Symbol" w:hAnsi="Symbol" w:hint="default"/>
      </w:rPr>
    </w:lvl>
    <w:lvl w:ilvl="2" w:tplc="D264D0C4">
      <w:start w:val="1"/>
      <w:numFmt w:val="bullet"/>
      <w:lvlText w:val=""/>
      <w:lvlJc w:val="left"/>
      <w:pPr>
        <w:ind w:left="2160" w:hanging="360"/>
      </w:pPr>
      <w:rPr>
        <w:rFonts w:ascii="Wingdings" w:hAnsi="Wingdings" w:hint="default"/>
      </w:rPr>
    </w:lvl>
    <w:lvl w:ilvl="3" w:tplc="9ABE08D0">
      <w:start w:val="1"/>
      <w:numFmt w:val="bullet"/>
      <w:lvlText w:val=""/>
      <w:lvlJc w:val="left"/>
      <w:pPr>
        <w:ind w:left="2880" w:hanging="360"/>
      </w:pPr>
      <w:rPr>
        <w:rFonts w:ascii="Symbol" w:hAnsi="Symbol" w:hint="default"/>
      </w:rPr>
    </w:lvl>
    <w:lvl w:ilvl="4" w:tplc="5C5CBAB8">
      <w:start w:val="1"/>
      <w:numFmt w:val="bullet"/>
      <w:lvlText w:val="o"/>
      <w:lvlJc w:val="left"/>
      <w:pPr>
        <w:ind w:left="3600" w:hanging="360"/>
      </w:pPr>
      <w:rPr>
        <w:rFonts w:ascii="Courier New" w:hAnsi="Courier New" w:hint="default"/>
      </w:rPr>
    </w:lvl>
    <w:lvl w:ilvl="5" w:tplc="C64E1086">
      <w:start w:val="1"/>
      <w:numFmt w:val="bullet"/>
      <w:lvlText w:val=""/>
      <w:lvlJc w:val="left"/>
      <w:pPr>
        <w:ind w:left="4320" w:hanging="360"/>
      </w:pPr>
      <w:rPr>
        <w:rFonts w:ascii="Wingdings" w:hAnsi="Wingdings" w:hint="default"/>
      </w:rPr>
    </w:lvl>
    <w:lvl w:ilvl="6" w:tplc="2E9EAF7C">
      <w:start w:val="1"/>
      <w:numFmt w:val="bullet"/>
      <w:lvlText w:val=""/>
      <w:lvlJc w:val="left"/>
      <w:pPr>
        <w:ind w:left="5040" w:hanging="360"/>
      </w:pPr>
      <w:rPr>
        <w:rFonts w:ascii="Symbol" w:hAnsi="Symbol" w:hint="default"/>
      </w:rPr>
    </w:lvl>
    <w:lvl w:ilvl="7" w:tplc="B986D4A8">
      <w:start w:val="1"/>
      <w:numFmt w:val="bullet"/>
      <w:lvlText w:val="o"/>
      <w:lvlJc w:val="left"/>
      <w:pPr>
        <w:ind w:left="5760" w:hanging="360"/>
      </w:pPr>
      <w:rPr>
        <w:rFonts w:ascii="Courier New" w:hAnsi="Courier New" w:hint="default"/>
      </w:rPr>
    </w:lvl>
    <w:lvl w:ilvl="8" w:tplc="E0E65382">
      <w:start w:val="1"/>
      <w:numFmt w:val="bullet"/>
      <w:lvlText w:val=""/>
      <w:lvlJc w:val="left"/>
      <w:pPr>
        <w:ind w:left="6480" w:hanging="360"/>
      </w:pPr>
      <w:rPr>
        <w:rFonts w:ascii="Wingdings" w:hAnsi="Wingdings" w:hint="default"/>
      </w:rPr>
    </w:lvl>
  </w:abstractNum>
  <w:abstractNum w:abstractNumId="2" w15:restartNumberingAfterBreak="0">
    <w:nsid w:val="1E496C51"/>
    <w:multiLevelType w:val="hybridMultilevel"/>
    <w:tmpl w:val="C09A6014"/>
    <w:lvl w:ilvl="0" w:tplc="4D3A158E">
      <w:start w:val="1"/>
      <w:numFmt w:val="bullet"/>
      <w:lvlText w:val=""/>
      <w:lvlJc w:val="left"/>
      <w:pPr>
        <w:ind w:left="720" w:hanging="360"/>
      </w:pPr>
      <w:rPr>
        <w:rFonts w:ascii="Symbol" w:hAnsi="Symbol" w:hint="default"/>
      </w:rPr>
    </w:lvl>
    <w:lvl w:ilvl="1" w:tplc="2BC44E96">
      <w:start w:val="1"/>
      <w:numFmt w:val="bullet"/>
      <w:lvlText w:val="o"/>
      <w:lvlJc w:val="left"/>
      <w:pPr>
        <w:ind w:left="1440" w:hanging="360"/>
      </w:pPr>
      <w:rPr>
        <w:rFonts w:ascii="Courier New" w:hAnsi="Courier New" w:hint="default"/>
      </w:rPr>
    </w:lvl>
    <w:lvl w:ilvl="2" w:tplc="597A2024">
      <w:start w:val="1"/>
      <w:numFmt w:val="bullet"/>
      <w:lvlText w:val=""/>
      <w:lvlJc w:val="left"/>
      <w:pPr>
        <w:ind w:left="2160" w:hanging="360"/>
      </w:pPr>
      <w:rPr>
        <w:rFonts w:ascii="Wingdings" w:hAnsi="Wingdings" w:hint="default"/>
      </w:rPr>
    </w:lvl>
    <w:lvl w:ilvl="3" w:tplc="8258EBDA">
      <w:start w:val="1"/>
      <w:numFmt w:val="bullet"/>
      <w:lvlText w:val=""/>
      <w:lvlJc w:val="left"/>
      <w:pPr>
        <w:ind w:left="2880" w:hanging="360"/>
      </w:pPr>
      <w:rPr>
        <w:rFonts w:ascii="Symbol" w:hAnsi="Symbol" w:hint="default"/>
      </w:rPr>
    </w:lvl>
    <w:lvl w:ilvl="4" w:tplc="C212D8B2">
      <w:start w:val="1"/>
      <w:numFmt w:val="bullet"/>
      <w:lvlText w:val="o"/>
      <w:lvlJc w:val="left"/>
      <w:pPr>
        <w:ind w:left="3600" w:hanging="360"/>
      </w:pPr>
      <w:rPr>
        <w:rFonts w:ascii="Courier New" w:hAnsi="Courier New" w:hint="default"/>
      </w:rPr>
    </w:lvl>
    <w:lvl w:ilvl="5" w:tplc="AD32C648">
      <w:start w:val="1"/>
      <w:numFmt w:val="bullet"/>
      <w:lvlText w:val=""/>
      <w:lvlJc w:val="left"/>
      <w:pPr>
        <w:ind w:left="4320" w:hanging="360"/>
      </w:pPr>
      <w:rPr>
        <w:rFonts w:ascii="Wingdings" w:hAnsi="Wingdings" w:hint="default"/>
      </w:rPr>
    </w:lvl>
    <w:lvl w:ilvl="6" w:tplc="5FBC1EA6">
      <w:start w:val="1"/>
      <w:numFmt w:val="bullet"/>
      <w:lvlText w:val=""/>
      <w:lvlJc w:val="left"/>
      <w:pPr>
        <w:ind w:left="5040" w:hanging="360"/>
      </w:pPr>
      <w:rPr>
        <w:rFonts w:ascii="Symbol" w:hAnsi="Symbol" w:hint="default"/>
      </w:rPr>
    </w:lvl>
    <w:lvl w:ilvl="7" w:tplc="3EFE078A">
      <w:start w:val="1"/>
      <w:numFmt w:val="bullet"/>
      <w:lvlText w:val="o"/>
      <w:lvlJc w:val="left"/>
      <w:pPr>
        <w:ind w:left="5760" w:hanging="360"/>
      </w:pPr>
      <w:rPr>
        <w:rFonts w:ascii="Courier New" w:hAnsi="Courier New" w:hint="default"/>
      </w:rPr>
    </w:lvl>
    <w:lvl w:ilvl="8" w:tplc="BBDA3DC0">
      <w:start w:val="1"/>
      <w:numFmt w:val="bullet"/>
      <w:lvlText w:val=""/>
      <w:lvlJc w:val="left"/>
      <w:pPr>
        <w:ind w:left="6480" w:hanging="360"/>
      </w:pPr>
      <w:rPr>
        <w:rFonts w:ascii="Wingdings" w:hAnsi="Wingdings" w:hint="default"/>
      </w:rPr>
    </w:lvl>
  </w:abstractNum>
  <w:abstractNum w:abstractNumId="3" w15:restartNumberingAfterBreak="0">
    <w:nsid w:val="2C3D6A90"/>
    <w:multiLevelType w:val="hybridMultilevel"/>
    <w:tmpl w:val="4EE88516"/>
    <w:lvl w:ilvl="0" w:tplc="D3D2A1B6">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31B14"/>
    <w:multiLevelType w:val="hybridMultilevel"/>
    <w:tmpl w:val="F5183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BF851"/>
    <w:multiLevelType w:val="hybridMultilevel"/>
    <w:tmpl w:val="B7D2A47A"/>
    <w:lvl w:ilvl="0" w:tplc="65F6F86E">
      <w:start w:val="1"/>
      <w:numFmt w:val="decimal"/>
      <w:lvlText w:val="%1."/>
      <w:lvlJc w:val="left"/>
      <w:pPr>
        <w:ind w:left="720" w:hanging="360"/>
      </w:pPr>
    </w:lvl>
    <w:lvl w:ilvl="1" w:tplc="16DA2F20">
      <w:start w:val="1"/>
      <w:numFmt w:val="lowerLetter"/>
      <w:lvlText w:val="%2."/>
      <w:lvlJc w:val="left"/>
      <w:pPr>
        <w:ind w:left="1440" w:hanging="360"/>
      </w:pPr>
    </w:lvl>
    <w:lvl w:ilvl="2" w:tplc="3232EFE2">
      <w:start w:val="1"/>
      <w:numFmt w:val="lowerRoman"/>
      <w:lvlText w:val="%3."/>
      <w:lvlJc w:val="right"/>
      <w:pPr>
        <w:ind w:left="2160" w:hanging="180"/>
      </w:pPr>
    </w:lvl>
    <w:lvl w:ilvl="3" w:tplc="77FA0D42">
      <w:start w:val="1"/>
      <w:numFmt w:val="decimal"/>
      <w:lvlText w:val="%4."/>
      <w:lvlJc w:val="left"/>
      <w:pPr>
        <w:ind w:left="2880" w:hanging="360"/>
      </w:pPr>
    </w:lvl>
    <w:lvl w:ilvl="4" w:tplc="E49E38E4">
      <w:start w:val="1"/>
      <w:numFmt w:val="lowerLetter"/>
      <w:lvlText w:val="%5."/>
      <w:lvlJc w:val="left"/>
      <w:pPr>
        <w:ind w:left="3600" w:hanging="360"/>
      </w:pPr>
    </w:lvl>
    <w:lvl w:ilvl="5" w:tplc="DCCC30A0">
      <w:start w:val="1"/>
      <w:numFmt w:val="lowerRoman"/>
      <w:lvlText w:val="%6."/>
      <w:lvlJc w:val="right"/>
      <w:pPr>
        <w:ind w:left="4320" w:hanging="180"/>
      </w:pPr>
    </w:lvl>
    <w:lvl w:ilvl="6" w:tplc="EE70D4E8">
      <w:start w:val="1"/>
      <w:numFmt w:val="decimal"/>
      <w:lvlText w:val="%7."/>
      <w:lvlJc w:val="left"/>
      <w:pPr>
        <w:ind w:left="5040" w:hanging="360"/>
      </w:pPr>
    </w:lvl>
    <w:lvl w:ilvl="7" w:tplc="7256B9C6">
      <w:start w:val="1"/>
      <w:numFmt w:val="lowerLetter"/>
      <w:lvlText w:val="%8."/>
      <w:lvlJc w:val="left"/>
      <w:pPr>
        <w:ind w:left="5760" w:hanging="360"/>
      </w:pPr>
    </w:lvl>
    <w:lvl w:ilvl="8" w:tplc="96D4BA98">
      <w:start w:val="1"/>
      <w:numFmt w:val="lowerRoman"/>
      <w:lvlText w:val="%9."/>
      <w:lvlJc w:val="right"/>
      <w:pPr>
        <w:ind w:left="6480" w:hanging="180"/>
      </w:pPr>
    </w:lvl>
  </w:abstractNum>
  <w:abstractNum w:abstractNumId="6" w15:restartNumberingAfterBreak="0">
    <w:nsid w:val="51CD37B9"/>
    <w:multiLevelType w:val="hybridMultilevel"/>
    <w:tmpl w:val="78FCDC8A"/>
    <w:lvl w:ilvl="0" w:tplc="519EA1E8">
      <w:start w:val="1"/>
      <w:numFmt w:val="bullet"/>
      <w:lvlText w:val=""/>
      <w:lvlJc w:val="left"/>
      <w:pPr>
        <w:ind w:left="720" w:hanging="360"/>
      </w:pPr>
      <w:rPr>
        <w:rFonts w:ascii="Symbol" w:hAnsi="Symbol" w:hint="default"/>
      </w:rPr>
    </w:lvl>
    <w:lvl w:ilvl="1" w:tplc="C01CA372">
      <w:start w:val="1"/>
      <w:numFmt w:val="bullet"/>
      <w:lvlText w:val="o"/>
      <w:lvlJc w:val="left"/>
      <w:pPr>
        <w:ind w:left="1440" w:hanging="360"/>
      </w:pPr>
      <w:rPr>
        <w:rFonts w:ascii="Courier New" w:hAnsi="Courier New" w:hint="default"/>
      </w:rPr>
    </w:lvl>
    <w:lvl w:ilvl="2" w:tplc="B66AB56E">
      <w:start w:val="1"/>
      <w:numFmt w:val="bullet"/>
      <w:lvlText w:val=""/>
      <w:lvlJc w:val="left"/>
      <w:pPr>
        <w:ind w:left="2160" w:hanging="360"/>
      </w:pPr>
      <w:rPr>
        <w:rFonts w:ascii="Wingdings" w:hAnsi="Wingdings" w:hint="default"/>
      </w:rPr>
    </w:lvl>
    <w:lvl w:ilvl="3" w:tplc="B41E6AE2">
      <w:start w:val="1"/>
      <w:numFmt w:val="bullet"/>
      <w:lvlText w:val=""/>
      <w:lvlJc w:val="left"/>
      <w:pPr>
        <w:ind w:left="2880" w:hanging="360"/>
      </w:pPr>
      <w:rPr>
        <w:rFonts w:ascii="Symbol" w:hAnsi="Symbol" w:hint="default"/>
      </w:rPr>
    </w:lvl>
    <w:lvl w:ilvl="4" w:tplc="E56E5046">
      <w:start w:val="1"/>
      <w:numFmt w:val="bullet"/>
      <w:lvlText w:val="o"/>
      <w:lvlJc w:val="left"/>
      <w:pPr>
        <w:ind w:left="3600" w:hanging="360"/>
      </w:pPr>
      <w:rPr>
        <w:rFonts w:ascii="Courier New" w:hAnsi="Courier New" w:hint="default"/>
      </w:rPr>
    </w:lvl>
    <w:lvl w:ilvl="5" w:tplc="208E3728">
      <w:start w:val="1"/>
      <w:numFmt w:val="bullet"/>
      <w:lvlText w:val=""/>
      <w:lvlJc w:val="left"/>
      <w:pPr>
        <w:ind w:left="4320" w:hanging="360"/>
      </w:pPr>
      <w:rPr>
        <w:rFonts w:ascii="Wingdings" w:hAnsi="Wingdings" w:hint="default"/>
      </w:rPr>
    </w:lvl>
    <w:lvl w:ilvl="6" w:tplc="5EB6C384">
      <w:start w:val="1"/>
      <w:numFmt w:val="bullet"/>
      <w:lvlText w:val=""/>
      <w:lvlJc w:val="left"/>
      <w:pPr>
        <w:ind w:left="5040" w:hanging="360"/>
      </w:pPr>
      <w:rPr>
        <w:rFonts w:ascii="Symbol" w:hAnsi="Symbol" w:hint="default"/>
      </w:rPr>
    </w:lvl>
    <w:lvl w:ilvl="7" w:tplc="0FD245BE">
      <w:start w:val="1"/>
      <w:numFmt w:val="bullet"/>
      <w:lvlText w:val="o"/>
      <w:lvlJc w:val="left"/>
      <w:pPr>
        <w:ind w:left="5760" w:hanging="360"/>
      </w:pPr>
      <w:rPr>
        <w:rFonts w:ascii="Courier New" w:hAnsi="Courier New" w:hint="default"/>
      </w:rPr>
    </w:lvl>
    <w:lvl w:ilvl="8" w:tplc="DB9C7758">
      <w:start w:val="1"/>
      <w:numFmt w:val="bullet"/>
      <w:lvlText w:val=""/>
      <w:lvlJc w:val="left"/>
      <w:pPr>
        <w:ind w:left="6480" w:hanging="360"/>
      </w:pPr>
      <w:rPr>
        <w:rFonts w:ascii="Wingdings" w:hAnsi="Wingdings" w:hint="default"/>
      </w:rPr>
    </w:lvl>
  </w:abstractNum>
  <w:abstractNum w:abstractNumId="7" w15:restartNumberingAfterBreak="0">
    <w:nsid w:val="61CB7E46"/>
    <w:multiLevelType w:val="multilevel"/>
    <w:tmpl w:val="443ABB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03F34F"/>
    <w:multiLevelType w:val="hybridMultilevel"/>
    <w:tmpl w:val="670A711E"/>
    <w:lvl w:ilvl="0" w:tplc="FBA0F2F2">
      <w:start w:val="1"/>
      <w:numFmt w:val="bullet"/>
      <w:lvlText w:val=""/>
      <w:lvlJc w:val="left"/>
      <w:pPr>
        <w:ind w:left="720" w:hanging="360"/>
      </w:pPr>
      <w:rPr>
        <w:rFonts w:ascii="Symbol" w:hAnsi="Symbol" w:hint="default"/>
      </w:rPr>
    </w:lvl>
    <w:lvl w:ilvl="1" w:tplc="F1CE0F96">
      <w:start w:val="1"/>
      <w:numFmt w:val="bullet"/>
      <w:lvlText w:val="o"/>
      <w:lvlJc w:val="left"/>
      <w:pPr>
        <w:ind w:left="1440" w:hanging="360"/>
      </w:pPr>
      <w:rPr>
        <w:rFonts w:ascii="Courier New" w:hAnsi="Courier New" w:hint="default"/>
      </w:rPr>
    </w:lvl>
    <w:lvl w:ilvl="2" w:tplc="74B8355C">
      <w:start w:val="1"/>
      <w:numFmt w:val="bullet"/>
      <w:lvlText w:val=""/>
      <w:lvlJc w:val="left"/>
      <w:pPr>
        <w:ind w:left="2160" w:hanging="360"/>
      </w:pPr>
      <w:rPr>
        <w:rFonts w:ascii="Wingdings" w:hAnsi="Wingdings" w:hint="default"/>
      </w:rPr>
    </w:lvl>
    <w:lvl w:ilvl="3" w:tplc="5396026E">
      <w:start w:val="1"/>
      <w:numFmt w:val="bullet"/>
      <w:lvlText w:val=""/>
      <w:lvlJc w:val="left"/>
      <w:pPr>
        <w:ind w:left="2880" w:hanging="360"/>
      </w:pPr>
      <w:rPr>
        <w:rFonts w:ascii="Symbol" w:hAnsi="Symbol" w:hint="default"/>
      </w:rPr>
    </w:lvl>
    <w:lvl w:ilvl="4" w:tplc="B6849CFA">
      <w:start w:val="1"/>
      <w:numFmt w:val="bullet"/>
      <w:lvlText w:val="o"/>
      <w:lvlJc w:val="left"/>
      <w:pPr>
        <w:ind w:left="3600" w:hanging="360"/>
      </w:pPr>
      <w:rPr>
        <w:rFonts w:ascii="Courier New" w:hAnsi="Courier New" w:hint="default"/>
      </w:rPr>
    </w:lvl>
    <w:lvl w:ilvl="5" w:tplc="CA407136">
      <w:start w:val="1"/>
      <w:numFmt w:val="bullet"/>
      <w:lvlText w:val=""/>
      <w:lvlJc w:val="left"/>
      <w:pPr>
        <w:ind w:left="4320" w:hanging="360"/>
      </w:pPr>
      <w:rPr>
        <w:rFonts w:ascii="Wingdings" w:hAnsi="Wingdings" w:hint="default"/>
      </w:rPr>
    </w:lvl>
    <w:lvl w:ilvl="6" w:tplc="A4FE2B0A">
      <w:start w:val="1"/>
      <w:numFmt w:val="bullet"/>
      <w:lvlText w:val=""/>
      <w:lvlJc w:val="left"/>
      <w:pPr>
        <w:ind w:left="5040" w:hanging="360"/>
      </w:pPr>
      <w:rPr>
        <w:rFonts w:ascii="Symbol" w:hAnsi="Symbol" w:hint="default"/>
      </w:rPr>
    </w:lvl>
    <w:lvl w:ilvl="7" w:tplc="8582316E">
      <w:start w:val="1"/>
      <w:numFmt w:val="bullet"/>
      <w:lvlText w:val="o"/>
      <w:lvlJc w:val="left"/>
      <w:pPr>
        <w:ind w:left="5760" w:hanging="360"/>
      </w:pPr>
      <w:rPr>
        <w:rFonts w:ascii="Courier New" w:hAnsi="Courier New" w:hint="default"/>
      </w:rPr>
    </w:lvl>
    <w:lvl w:ilvl="8" w:tplc="BBA069FE">
      <w:start w:val="1"/>
      <w:numFmt w:val="bullet"/>
      <w:lvlText w:val=""/>
      <w:lvlJc w:val="left"/>
      <w:pPr>
        <w:ind w:left="6480" w:hanging="360"/>
      </w:pPr>
      <w:rPr>
        <w:rFonts w:ascii="Wingdings" w:hAnsi="Wingdings" w:hint="default"/>
      </w:rPr>
    </w:lvl>
  </w:abstractNum>
  <w:num w:numId="1" w16cid:durableId="1317954275">
    <w:abstractNumId w:val="6"/>
  </w:num>
  <w:num w:numId="2" w16cid:durableId="659428319">
    <w:abstractNumId w:val="2"/>
  </w:num>
  <w:num w:numId="3" w16cid:durableId="1133979975">
    <w:abstractNumId w:val="1"/>
  </w:num>
  <w:num w:numId="4" w16cid:durableId="1875537800">
    <w:abstractNumId w:val="0"/>
  </w:num>
  <w:num w:numId="5" w16cid:durableId="564412484">
    <w:abstractNumId w:val="5"/>
  </w:num>
  <w:num w:numId="6" w16cid:durableId="850485199">
    <w:abstractNumId w:val="8"/>
  </w:num>
  <w:num w:numId="7" w16cid:durableId="2006393143">
    <w:abstractNumId w:val="4"/>
  </w:num>
  <w:num w:numId="8" w16cid:durableId="1519662352">
    <w:abstractNumId w:val="3"/>
  </w:num>
  <w:num w:numId="9" w16cid:durableId="1346057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39"/>
    <w:rsid w:val="000118F8"/>
    <w:rsid w:val="000255E4"/>
    <w:rsid w:val="00033640"/>
    <w:rsid w:val="00033BA9"/>
    <w:rsid w:val="00033FCC"/>
    <w:rsid w:val="00042AD8"/>
    <w:rsid w:val="00061196"/>
    <w:rsid w:val="0006477D"/>
    <w:rsid w:val="000678C3"/>
    <w:rsid w:val="000A2651"/>
    <w:rsid w:val="000C324A"/>
    <w:rsid w:val="000D2815"/>
    <w:rsid w:val="00116110"/>
    <w:rsid w:val="00121486"/>
    <w:rsid w:val="00123DCA"/>
    <w:rsid w:val="0012663A"/>
    <w:rsid w:val="001334A6"/>
    <w:rsid w:val="001435BC"/>
    <w:rsid w:val="00163836"/>
    <w:rsid w:val="001B53F2"/>
    <w:rsid w:val="001D17C4"/>
    <w:rsid w:val="001F288C"/>
    <w:rsid w:val="001F4D68"/>
    <w:rsid w:val="001F5071"/>
    <w:rsid w:val="001F53AA"/>
    <w:rsid w:val="00207EDF"/>
    <w:rsid w:val="002200E0"/>
    <w:rsid w:val="00236359"/>
    <w:rsid w:val="00261136"/>
    <w:rsid w:val="0027141C"/>
    <w:rsid w:val="002A3971"/>
    <w:rsid w:val="002A6FAF"/>
    <w:rsid w:val="002B1881"/>
    <w:rsid w:val="002C5E08"/>
    <w:rsid w:val="002D4156"/>
    <w:rsid w:val="002F632A"/>
    <w:rsid w:val="002F707C"/>
    <w:rsid w:val="0030270A"/>
    <w:rsid w:val="00317BD5"/>
    <w:rsid w:val="003344AB"/>
    <w:rsid w:val="00336E21"/>
    <w:rsid w:val="00346C3A"/>
    <w:rsid w:val="00350DAB"/>
    <w:rsid w:val="00357DC3"/>
    <w:rsid w:val="003618FE"/>
    <w:rsid w:val="00372ACF"/>
    <w:rsid w:val="00386BB0"/>
    <w:rsid w:val="003931C8"/>
    <w:rsid w:val="003A260D"/>
    <w:rsid w:val="003B4C42"/>
    <w:rsid w:val="003C1D22"/>
    <w:rsid w:val="003D2C2E"/>
    <w:rsid w:val="003D482D"/>
    <w:rsid w:val="003F1837"/>
    <w:rsid w:val="003F74B4"/>
    <w:rsid w:val="00433937"/>
    <w:rsid w:val="00487307"/>
    <w:rsid w:val="00497A8C"/>
    <w:rsid w:val="004F3AA4"/>
    <w:rsid w:val="00510D8F"/>
    <w:rsid w:val="00513E5F"/>
    <w:rsid w:val="00542F3A"/>
    <w:rsid w:val="00550781"/>
    <w:rsid w:val="00552215"/>
    <w:rsid w:val="00556153"/>
    <w:rsid w:val="00566EE3"/>
    <w:rsid w:val="00574516"/>
    <w:rsid w:val="00584B92"/>
    <w:rsid w:val="00585193"/>
    <w:rsid w:val="00585946"/>
    <w:rsid w:val="00596405"/>
    <w:rsid w:val="005A5CEF"/>
    <w:rsid w:val="005B67FC"/>
    <w:rsid w:val="005F5ACF"/>
    <w:rsid w:val="005F68CD"/>
    <w:rsid w:val="00603428"/>
    <w:rsid w:val="006219D7"/>
    <w:rsid w:val="00621B3F"/>
    <w:rsid w:val="006253D6"/>
    <w:rsid w:val="00626011"/>
    <w:rsid w:val="00626CF5"/>
    <w:rsid w:val="0063180D"/>
    <w:rsid w:val="006534BB"/>
    <w:rsid w:val="006614E2"/>
    <w:rsid w:val="006626E8"/>
    <w:rsid w:val="00664DF6"/>
    <w:rsid w:val="006A02FE"/>
    <w:rsid w:val="006A5F39"/>
    <w:rsid w:val="006B296D"/>
    <w:rsid w:val="006D7354"/>
    <w:rsid w:val="0070336B"/>
    <w:rsid w:val="0070674A"/>
    <w:rsid w:val="0071459E"/>
    <w:rsid w:val="0071773C"/>
    <w:rsid w:val="007206D5"/>
    <w:rsid w:val="007221D3"/>
    <w:rsid w:val="00725C99"/>
    <w:rsid w:val="007356F4"/>
    <w:rsid w:val="00737C68"/>
    <w:rsid w:val="00750037"/>
    <w:rsid w:val="00763272"/>
    <w:rsid w:val="00782E20"/>
    <w:rsid w:val="00794845"/>
    <w:rsid w:val="007A0709"/>
    <w:rsid w:val="007A3BB1"/>
    <w:rsid w:val="007B19D9"/>
    <w:rsid w:val="007C7745"/>
    <w:rsid w:val="00842F5A"/>
    <w:rsid w:val="00887CD1"/>
    <w:rsid w:val="008B6477"/>
    <w:rsid w:val="008C62C2"/>
    <w:rsid w:val="00912C9C"/>
    <w:rsid w:val="00923050"/>
    <w:rsid w:val="009279C7"/>
    <w:rsid w:val="00930EBB"/>
    <w:rsid w:val="00953C28"/>
    <w:rsid w:val="00956DAD"/>
    <w:rsid w:val="00967ADE"/>
    <w:rsid w:val="0099020B"/>
    <w:rsid w:val="009A25E2"/>
    <w:rsid w:val="009A2FE1"/>
    <w:rsid w:val="009C1493"/>
    <w:rsid w:val="009D41A8"/>
    <w:rsid w:val="00A215F8"/>
    <w:rsid w:val="00A2771F"/>
    <w:rsid w:val="00A343C2"/>
    <w:rsid w:val="00A37564"/>
    <w:rsid w:val="00A55380"/>
    <w:rsid w:val="00A56A4D"/>
    <w:rsid w:val="00A9241C"/>
    <w:rsid w:val="00AA7DF2"/>
    <w:rsid w:val="00AB4AE1"/>
    <w:rsid w:val="00AB5FED"/>
    <w:rsid w:val="00AD4553"/>
    <w:rsid w:val="00AE475F"/>
    <w:rsid w:val="00AF5827"/>
    <w:rsid w:val="00AF590D"/>
    <w:rsid w:val="00B02A48"/>
    <w:rsid w:val="00B0390B"/>
    <w:rsid w:val="00B07A95"/>
    <w:rsid w:val="00B33EEE"/>
    <w:rsid w:val="00B34B7E"/>
    <w:rsid w:val="00B63953"/>
    <w:rsid w:val="00B75AEE"/>
    <w:rsid w:val="00B85BEC"/>
    <w:rsid w:val="00B872C3"/>
    <w:rsid w:val="00BA22BF"/>
    <w:rsid w:val="00BA4431"/>
    <w:rsid w:val="00BA7318"/>
    <w:rsid w:val="00BB2C2B"/>
    <w:rsid w:val="00BB7DE2"/>
    <w:rsid w:val="00BC74CA"/>
    <w:rsid w:val="00BD4923"/>
    <w:rsid w:val="00BD6154"/>
    <w:rsid w:val="00BE39CD"/>
    <w:rsid w:val="00C01F8B"/>
    <w:rsid w:val="00C07175"/>
    <w:rsid w:val="00C134D2"/>
    <w:rsid w:val="00C25B6B"/>
    <w:rsid w:val="00C31DE6"/>
    <w:rsid w:val="00C31EB9"/>
    <w:rsid w:val="00C55D51"/>
    <w:rsid w:val="00C70ED3"/>
    <w:rsid w:val="00C77817"/>
    <w:rsid w:val="00CB2D31"/>
    <w:rsid w:val="00CD66ED"/>
    <w:rsid w:val="00CF3A23"/>
    <w:rsid w:val="00CF611F"/>
    <w:rsid w:val="00CF78EE"/>
    <w:rsid w:val="00D133FE"/>
    <w:rsid w:val="00D206E9"/>
    <w:rsid w:val="00D2185C"/>
    <w:rsid w:val="00D54CE5"/>
    <w:rsid w:val="00D6494F"/>
    <w:rsid w:val="00D67F7E"/>
    <w:rsid w:val="00D80446"/>
    <w:rsid w:val="00D86EF9"/>
    <w:rsid w:val="00D907F9"/>
    <w:rsid w:val="00DA6AEF"/>
    <w:rsid w:val="00DB3C26"/>
    <w:rsid w:val="00DC004E"/>
    <w:rsid w:val="00DC5C8A"/>
    <w:rsid w:val="00DD48B7"/>
    <w:rsid w:val="00DD6239"/>
    <w:rsid w:val="00DD7289"/>
    <w:rsid w:val="00E0447B"/>
    <w:rsid w:val="00E2290A"/>
    <w:rsid w:val="00E3517A"/>
    <w:rsid w:val="00E45776"/>
    <w:rsid w:val="00E459DB"/>
    <w:rsid w:val="00E7778B"/>
    <w:rsid w:val="00E77E66"/>
    <w:rsid w:val="00E95936"/>
    <w:rsid w:val="00EC6965"/>
    <w:rsid w:val="00ED562C"/>
    <w:rsid w:val="00EE459B"/>
    <w:rsid w:val="00EF65D0"/>
    <w:rsid w:val="00F14AD8"/>
    <w:rsid w:val="00F256EB"/>
    <w:rsid w:val="00F4497B"/>
    <w:rsid w:val="00F51441"/>
    <w:rsid w:val="00F72DC1"/>
    <w:rsid w:val="00F755D3"/>
    <w:rsid w:val="00FA047F"/>
    <w:rsid w:val="00FC616F"/>
    <w:rsid w:val="00FD1E8F"/>
    <w:rsid w:val="00FD53B2"/>
    <w:rsid w:val="00FD69B3"/>
    <w:rsid w:val="00FD73CF"/>
    <w:rsid w:val="3EE847B1"/>
    <w:rsid w:val="5D8FDB31"/>
    <w:rsid w:val="6A5B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B500"/>
  <w15:chartTrackingRefBased/>
  <w15:docId w15:val="{2654D0D1-8E18-4FAF-BDE1-335BD96E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E20"/>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14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5F39"/>
    <w:pPr>
      <w:spacing w:after="0" w:line="240" w:lineRule="auto"/>
    </w:pPr>
    <w:rPr>
      <w:rFonts w:ascii="Calibri" w:eastAsia="Calibri" w:hAnsi="Calibri" w:cs="Times New Roman"/>
    </w:rPr>
  </w:style>
  <w:style w:type="paragraph" w:styleId="ListParagraph">
    <w:name w:val="List Paragraph"/>
    <w:basedOn w:val="Normal"/>
    <w:uiPriority w:val="34"/>
    <w:qFormat/>
    <w:rsid w:val="006A5F39"/>
    <w:pPr>
      <w:ind w:left="720"/>
      <w:contextualSpacing/>
    </w:pPr>
    <w:rPr>
      <w:rFonts w:ascii="Calibri" w:eastAsia="Calibri" w:hAnsi="Calibri" w:cs="Times New Roman"/>
    </w:rPr>
  </w:style>
  <w:style w:type="paragraph" w:styleId="Title">
    <w:name w:val="Title"/>
    <w:basedOn w:val="Normal"/>
    <w:next w:val="Normal"/>
    <w:link w:val="TitleChar"/>
    <w:uiPriority w:val="10"/>
    <w:qFormat/>
    <w:rsid w:val="009D41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9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390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82E20"/>
    <w:rPr>
      <w:rFonts w:asciiTheme="majorHAnsi" w:eastAsiaTheme="majorEastAsia" w:hAnsiTheme="majorHAnsi" w:cstheme="majorBidi"/>
      <w:color w:val="2F5496" w:themeColor="accent1" w:themeShade="BF"/>
      <w:sz w:val="36"/>
      <w:szCs w:val="36"/>
    </w:rPr>
  </w:style>
  <w:style w:type="table" w:styleId="TableGrid">
    <w:name w:val="Table Grid"/>
    <w:basedOn w:val="TableNormal"/>
    <w:uiPriority w:val="39"/>
    <w:rsid w:val="00123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1459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30EBB"/>
    <w:pPr>
      <w:outlineLvl w:val="9"/>
    </w:pPr>
    <w:rPr>
      <w:sz w:val="32"/>
      <w:szCs w:val="32"/>
    </w:rPr>
  </w:style>
  <w:style w:type="paragraph" w:styleId="TOC1">
    <w:name w:val="toc 1"/>
    <w:basedOn w:val="Normal"/>
    <w:next w:val="Normal"/>
    <w:autoRedefine/>
    <w:uiPriority w:val="39"/>
    <w:unhideWhenUsed/>
    <w:rsid w:val="00930EBB"/>
    <w:pPr>
      <w:spacing w:after="100"/>
    </w:pPr>
  </w:style>
  <w:style w:type="paragraph" w:styleId="TOC2">
    <w:name w:val="toc 2"/>
    <w:basedOn w:val="Normal"/>
    <w:next w:val="Normal"/>
    <w:autoRedefine/>
    <w:uiPriority w:val="39"/>
    <w:unhideWhenUsed/>
    <w:rsid w:val="00930EBB"/>
    <w:pPr>
      <w:spacing w:after="100"/>
      <w:ind w:left="220"/>
    </w:pPr>
  </w:style>
  <w:style w:type="character" w:styleId="Hyperlink">
    <w:name w:val="Hyperlink"/>
    <w:basedOn w:val="DefaultParagraphFont"/>
    <w:uiPriority w:val="99"/>
    <w:unhideWhenUsed/>
    <w:rsid w:val="00930EBB"/>
    <w:rPr>
      <w:color w:val="0563C1" w:themeColor="hyperlink"/>
      <w:u w:val="single"/>
    </w:rPr>
  </w:style>
  <w:style w:type="paragraph" w:styleId="Header">
    <w:name w:val="header"/>
    <w:basedOn w:val="Normal"/>
    <w:link w:val="HeaderChar"/>
    <w:uiPriority w:val="99"/>
    <w:unhideWhenUsed/>
    <w:rsid w:val="003C1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D22"/>
  </w:style>
  <w:style w:type="paragraph" w:styleId="Footer">
    <w:name w:val="footer"/>
    <w:basedOn w:val="Normal"/>
    <w:link w:val="FooterChar"/>
    <w:uiPriority w:val="99"/>
    <w:unhideWhenUsed/>
    <w:rsid w:val="003C1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D22"/>
  </w:style>
  <w:style w:type="table" w:styleId="GridTable4-Accent3">
    <w:name w:val="Grid Table 4 Accent 3"/>
    <w:basedOn w:val="TableNormal"/>
    <w:uiPriority w:val="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graph">
    <w:name w:val="paragraph"/>
    <w:basedOn w:val="Normal"/>
    <w:rsid w:val="00603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03428"/>
  </w:style>
  <w:style w:type="character" w:styleId="UnresolvedMention">
    <w:name w:val="Unresolved Mention"/>
    <w:basedOn w:val="DefaultParagraphFont"/>
    <w:uiPriority w:val="99"/>
    <w:semiHidden/>
    <w:unhideWhenUsed/>
    <w:rsid w:val="00C31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ACAFD-52E8-465E-A9EA-177436C0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6</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Haase</dc:creator>
  <cp:keywords/>
  <dc:description/>
  <cp:lastModifiedBy>Ashish Kishor Hedau</cp:lastModifiedBy>
  <cp:revision>177</cp:revision>
  <dcterms:created xsi:type="dcterms:W3CDTF">2022-12-11T22:33:00Z</dcterms:created>
  <dcterms:modified xsi:type="dcterms:W3CDTF">2023-07-30T00:38:00Z</dcterms:modified>
</cp:coreProperties>
</file>