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00F4C" w14:textId="2CB5FE0F" w:rsidR="004D33FC" w:rsidRPr="00167509" w:rsidRDefault="004D33FC" w:rsidP="004D33FC">
      <w:pPr>
        <w:rPr>
          <w:b/>
          <w:bCs/>
        </w:rPr>
      </w:pPr>
      <w:r w:rsidRPr="00167509">
        <w:rPr>
          <w:rFonts w:hint="eastAsia"/>
          <w:b/>
          <w:bCs/>
        </w:rPr>
        <w:t>项目名称：杭州市绿色</w:t>
      </w:r>
      <w:r w:rsidR="00354890">
        <w:rPr>
          <w:rFonts w:hint="eastAsia"/>
          <w:b/>
          <w:bCs/>
        </w:rPr>
        <w:t>综合</w:t>
      </w:r>
      <w:r w:rsidRPr="00167509">
        <w:rPr>
          <w:rFonts w:hint="eastAsia"/>
          <w:b/>
          <w:bCs/>
        </w:rPr>
        <w:t>出行系统</w:t>
      </w:r>
    </w:p>
    <w:p w14:paraId="0242BD84" w14:textId="1661D243" w:rsidR="004D33FC" w:rsidRDefault="004D33FC" w:rsidP="004D33FC">
      <w:r>
        <w:rPr>
          <w:rFonts w:hint="eastAsia"/>
        </w:rPr>
        <w:t>项目简介：基于</w:t>
      </w:r>
      <w:r>
        <w:t>Cesium开发一个</w:t>
      </w:r>
      <w:r>
        <w:rPr>
          <w:rFonts w:hint="eastAsia"/>
        </w:rPr>
        <w:t>杭州市综合绿色出行系统</w:t>
      </w:r>
      <w:r>
        <w:t>，为用户提供低碳、环保的</w:t>
      </w:r>
      <w:r>
        <w:rPr>
          <w:rFonts w:hint="eastAsia"/>
        </w:rPr>
        <w:t>多模式</w:t>
      </w:r>
      <w:r>
        <w:t>出行方</w:t>
      </w:r>
      <w:r>
        <w:rPr>
          <w:rFonts w:hint="eastAsia"/>
        </w:rPr>
        <w:t>案推荐</w:t>
      </w:r>
      <w:r>
        <w:t>（如</w:t>
      </w:r>
      <w:r>
        <w:rPr>
          <w:rFonts w:hint="eastAsia"/>
        </w:rPr>
        <w:t>最短时间、最近距离、最少步行等</w:t>
      </w:r>
      <w:r>
        <w:t>等）。系统可以考虑用户的实际需求，如时间、距离等，提供最优的出行方案</w:t>
      </w:r>
      <w:r>
        <w:rPr>
          <w:rFonts w:hint="eastAsia"/>
        </w:rPr>
        <w:t>，同时连接了社交功能、实时天气、实时路况等一系列拓展功能</w:t>
      </w:r>
      <w:r>
        <w:t>。项目具有实用性，可以为绿色出行和城市可持续发展提供支持。</w:t>
      </w:r>
    </w:p>
    <w:p w14:paraId="0EB0D8BC" w14:textId="77777777" w:rsidR="004D33FC" w:rsidRDefault="004D33FC">
      <w:r>
        <w:rPr>
          <w:rFonts w:hint="eastAsia"/>
        </w:rPr>
        <w:t>主要功能：</w:t>
      </w:r>
    </w:p>
    <w:p w14:paraId="3EC4DDBB" w14:textId="34D001D2" w:rsidR="005842A1" w:rsidRPr="00AF2504" w:rsidRDefault="005842A1" w:rsidP="005842A1">
      <w:pPr>
        <w:numPr>
          <w:ilvl w:val="0"/>
          <w:numId w:val="1"/>
        </w:numPr>
      </w:pPr>
      <w:r w:rsidRPr="00AF2504">
        <w:rPr>
          <w:b/>
          <w:bCs/>
        </w:rPr>
        <w:t>最优绿色路线</w:t>
      </w:r>
      <w:r w:rsidRPr="00AF2504">
        <w:t>：基于GIS数据，可以提供最优绿色路线选择，该路线不仅基于</w:t>
      </w:r>
      <w:r w:rsidRPr="00922362">
        <w:rPr>
          <w:b/>
          <w:bCs/>
        </w:rPr>
        <w:t>时间和距离</w:t>
      </w:r>
      <w:r w:rsidRPr="00AF2504">
        <w:t>，也考虑到环保因素，例如</w:t>
      </w:r>
      <w:r w:rsidRPr="00AF2504">
        <w:rPr>
          <w:b/>
          <w:bCs/>
        </w:rPr>
        <w:t>最少碳排放路线</w:t>
      </w:r>
      <w:r w:rsidRPr="00AF2504">
        <w:t>，或者选择</w:t>
      </w:r>
      <w:r w:rsidRPr="00AF2504">
        <w:rPr>
          <w:b/>
          <w:bCs/>
        </w:rPr>
        <w:t>穿过绿地和公园的路线</w:t>
      </w:r>
      <w:r w:rsidRPr="00AF2504">
        <w:t>。</w:t>
      </w:r>
      <w:r w:rsidR="00922362">
        <w:rPr>
          <w:rFonts w:hint="eastAsia"/>
        </w:rPr>
        <w:t>（</w:t>
      </w:r>
      <w:r w:rsidR="00922362" w:rsidRPr="00922362">
        <w:rPr>
          <w:rFonts w:hint="eastAsia"/>
          <w:b/>
          <w:bCs/>
        </w:rPr>
        <w:t>步行舒适</w:t>
      </w:r>
      <w:r w:rsidR="00922362">
        <w:rPr>
          <w:rFonts w:hint="eastAsia"/>
          <w:b/>
          <w:bCs/>
        </w:rPr>
        <w:t>路线</w:t>
      </w:r>
      <w:r w:rsidR="00922362">
        <w:rPr>
          <w:rFonts w:hint="eastAsia"/>
        </w:rPr>
        <w:t>——与下</w:t>
      </w:r>
      <w:r w:rsidR="00E14F31">
        <w:rPr>
          <w:rFonts w:hint="eastAsia"/>
        </w:rPr>
        <w:t>方</w:t>
      </w:r>
      <w:r w:rsidR="00922362">
        <w:rPr>
          <w:rFonts w:hint="eastAsia"/>
        </w:rPr>
        <w:t>的步行友好度的可视化地图结合、</w:t>
      </w:r>
      <w:r w:rsidR="00922362" w:rsidRPr="00922362">
        <w:rPr>
          <w:rFonts w:hint="eastAsia"/>
          <w:b/>
          <w:bCs/>
        </w:rPr>
        <w:t>绿色路线</w:t>
      </w:r>
      <w:r w:rsidR="00922362">
        <w:rPr>
          <w:rFonts w:hint="eastAsia"/>
        </w:rPr>
        <w:t>——下方的城市绿色指数地图）</w:t>
      </w:r>
    </w:p>
    <w:p w14:paraId="24CB47F6" w14:textId="70EAAD3A" w:rsidR="00AF2504" w:rsidRPr="00AF2504" w:rsidRDefault="00AF2504" w:rsidP="00AF2504">
      <w:pPr>
        <w:numPr>
          <w:ilvl w:val="0"/>
          <w:numId w:val="1"/>
        </w:numPr>
      </w:pPr>
      <w:r w:rsidRPr="00922362">
        <w:rPr>
          <w:b/>
          <w:bCs/>
        </w:rPr>
        <w:t>碳</w:t>
      </w:r>
      <w:r w:rsidR="00922362" w:rsidRPr="00922362">
        <w:rPr>
          <w:rFonts w:hint="eastAsia"/>
          <w:b/>
          <w:bCs/>
        </w:rPr>
        <w:t>排放量</w:t>
      </w:r>
      <w:r w:rsidRPr="00922362">
        <w:rPr>
          <w:b/>
          <w:bCs/>
        </w:rPr>
        <w:t>计算器</w:t>
      </w:r>
      <w:r w:rsidRPr="00AF2504">
        <w:t>：将用户的出行方式（步行、骑自行车、公共交通等）和距离等信息</w:t>
      </w:r>
      <w:r w:rsidRPr="00AF2504">
        <w:rPr>
          <w:b/>
          <w:bCs/>
        </w:rPr>
        <w:t>计算出行的碳足迹</w:t>
      </w:r>
      <w:r w:rsidR="00F560FE">
        <w:rPr>
          <w:rFonts w:hint="eastAsia"/>
        </w:rPr>
        <w:t>。</w:t>
      </w:r>
      <w:r w:rsidR="00922362">
        <w:rPr>
          <w:rFonts w:hint="eastAsia"/>
        </w:rPr>
        <w:t>（设定一个</w:t>
      </w:r>
      <w:r w:rsidR="00922362" w:rsidRPr="00922362">
        <w:rPr>
          <w:rFonts w:hint="eastAsia"/>
          <w:b/>
          <w:bCs/>
        </w:rPr>
        <w:t>函数</w:t>
      </w:r>
      <w:r w:rsidR="00922362">
        <w:rPr>
          <w:rFonts w:hint="eastAsia"/>
        </w:rPr>
        <w:t>和</w:t>
      </w:r>
      <w:proofErr w:type="spellStart"/>
      <w:r w:rsidR="00922362">
        <w:rPr>
          <w:rFonts w:hint="eastAsia"/>
        </w:rPr>
        <w:t>api</w:t>
      </w:r>
      <w:proofErr w:type="spellEnd"/>
      <w:proofErr w:type="gramStart"/>
      <w:r w:rsidR="00922362">
        <w:rPr>
          <w:rFonts w:hint="eastAsia"/>
        </w:rPr>
        <w:t>交互来</w:t>
      </w:r>
      <w:proofErr w:type="gramEnd"/>
      <w:r w:rsidR="00922362">
        <w:rPr>
          <w:rFonts w:hint="eastAsia"/>
        </w:rPr>
        <w:t>实现可以直接调用</w:t>
      </w:r>
      <w:r w:rsidR="00E14F31">
        <w:rPr>
          <w:rFonts w:hint="eastAsia"/>
        </w:rPr>
        <w:t>。在功能一中的每一条路线上都可以表现出来等其他可以显示碳排放的位置</w:t>
      </w:r>
      <w:r w:rsidR="00922362">
        <w:rPr>
          <w:rFonts w:hint="eastAsia"/>
        </w:rPr>
        <w:t>）</w:t>
      </w:r>
    </w:p>
    <w:p w14:paraId="7D3A7BCA" w14:textId="32A32408" w:rsidR="008D2301" w:rsidRPr="00AF2504" w:rsidRDefault="008D2301" w:rsidP="008D2301">
      <w:pPr>
        <w:numPr>
          <w:ilvl w:val="0"/>
          <w:numId w:val="1"/>
        </w:numPr>
      </w:pPr>
      <w:r w:rsidRPr="00AF2504">
        <w:rPr>
          <w:b/>
          <w:bCs/>
        </w:rPr>
        <w:t>绿色设施查询</w:t>
      </w:r>
      <w:r w:rsidRPr="00AF2504">
        <w:t>：在地图上标注出所有的绿色设施，如</w:t>
      </w:r>
      <w:r w:rsidRPr="00922362">
        <w:rPr>
          <w:b/>
          <w:bCs/>
        </w:rPr>
        <w:t>电动车充电站，自行车停车点</w:t>
      </w:r>
      <w:r w:rsidRPr="00AF2504">
        <w:t>，</w:t>
      </w:r>
      <w:r w:rsidRPr="00922362">
        <w:rPr>
          <w:b/>
          <w:bCs/>
        </w:rPr>
        <w:t>回收站等</w:t>
      </w:r>
      <w:r w:rsidRPr="00AF2504">
        <w:t>，方便用户查询和使用。</w:t>
      </w:r>
      <w:r w:rsidR="00922362" w:rsidRPr="00AF2504">
        <w:t>对杭州市的</w:t>
      </w:r>
      <w:r w:rsidR="00922362" w:rsidRPr="00922362">
        <w:rPr>
          <w:b/>
          <w:bCs/>
        </w:rPr>
        <w:t>公园</w:t>
      </w:r>
      <w:r w:rsidR="00922362" w:rsidRPr="00AF2504">
        <w:t>和</w:t>
      </w:r>
      <w:r w:rsidR="00922362" w:rsidRPr="00922362">
        <w:rPr>
          <w:b/>
          <w:bCs/>
        </w:rPr>
        <w:t>绿地</w:t>
      </w:r>
      <w:r w:rsidR="00922362" w:rsidRPr="00922362">
        <w:rPr>
          <w:rFonts w:hint="eastAsia"/>
        </w:rPr>
        <w:t>（</w:t>
      </w:r>
      <w:r w:rsidR="00922362" w:rsidRPr="00922362">
        <w:rPr>
          <w:rFonts w:hint="eastAsia"/>
          <w:b/>
          <w:bCs/>
        </w:rPr>
        <w:t>湿地、自然公园</w:t>
      </w:r>
      <w:r w:rsidR="00922362">
        <w:rPr>
          <w:rFonts w:hint="eastAsia"/>
        </w:rPr>
        <w:t>等其他的绿化覆盖率高的部分）</w:t>
      </w:r>
      <w:r w:rsidR="00922362" w:rsidRPr="00AF2504">
        <w:t>提供详细的导航，包括步行道路、景点位置、设施位置等信息</w:t>
      </w:r>
    </w:p>
    <w:p w14:paraId="24500CEF" w14:textId="77777777" w:rsidR="008D2301" w:rsidRPr="00AF2504" w:rsidRDefault="008D2301" w:rsidP="008D2301">
      <w:pPr>
        <w:ind w:left="720"/>
      </w:pPr>
    </w:p>
    <w:p w14:paraId="508DB2CB" w14:textId="77777777" w:rsidR="00A94773" w:rsidRDefault="00A94773" w:rsidP="00A94773">
      <w:pPr>
        <w:numPr>
          <w:ilvl w:val="0"/>
          <w:numId w:val="1"/>
        </w:numPr>
      </w:pPr>
      <w:r w:rsidRPr="00AF2504">
        <w:rPr>
          <w:b/>
          <w:bCs/>
        </w:rPr>
        <w:t>实时绿色交通信息</w:t>
      </w:r>
      <w:r w:rsidRPr="00AF2504">
        <w:t>：包括</w:t>
      </w:r>
      <w:r w:rsidRPr="00E14F31">
        <w:rPr>
          <w:b/>
          <w:bCs/>
        </w:rPr>
        <w:t>公交车、地铁</w:t>
      </w:r>
      <w:r w:rsidRPr="00E14F31">
        <w:rPr>
          <w:rFonts w:hint="eastAsia"/>
          <w:b/>
          <w:bCs/>
        </w:rPr>
        <w:t>、汽车（路况）</w:t>
      </w:r>
      <w:r w:rsidRPr="00AF2504">
        <w:t>、共享单车等</w:t>
      </w:r>
      <w:r>
        <w:rPr>
          <w:rFonts w:hint="eastAsia"/>
        </w:rPr>
        <w:t>，</w:t>
      </w:r>
      <w:r w:rsidRPr="00AF2504">
        <w:t>显示实时的公共交通信息，如公交和地铁的到站时间，</w:t>
      </w:r>
      <w:r w:rsidRPr="00AF2504">
        <w:rPr>
          <w:b/>
          <w:bCs/>
        </w:rPr>
        <w:t>共享单车</w:t>
      </w:r>
      <w:r w:rsidRPr="00AF2504">
        <w:t>的可用性等，帮助用户更方便地使用公共交通。</w:t>
      </w:r>
      <w:r>
        <w:rPr>
          <w:rFonts w:hint="eastAsia"/>
        </w:rPr>
        <w:t>（共享单车尝试获取每辆车的位置，无法实现的话显示可停共享单车的区域即可）</w:t>
      </w:r>
    </w:p>
    <w:p w14:paraId="4CDBC6D2" w14:textId="2E4C1AC4" w:rsidR="00AF2504" w:rsidRPr="00AF2504" w:rsidRDefault="00AF2504" w:rsidP="00AF2504">
      <w:pPr>
        <w:numPr>
          <w:ilvl w:val="0"/>
          <w:numId w:val="1"/>
        </w:numPr>
      </w:pPr>
      <w:r w:rsidRPr="00AF2504">
        <w:rPr>
          <w:b/>
          <w:bCs/>
        </w:rPr>
        <w:t>步行友好度评估</w:t>
      </w:r>
      <w:r w:rsidRPr="00AF2504">
        <w:t>：通过分析道路条件、人行道宽度、交通流量等因素，评估路线的步行友好度，帮助用户选择更适合步行的路线。</w:t>
      </w:r>
      <w:r w:rsidR="00E14F31">
        <w:rPr>
          <w:rFonts w:hint="eastAsia"/>
        </w:rPr>
        <w:t>（实时车流的情况是其中的动态因素、其他是静态因素，不一定是上面提到的，可以是其他可获得的数据。 最后制作一张友好度可视化地图）</w:t>
      </w:r>
    </w:p>
    <w:p w14:paraId="4238F6C9" w14:textId="77777777" w:rsidR="008D2301" w:rsidRPr="00AF2504" w:rsidRDefault="008D2301" w:rsidP="008D2301">
      <w:pPr>
        <w:ind w:left="720"/>
      </w:pPr>
    </w:p>
    <w:p w14:paraId="2E906D31" w14:textId="2663B6C5" w:rsidR="00E14F31" w:rsidRPr="00AF2504" w:rsidRDefault="00E14F31" w:rsidP="00E14F31">
      <w:pPr>
        <w:numPr>
          <w:ilvl w:val="0"/>
          <w:numId w:val="1"/>
        </w:numPr>
      </w:pPr>
      <w:r w:rsidRPr="00AF2504">
        <w:rPr>
          <w:b/>
          <w:bCs/>
        </w:rPr>
        <w:t>空气质量指数实时显示</w:t>
      </w:r>
      <w:r w:rsidRPr="00AF2504">
        <w:t>：结合杭州市的实时空气质量数据，提供实时的空气质量指数显示。用户可以根据空气质量选择出行路线或者出行时间。</w:t>
      </w:r>
      <w:r>
        <w:rPr>
          <w:rFonts w:hint="eastAsia"/>
        </w:rPr>
        <w:t>（</w:t>
      </w:r>
      <w:r w:rsidRPr="00711D4B">
        <w:rPr>
          <w:rFonts w:hint="eastAsia"/>
          <w:b/>
          <w:bCs/>
        </w:rPr>
        <w:t>可视化地图</w:t>
      </w:r>
      <w:r>
        <w:rPr>
          <w:rFonts w:hint="eastAsia"/>
        </w:rPr>
        <w:t>）</w:t>
      </w:r>
    </w:p>
    <w:p w14:paraId="194DFE76" w14:textId="0BFB4CE0" w:rsidR="00E14F31" w:rsidRDefault="00E14F31" w:rsidP="00E14F31">
      <w:pPr>
        <w:pStyle w:val="a9"/>
        <w:numPr>
          <w:ilvl w:val="0"/>
          <w:numId w:val="1"/>
        </w:numPr>
        <w:ind w:firstLineChars="0"/>
      </w:pPr>
      <w:r w:rsidRPr="005842A1">
        <w:rPr>
          <w:rFonts w:hint="eastAsia"/>
          <w:b/>
          <w:bCs/>
        </w:rPr>
        <w:t>城市</w:t>
      </w:r>
      <w:r>
        <w:rPr>
          <w:rFonts w:hint="eastAsia"/>
          <w:b/>
          <w:bCs/>
        </w:rPr>
        <w:t>绿色指数</w:t>
      </w:r>
      <w:r w:rsidRPr="005842A1">
        <w:rPr>
          <w:rFonts w:hint="eastAsia"/>
          <w:b/>
          <w:bCs/>
        </w:rPr>
        <w:t>可视化</w:t>
      </w:r>
      <w:r w:rsidR="00AF2504" w:rsidRPr="00AF2504">
        <w:t>：通过分析多种因素，例如空气质量，绿色设施的可用性，公共交通的便利性等，为每个区域打分，帮助用户选择更绿色的出行路线和目的地。</w:t>
      </w:r>
      <w:r w:rsidRPr="005842A1">
        <w:t>这个功能可以让用户了解他们所在城市的</w:t>
      </w:r>
      <w:r>
        <w:rPr>
          <w:rFonts w:hint="eastAsia"/>
        </w:rPr>
        <w:t>各区域绿色程度</w:t>
      </w:r>
      <w:r w:rsidRPr="005842A1">
        <w:t>，并鼓励他们参与到绿化城市的活动中来。</w:t>
      </w:r>
      <w:r>
        <w:rPr>
          <w:rFonts w:hint="eastAsia"/>
        </w:rPr>
        <w:t>（</w:t>
      </w:r>
      <w:r w:rsidRPr="00711D4B">
        <w:rPr>
          <w:rFonts w:hint="eastAsia"/>
          <w:b/>
          <w:bCs/>
        </w:rPr>
        <w:t>可视化地图，同时可以实现用圆圈选取一个区域仅展示该部分的绿色指数</w:t>
      </w:r>
      <w:r w:rsidR="00711D4B" w:rsidRPr="00711D4B">
        <w:rPr>
          <w:rFonts w:hint="eastAsia"/>
          <w:b/>
          <w:bCs/>
        </w:rPr>
        <w:t>，并设定一定的函数来为每个部分打分</w:t>
      </w:r>
      <w:r>
        <w:rPr>
          <w:rFonts w:hint="eastAsia"/>
        </w:rPr>
        <w:t>）</w:t>
      </w:r>
    </w:p>
    <w:p w14:paraId="6027AC16" w14:textId="77777777" w:rsidR="00E14F31" w:rsidRPr="00E14F31" w:rsidRDefault="00E14F31" w:rsidP="00E14F31">
      <w:pPr>
        <w:pStyle w:val="a9"/>
        <w:ind w:left="720" w:firstLineChars="0" w:firstLine="0"/>
      </w:pPr>
    </w:p>
    <w:p w14:paraId="14D61D9E" w14:textId="062A8D88" w:rsidR="005842A1" w:rsidRDefault="005842A1" w:rsidP="005842A1">
      <w:pPr>
        <w:numPr>
          <w:ilvl w:val="0"/>
          <w:numId w:val="1"/>
        </w:numPr>
      </w:pPr>
      <w:r w:rsidRPr="00AF2504">
        <w:rPr>
          <w:b/>
          <w:bCs/>
        </w:rPr>
        <w:t>绿色出行数据分析</w:t>
      </w:r>
      <w:r w:rsidRPr="00AF2504">
        <w:t>：收集用户的出行方式、路线、时间等数据，进行分析，给出用户的绿色出行报告，帮助用户了解和改善他们的出行习惯。</w:t>
      </w:r>
      <w:r w:rsidR="00711D4B">
        <w:rPr>
          <w:rFonts w:hint="eastAsia"/>
        </w:rPr>
        <w:t>（出现在个人中心当中，可以调取个人出行历史的报表，报表中有各项的分析）</w:t>
      </w:r>
    </w:p>
    <w:p w14:paraId="2C70D9B7" w14:textId="77777777" w:rsidR="005842A1" w:rsidRPr="00AF2504" w:rsidRDefault="005842A1" w:rsidP="005842A1">
      <w:pPr>
        <w:ind w:left="360"/>
      </w:pPr>
    </w:p>
    <w:p w14:paraId="7DDB644E" w14:textId="77777777" w:rsidR="00AF2504" w:rsidRDefault="00AF2504"/>
    <w:p w14:paraId="45C9ED35" w14:textId="3B6051E3" w:rsidR="00AF2504" w:rsidRDefault="00A94773">
      <w:r>
        <w:rPr>
          <w:rFonts w:hint="eastAsia"/>
        </w:rPr>
        <w:t>四个按钮：</w:t>
      </w:r>
    </w:p>
    <w:p w14:paraId="162FC729" w14:textId="7601AE9A" w:rsidR="00A94773" w:rsidRDefault="00A94773">
      <w:r>
        <w:rPr>
          <w:rFonts w:hint="eastAsia"/>
        </w:rPr>
        <w:t>1</w:t>
      </w:r>
      <w:r>
        <w:t>.</w:t>
      </w:r>
      <w:r>
        <w:rPr>
          <w:rFonts w:hint="eastAsia"/>
        </w:rPr>
        <w:t>出行导航</w:t>
      </w:r>
      <w:r w:rsidR="00E97DA4">
        <w:rPr>
          <w:rFonts w:hint="eastAsia"/>
        </w:rPr>
        <w:t>（1、2）</w:t>
      </w:r>
    </w:p>
    <w:p w14:paraId="0CEAE7E6" w14:textId="1FB2C685" w:rsidR="00A94773" w:rsidRDefault="00A94773">
      <w:r>
        <w:tab/>
      </w:r>
      <w:r>
        <w:rPr>
          <w:rFonts w:hint="eastAsia"/>
        </w:rPr>
        <w:t>包括六个出行模式的选取（最短时间、最短距离、最少碳排放、步行最舒适、绿色指数最高）</w:t>
      </w:r>
    </w:p>
    <w:p w14:paraId="7AD18690" w14:textId="351278EB" w:rsidR="00A94773" w:rsidRDefault="00A94773">
      <w:r>
        <w:rPr>
          <w:rFonts w:hint="eastAsia"/>
        </w:rPr>
        <w:lastRenderedPageBreak/>
        <w:t>2</w:t>
      </w:r>
      <w:r>
        <w:t>.</w:t>
      </w:r>
      <w:r>
        <w:rPr>
          <w:rFonts w:hint="eastAsia"/>
        </w:rPr>
        <w:t>城市设施</w:t>
      </w:r>
      <w:r w:rsidR="00E97DA4">
        <w:rPr>
          <w:rFonts w:hint="eastAsia"/>
        </w:rPr>
        <w:t>（3、4）</w:t>
      </w:r>
    </w:p>
    <w:p w14:paraId="2C1EA2C2" w14:textId="26FB71F0" w:rsidR="00E97DA4" w:rsidRDefault="00E97DA4">
      <w:r>
        <w:rPr>
          <w:rFonts w:hint="eastAsia"/>
        </w:rPr>
        <w:t>3</w:t>
      </w:r>
      <w:r>
        <w:t>.</w:t>
      </w:r>
      <w:r>
        <w:rPr>
          <w:rFonts w:hint="eastAsia"/>
        </w:rPr>
        <w:t>绿色地图（5、6、7）</w:t>
      </w:r>
    </w:p>
    <w:p w14:paraId="4367153B" w14:textId="6A4ADC04" w:rsidR="00E97DA4" w:rsidRDefault="00E97DA4">
      <w:r>
        <w:t>4.</w:t>
      </w:r>
      <w:r>
        <w:rPr>
          <w:rFonts w:hint="eastAsia"/>
        </w:rPr>
        <w:t>个人中心（</w:t>
      </w:r>
      <w:r w:rsidR="0098301E">
        <w:rPr>
          <w:rFonts w:hint="eastAsia"/>
        </w:rPr>
        <w:t>8</w:t>
      </w:r>
      <w:r>
        <w:rPr>
          <w:rFonts w:hint="eastAsia"/>
        </w:rPr>
        <w:t>）</w:t>
      </w:r>
    </w:p>
    <w:p w14:paraId="5097D45C" w14:textId="77777777" w:rsidR="0098301E" w:rsidRDefault="0098301E"/>
    <w:p w14:paraId="45F354E4" w14:textId="77777777" w:rsidR="0098301E" w:rsidRDefault="0098301E"/>
    <w:p w14:paraId="71DAD094" w14:textId="3CF5A66D" w:rsidR="0098301E" w:rsidRDefault="0098301E">
      <w:r>
        <w:rPr>
          <w:rFonts w:hint="eastAsia"/>
        </w:rPr>
        <w:t>三个功能方向：</w:t>
      </w:r>
    </w:p>
    <w:p w14:paraId="5D585543" w14:textId="6986B161" w:rsidR="0098301E" w:rsidRDefault="0098301E">
      <w:r>
        <w:rPr>
          <w:rFonts w:hint="eastAsia"/>
        </w:rPr>
        <w:t>1</w:t>
      </w:r>
      <w:r>
        <w:t>.</w:t>
      </w:r>
      <w:r>
        <w:rPr>
          <w:rFonts w:hint="eastAsia"/>
        </w:rPr>
        <w:t>导航路线与排放量计算</w:t>
      </w:r>
      <w:r w:rsidR="00345348">
        <w:rPr>
          <w:rFonts w:hint="eastAsia"/>
        </w:rPr>
        <w:t>(</w:t>
      </w:r>
      <w:r w:rsidR="00345348">
        <w:t>1</w:t>
      </w:r>
      <w:r w:rsidR="00345348">
        <w:rPr>
          <w:rFonts w:hint="eastAsia"/>
        </w:rPr>
        <w:t>、2、3</w:t>
      </w:r>
      <w:r w:rsidR="00345348">
        <w:t>)</w:t>
      </w:r>
    </w:p>
    <w:p w14:paraId="4A9719E6" w14:textId="6B8B3C53" w:rsidR="0098301E" w:rsidRDefault="0098301E">
      <w:r>
        <w:rPr>
          <w:rFonts w:hint="eastAsia"/>
        </w:rPr>
        <w:t>2</w:t>
      </w:r>
      <w:r>
        <w:t>.</w:t>
      </w:r>
      <w:r>
        <w:rPr>
          <w:rFonts w:hint="eastAsia"/>
        </w:rPr>
        <w:t>城市交通分析</w:t>
      </w:r>
      <w:r w:rsidR="00345348">
        <w:rPr>
          <w:rFonts w:hint="eastAsia"/>
        </w:rPr>
        <w:t>（4、5）</w:t>
      </w:r>
    </w:p>
    <w:p w14:paraId="42240C6E" w14:textId="37EC8493" w:rsidR="0098301E" w:rsidRDefault="0098301E">
      <w:r>
        <w:rPr>
          <w:rFonts w:hint="eastAsia"/>
        </w:rPr>
        <w:t>3</w:t>
      </w:r>
      <w:r>
        <w:t>.</w:t>
      </w:r>
      <w:r>
        <w:rPr>
          <w:rFonts w:hint="eastAsia"/>
        </w:rPr>
        <w:t>城市绿色指数分析</w:t>
      </w:r>
      <w:r w:rsidR="00345348">
        <w:rPr>
          <w:rFonts w:hint="eastAsia"/>
        </w:rPr>
        <w:t>（6、7）</w:t>
      </w:r>
    </w:p>
    <w:p w14:paraId="2569878B" w14:textId="77777777" w:rsidR="00345348" w:rsidRDefault="00345348"/>
    <w:p w14:paraId="7548C596" w14:textId="4C42308D" w:rsidR="00345348" w:rsidRPr="003F7747" w:rsidRDefault="00345348">
      <w:pPr>
        <w:rPr>
          <w:b/>
          <w:bCs/>
        </w:rPr>
      </w:pPr>
      <w:r w:rsidRPr="003F7747">
        <w:rPr>
          <w:rFonts w:hint="eastAsia"/>
          <w:b/>
          <w:bCs/>
        </w:rPr>
        <w:t>六个分工：</w:t>
      </w:r>
    </w:p>
    <w:p w14:paraId="6F53045E" w14:textId="27752884" w:rsidR="00345348" w:rsidRPr="003F7747" w:rsidRDefault="00345348">
      <w:pPr>
        <w:rPr>
          <w:b/>
          <w:bCs/>
        </w:rPr>
      </w:pPr>
      <w:r w:rsidRPr="003F7747">
        <w:rPr>
          <w:rFonts w:hint="eastAsia"/>
          <w:b/>
          <w:bCs/>
        </w:rPr>
        <w:t>1</w:t>
      </w:r>
      <w:r w:rsidRPr="003F7747">
        <w:rPr>
          <w:b/>
          <w:bCs/>
        </w:rPr>
        <w:t>.</w:t>
      </w:r>
      <w:r w:rsidRPr="003F7747">
        <w:rPr>
          <w:rFonts w:hint="eastAsia"/>
          <w:b/>
          <w:bCs/>
        </w:rPr>
        <w:t>导航路线与排放量计算</w:t>
      </w:r>
      <w:r w:rsidRPr="003F7747">
        <w:rPr>
          <w:rFonts w:hint="eastAsia"/>
          <w:b/>
          <w:bCs/>
        </w:rPr>
        <w:t>——</w:t>
      </w:r>
      <w:r w:rsidR="003F7747" w:rsidRPr="003F7747">
        <w:rPr>
          <w:rFonts w:hint="eastAsia"/>
          <w:b/>
          <w:bCs/>
        </w:rPr>
        <w:t>肖胜</w:t>
      </w:r>
    </w:p>
    <w:p w14:paraId="6EAD93EE" w14:textId="63B3D3C9" w:rsidR="00345348" w:rsidRPr="003F7747" w:rsidRDefault="00345348">
      <w:pPr>
        <w:rPr>
          <w:b/>
          <w:bCs/>
        </w:rPr>
      </w:pPr>
      <w:r w:rsidRPr="003F7747">
        <w:rPr>
          <w:rFonts w:hint="eastAsia"/>
          <w:b/>
          <w:bCs/>
        </w:rPr>
        <w:t>2</w:t>
      </w:r>
      <w:r w:rsidRPr="003F7747">
        <w:rPr>
          <w:b/>
          <w:bCs/>
        </w:rPr>
        <w:t>.</w:t>
      </w:r>
      <w:r w:rsidRPr="003F7747">
        <w:rPr>
          <w:rFonts w:hint="eastAsia"/>
          <w:b/>
          <w:bCs/>
        </w:rPr>
        <w:t>城市交通分析</w:t>
      </w:r>
      <w:r w:rsidRPr="003F7747">
        <w:rPr>
          <w:rFonts w:hint="eastAsia"/>
          <w:b/>
          <w:bCs/>
        </w:rPr>
        <w:t>——</w:t>
      </w:r>
      <w:r w:rsidRPr="003F7747">
        <w:rPr>
          <w:rFonts w:hint="eastAsia"/>
          <w:b/>
          <w:bCs/>
        </w:rPr>
        <w:t>张金洋阳</w:t>
      </w:r>
    </w:p>
    <w:p w14:paraId="2FB8158F" w14:textId="00544D21" w:rsidR="00345348" w:rsidRPr="003F7747" w:rsidRDefault="00345348">
      <w:pPr>
        <w:rPr>
          <w:b/>
          <w:bCs/>
        </w:rPr>
      </w:pPr>
      <w:r w:rsidRPr="003F7747">
        <w:rPr>
          <w:rFonts w:hint="eastAsia"/>
          <w:b/>
          <w:bCs/>
        </w:rPr>
        <w:t>3</w:t>
      </w:r>
      <w:r w:rsidRPr="003F7747">
        <w:rPr>
          <w:b/>
          <w:bCs/>
        </w:rPr>
        <w:t>.</w:t>
      </w:r>
      <w:r w:rsidRPr="003F7747">
        <w:rPr>
          <w:rFonts w:hint="eastAsia"/>
          <w:b/>
          <w:bCs/>
        </w:rPr>
        <w:t>绿色指数分析</w:t>
      </w:r>
      <w:r w:rsidRPr="003F7747">
        <w:rPr>
          <w:rFonts w:hint="eastAsia"/>
          <w:b/>
          <w:bCs/>
        </w:rPr>
        <w:t>——</w:t>
      </w:r>
      <w:proofErr w:type="gramStart"/>
      <w:r w:rsidR="003F7747" w:rsidRPr="003F7747">
        <w:rPr>
          <w:rFonts w:hint="eastAsia"/>
          <w:b/>
          <w:bCs/>
        </w:rPr>
        <w:t>颜</w:t>
      </w:r>
      <w:proofErr w:type="gramEnd"/>
      <w:r w:rsidR="003F7747" w:rsidRPr="003F7747">
        <w:rPr>
          <w:rFonts w:hint="eastAsia"/>
          <w:b/>
          <w:bCs/>
        </w:rPr>
        <w:t>丹阳</w:t>
      </w:r>
    </w:p>
    <w:p w14:paraId="4A15AE6D" w14:textId="38F6B632" w:rsidR="00345348" w:rsidRPr="003F7747" w:rsidRDefault="00345348">
      <w:pPr>
        <w:rPr>
          <w:b/>
          <w:bCs/>
        </w:rPr>
      </w:pPr>
      <w:r w:rsidRPr="003F7747">
        <w:rPr>
          <w:rFonts w:hint="eastAsia"/>
          <w:b/>
          <w:bCs/>
        </w:rPr>
        <w:t>4</w:t>
      </w:r>
      <w:r w:rsidRPr="003F7747">
        <w:rPr>
          <w:b/>
          <w:bCs/>
        </w:rPr>
        <w:t>.</w:t>
      </w:r>
      <w:r w:rsidRPr="003F7747">
        <w:rPr>
          <w:rFonts w:hint="eastAsia"/>
          <w:b/>
          <w:bCs/>
        </w:rPr>
        <w:t>个人中心与绿色出行分析——</w:t>
      </w:r>
      <w:r w:rsidRPr="003F7747">
        <w:rPr>
          <w:b/>
          <w:bCs/>
        </w:rPr>
        <w:t>仇选凯</w:t>
      </w:r>
    </w:p>
    <w:p w14:paraId="0A130EDE" w14:textId="5D9EF612" w:rsidR="00345348" w:rsidRPr="003F7747" w:rsidRDefault="00345348">
      <w:pPr>
        <w:rPr>
          <w:b/>
          <w:bCs/>
        </w:rPr>
      </w:pPr>
      <w:r w:rsidRPr="003F7747">
        <w:rPr>
          <w:rFonts w:hint="eastAsia"/>
          <w:b/>
          <w:bCs/>
        </w:rPr>
        <w:t>5</w:t>
      </w:r>
      <w:r w:rsidRPr="003F7747">
        <w:rPr>
          <w:b/>
          <w:bCs/>
        </w:rPr>
        <w:t>.</w:t>
      </w:r>
      <w:r w:rsidRPr="003F7747">
        <w:rPr>
          <w:rFonts w:hint="eastAsia"/>
          <w:b/>
          <w:bCs/>
        </w:rPr>
        <w:t>登录与注册界面、帮助与关于界面——</w:t>
      </w:r>
      <w:r w:rsidRPr="003F7747">
        <w:rPr>
          <w:b/>
          <w:bCs/>
        </w:rPr>
        <w:t>童牧之</w:t>
      </w:r>
      <w:r w:rsidRPr="003F7747">
        <w:rPr>
          <w:rFonts w:hint="eastAsia"/>
          <w:b/>
          <w:bCs/>
        </w:rPr>
        <w:t>、</w:t>
      </w:r>
      <w:r w:rsidRPr="003F7747">
        <w:rPr>
          <w:b/>
          <w:bCs/>
        </w:rPr>
        <w:t>查德力</w:t>
      </w:r>
    </w:p>
    <w:p w14:paraId="0E30E093" w14:textId="750DE12A" w:rsidR="00345348" w:rsidRPr="003F7747" w:rsidRDefault="00345348">
      <w:pPr>
        <w:rPr>
          <w:rFonts w:hint="eastAsia"/>
          <w:b/>
          <w:bCs/>
        </w:rPr>
      </w:pPr>
      <w:r w:rsidRPr="003F7747">
        <w:rPr>
          <w:rFonts w:hint="eastAsia"/>
          <w:b/>
          <w:bCs/>
        </w:rPr>
        <w:t>6</w:t>
      </w:r>
      <w:r w:rsidRPr="003F7747">
        <w:rPr>
          <w:b/>
          <w:bCs/>
        </w:rPr>
        <w:t>.</w:t>
      </w:r>
      <w:r w:rsidRPr="003F7747">
        <w:rPr>
          <w:rFonts w:hint="eastAsia"/>
          <w:b/>
          <w:bCs/>
        </w:rPr>
        <w:t>相关数据的获取与存储</w:t>
      </w:r>
    </w:p>
    <w:sectPr w:rsidR="00345348" w:rsidRPr="003F77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09F0F" w14:textId="77777777" w:rsidR="00DA267C" w:rsidRDefault="00DA267C" w:rsidP="004D33FC">
      <w:r>
        <w:separator/>
      </w:r>
    </w:p>
  </w:endnote>
  <w:endnote w:type="continuationSeparator" w:id="0">
    <w:p w14:paraId="36C7AD21" w14:textId="77777777" w:rsidR="00DA267C" w:rsidRDefault="00DA267C" w:rsidP="004D3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667DB" w14:textId="77777777" w:rsidR="00DA267C" w:rsidRDefault="00DA267C" w:rsidP="004D33FC">
      <w:r>
        <w:separator/>
      </w:r>
    </w:p>
  </w:footnote>
  <w:footnote w:type="continuationSeparator" w:id="0">
    <w:p w14:paraId="3481950D" w14:textId="77777777" w:rsidR="00DA267C" w:rsidRDefault="00DA267C" w:rsidP="004D33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4439"/>
    <w:multiLevelType w:val="multilevel"/>
    <w:tmpl w:val="17604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A523A8"/>
    <w:multiLevelType w:val="multilevel"/>
    <w:tmpl w:val="5150D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757179"/>
    <w:multiLevelType w:val="multilevel"/>
    <w:tmpl w:val="1CB0E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283F56"/>
    <w:multiLevelType w:val="multilevel"/>
    <w:tmpl w:val="288E3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0943341">
    <w:abstractNumId w:val="2"/>
  </w:num>
  <w:num w:numId="2" w16cid:durableId="1848783943">
    <w:abstractNumId w:val="1"/>
  </w:num>
  <w:num w:numId="3" w16cid:durableId="1953129545">
    <w:abstractNumId w:val="3"/>
  </w:num>
  <w:num w:numId="4" w16cid:durableId="1922449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749"/>
    <w:rsid w:val="00150DA0"/>
    <w:rsid w:val="00167509"/>
    <w:rsid w:val="002D47AF"/>
    <w:rsid w:val="002E085D"/>
    <w:rsid w:val="002F2152"/>
    <w:rsid w:val="00345348"/>
    <w:rsid w:val="00354890"/>
    <w:rsid w:val="003F7747"/>
    <w:rsid w:val="004D33FC"/>
    <w:rsid w:val="005842A1"/>
    <w:rsid w:val="005A2F98"/>
    <w:rsid w:val="00600DAC"/>
    <w:rsid w:val="00635DC8"/>
    <w:rsid w:val="00711D4B"/>
    <w:rsid w:val="00765749"/>
    <w:rsid w:val="007F047C"/>
    <w:rsid w:val="008D2301"/>
    <w:rsid w:val="00922362"/>
    <w:rsid w:val="0098301E"/>
    <w:rsid w:val="00A8538D"/>
    <w:rsid w:val="00A94773"/>
    <w:rsid w:val="00AF2504"/>
    <w:rsid w:val="00B47F29"/>
    <w:rsid w:val="00B632A7"/>
    <w:rsid w:val="00B94835"/>
    <w:rsid w:val="00BA4591"/>
    <w:rsid w:val="00CF5862"/>
    <w:rsid w:val="00DA267C"/>
    <w:rsid w:val="00E14F31"/>
    <w:rsid w:val="00E97DA4"/>
    <w:rsid w:val="00F560FE"/>
    <w:rsid w:val="00FF15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B1EF5F"/>
  <w15:chartTrackingRefBased/>
  <w15:docId w15:val="{750FB1AF-28CB-435A-A64B-F34EEE8F7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250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D33F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D33FC"/>
    <w:rPr>
      <w:sz w:val="18"/>
      <w:szCs w:val="18"/>
    </w:rPr>
  </w:style>
  <w:style w:type="paragraph" w:styleId="a5">
    <w:name w:val="footer"/>
    <w:basedOn w:val="a"/>
    <w:link w:val="a6"/>
    <w:uiPriority w:val="99"/>
    <w:unhideWhenUsed/>
    <w:rsid w:val="004D33FC"/>
    <w:pPr>
      <w:tabs>
        <w:tab w:val="center" w:pos="4153"/>
        <w:tab w:val="right" w:pos="8306"/>
      </w:tabs>
      <w:snapToGrid w:val="0"/>
      <w:jc w:val="left"/>
    </w:pPr>
    <w:rPr>
      <w:sz w:val="18"/>
      <w:szCs w:val="18"/>
    </w:rPr>
  </w:style>
  <w:style w:type="character" w:customStyle="1" w:styleId="a6">
    <w:name w:val="页脚 字符"/>
    <w:basedOn w:val="a0"/>
    <w:link w:val="a5"/>
    <w:uiPriority w:val="99"/>
    <w:rsid w:val="004D33FC"/>
    <w:rPr>
      <w:sz w:val="18"/>
      <w:szCs w:val="18"/>
    </w:rPr>
  </w:style>
  <w:style w:type="paragraph" w:styleId="a7">
    <w:name w:val="Normal (Web)"/>
    <w:basedOn w:val="a"/>
    <w:uiPriority w:val="99"/>
    <w:semiHidden/>
    <w:unhideWhenUsed/>
    <w:rsid w:val="00AF2504"/>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AF2504"/>
    <w:rPr>
      <w:b/>
      <w:bCs/>
    </w:rPr>
  </w:style>
  <w:style w:type="paragraph" w:styleId="a9">
    <w:name w:val="List Paragraph"/>
    <w:basedOn w:val="a"/>
    <w:uiPriority w:val="34"/>
    <w:qFormat/>
    <w:rsid w:val="005842A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810287">
      <w:bodyDiv w:val="1"/>
      <w:marLeft w:val="0"/>
      <w:marRight w:val="0"/>
      <w:marTop w:val="0"/>
      <w:marBottom w:val="0"/>
      <w:divBdr>
        <w:top w:val="none" w:sz="0" w:space="0" w:color="auto"/>
        <w:left w:val="none" w:sz="0" w:space="0" w:color="auto"/>
        <w:bottom w:val="none" w:sz="0" w:space="0" w:color="auto"/>
        <w:right w:val="none" w:sz="0" w:space="0" w:color="auto"/>
      </w:divBdr>
    </w:div>
    <w:div w:id="862011158">
      <w:bodyDiv w:val="1"/>
      <w:marLeft w:val="0"/>
      <w:marRight w:val="0"/>
      <w:marTop w:val="0"/>
      <w:marBottom w:val="0"/>
      <w:divBdr>
        <w:top w:val="none" w:sz="0" w:space="0" w:color="auto"/>
        <w:left w:val="none" w:sz="0" w:space="0" w:color="auto"/>
        <w:bottom w:val="none" w:sz="0" w:space="0" w:color="auto"/>
        <w:right w:val="none" w:sz="0" w:space="0" w:color="auto"/>
      </w:divBdr>
    </w:div>
    <w:div w:id="1026251951">
      <w:bodyDiv w:val="1"/>
      <w:marLeft w:val="0"/>
      <w:marRight w:val="0"/>
      <w:marTop w:val="0"/>
      <w:marBottom w:val="0"/>
      <w:divBdr>
        <w:top w:val="none" w:sz="0" w:space="0" w:color="auto"/>
        <w:left w:val="none" w:sz="0" w:space="0" w:color="auto"/>
        <w:bottom w:val="none" w:sz="0" w:space="0" w:color="auto"/>
        <w:right w:val="none" w:sz="0" w:space="0" w:color="auto"/>
      </w:divBdr>
    </w:div>
    <w:div w:id="1218273567">
      <w:bodyDiv w:val="1"/>
      <w:marLeft w:val="0"/>
      <w:marRight w:val="0"/>
      <w:marTop w:val="0"/>
      <w:marBottom w:val="0"/>
      <w:divBdr>
        <w:top w:val="none" w:sz="0" w:space="0" w:color="auto"/>
        <w:left w:val="none" w:sz="0" w:space="0" w:color="auto"/>
        <w:bottom w:val="none" w:sz="0" w:space="0" w:color="auto"/>
        <w:right w:val="none" w:sz="0" w:space="0" w:color="auto"/>
      </w:divBdr>
    </w:div>
    <w:div w:id="1279022616">
      <w:bodyDiv w:val="1"/>
      <w:marLeft w:val="0"/>
      <w:marRight w:val="0"/>
      <w:marTop w:val="0"/>
      <w:marBottom w:val="0"/>
      <w:divBdr>
        <w:top w:val="none" w:sz="0" w:space="0" w:color="auto"/>
        <w:left w:val="none" w:sz="0" w:space="0" w:color="auto"/>
        <w:bottom w:val="none" w:sz="0" w:space="0" w:color="auto"/>
        <w:right w:val="none" w:sz="0" w:space="0" w:color="auto"/>
      </w:divBdr>
    </w:div>
    <w:div w:id="1434865708">
      <w:bodyDiv w:val="1"/>
      <w:marLeft w:val="0"/>
      <w:marRight w:val="0"/>
      <w:marTop w:val="0"/>
      <w:marBottom w:val="0"/>
      <w:divBdr>
        <w:top w:val="none" w:sz="0" w:space="0" w:color="auto"/>
        <w:left w:val="none" w:sz="0" w:space="0" w:color="auto"/>
        <w:bottom w:val="none" w:sz="0" w:space="0" w:color="auto"/>
        <w:right w:val="none" w:sz="0" w:space="0" w:color="auto"/>
      </w:divBdr>
    </w:div>
    <w:div w:id="1638563424">
      <w:bodyDiv w:val="1"/>
      <w:marLeft w:val="0"/>
      <w:marRight w:val="0"/>
      <w:marTop w:val="0"/>
      <w:marBottom w:val="0"/>
      <w:divBdr>
        <w:top w:val="none" w:sz="0" w:space="0" w:color="auto"/>
        <w:left w:val="none" w:sz="0" w:space="0" w:color="auto"/>
        <w:bottom w:val="none" w:sz="0" w:space="0" w:color="auto"/>
        <w:right w:val="none" w:sz="0" w:space="0" w:color="auto"/>
      </w:divBdr>
    </w:div>
    <w:div w:id="1645356257">
      <w:bodyDiv w:val="1"/>
      <w:marLeft w:val="0"/>
      <w:marRight w:val="0"/>
      <w:marTop w:val="0"/>
      <w:marBottom w:val="0"/>
      <w:divBdr>
        <w:top w:val="none" w:sz="0" w:space="0" w:color="auto"/>
        <w:left w:val="none" w:sz="0" w:space="0" w:color="auto"/>
        <w:bottom w:val="none" w:sz="0" w:space="0" w:color="auto"/>
        <w:right w:val="none" w:sz="0" w:space="0" w:color="auto"/>
      </w:divBdr>
    </w:div>
    <w:div w:id="1653292961">
      <w:bodyDiv w:val="1"/>
      <w:marLeft w:val="0"/>
      <w:marRight w:val="0"/>
      <w:marTop w:val="0"/>
      <w:marBottom w:val="0"/>
      <w:divBdr>
        <w:top w:val="none" w:sz="0" w:space="0" w:color="auto"/>
        <w:left w:val="none" w:sz="0" w:space="0" w:color="auto"/>
        <w:bottom w:val="none" w:sz="0" w:space="0" w:color="auto"/>
        <w:right w:val="none" w:sz="0" w:space="0" w:color="auto"/>
      </w:divBdr>
    </w:div>
    <w:div w:id="1770200000">
      <w:bodyDiv w:val="1"/>
      <w:marLeft w:val="0"/>
      <w:marRight w:val="0"/>
      <w:marTop w:val="0"/>
      <w:marBottom w:val="0"/>
      <w:divBdr>
        <w:top w:val="none" w:sz="0" w:space="0" w:color="auto"/>
        <w:left w:val="none" w:sz="0" w:space="0" w:color="auto"/>
        <w:bottom w:val="none" w:sz="0" w:space="0" w:color="auto"/>
        <w:right w:val="none" w:sz="0" w:space="0" w:color="auto"/>
      </w:divBdr>
    </w:div>
    <w:div w:id="1848522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2</Pages>
  <Words>203</Words>
  <Characters>1163</Characters>
  <Application>Microsoft Office Word</Application>
  <DocSecurity>0</DocSecurity>
  <Lines>9</Lines>
  <Paragraphs>2</Paragraphs>
  <ScaleCrop>false</ScaleCrop>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颜 丹阳</dc:creator>
  <cp:keywords/>
  <dc:description/>
  <cp:lastModifiedBy>颜 丹阳</cp:lastModifiedBy>
  <cp:revision>14</cp:revision>
  <dcterms:created xsi:type="dcterms:W3CDTF">2023-05-08T12:52:00Z</dcterms:created>
  <dcterms:modified xsi:type="dcterms:W3CDTF">2023-05-17T05:40:00Z</dcterms:modified>
</cp:coreProperties>
</file>