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Optimización de la Cadena de Suministro: Un Enfoque Basado en Lógica Difusa para la Priorización de Inventarios</w:t>
      </w:r>
    </w:p>
    <w:p>
      <w:pPr>
        <w:pStyle w:val="style0"/>
        <w:rPr/>
      </w:pPr>
      <w:r>
        <w:t>## Página 1: Introducción y la Problemática del Inventario</w:t>
      </w:r>
    </w:p>
    <w:p>
      <w:pPr>
        <w:pStyle w:val="style0"/>
        <w:rPr/>
      </w:pPr>
      <w:r>
        <w:t>### 1. El Desafío de la Gestión de Inventarios</w:t>
      </w:r>
    </w:p>
    <w:p>
      <w:pPr>
        <w:pStyle w:val="style0"/>
        <w:rPr/>
      </w:pPr>
      <w:r>
        <w:t>En el entorno empresarial actual, la gestión de inventarios representa uno de los pilares fundamentales para el éxito operativo y financiero de cualquier compañía que maneje productos físicos. El problema central radica en encontrar el equilibrio perfecto entre dos extremos perjudiciales:</w:t>
      </w:r>
    </w:p>
    <w:p>
      <w:pPr>
        <w:pStyle w:val="style0"/>
        <w:rPr/>
      </w:pPr>
      <w:r>
        <w:t xml:space="preserve"> * **La Ruptura de Stock (Stockout):** Ocurre cuando la demanda supera la cantidad de producto disponible. Esto no solo resulta en ventas perdidas inmediatas, sino que daña la reputación de la marca, frustra al cliente y puede detener líneas de producción enteras.</w:t>
      </w:r>
    </w:p>
    <w:p>
      <w:pPr>
        <w:pStyle w:val="style0"/>
        <w:rPr/>
      </w:pPr>
      <w:r>
        <w:t xml:space="preserve"> * **El Exceso de Inventario (Overstock):** Mantener demasiado producto inmoviliza capital de trabajo, aumenta los costos de almacenamiento, seguros, y eleva el riesgo de obsolescencia o caducidad de la mercancía.</w:t>
      </w:r>
    </w:p>
    <w:p>
      <w:pPr>
        <w:pStyle w:val="style0"/>
        <w:rPr/>
      </w:pPr>
      <w:r>
        <w:t>### 2. Las Limitaciones de la Lógica Clásica (Booleana)</w:t>
      </w:r>
    </w:p>
    <w:p>
      <w:pPr>
        <w:pStyle w:val="style0"/>
        <w:rPr/>
      </w:pPr>
      <w:r>
        <w:t>Tradicionalmente, los sistemas de gestión de inventarios (ERP o WMS) utilizan umbrales rígidos para detonar alertas de compra. Por ejemplo: *"SI el stock es menor a 20, ENTONCES comprar"*.</w:t>
      </w:r>
    </w:p>
    <w:p>
      <w:pPr>
        <w:pStyle w:val="style0"/>
        <w:rPr/>
      </w:pPr>
      <w:r>
        <w:t>Esta lógica binaria (0 o 1, Verdadero o Falso) es insuficiente para el mundo real por varias razones:</w:t>
      </w:r>
    </w:p>
    <w:p>
      <w:pPr>
        <w:pStyle w:val="style0"/>
        <w:rPr/>
      </w:pPr>
      <w:r>
        <w:t xml:space="preserve"> 1. **Falta de matices:** Un stock de 21 no dispara la alerta, mientras que un stock de 19 sí. En la realidad, la diferencia entre 19 y 21 es insignificante.</w:t>
      </w:r>
    </w:p>
    <w:p>
      <w:pPr>
        <w:pStyle w:val="style0"/>
        <w:rPr/>
      </w:pPr>
      <w:r>
        <w:t xml:space="preserve"> 2. **Multivariabilidad ignorada:** El nivel de stock por sí solo no cuenta toda la historia. Un stock de 30 unidades puede ser crítico si se venden 15 al día y el proveedor tarda un mes en entregar, pero el mismo stock de 30 es un exceso si se vende 1 a la semana y el proveedor entrega al día siguiente.</w:t>
      </w:r>
    </w:p>
    <w:p>
      <w:pPr>
        <w:pStyle w:val="style0"/>
        <w:rPr/>
      </w:pPr>
      <w:r>
        <w:t>### 3. La Propuesta de Valor: Lógica Difusa</w:t>
      </w:r>
    </w:p>
    <w:p>
      <w:pPr>
        <w:pStyle w:val="style0"/>
        <w:rPr/>
      </w:pPr>
      <w:r>
        <w:t>Para resolver esta problemática, el sistema propuesto utiliza **Lógica Difusa (Fuzzy Logic)**. A diferencia de la lógica booleana, la lógica difusa permite grados de pertenencia. Un inventario no es simplemente "bajo" o "alto", sino que puede ser "70% bajo y 30% medio". Esto permite modelar el razonamiento humano e incorporar la intuición de un experto en compras dentro de un algoritmo matemático automatizado, evaluando simultáneamente el nivel de existencias, la velocidad a la que se consume y el tiempo que tarda en reponerse.</w:t>
      </w:r>
    </w:p>
    <w:p>
      <w:pPr>
        <w:pStyle w:val="style0"/>
        <w:rPr/>
      </w:pPr>
      <w:r>
        <w:t>## Página 2: Marco Teórico y Arquitectura del Sistema</w:t>
      </w:r>
    </w:p>
    <w:p>
      <w:pPr>
        <w:pStyle w:val="style0"/>
        <w:rPr/>
      </w:pPr>
      <w:r>
        <w:t>### 1. ¿Qué es un Sistema de Inferencia Difuso?</w:t>
      </w:r>
    </w:p>
    <w:p>
      <w:pPr>
        <w:pStyle w:val="style0"/>
        <w:rPr/>
      </w:pPr>
      <w:r>
        <w:t>Un sistema difuso traduce variables del mundo real en valores lingüísticos, aplica reglas basadas en el sentido común (o conocimiento experto) y luego traduce los resultados de vuelta a una decisión concreta. El sistema desarrollado se compone de tres etapas fundamentales: Fuzzificación, Evaluación de Reglas y Defuzzificación.</w:t>
      </w:r>
    </w:p>
    <w:p>
      <w:pPr>
        <w:pStyle w:val="style0"/>
        <w:rPr/>
      </w:pPr>
      <w:r>
        <w:t>### 2. Funciones de Membresía (Fuzzificación)</w:t>
      </w:r>
    </w:p>
    <w:p>
      <w:pPr>
        <w:pStyle w:val="style0"/>
        <w:rPr/>
      </w:pPr>
      <w:r>
        <w:t>El código utiliza funciones de membresía triangulares para clasificar los datos. La función triangular se define matemáticamente como:</w:t>
      </w:r>
    </w:p>
    <w:p>
      <w:pPr>
        <w:pStyle w:val="style0"/>
        <w:rPr/>
      </w:pPr>
      <w:r>
        <w:t>Donde a, b y c representan las coordenadas en el eje X de los vértices del triángulo. En nuestro modelo, definimos tres variables de entrada (antecedentes):</w:t>
      </w:r>
    </w:p>
    <w:p>
      <w:pPr>
        <w:pStyle w:val="style0"/>
        <w:rPr/>
      </w:pPr>
      <w:r>
        <w:t xml:space="preserve"> * **Stock (0 a 100 unidades o %):** Dividido en tres conjuntos: *Bajo* (0-40), *Medio* (20-80), y *Alto* (60-100).</w:t>
      </w:r>
    </w:p>
    <w:p>
      <w:pPr>
        <w:pStyle w:val="style0"/>
        <w:rPr/>
      </w:pPr>
      <w:r>
        <w:t xml:space="preserve"> * **Velocidad de Ventas (0 a 50 unidades/día):** Dividido en *Lenta* (0-15), *Normal* (10-35), y *Rápida* (30-50).</w:t>
      </w:r>
    </w:p>
    <w:p>
      <w:pPr>
        <w:pStyle w:val="style0"/>
        <w:rPr/>
      </w:pPr>
      <w:r>
        <w:t xml:space="preserve"> * **Tiempo de Reposición (0 a 30 días):** Dividido en *Corto* (0-7), *Medio* (5-15), y *Largo* (12-30).</w:t>
      </w:r>
    </w:p>
    <w:p>
      <w:pPr>
        <w:pStyle w:val="style0"/>
        <w:rPr/>
      </w:pPr>
      <w:r>
        <w:t>La variable de salida (consecuente) es la **Prioridad de Compra (0 a 100)**, segmentada en *Baja, Media, Alta* y *Urgente*.</w:t>
      </w:r>
    </w:p>
    <w:p>
      <w:pPr>
        <w:pStyle w:val="style0"/>
        <w:rPr/>
      </w:pPr>
      <w:r>
        <w:t>### 3. Base de Conocimiento (Reglas Difusas)</w:t>
      </w:r>
    </w:p>
    <w:p>
      <w:pPr>
        <w:pStyle w:val="style0"/>
        <w:rPr/>
      </w:pPr>
      <w:r>
        <w:t>El corazón del sistema es un motor de inferencia que evalúa 12 reglas heurísticas. Estas reglas simulan el pensamiento de un gerente de compras. Por ejemplo, la **Regla 1** en el código dicta:</w:t>
      </w:r>
    </w:p>
    <w:p>
      <w:pPr>
        <w:pStyle w:val="style0"/>
        <w:rPr/>
      </w:pPr>
      <w:r>
        <w:t>&gt; *SI el stock es bajo Y las ventas son rápidas Y el tiempo de reposición es largo, ENTONCES la prioridad es URGENTE.*</w:t>
      </w:r>
    </w:p>
    <w:p>
      <w:pPr>
        <w:pStyle w:val="style0"/>
        <w:rPr/>
      </w:pPr>
      <w:r>
        <w:t xml:space="preserve">&gt; </w:t>
      </w:r>
    </w:p>
    <w:p>
      <w:pPr>
        <w:pStyle w:val="style0"/>
        <w:rPr/>
      </w:pPr>
      <w:r>
        <w:t>El operador lógico AND se implementa matemáticamente obteniendo el valor mínimo (min) de las activaciones de los antecedentes. Si múltiples reglas apuntan al mismo nivel de prioridad, el sistema agrupa los resultados utilizando el operador lógico OR, implementado como el valor máximo (max).</w:t>
      </w:r>
    </w:p>
    <w:p>
      <w:pPr>
        <w:pStyle w:val="style0"/>
        <w:rPr/>
      </w:pPr>
      <w:r>
        <w:t>## Página 3: Defuzzificación e Implementación del Algoritmo</w:t>
      </w:r>
    </w:p>
    <w:p>
      <w:pPr>
        <w:pStyle w:val="style0"/>
        <w:rPr/>
      </w:pPr>
      <w:r>
        <w:t>### 1. El Proceso de Defuzzificación por Centroide</w:t>
      </w:r>
    </w:p>
    <w:p>
      <w:pPr>
        <w:pStyle w:val="style0"/>
        <w:rPr/>
      </w:pPr>
      <w:r>
        <w:t>Una vez evaluadas las 12 reglas, obtenemos áreas geométricas superpuestas que representan el nivel de activación para cada nivel de prioridad. Sin embargo, un sistema informático de compras necesita un número concreto (crisp) para ordenar los requerimientos, no un concepto abstracto.</w:t>
      </w:r>
    </w:p>
    <w:p>
      <w:pPr>
        <w:pStyle w:val="style0"/>
        <w:rPr/>
      </w:pPr>
      <w:r>
        <w:t>Para esto, el código implementa el método del **Centro de Gravedad o Centroide**. Este método busca el punto de equilibrio del área bajo la curva resultante. La fórmula matemática discreta utilizada en el algoritmo es:</w:t>
      </w:r>
    </w:p>
    <w:p>
      <w:pPr>
        <w:pStyle w:val="style0"/>
        <w:rPr/>
      </w:pPr>
      <w:r>
        <w:t>Donde:</w:t>
      </w:r>
    </w:p>
    <w:p>
      <w:pPr>
        <w:pStyle w:val="style0"/>
        <w:rPr/>
      </w:pPr>
      <w:r>
        <w:t xml:space="preserve"> * x_i es el valor en el eje de prioridad (de 0 a 100, iterando en pasos de 0.5).</w:t>
      </w:r>
    </w:p>
    <w:p>
      <w:pPr>
        <w:pStyle w:val="style0"/>
        <w:rPr/>
      </w:pPr>
      <w:r>
        <w:t xml:space="preserve"> * \mu(x_i) es el grado de pertenencia agregado en ese punto específico x_i.</w:t>
      </w:r>
    </w:p>
    <w:p>
      <w:pPr>
        <w:pStyle w:val="style0"/>
        <w:rPr/>
      </w:pPr>
      <w:r>
        <w:t>En el código, esto se observa en el bucle while x &lt;= 100:, donde se calcula el numerador (la suma de los momentos) y el denominador (el área total), garantizando un cálculo de prioridad ponderado y altamente preciso.</w:t>
      </w:r>
    </w:p>
    <w:p>
      <w:pPr>
        <w:pStyle w:val="style0"/>
        <w:rPr/>
      </w:pPr>
      <w:r>
        <w:t>### 2. Consideraciones de la Implementación en Python</w:t>
      </w:r>
    </w:p>
    <w:p>
      <w:pPr>
        <w:pStyle w:val="style0"/>
        <w:rPr/>
      </w:pPr>
      <w:r>
        <w:t>El código ha sido estructurado de manera modular y funcional:</w:t>
      </w:r>
    </w:p>
    <w:p>
      <w:pPr>
        <w:pStyle w:val="style0"/>
        <w:rPr/>
      </w:pPr>
      <w:r>
        <w:t xml:space="preserve"> * **Independencia de librerías:** Un aspecto destacable del script es que no depende de librerías externas pesadas (como scikit-fuzzy). Toda la matemática está escrita desde cero (trimf, evaluar_reglas, defuzzificar), lo que hace que el código sea ligero, fácilmente integrable en microservicios, dispositivos IoT en almacenes, o sistemas ERP legados mediante APIs simples.</w:t>
      </w:r>
    </w:p>
    <w:p>
      <w:pPr>
        <w:pStyle w:val="style0"/>
        <w:rPr/>
      </w:pPr>
      <w:r>
        <w:t xml:space="preserve"> * **Sanitización de datos:** La función calcular_prioridad incluye validaciones para asegurar que los valores atípicos no rompan el cálculo del centroide, garantizando la robustez del software en producción.</w:t>
      </w:r>
    </w:p>
    <w:p>
      <w:pPr>
        <w:pStyle w:val="style0"/>
        <w:rPr/>
      </w:pPr>
      <w:r>
        <w:t>## Página 4: Casos de Estudio, Resultados y Conclusión</w:t>
      </w:r>
    </w:p>
    <w:p>
      <w:pPr>
        <w:pStyle w:val="style0"/>
        <w:rPr/>
      </w:pPr>
      <w:r>
        <w:t>### 1. Evaluación de Escenarios Prácticos</w:t>
      </w:r>
    </w:p>
    <w:p>
      <w:pPr>
        <w:pStyle w:val="style0"/>
        <w:rPr/>
      </w:pPr>
      <w:r>
        <w:t>Para validar la efectividad del sistema, se sometió el algoritmo a diferentes pruebas de estrés que simulan escenarios reales de la cadena de suministro, obteniendo los siguientes resultados:</w:t>
      </w:r>
    </w:p>
    <w:p>
      <w:pPr>
        <w:pStyle w:val="style0"/>
        <w:rPr/>
      </w:pPr>
      <w:r>
        <w:t xml:space="preserve"> * **Caso Crítico:** Un producto con 15 de stock, ventas altas (35/día) y reposición tardía (14 días). El sistema asigna una prioridad de **82.3% (URGENTE)**. El algoritmo detecta que, aunque hay algo de stock, se agotará en menos de medio día y el proveedor tardará dos semanas.</w:t>
      </w:r>
    </w:p>
    <w:p>
      <w:pPr>
        <w:pStyle w:val="style0"/>
        <w:rPr/>
      </w:pPr>
      <w:r>
        <w:t xml:space="preserve"> * **Caso Extremo (Rotura Inminente):** 0 stock, ventas al máximo (50/día), y 30 días de reposición. El sistema otorga una prioridad del **86.7% (URGENTE)**.</w:t>
      </w:r>
    </w:p>
    <w:p>
      <w:pPr>
        <w:pStyle w:val="style0"/>
        <w:rPr/>
      </w:pPr>
      <w:r>
        <w:t xml:space="preserve"> * **Caso Tranquilo (Sobreinventario):** 80 de stock, ventas muy lentas (5/día) y el proveedor entrega rápido (3 días). El sistema inteligentemente le asigna un **13.0% (BAJA)**, evitando compras innecesarias.</w:t>
      </w:r>
    </w:p>
    <w:p>
      <w:pPr>
        <w:pStyle w:val="style0"/>
        <w:rPr/>
      </w:pPr>
      <w:r>
        <w:t xml:space="preserve"> * **Caso Equilibrado:** Stock a la mitad (50), ventas normales (20) y reposición en una semana (7). La prioridad calculada es **40.0% (MEDIA)**.</w:t>
      </w:r>
    </w:p>
    <w:p>
      <w:pPr>
        <w:pStyle w:val="style0"/>
        <w:rPr/>
      </w:pPr>
      <w:r>
        <w:t xml:space="preserve"> * **Caso de Alta Rotación:** Un producto con muchísimo stock (95), pero que se vende rapidísimo (40/día) y se repone rápido (2 días). El sistema otorga un **40.5% (MEDIA)**. Entiende que el stock es alto, pero la rotación agresiva impide que se relaje la vigilancia.</w:t>
      </w:r>
    </w:p>
    <w:p>
      <w:pPr>
        <w:pStyle w:val="style0"/>
        <w:rPr/>
      </w:pPr>
      <w:r>
        <w:t>### 2. Beneficios para el Negocio</w:t>
      </w:r>
    </w:p>
    <w:p>
      <w:pPr>
        <w:pStyle w:val="style0"/>
        <w:rPr/>
      </w:pPr>
      <w:r>
        <w:t>La implementación de este algoritmo proporciona múltiples ventajas competitivas:</w:t>
      </w:r>
    </w:p>
    <w:p>
      <w:pPr>
        <w:pStyle w:val="style0"/>
        <w:rPr/>
      </w:pPr>
      <w:r>
        <w:t xml:space="preserve"> 1. **Reducción del Efecto Látigo (Bullwhip Effect):** Al tener decisiones de compra basadas en múltiples variables suavizadas, se evitan picos de pedidos erráticos a los proveedores.</w:t>
      </w:r>
    </w:p>
    <w:p>
      <w:pPr>
        <w:pStyle w:val="style0"/>
        <w:rPr/>
      </w:pPr>
      <w:r>
        <w:t xml:space="preserve"> 2. **Automatización Inteligente:** Permite a los analistas de compras delegar la revisión de miles de SKUs (Unidades de Mantenimiento de Stock) al algoritmo, enfocando su tiempo solo en los ítems marcados como "Urgentes".</w:t>
      </w:r>
    </w:p>
    <w:p>
      <w:pPr>
        <w:pStyle w:val="style0"/>
        <w:rPr/>
      </w:pPr>
      <w:r>
        <w:t xml:space="preserve"> 3. **Optimización del Capital:** Minimiza el sobre-stock al cruzar inteligentemente existencias altas con tiempos de entrega cortos.</w:t>
      </w:r>
    </w:p>
    <w:p>
      <w:pPr>
        <w:pStyle w:val="style0"/>
        <w:rPr/>
      </w:pPr>
      <w:r>
        <w:t>### 3. Conclusión</w:t>
      </w:r>
    </w:p>
    <w:p>
      <w:pPr>
        <w:pStyle w:val="style0"/>
        <w:rPr/>
      </w:pPr>
      <w:r>
        <w:t>El código presentado demuestra que la lógica difusa es una herramienta excepcionalmente poderosa y vigente para la toma de decisiones en la investigación de operaciones. Al traducir la ambigüedad del lenguaje humano en matemáticas deterministas, este sistema proporciona un método robusto, escalable y altamente efectivo para gestionar compras, asegurando que el capital de la empresa se invierta exactamente en los productos correctos, en el momento preciso.</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1313</Words>
  <Characters>7110</Characters>
  <Application>WPS Office</Application>
  <Paragraphs>56</Paragraphs>
  <CharactersWithSpaces>8388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2026-05-27T05:09:13Z</dcterms:created>
  <dc:creator>SM-G986U</dc:creator>
  <lastModifiedBy>SM-G986U</lastModifiedBy>
  <dcterms:modified xsi:type="dcterms:W3CDTF">2026-05-27T05:09:13Z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32d2d74561f94c7f9bfc4b4f304cd824</vt:lpwstr>
  </property>
</Properties>
</file>