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مقدمة في المهارات الرقمية التجريبية</w:t>
      </w:r>
    </w:p>
    <w:p>
      <w:r>
        <w:t>REX_SYNTHETIC_DEMO | Fictional TA example. No real academy offering, instructor, accreditation or tender.</w:t>
      </w:r>
    </w:p>
    <w:p>
      <w:pPr>
        <w:keepLines/>
      </w:pPr>
      <w:r>
        <w:t>Course ID: DEMO-AR-101</w:t>
      </w:r>
    </w:p>
    <w:p>
      <w:pPr>
        <w:keepLines/>
        <w:bidi w:val="1"/>
      </w:pPr>
      <w:r>
        <w:t>Title: مقدمة في المهارات الرقمية التجريبية</w:t>
      </w:r>
    </w:p>
    <w:p>
      <w:pPr>
        <w:keepLines/>
        <w:bidi w:val="1"/>
      </w:pPr>
      <w:r>
        <w:t>Description: دورة خيالية للعرض أمام المعيد عن تنظيم الملفات واستخدام الجداول وحماية الحسابات وكتابة رسائل واضحة. جميع الأشخاص والبيانات أمثلة تعليمية غير حقيقية.</w:t>
      </w:r>
    </w:p>
    <w:p>
      <w:pPr>
        <w:keepLines/>
      </w:pPr>
      <w:r>
        <w:t>Level: Beginner</w:t>
      </w:r>
    </w:p>
    <w:p>
      <w:pPr>
        <w:keepLines/>
      </w:pPr>
      <w:r>
        <w:t>Training format: Online</w:t>
      </w:r>
    </w:p>
    <w:p>
      <w:pPr>
        <w:keepLines/>
      </w:pPr>
      <w:r>
        <w:t>Price EGP: 1800 EGP</w:t>
      </w:r>
    </w:p>
    <w:p>
      <w:pPr>
        <w:keepLines/>
      </w:pPr>
      <w:r>
        <w:t>Duration hours: 18</w:t>
      </w:r>
    </w:p>
    <w:p>
      <w:pPr>
        <w:keepLines/>
      </w:pPr>
      <w:r>
        <w:t>Department: Digital Skills</w:t>
      </w:r>
    </w:p>
    <w:p>
      <w:pPr>
        <w:keepLines/>
        <w:bidi w:val="1"/>
      </w:pPr>
      <w:r>
        <w:t>Instructor name: ليلى مدربة تجريبية</w:t>
      </w:r>
    </w:p>
    <w:p>
      <w:pPr>
        <w:keepLines/>
        <w:bidi w:val="1"/>
      </w:pPr>
      <w:r>
        <w:t>Instructor bio: شخصية خيالية لأغراض العرض فقط.</w:t>
      </w:r>
    </w:p>
    <w:p>
      <w:pPr>
        <w:keepLines/>
        <w:bidi w:val="1"/>
      </w:pPr>
      <w:r>
        <w:t>Schedule: جدول تجريبي: ست جلسات، كل جلسة ثلاث ساعات. المواعيد غير مؤكدة.</w:t>
      </w:r>
    </w:p>
    <w:p>
      <w:pPr>
        <w:keepLines/>
        <w:bidi w:val="1"/>
      </w:pPr>
      <w:r>
        <w:t>Offers: لا توجد عروض حقيقية؛ هذه بيانات تجريبية.</w:t>
      </w:r>
    </w:p>
    <w:p>
      <w:pPr>
        <w:keepLines/>
        <w:bidi w:val="1"/>
      </w:pPr>
      <w:r>
        <w:t>Target audience: مبتدئون في استخدام الأدوات الرقمية.</w:t>
      </w:r>
    </w:p>
    <w:p>
      <w:pPr>
        <w:keepLines/>
        <w:bidi w:val="1"/>
      </w:pPr>
      <w:r>
        <w:t>Career opportunities: تحسين المهارات المكتبية الأساسية</w:t>
      </w:r>
    </w:p>
    <w:p>
      <w:pPr>
        <w:keepLines/>
        <w:bidi w:val="1"/>
      </w:pPr>
      <w:r>
        <w:t>Admission requirements: جهاز حاسوب واتصال بالإنترنت</w:t>
      </w:r>
    </w:p>
    <w:p>
      <w:pPr>
        <w:keepLines/>
        <w:bidi w:val="1"/>
      </w:pPr>
      <w:r>
        <w:t>Prerequisites: القدرة على تشغيل الحاسوب</w:t>
      </w:r>
    </w:p>
    <w:p>
      <w:pPr>
        <w:keepLines/>
        <w:bidi w:val="1"/>
      </w:pPr>
      <w:r>
        <w:t>Learning outcomes: تنظيم الملفات وتسميتها بوضوح; حساب مجموع باستخدام جدول بيانات; تمييز الرسائل الاحتيالية</w:t>
      </w:r>
    </w:p>
    <w:p>
      <w:pPr>
        <w:keepLines/>
        <w:bidi w:val="1"/>
      </w:pPr>
      <w:r>
        <w:t>FAQs: [{"question": "هل هذه دورة حقيقية؟", "answer": "لا. هذه دورة خيالية لاختبار النظام أمام المعيد."}]</w:t>
      </w:r>
    </w:p>
    <w:p>
      <w:pPr>
        <w:pStyle w:val="Heading1"/>
        <w:pageBreakBefore/>
      </w:pPr>
      <w:r>
        <w:t>Course content</w:t>
      </w:r>
    </w:p>
    <w:p>
      <w:pPr>
        <w:keepLines/>
      </w:pPr>
      <w:r>
        <w:t>This material is an authored fixture for testing ingestion and document workflows. It is not an accredited curriculum.</w:t>
      </w:r>
    </w:p>
    <w:p>
      <w:pPr>
        <w:pStyle w:val="Heading1"/>
        <w:pageBreakBefore w:val="0"/>
      </w:pPr>
      <w:r>
        <w:t>تنظيم الملفات</w:t>
      </w:r>
    </w:p>
    <w:p>
      <w:pPr>
        <w:keepLines/>
        <w:bidi w:val="1"/>
      </w:pPr>
      <w:r>
        <w:t>أنشئ مجلداً للمشروع ومجلداً للنسخ الاحتياطية. استخدم أسماء واضحة دون بيانات شخصية. تمرين: رتب خمسة ملفات تجريبية حسب الموضوع.</w:t>
      </w:r>
    </w:p>
    <w:p>
      <w:pPr>
        <w:pStyle w:val="Heading1"/>
        <w:pageBreakBefore w:val="0"/>
      </w:pPr>
      <w:r>
        <w:t>الجداول الأساسية</w:t>
      </w:r>
    </w:p>
    <w:p>
      <w:pPr>
        <w:keepLines/>
        <w:bidi w:val="1"/>
      </w:pPr>
      <w:r>
        <w:t>أدخل ثلاث قيم تجريبية واحسب مجموعها باستخدام صيغة. تحقق من أن مجموع ١٠ و٢٠ و٣٠ يساوي ٦٠، ثم راجع نوع البيانات.</w:t>
      </w:r>
    </w:p>
    <w:p>
      <w:pPr>
        <w:pStyle w:val="Heading1"/>
        <w:pageBreakBefore w:val="0"/>
      </w:pPr>
      <w:r>
        <w:t>أمان الحسابات</w:t>
      </w:r>
    </w:p>
    <w:p>
      <w:pPr>
        <w:keepLines/>
        <w:bidi w:val="1"/>
      </w:pPr>
      <w:r>
        <w:t>استخدم كلمة مرور فريدة والتحقق بخطوتين. لا تضع كلمات مرور حقيقية في ملفات التدريب. تمرين: حدد علامات رسالة احتيالية وهمية.</w:t>
      </w:r>
    </w:p>
    <w:p>
      <w:pPr>
        <w:pStyle w:val="Heading1"/>
        <w:pageBreakBefore w:val="0"/>
      </w:pPr>
      <w:r>
        <w:t>المشروع النهائي</w:t>
      </w:r>
    </w:p>
    <w:p>
      <w:pPr>
        <w:keepLines/>
        <w:bidi w:val="1"/>
      </w:pPr>
      <w:r>
        <w:t>أنشئ جدول نفقات خيالي ورسالة تلخص النتائج. التقييم: الدقة ٥٠ بالمئة، الوضوح ٣٠ بالمئة، وحماية البيانات ٢٠ بالمئة.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demonstration material | REX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AI TA demo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