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F67" w:rsidRDefault="00000000">
      <w:pPr>
        <w:spacing w:before="120" w:after="60"/>
      </w:pPr>
      <w:r>
        <w:rPr>
          <w:b/>
          <w:bCs/>
          <w:color w:val="1A3A5C"/>
          <w:sz w:val="52"/>
          <w:szCs w:val="52"/>
        </w:rPr>
        <w:t>PadlHub LK</w:t>
      </w:r>
    </w:p>
    <w:p w:rsidR="00181F67" w:rsidRDefault="00000000">
      <w:pPr>
        <w:spacing w:after="80"/>
      </w:pPr>
      <w:r>
        <w:rPr>
          <w:color w:val="1F5C99"/>
          <w:sz w:val="30"/>
          <w:szCs w:val="30"/>
        </w:rPr>
        <w:t>План рефакторинга кодовой базы</w:t>
      </w:r>
    </w:p>
    <w:p w:rsidR="00181F67" w:rsidRDefault="00000000">
      <w:pPr>
        <w:spacing w:after="300"/>
      </w:pPr>
      <w:r>
        <w:rPr>
          <w:color w:val="888888"/>
          <w:sz w:val="20"/>
          <w:szCs w:val="20"/>
        </w:rPr>
        <w:t>Версия 1.0 · Март 2026</w:t>
      </w:r>
    </w:p>
    <w:p w:rsidR="00181F67" w:rsidRDefault="00000000">
      <w:pPr>
        <w:pStyle w:val="1"/>
      </w:pPr>
      <w:r>
        <w:t>1. Краткое резюме</w:t>
      </w:r>
    </w:p>
    <w:p w:rsidR="00181F67" w:rsidRDefault="00000000">
      <w:pPr>
        <w:spacing w:after="100"/>
      </w:pPr>
      <w:r>
        <w:rPr>
          <w:color w:val="000000"/>
        </w:rPr>
        <w:t>Проект работает корректно, но накопил структурный долг. Три компонента суммарно содержат 12 000+ строк, весь API-слой — в одном файле на 5 800 строк, логика дублируется между модулями.</w:t>
      </w:r>
    </w:p>
    <w:p w:rsidR="00181F67" w:rsidRDefault="00000000">
      <w:pPr>
        <w:spacing w:after="100"/>
      </w:pPr>
      <w:r>
        <w:rPr>
          <w:color w:val="000000"/>
        </w:rPr>
        <w:t>Это не влияет на работу сейчас, но замедляет разработку и увеличивает риск при каждом изменении. План предлагает 4 этапа — каждый не ломает работу приложения и может выполняться независимо.</w:t>
      </w:r>
    </w:p>
    <w:p w:rsidR="00181F67" w:rsidRDefault="00181F67">
      <w:pPr>
        <w:spacing w:after="100"/>
      </w:pPr>
    </w:p>
    <w:p w:rsidR="00181F67" w:rsidRDefault="00000000">
      <w:pPr>
        <w:pStyle w:val="1"/>
      </w:pPr>
      <w:r>
        <w:t>2. Текущее состояние</w:t>
      </w:r>
    </w:p>
    <w:p w:rsidR="00181F67" w:rsidRDefault="00000000">
      <w:pPr>
        <w:pStyle w:val="2"/>
      </w:pPr>
      <w:r>
        <w:t>2.1 Размеры ключевых файлов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100"/>
        <w:gridCol w:w="1100"/>
        <w:gridCol w:w="3560"/>
      </w:tblGrid>
      <w:tr w:rsidR="00181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Строк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useState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Основная проблема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GamesPage.tsx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8 200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God Component — 5 экранов в одном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apiClient.ts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5 790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111 экспортов, весь API в одном месте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CommunitiesSection.tsx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3 137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Список + создание + участники + лента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Cabinet.tsx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1 767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Загружает всё при монтировании</w:t>
            </w:r>
          </w:p>
        </w:tc>
      </w:tr>
    </w:tbl>
    <w:p w:rsidR="00181F67" w:rsidRDefault="00181F67">
      <w:pPr>
        <w:spacing w:after="100"/>
      </w:pPr>
    </w:p>
    <w:p w:rsidR="00181F67" w:rsidRDefault="00000000">
      <w:pPr>
        <w:pStyle w:val="2"/>
      </w:pPr>
      <w:r>
        <w:t>2.2 Выявленные проблемы</w:t>
      </w:r>
    </w:p>
    <w:p w:rsidR="00181F67" w:rsidRDefault="00000000">
      <w:pPr>
        <w:spacing w:after="80"/>
      </w:pPr>
      <w:r>
        <w:rPr>
          <w:b/>
          <w:bCs/>
          <w:color w:val="C0392B"/>
        </w:rPr>
        <w:t>🔴  Критические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GamesPage.tsx (8 200 строк, 98 useState) — один компонент реализует: список игр, создание (выбор студии → время → слот → игроки), детали, чат, live-рейтинги, запись результатов, оплату.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apiClient.ts (5 790 строк, 111 экспортов, 59 типов) — единственный файл для всех API-вызовов. Любой экран тянет весь файл, хотя использует 5–10 функций.</w:t>
      </w:r>
    </w:p>
    <w:p w:rsidR="00181F67" w:rsidRDefault="00181F67">
      <w:pPr>
        <w:spacing w:after="80"/>
      </w:pPr>
    </w:p>
    <w:p w:rsidR="00181F67" w:rsidRDefault="00000000">
      <w:pPr>
        <w:spacing w:after="80"/>
      </w:pPr>
      <w:r>
        <w:rPr>
          <w:b/>
          <w:bCs/>
          <w:color w:val="D35400"/>
        </w:rPr>
        <w:t>🟡  Средние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Дублирование кода чата: функции getChatReadStorageKey, readChatReadMap, writeChatReadMap и константа «padlhub.chat.lastRead.v1» скопированы побайтово в Cabinet.tsx и GamesPage.tsx.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Три параллельных поллинга при открытом кабинете с чатом: непрочитанные (12 с), сообщения открытого чата (7 с), SupportChat (12 с).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Жёстко зашитый UUID PREFERRED_PANORAMIC_SUB_SERVICE_ID = «415edff9-...» не вынесен в env, смена требует пересборки.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Мёртвый код: ENABLE_MASTER_SERVICE_AUTO_DISCOVERY = false используется в 4 местах, но отключён без плана включения.</w:t>
      </w:r>
    </w:p>
    <w:p w:rsidR="00181F67" w:rsidRDefault="00181F67">
      <w:pPr>
        <w:spacing w:after="80"/>
      </w:pPr>
    </w:p>
    <w:p w:rsidR="00181F67" w:rsidRDefault="00000000">
      <w:pPr>
        <w:spacing w:after="80"/>
      </w:pPr>
      <w:r>
        <w:rPr>
          <w:b/>
          <w:bCs/>
          <w:color w:val="27AE60"/>
        </w:rPr>
        <w:lastRenderedPageBreak/>
        <w:t>🟢  Мелкие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Опечатка в именах: BuySubscroptionCard.tsx, SubscroptionCard.tsx (лишняя «r»).</w:t>
      </w:r>
    </w:p>
    <w:p w:rsidR="00181F67" w:rsidRDefault="00181F67">
      <w:pPr>
        <w:spacing w:after="100"/>
      </w:pPr>
    </w:p>
    <w:p w:rsidR="00181F67" w:rsidRDefault="00000000">
      <w:pPr>
        <w:pStyle w:val="1"/>
      </w:pPr>
      <w:r>
        <w:t>3. План рефакторинга</w:t>
      </w:r>
    </w:p>
    <w:p w:rsidR="00181F67" w:rsidRDefault="00000000">
      <w:pPr>
        <w:spacing w:after="100"/>
      </w:pPr>
      <w:r>
        <w:rPr>
          <w:color w:val="000000"/>
        </w:rPr>
        <w:t>Четыре независимых этапа. Каждый не ломает работу приложения. Рекомендуемая последовательность: 1 → 2 → 3 → 4. Этапы 1 и 2 можно выполнять параллельно.</w:t>
      </w:r>
    </w:p>
    <w:p w:rsidR="00181F67" w:rsidRDefault="00181F67">
      <w:pPr>
        <w:spacing w:after="100"/>
      </w:pPr>
    </w:p>
    <w:p w:rsidR="00181F67" w:rsidRDefault="00000000">
      <w:pPr>
        <w:pStyle w:val="2"/>
      </w:pPr>
      <w:r>
        <w:t>Этап 1 — Общий код и конфигурация  (1–2 дня)</w:t>
      </w:r>
    </w:p>
    <w:p w:rsidR="00181F67" w:rsidRDefault="00000000">
      <w:pPr>
        <w:spacing w:after="100"/>
      </w:pPr>
      <w:r>
        <w:rPr>
          <w:color w:val="000000"/>
        </w:rPr>
        <w:t>Быстрые победы без риска. Убираем дублирование, жёстко зашитые значения, опечатки.</w:t>
      </w:r>
    </w:p>
    <w:p w:rsidR="00181F67" w:rsidRDefault="00181F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181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Создать src/utils/chatStorage.ts — перенести getChatReadStorageKey, readChatReadMap, writeChatReadMap из Cabinet.tsx и GamesPage.tsx</w:t>
            </w:r>
          </w:p>
        </w:tc>
      </w:tr>
      <w:tr w:rsidR="00181F67" w:rsidRPr="009914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Pr="009914B2" w:rsidRDefault="0000000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Вынести</w:t>
            </w:r>
            <w:r w:rsidRPr="009914B2">
              <w:rPr>
                <w:color w:val="000000"/>
                <w:sz w:val="20"/>
                <w:szCs w:val="20"/>
                <w:lang w:val="en-US"/>
              </w:rPr>
              <w:t xml:space="preserve"> PREFERRED_PANORAMIC_SUB_SERVICE_ID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9914B2">
              <w:rPr>
                <w:color w:val="000000"/>
                <w:sz w:val="20"/>
                <w:szCs w:val="20"/>
                <w:lang w:val="en-US"/>
              </w:rPr>
              <w:t xml:space="preserve"> .env </w:t>
            </w:r>
            <w:r>
              <w:rPr>
                <w:color w:val="000000"/>
                <w:sz w:val="20"/>
                <w:szCs w:val="20"/>
              </w:rPr>
              <w:t>как</w:t>
            </w:r>
            <w:r w:rsidRPr="009914B2">
              <w:rPr>
                <w:color w:val="000000"/>
                <w:sz w:val="20"/>
                <w:szCs w:val="20"/>
                <w:lang w:val="en-US"/>
              </w:rPr>
              <w:t xml:space="preserve"> VITE_PANORAMIC_SUB_SERVICE_ID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Принять решение по ENABLE_MASTER_SERVICE_AUTO_DISCOVERY: включить или удалить 4 мёртых ветки</w:t>
            </w:r>
          </w:p>
        </w:tc>
      </w:tr>
      <w:tr w:rsidR="00181F67" w:rsidRPr="009914B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Pr="009914B2" w:rsidRDefault="0000000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Переименовать</w:t>
            </w:r>
            <w:r w:rsidRPr="009914B2">
              <w:rPr>
                <w:color w:val="000000"/>
                <w:sz w:val="20"/>
                <w:szCs w:val="20"/>
                <w:lang w:val="en-US"/>
              </w:rPr>
              <w:t xml:space="preserve"> SubscroptionCard → SubscriptionCard, BuySubscroptionCard → BuySubscriptionCard</w:t>
            </w:r>
          </w:p>
        </w:tc>
      </w:tr>
    </w:tbl>
    <w:p w:rsidR="00181F67" w:rsidRPr="009914B2" w:rsidRDefault="00181F67">
      <w:pPr>
        <w:spacing w:after="80"/>
        <w:rPr>
          <w:lang w:val="en-US"/>
        </w:rPr>
      </w:pPr>
    </w:p>
    <w:p w:rsidR="00181F67" w:rsidRDefault="00000000">
      <w:pPr>
        <w:pBdr>
          <w:left w:val="thick" w:sz="10" w:space="0" w:color="FFC107"/>
        </w:pBdr>
        <w:shd w:val="clear" w:color="auto" w:fill="FFFBEA"/>
        <w:spacing w:after="120"/>
        <w:ind w:left="200" w:right="200"/>
      </w:pPr>
      <w:r>
        <w:rPr>
          <w:i/>
          <w:iCs/>
          <w:color w:val="7B5800"/>
          <w:sz w:val="20"/>
          <w:szCs w:val="20"/>
        </w:rPr>
        <w:t>⚠ Этап 1 не меняет поведение приложения. Изменения только в файловой структуре и именах импортов.</w:t>
      </w:r>
    </w:p>
    <w:p w:rsidR="00181F67" w:rsidRDefault="00181F67">
      <w:pPr>
        <w:spacing w:after="100"/>
      </w:pPr>
    </w:p>
    <w:p w:rsidR="00181F67" w:rsidRDefault="00000000">
      <w:pPr>
        <w:pStyle w:val="2"/>
      </w:pPr>
      <w:r>
        <w:t>Этап 2 — Разделить apiClient.ts  (2–3 дня)</w:t>
      </w:r>
    </w:p>
    <w:p w:rsidR="00181F67" w:rsidRDefault="00000000">
      <w:pPr>
        <w:spacing w:after="100"/>
      </w:pPr>
      <w:r>
        <w:rPr>
          <w:color w:val="000000"/>
        </w:rPr>
        <w:t>5 790 строк разбиваем на доменные модули. Публичный интерфейс не меняется — старый файл становится реэкспортом.</w:t>
      </w:r>
    </w:p>
    <w:p w:rsidR="00181F67" w:rsidRDefault="00181F67">
      <w:pPr>
        <w:spacing w:after="80"/>
      </w:pPr>
    </w:p>
    <w:p w:rsidR="00181F67" w:rsidRDefault="00000000">
      <w:pPr>
        <w:spacing w:after="100"/>
      </w:pPr>
      <w:r>
        <w:rPr>
          <w:color w:val="000000"/>
        </w:rPr>
        <w:t>Предлагаемая структура: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>src/api/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index.ts           ← реэкспорт всего (обратная совместимость)</w:t>
      </w:r>
    </w:p>
    <w:p w:rsidR="00181F67" w:rsidRPr="009914B2" w:rsidRDefault="00000000">
      <w:pPr>
        <w:spacing w:after="6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</w:t>
      </w: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base.ts            ← request(), withRetry(), </w:t>
      </w:r>
      <w:r>
        <w:rPr>
          <w:rFonts w:ascii="Courier New" w:eastAsia="Courier New" w:hAnsi="Courier New" w:cs="Courier New"/>
          <w:color w:val="8B0000"/>
          <w:sz w:val="19"/>
          <w:szCs w:val="19"/>
        </w:rPr>
        <w:t>типы</w:t>
      </w: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ApiResult/ApiError</w:t>
      </w:r>
    </w:p>
    <w:p w:rsidR="00181F67" w:rsidRPr="009914B2" w:rsidRDefault="00000000">
      <w:pPr>
        <w:spacing w:after="60"/>
        <w:ind w:left="400"/>
        <w:rPr>
          <w:lang w:val="en-US"/>
        </w:rPr>
      </w:pP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 profile.ts         ← apiFetchProfile, apiUpdateProfile, apiUploadProfilePhoto</w:t>
      </w:r>
    </w:p>
    <w:p w:rsidR="00181F67" w:rsidRPr="009914B2" w:rsidRDefault="00000000">
      <w:pPr>
        <w:spacing w:after="60"/>
        <w:ind w:left="400"/>
        <w:rPr>
          <w:lang w:val="en-US"/>
        </w:rPr>
      </w:pP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 bookings.ts        ← apiFetchBookings, apiCancelBooking</w:t>
      </w:r>
    </w:p>
    <w:p w:rsidR="00181F67" w:rsidRPr="009914B2" w:rsidRDefault="00000000">
      <w:pPr>
        <w:spacing w:after="60"/>
        <w:ind w:left="400"/>
        <w:rPr>
          <w:lang w:val="en-US"/>
        </w:rPr>
      </w:pP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 subscriptions.ts   ← apiFetchSubscriptions, apiBuySubscroption</w:t>
      </w:r>
    </w:p>
    <w:p w:rsidR="00181F67" w:rsidRPr="009914B2" w:rsidRDefault="00000000">
      <w:pPr>
        <w:spacing w:after="60"/>
        <w:ind w:left="400"/>
        <w:rPr>
          <w:lang w:val="en-US"/>
        </w:rPr>
      </w:pP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 games.ts           ← apiFetchPadelGames*, apiCreatePadelGame*, apiUpdatePadelGameRecord</w:t>
      </w:r>
    </w:p>
    <w:p w:rsidR="00181F67" w:rsidRPr="009914B2" w:rsidRDefault="00000000">
      <w:pPr>
        <w:spacing w:after="60"/>
        <w:ind w:left="400"/>
        <w:rPr>
          <w:lang w:val="en-US"/>
        </w:rPr>
      </w:pP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 gameChat.ts        ← apiFetchPadelGameChatMessages, apiSendPadelGameChatMessage</w:t>
      </w:r>
    </w:p>
    <w:p w:rsidR="00181F67" w:rsidRPr="009914B2" w:rsidRDefault="00000000">
      <w:pPr>
        <w:spacing w:after="60"/>
        <w:ind w:left="400"/>
        <w:rPr>
          <w:lang w:val="en-US"/>
        </w:rPr>
      </w:pP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 masterService.ts   ← apiFetchMasterServiceTimeslots, apiPayMasterService</w:t>
      </w:r>
    </w:p>
    <w:p w:rsidR="00181F67" w:rsidRDefault="00000000">
      <w:pPr>
        <w:spacing w:after="60"/>
        <w:ind w:left="400"/>
      </w:pPr>
      <w:r w:rsidRPr="009914B2">
        <w:rPr>
          <w:rFonts w:ascii="Courier New" w:eastAsia="Courier New" w:hAnsi="Courier New" w:cs="Courier New"/>
          <w:color w:val="8B0000"/>
          <w:sz w:val="19"/>
          <w:szCs w:val="19"/>
          <w:lang w:val="en-US"/>
        </w:rPr>
        <w:t xml:space="preserve">  </w:t>
      </w:r>
      <w:r>
        <w:rPr>
          <w:rFonts w:ascii="Courier New" w:eastAsia="Courier New" w:hAnsi="Courier New" w:cs="Courier New"/>
          <w:color w:val="8B0000"/>
          <w:sz w:val="19"/>
          <w:szCs w:val="19"/>
        </w:rPr>
        <w:t>support.ts         ← apiFetchSupportDialogs*, apiCreateSupportDialogEvent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tournaments.ts     ← apiFetchTournamentParticipants, apiCreateAmericanoTournament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studios.ts         ← apiFetchStudios, apiFetchOnboardingStations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types/             ← все экспортируемые интерфейсы</w:t>
      </w:r>
    </w:p>
    <w:p w:rsidR="00181F67" w:rsidRDefault="00181F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181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№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2.1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Создать src/api/base.ts — базовые утилиты запросов и общие типы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2.2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Постепенно переносить функции в доменные файлы, добавляя реэкспорт в index.ts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2.3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После переноса всех функций — удалить исходный apiClient.ts</w:t>
            </w:r>
          </w:p>
        </w:tc>
      </w:tr>
    </w:tbl>
    <w:p w:rsidR="00181F67" w:rsidRDefault="00181F67">
      <w:pPr>
        <w:spacing w:after="80"/>
      </w:pPr>
    </w:p>
    <w:p w:rsidR="00181F67" w:rsidRDefault="00000000">
      <w:pPr>
        <w:pBdr>
          <w:left w:val="thick" w:sz="10" w:space="0" w:color="FFC107"/>
        </w:pBdr>
        <w:shd w:val="clear" w:color="auto" w:fill="FFFBEA"/>
        <w:spacing w:after="120"/>
        <w:ind w:left="200" w:right="200"/>
      </w:pPr>
      <w:r>
        <w:rPr>
          <w:i/>
          <w:iCs/>
          <w:color w:val="7B5800"/>
          <w:sz w:val="20"/>
          <w:szCs w:val="20"/>
        </w:rPr>
        <w:t>⚠ Старый import { apiFetchProfile } from '../../utils/apiClient' продолжает работать через реэкспорт. Компоненты не нужно трогать.</w:t>
      </w:r>
    </w:p>
    <w:p w:rsidR="00181F67" w:rsidRDefault="00181F67">
      <w:pPr>
        <w:spacing w:after="100"/>
      </w:pPr>
    </w:p>
    <w:p w:rsidR="00181F67" w:rsidRDefault="00000000">
      <w:pPr>
        <w:pStyle w:val="2"/>
      </w:pPr>
      <w:r>
        <w:t>Этап 3 — Декомпозиция GamesPage.tsx  (3–5 дней)</w:t>
      </w:r>
    </w:p>
    <w:p w:rsidR="00181F67" w:rsidRDefault="00000000">
      <w:pPr>
        <w:spacing w:after="100"/>
      </w:pPr>
      <w:r>
        <w:rPr>
          <w:color w:val="000000"/>
        </w:rPr>
        <w:t>Самая трудоёмкая часть. 8 200 строк разбиваем по шагам машины состояний.</w:t>
      </w:r>
    </w:p>
    <w:p w:rsidR="00181F67" w:rsidRDefault="00181F67">
      <w:pPr>
        <w:spacing w:after="80"/>
      </w:pPr>
    </w:p>
    <w:p w:rsidR="00181F67" w:rsidRDefault="00000000">
      <w:pPr>
        <w:spacing w:after="100"/>
      </w:pPr>
      <w:r>
        <w:rPr>
          <w:color w:val="000000"/>
        </w:rPr>
        <w:t>Текущая Step-машина: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>create  →  place  →  time  →  details  →  chat</w:t>
      </w:r>
    </w:p>
    <w:p w:rsidR="00181F67" w:rsidRDefault="00181F67">
      <w:pPr>
        <w:spacing w:after="80"/>
      </w:pPr>
    </w:p>
    <w:p w:rsidR="00181F67" w:rsidRDefault="00000000">
      <w:pPr>
        <w:spacing w:after="100"/>
      </w:pPr>
      <w:r>
        <w:rPr>
          <w:color w:val="000000"/>
        </w:rPr>
        <w:t>Целевая структура: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>src/components/games/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GamesPage.tsx          ← оркестратор: Step-машина + shared state (цель: ~200 строк)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GamesList.tsx          ← шаг 'create': список игр, фильтры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GameStudioPicker.tsx   ← шаг 'place': выбор студии + карта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GameTimePicker.tsx     ← шаг 'time': выбор времени и слота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GameDetails.tsx        ← шаг 'details': карточка, участники, оплата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GameChat.tsx           ← шаг 'chat': чат + поллинг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hooks/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  useGameChat.ts       ← чат + setInterval(7 с)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  useGameRatings.ts    ← live-рейтинги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  useMatchResult.ts    ← запись результатов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utils/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  ratingUtils.ts       ← ~20 функций расчёта рейтингов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  playerUtils.ts       ← getPlayerInitials, dedupePlayersByIdentity и др.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  bookingUtils.ts      ← matchBookingsByLookupContext и др.</w:t>
      </w:r>
    </w:p>
    <w:p w:rsidR="00181F67" w:rsidRDefault="00000000">
      <w:pPr>
        <w:spacing w:after="6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  geoUtils.ts          ← distanceBetweenPointsMeters, pickNearestStudiosForViewport</w:t>
      </w:r>
    </w:p>
    <w:p w:rsidR="00181F67" w:rsidRDefault="00181F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181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3.1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Вынести ~60 вспомогательных функций без React-хуков в utils/ (наиболее безопасно, сразу -1500 строк)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Выделить useGameChat.ts hook (setInterval + loadChatMessages)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3.3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Выделить useGameRatings.ts hook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3.4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Выделить GameChat.tsx из GamesPage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3.5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Выделить GameDetails.tsx (самая сложная часть — много shared state)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3.6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Выделить GamesList, GameStudioPicker, GameTimePicker</w:t>
            </w:r>
          </w:p>
        </w:tc>
      </w:tr>
    </w:tbl>
    <w:p w:rsidR="00181F67" w:rsidRDefault="00181F67">
      <w:pPr>
        <w:spacing w:after="80"/>
      </w:pPr>
    </w:p>
    <w:p w:rsidR="00181F67" w:rsidRDefault="00000000">
      <w:pPr>
        <w:pBdr>
          <w:left w:val="thick" w:sz="10" w:space="0" w:color="FFC107"/>
        </w:pBdr>
        <w:shd w:val="clear" w:color="auto" w:fill="FFFBEA"/>
        <w:spacing w:after="120"/>
        <w:ind w:left="200" w:right="200"/>
      </w:pPr>
      <w:r>
        <w:rPr>
          <w:i/>
          <w:iCs/>
          <w:color w:val="7B5800"/>
          <w:sz w:val="20"/>
          <w:szCs w:val="20"/>
        </w:rPr>
        <w:t>⚠ Начинать с 3.1 — утилиты без хуков убираются без риска регрессий и сразу дают значимый эффект.</w:t>
      </w:r>
    </w:p>
    <w:p w:rsidR="00181F67" w:rsidRDefault="00181F67">
      <w:pPr>
        <w:spacing w:after="100"/>
      </w:pPr>
    </w:p>
    <w:p w:rsidR="00181F67" w:rsidRDefault="00000000">
      <w:pPr>
        <w:pStyle w:val="2"/>
      </w:pPr>
      <w:r>
        <w:lastRenderedPageBreak/>
        <w:t>Этап 4 — Поллинг и загрузка данных  (1–2 дня)</w:t>
      </w:r>
    </w:p>
    <w:p w:rsidR="00181F67" w:rsidRDefault="00000000">
      <w:pPr>
        <w:spacing w:after="100"/>
      </w:pPr>
      <w:r>
        <w:rPr>
          <w:color w:val="000000"/>
        </w:rPr>
        <w:t>Устраняем 3 параллельных setInterval и ленивую загрузку в Cabinet.</w:t>
      </w:r>
    </w:p>
    <w:p w:rsidR="00181F67" w:rsidRDefault="00181F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181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4.1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Объединить поллинг непрочитанных (12 с) и чата игры (7 с) в один useGameChat hook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4.2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Cabinet.tsx: заменить загрузку всего при монтировании на загрузку по вкладкам (lazy per tab)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4.3</w:t>
            </w:r>
          </w:p>
        </w:tc>
        <w:tc>
          <w:tcPr>
            <w:tcW w:w="8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Оценить переход SupportChatWidget на WebSocket вместо поллинга (опционально)</w:t>
            </w:r>
          </w:p>
        </w:tc>
      </w:tr>
    </w:tbl>
    <w:p w:rsidR="00181F67" w:rsidRDefault="00181F67">
      <w:pPr>
        <w:spacing w:after="100"/>
      </w:pPr>
    </w:p>
    <w:p w:rsidR="00181F67" w:rsidRDefault="00000000">
      <w:pPr>
        <w:pStyle w:val="1"/>
      </w:pPr>
      <w:r>
        <w:t>4. Сводная таблица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400"/>
        <w:gridCol w:w="1200"/>
        <w:gridCol w:w="3160"/>
      </w:tblGrid>
      <w:tr w:rsidR="00181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Оценка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Общий код и конфиг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1–2 дня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🟢 Низкий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Нет дублей, UUID в env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Разделить apiClient.ts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2–3 дня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🟢 Низкий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Доменные API-модули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Декомпозиция GamesPage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3–5 дней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🟡 Средний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GamesPage &lt; 200 строк</w:t>
            </w:r>
          </w:p>
        </w:tc>
      </w:tr>
      <w:tr w:rsidR="00181F6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Поллинг и загрузка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1–2 дня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🟡 Средний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1F67" w:rsidRDefault="00000000">
            <w:r>
              <w:rPr>
                <w:color w:val="000000"/>
                <w:sz w:val="20"/>
                <w:szCs w:val="20"/>
              </w:rPr>
              <w:t>Меньше сетевых запросов</w:t>
            </w:r>
          </w:p>
        </w:tc>
      </w:tr>
    </w:tbl>
    <w:p w:rsidR="00181F67" w:rsidRDefault="00181F67">
      <w:pPr>
        <w:spacing w:after="80"/>
      </w:pPr>
    </w:p>
    <w:p w:rsidR="00181F67" w:rsidRDefault="00000000">
      <w:pPr>
        <w:spacing w:after="100"/>
      </w:pPr>
      <w:r>
        <w:rPr>
          <w:color w:val="000000"/>
        </w:rPr>
        <w:t>Итого оценка: 7–12 рабочих дней. Этапы 1 и 2 можно делать параллельно.</w:t>
      </w:r>
    </w:p>
    <w:p w:rsidR="00181F67" w:rsidRDefault="00181F67">
      <w:pPr>
        <w:spacing w:after="100"/>
      </w:pPr>
    </w:p>
    <w:p w:rsidR="00181F67" w:rsidRDefault="00000000">
      <w:pPr>
        <w:pStyle w:val="1"/>
      </w:pPr>
      <w:r>
        <w:t>5. Что не трогать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Архитектуру оверлей-системы (MyApp.tsx) — работает хорошо.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AuthContext.tsx — маленький, чистый, изменений не требует.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Node-RED потоки — рефакторинг фронтенда их не затрагивает.</w:t>
      </w:r>
    </w:p>
    <w:p w:rsidR="00181F67" w:rsidRDefault="00000000">
      <w:pPr>
        <w:pStyle w:val="a4"/>
        <w:numPr>
          <w:ilvl w:val="0"/>
          <w:numId w:val="2"/>
        </w:numPr>
        <w:spacing w:after="80"/>
      </w:pPr>
      <w:r>
        <w:t>analytics.ts — работает корректно, изменять рискованно.</w:t>
      </w:r>
    </w:p>
    <w:p w:rsidR="00181F67" w:rsidRDefault="00181F67">
      <w:pPr>
        <w:spacing w:after="100"/>
      </w:pPr>
    </w:p>
    <w:p w:rsidR="00181F67" w:rsidRDefault="00000000">
      <w:pPr>
        <w:pStyle w:val="1"/>
      </w:pPr>
      <w:r>
        <w:t>6. С чего начать</w:t>
      </w:r>
    </w:p>
    <w:p w:rsidR="00181F67" w:rsidRDefault="00000000">
      <w:pPr>
        <w:spacing w:after="100"/>
      </w:pPr>
      <w:r>
        <w:rPr>
          <w:color w:val="000000"/>
        </w:rPr>
        <w:t>Если нет времени на всё сразу — начать с этапа 1 и задачи 3.1. Суммарно 2–3 дня, максимальный эффект на единицу усилий:</w:t>
      </w:r>
    </w:p>
    <w:p w:rsidR="00181F67" w:rsidRDefault="00000000">
      <w:pPr>
        <w:pStyle w:val="a4"/>
        <w:numPr>
          <w:ilvl w:val="0"/>
          <w:numId w:val="3"/>
        </w:numPr>
        <w:spacing w:after="80"/>
      </w:pPr>
      <w:r>
        <w:t>Удалить дублирующий код чата → создать src/utils/chatStorage.ts</w:t>
      </w:r>
    </w:p>
    <w:p w:rsidR="00181F67" w:rsidRDefault="00000000">
      <w:pPr>
        <w:pStyle w:val="a4"/>
        <w:numPr>
          <w:ilvl w:val="0"/>
          <w:numId w:val="3"/>
        </w:numPr>
        <w:spacing w:after="80"/>
      </w:pPr>
      <w:r>
        <w:t>Вынести ~60 функций-утилит из GamesPage в src/components/games/utils/</w:t>
      </w:r>
    </w:p>
    <w:p w:rsidR="00181F67" w:rsidRDefault="00000000">
      <w:pPr>
        <w:pStyle w:val="a4"/>
        <w:numPr>
          <w:ilvl w:val="0"/>
          <w:numId w:val="3"/>
        </w:numPr>
        <w:spacing w:after="80"/>
      </w:pPr>
      <w:r>
        <w:t>Переименовать файлы с опечаткой</w:t>
      </w:r>
    </w:p>
    <w:p w:rsidR="00181F67" w:rsidRDefault="00000000">
      <w:pPr>
        <w:pStyle w:val="a4"/>
        <w:numPr>
          <w:ilvl w:val="0"/>
          <w:numId w:val="3"/>
        </w:numPr>
        <w:spacing w:after="80"/>
      </w:pPr>
      <w:r>
        <w:t>Вынести PREFERRED_PANORAMIC_SUB_SERVICE_ID в .env</w:t>
      </w:r>
    </w:p>
    <w:p w:rsidR="00181F67" w:rsidRDefault="00181F67">
      <w:pPr>
        <w:spacing w:after="80"/>
      </w:pPr>
    </w:p>
    <w:p w:rsidR="00181F67" w:rsidRDefault="00000000">
      <w:pPr>
        <w:spacing w:after="100"/>
      </w:pPr>
      <w:r>
        <w:rPr>
          <w:color w:val="000000"/>
        </w:rPr>
        <w:t>После этого GamesPage потеряет ~1 500 строк, а следующий разработчик будет значительно быстрее ориентироваться в коде.</w:t>
      </w:r>
    </w:p>
    <w:p w:rsidR="00181F67" w:rsidRDefault="00181F67">
      <w:pPr>
        <w:spacing w:after="300"/>
      </w:pPr>
    </w:p>
    <w:sectPr w:rsidR="00181F67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1EFD" w:rsidRDefault="005D1EFD">
      <w:r>
        <w:separator/>
      </w:r>
    </w:p>
  </w:endnote>
  <w:endnote w:type="continuationSeparator" w:id="0">
    <w:p w:rsidR="005D1EFD" w:rsidRDefault="005D1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1F67" w:rsidRDefault="00000000">
    <w:pPr>
      <w:jc w:val="center"/>
    </w:pPr>
    <w:r>
      <w:rPr>
        <w:color w:val="999999"/>
        <w:sz w:val="18"/>
        <w:szCs w:val="18"/>
      </w:rPr>
      <w:t xml:space="preserve">PadlHub LK — Plan refa  стр. </w:t>
    </w:r>
    <w:r>
      <w:rPr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1EFD" w:rsidRDefault="005D1EFD">
      <w:r>
        <w:separator/>
      </w:r>
    </w:p>
  </w:footnote>
  <w:footnote w:type="continuationSeparator" w:id="0">
    <w:p w:rsidR="005D1EFD" w:rsidRDefault="005D1E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AAA"/>
    <w:multiLevelType w:val="hybridMultilevel"/>
    <w:tmpl w:val="2FA2B434"/>
    <w:lvl w:ilvl="0" w:tplc="D8FA68D8">
      <w:start w:val="1"/>
      <w:numFmt w:val="decimal"/>
      <w:lvlText w:val="%1."/>
      <w:lvlJc w:val="left"/>
      <w:pPr>
        <w:ind w:left="540" w:hanging="300"/>
      </w:pPr>
    </w:lvl>
    <w:lvl w:ilvl="1" w:tplc="AFAE379E">
      <w:numFmt w:val="decimal"/>
      <w:lvlText w:val=""/>
      <w:lvlJc w:val="left"/>
    </w:lvl>
    <w:lvl w:ilvl="2" w:tplc="38509F20">
      <w:numFmt w:val="decimal"/>
      <w:lvlText w:val=""/>
      <w:lvlJc w:val="left"/>
    </w:lvl>
    <w:lvl w:ilvl="3" w:tplc="F468F5EA">
      <w:numFmt w:val="decimal"/>
      <w:lvlText w:val=""/>
      <w:lvlJc w:val="left"/>
    </w:lvl>
    <w:lvl w:ilvl="4" w:tplc="9C5C1838">
      <w:numFmt w:val="decimal"/>
      <w:lvlText w:val=""/>
      <w:lvlJc w:val="left"/>
    </w:lvl>
    <w:lvl w:ilvl="5" w:tplc="A1CCBC7E">
      <w:numFmt w:val="decimal"/>
      <w:lvlText w:val=""/>
      <w:lvlJc w:val="left"/>
    </w:lvl>
    <w:lvl w:ilvl="6" w:tplc="B9CC6B2E">
      <w:numFmt w:val="decimal"/>
      <w:lvlText w:val=""/>
      <w:lvlJc w:val="left"/>
    </w:lvl>
    <w:lvl w:ilvl="7" w:tplc="218429D2">
      <w:numFmt w:val="decimal"/>
      <w:lvlText w:val=""/>
      <w:lvlJc w:val="left"/>
    </w:lvl>
    <w:lvl w:ilvl="8" w:tplc="C75E018C">
      <w:numFmt w:val="decimal"/>
      <w:lvlText w:val=""/>
      <w:lvlJc w:val="left"/>
    </w:lvl>
  </w:abstractNum>
  <w:abstractNum w:abstractNumId="1" w15:restartNumberingAfterBreak="0">
    <w:nsid w:val="46C37912"/>
    <w:multiLevelType w:val="hybridMultilevel"/>
    <w:tmpl w:val="0A42F27C"/>
    <w:lvl w:ilvl="0" w:tplc="47A619DC">
      <w:start w:val="1"/>
      <w:numFmt w:val="bullet"/>
      <w:lvlText w:val="•"/>
      <w:lvlJc w:val="left"/>
      <w:pPr>
        <w:ind w:left="540" w:hanging="300"/>
      </w:pPr>
    </w:lvl>
    <w:lvl w:ilvl="1" w:tplc="5E28A44C">
      <w:start w:val="1"/>
      <w:numFmt w:val="bullet"/>
      <w:lvlText w:val="◦"/>
      <w:lvlJc w:val="left"/>
      <w:pPr>
        <w:ind w:left="900" w:hanging="300"/>
      </w:pPr>
    </w:lvl>
    <w:lvl w:ilvl="2" w:tplc="89B09ED8">
      <w:numFmt w:val="decimal"/>
      <w:lvlText w:val=""/>
      <w:lvlJc w:val="left"/>
    </w:lvl>
    <w:lvl w:ilvl="3" w:tplc="5FCEDEAC">
      <w:numFmt w:val="decimal"/>
      <w:lvlText w:val=""/>
      <w:lvlJc w:val="left"/>
    </w:lvl>
    <w:lvl w:ilvl="4" w:tplc="24F2C8FC">
      <w:numFmt w:val="decimal"/>
      <w:lvlText w:val=""/>
      <w:lvlJc w:val="left"/>
    </w:lvl>
    <w:lvl w:ilvl="5" w:tplc="FDF680B0">
      <w:numFmt w:val="decimal"/>
      <w:lvlText w:val=""/>
      <w:lvlJc w:val="left"/>
    </w:lvl>
    <w:lvl w:ilvl="6" w:tplc="5B4CFA0E">
      <w:numFmt w:val="decimal"/>
      <w:lvlText w:val=""/>
      <w:lvlJc w:val="left"/>
    </w:lvl>
    <w:lvl w:ilvl="7" w:tplc="74623422">
      <w:numFmt w:val="decimal"/>
      <w:lvlText w:val=""/>
      <w:lvlJc w:val="left"/>
    </w:lvl>
    <w:lvl w:ilvl="8" w:tplc="5B740BBC">
      <w:numFmt w:val="decimal"/>
      <w:lvlText w:val=""/>
      <w:lvlJc w:val="left"/>
    </w:lvl>
  </w:abstractNum>
  <w:abstractNum w:abstractNumId="2" w15:restartNumberingAfterBreak="0">
    <w:nsid w:val="53D901DB"/>
    <w:multiLevelType w:val="hybridMultilevel"/>
    <w:tmpl w:val="D3088E9E"/>
    <w:lvl w:ilvl="0" w:tplc="A978F11C">
      <w:start w:val="1"/>
      <w:numFmt w:val="bullet"/>
      <w:lvlText w:val="●"/>
      <w:lvlJc w:val="left"/>
      <w:pPr>
        <w:ind w:left="720" w:hanging="360"/>
      </w:pPr>
    </w:lvl>
    <w:lvl w:ilvl="1" w:tplc="52B081FE">
      <w:start w:val="1"/>
      <w:numFmt w:val="bullet"/>
      <w:lvlText w:val="○"/>
      <w:lvlJc w:val="left"/>
      <w:pPr>
        <w:ind w:left="1440" w:hanging="360"/>
      </w:pPr>
    </w:lvl>
    <w:lvl w:ilvl="2" w:tplc="798C7292">
      <w:start w:val="1"/>
      <w:numFmt w:val="bullet"/>
      <w:lvlText w:val="■"/>
      <w:lvlJc w:val="left"/>
      <w:pPr>
        <w:ind w:left="2160" w:hanging="360"/>
      </w:pPr>
    </w:lvl>
    <w:lvl w:ilvl="3" w:tplc="E3CCB4D8">
      <w:start w:val="1"/>
      <w:numFmt w:val="bullet"/>
      <w:lvlText w:val="●"/>
      <w:lvlJc w:val="left"/>
      <w:pPr>
        <w:ind w:left="2880" w:hanging="360"/>
      </w:pPr>
    </w:lvl>
    <w:lvl w:ilvl="4" w:tplc="43323B0E">
      <w:start w:val="1"/>
      <w:numFmt w:val="bullet"/>
      <w:lvlText w:val="○"/>
      <w:lvlJc w:val="left"/>
      <w:pPr>
        <w:ind w:left="3600" w:hanging="360"/>
      </w:pPr>
    </w:lvl>
    <w:lvl w:ilvl="5" w:tplc="D78A5F72">
      <w:start w:val="1"/>
      <w:numFmt w:val="bullet"/>
      <w:lvlText w:val="■"/>
      <w:lvlJc w:val="left"/>
      <w:pPr>
        <w:ind w:left="4320" w:hanging="360"/>
      </w:pPr>
    </w:lvl>
    <w:lvl w:ilvl="6" w:tplc="0F3E1244">
      <w:start w:val="1"/>
      <w:numFmt w:val="bullet"/>
      <w:lvlText w:val="●"/>
      <w:lvlJc w:val="left"/>
      <w:pPr>
        <w:ind w:left="5040" w:hanging="360"/>
      </w:pPr>
    </w:lvl>
    <w:lvl w:ilvl="7" w:tplc="41888674">
      <w:start w:val="1"/>
      <w:numFmt w:val="bullet"/>
      <w:lvlText w:val="●"/>
      <w:lvlJc w:val="left"/>
      <w:pPr>
        <w:ind w:left="5760" w:hanging="360"/>
      </w:pPr>
    </w:lvl>
    <w:lvl w:ilvl="8" w:tplc="845E703A">
      <w:start w:val="1"/>
      <w:numFmt w:val="bullet"/>
      <w:lvlText w:val="●"/>
      <w:lvlJc w:val="left"/>
      <w:pPr>
        <w:ind w:left="6480" w:hanging="360"/>
      </w:pPr>
    </w:lvl>
  </w:abstractNum>
  <w:num w:numId="1" w16cid:durableId="1508785238">
    <w:abstractNumId w:val="2"/>
    <w:lvlOverride w:ilvl="0">
      <w:startOverride w:val="1"/>
    </w:lvlOverride>
  </w:num>
  <w:num w:numId="2" w16cid:durableId="137262094">
    <w:abstractNumId w:val="1"/>
    <w:lvlOverride w:ilvl="0">
      <w:startOverride w:val="1"/>
    </w:lvlOverride>
  </w:num>
  <w:num w:numId="3" w16cid:durableId="639266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F67"/>
    <w:rsid w:val="00181F67"/>
    <w:rsid w:val="005D1EFD"/>
    <w:rsid w:val="00720394"/>
    <w:rsid w:val="0099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7BB1BD8-AA22-194A-85E8-03C11908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0" w:color="1F5C99"/>
      </w:pBdr>
      <w:spacing w:before="360" w:after="160"/>
      <w:outlineLvl w:val="0"/>
    </w:pPr>
    <w:rPr>
      <w:b/>
      <w:bCs/>
      <w:color w:val="1A3A5C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Сергеев</cp:lastModifiedBy>
  <cp:revision>2</cp:revision>
  <dcterms:created xsi:type="dcterms:W3CDTF">2026-03-25T09:41:00Z</dcterms:created>
  <dcterms:modified xsi:type="dcterms:W3CDTF">2026-03-25T09:41:00Z</dcterms:modified>
</cp:coreProperties>
</file>