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bookmarkStart w:id="0" w:name="_Hlk38753593"/>
      <w:bookmarkStart w:id="1" w:name="_Hlk38753787"/>
    </w:p>
    <w:p>
      <w:pPr>
        <w:rPr>
          <w:sz w:val="44"/>
          <w:szCs w:val="44"/>
        </w:rPr>
      </w:pPr>
    </w:p>
    <w:p>
      <w:pPr>
        <w:rPr>
          <w:sz w:val="44"/>
          <w:szCs w:val="44"/>
        </w:rPr>
      </w:pPr>
    </w:p>
    <w:p>
      <w:pPr>
        <w:rPr>
          <w:b/>
          <w:bCs/>
          <w:sz w:val="44"/>
          <w:szCs w:val="44"/>
        </w:rPr>
      </w:pPr>
    </w:p>
    <w:p>
      <w:pPr>
        <w:jc w:val="center"/>
        <w:rPr>
          <w:b/>
          <w:bCs/>
          <w:sz w:val="44"/>
          <w:szCs w:val="44"/>
        </w:rPr>
      </w:pPr>
      <w:r>
        <w:rPr>
          <w:rFonts w:hint="eastAsia"/>
          <w:b/>
          <w:bCs/>
          <w:sz w:val="44"/>
          <w:szCs w:val="44"/>
        </w:rPr>
        <w:t>图书馆信息管理系统</w:t>
      </w:r>
    </w:p>
    <w:p>
      <w:pPr>
        <w:jc w:val="center"/>
        <w:rPr>
          <w:b/>
          <w:bCs/>
          <w:sz w:val="44"/>
          <w:szCs w:val="44"/>
        </w:rPr>
      </w:pPr>
    </w:p>
    <w:p>
      <w:pPr>
        <w:jc w:val="center"/>
        <w:rPr>
          <w:b/>
          <w:bCs/>
          <w:sz w:val="44"/>
          <w:szCs w:val="44"/>
        </w:rPr>
      </w:pPr>
    </w:p>
    <w:p>
      <w:pPr>
        <w:rPr>
          <w:b/>
          <w:bCs/>
          <w:sz w:val="44"/>
          <w:szCs w:val="44"/>
        </w:rPr>
      </w:pPr>
    </w:p>
    <w:bookmarkEnd w:id="0"/>
    <w:p>
      <w:pPr>
        <w:jc w:val="center"/>
        <w:rPr>
          <w:b/>
          <w:bCs/>
          <w:sz w:val="44"/>
          <w:szCs w:val="44"/>
        </w:rPr>
      </w:pPr>
      <w:r>
        <w:rPr>
          <w:rFonts w:hint="eastAsia"/>
          <w:b/>
          <w:bCs/>
          <w:sz w:val="44"/>
          <w:szCs w:val="44"/>
        </w:rPr>
        <w:t>[软件开发计划书]</w:t>
      </w:r>
    </w:p>
    <w:p>
      <w:pPr>
        <w:jc w:val="center"/>
        <w:rPr>
          <w:b/>
          <w:bCs/>
          <w:sz w:val="44"/>
          <w:szCs w:val="44"/>
        </w:rPr>
      </w:pPr>
      <w:bookmarkStart w:id="2" w:name="_Hlk38753611"/>
    </w:p>
    <w:p>
      <w:pPr>
        <w:jc w:val="center"/>
        <w:rPr>
          <w:b/>
          <w:bCs/>
          <w:sz w:val="44"/>
          <w:szCs w:val="44"/>
        </w:rPr>
      </w:pPr>
    </w:p>
    <w:p>
      <w:pPr>
        <w:jc w:val="center"/>
        <w:rPr>
          <w:b/>
          <w:bCs/>
          <w:sz w:val="44"/>
          <w:szCs w:val="44"/>
        </w:rPr>
      </w:pPr>
    </w:p>
    <w:p>
      <w:pPr>
        <w:rPr>
          <w:sz w:val="44"/>
          <w:szCs w:val="44"/>
        </w:rPr>
      </w:pPr>
    </w:p>
    <w:tbl>
      <w:tblPr>
        <w:tblStyle w:val="15"/>
        <w:tblpPr w:leftFromText="180" w:rightFromText="180" w:vertAnchor="text" w:horzAnchor="page" w:tblpXSpec="center" w:tblpY="-25"/>
        <w:tblW w:w="3652"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241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242" w:type="dxa"/>
          </w:tcPr>
          <w:p>
            <w:pPr>
              <w:spacing w:after="120" w:line="600" w:lineRule="exact"/>
              <w:ind w:right="245"/>
              <w:jc w:val="center"/>
              <w:rPr>
                <w:rFonts w:eastAsia="黑体" w:cs="Times New Roman"/>
                <w:spacing w:val="30"/>
                <w:kern w:val="10"/>
                <w:sz w:val="30"/>
              </w:rPr>
            </w:pPr>
            <w:r>
              <w:rPr>
                <w:rFonts w:hint="eastAsia" w:eastAsia="黑体" w:cs="Times New Roman"/>
                <w:spacing w:val="30"/>
                <w:kern w:val="10"/>
                <w:sz w:val="30"/>
              </w:rPr>
              <w:t>成员</w:t>
            </w:r>
          </w:p>
        </w:tc>
        <w:tc>
          <w:tcPr>
            <w:tcW w:w="2410" w:type="dxa"/>
            <w:tcBorders>
              <w:top w:val="nil"/>
              <w:bottom w:val="single" w:color="auto" w:sz="4" w:space="0"/>
            </w:tcBorders>
            <w:vAlign w:val="center"/>
          </w:tcPr>
          <w:p>
            <w:pPr>
              <w:spacing w:after="120" w:line="600" w:lineRule="exact"/>
              <w:ind w:left="288" w:right="245"/>
              <w:jc w:val="center"/>
              <w:rPr>
                <w:rFonts w:hint="eastAsia" w:eastAsia="黑体" w:cs="Times New Roman"/>
                <w:spacing w:val="30"/>
                <w:kern w:val="10"/>
                <w:sz w:val="30"/>
                <w:lang w:val="en-US" w:eastAsia="zh-CN"/>
              </w:rPr>
            </w:pPr>
            <w:r>
              <w:rPr>
                <w:rFonts w:hint="eastAsia" w:eastAsia="黑体" w:cs="Times New Roman"/>
                <w:spacing w:val="30"/>
                <w:kern w:val="10"/>
                <w:sz w:val="30"/>
                <w:lang w:val="en-US" w:eastAsia="zh-CN"/>
              </w:rPr>
              <w:t>张晨曦</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242" w:type="dxa"/>
          </w:tcPr>
          <w:p>
            <w:pPr>
              <w:spacing w:after="120" w:line="600" w:lineRule="exact"/>
              <w:ind w:right="245"/>
              <w:jc w:val="center"/>
              <w:rPr>
                <w:rFonts w:eastAsia="黑体" w:cs="Times New Roman"/>
                <w:spacing w:val="30"/>
                <w:kern w:val="10"/>
                <w:sz w:val="30"/>
              </w:rPr>
            </w:pPr>
            <w:r>
              <w:rPr>
                <w:rFonts w:hint="eastAsia" w:eastAsia="黑体" w:cs="Times New Roman"/>
                <w:spacing w:val="30"/>
                <w:kern w:val="10"/>
                <w:sz w:val="30"/>
              </w:rPr>
              <w:t>成员</w:t>
            </w:r>
          </w:p>
        </w:tc>
        <w:tc>
          <w:tcPr>
            <w:tcW w:w="2410" w:type="dxa"/>
            <w:tcBorders>
              <w:top w:val="single" w:color="auto" w:sz="4" w:space="0"/>
              <w:bottom w:val="single" w:color="auto" w:sz="4" w:space="0"/>
            </w:tcBorders>
            <w:vAlign w:val="center"/>
          </w:tcPr>
          <w:p>
            <w:pPr>
              <w:spacing w:after="120" w:line="600" w:lineRule="exact"/>
              <w:ind w:left="288" w:right="245"/>
              <w:jc w:val="center"/>
              <w:rPr>
                <w:rFonts w:hint="eastAsia" w:eastAsia="黑体" w:cs="Times New Roman"/>
                <w:spacing w:val="30"/>
                <w:kern w:val="10"/>
                <w:sz w:val="30"/>
                <w:lang w:val="en-US" w:eastAsia="zh-CN"/>
              </w:rPr>
            </w:pPr>
            <w:r>
              <w:rPr>
                <w:rFonts w:hint="eastAsia" w:eastAsia="黑体" w:cs="Times New Roman"/>
                <w:spacing w:val="30"/>
                <w:kern w:val="10"/>
                <w:sz w:val="30"/>
                <w:lang w:val="en-US" w:eastAsia="zh-CN"/>
              </w:rPr>
              <w:t>李静雯</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242" w:type="dxa"/>
            <w:tcBorders>
              <w:bottom w:val="nil"/>
            </w:tcBorders>
          </w:tcPr>
          <w:p>
            <w:pPr>
              <w:spacing w:after="120" w:line="600" w:lineRule="exact"/>
              <w:ind w:right="245"/>
              <w:jc w:val="center"/>
              <w:rPr>
                <w:rFonts w:eastAsia="黑体" w:cs="Times New Roman"/>
                <w:spacing w:val="30"/>
                <w:kern w:val="10"/>
                <w:sz w:val="30"/>
              </w:rPr>
            </w:pPr>
            <w:r>
              <w:rPr>
                <w:rFonts w:hint="eastAsia" w:eastAsia="黑体" w:cs="Times New Roman"/>
                <w:spacing w:val="30"/>
                <w:kern w:val="10"/>
                <w:sz w:val="30"/>
              </w:rPr>
              <w:t>成员</w:t>
            </w:r>
          </w:p>
        </w:tc>
        <w:tc>
          <w:tcPr>
            <w:tcW w:w="2410" w:type="dxa"/>
            <w:tcBorders>
              <w:top w:val="single" w:color="auto" w:sz="4" w:space="0"/>
              <w:bottom w:val="single" w:color="auto" w:sz="4" w:space="0"/>
            </w:tcBorders>
            <w:vAlign w:val="center"/>
          </w:tcPr>
          <w:p>
            <w:pPr>
              <w:spacing w:after="120" w:line="600" w:lineRule="exact"/>
              <w:ind w:left="288" w:right="245"/>
              <w:jc w:val="center"/>
              <w:rPr>
                <w:rFonts w:hint="eastAsia" w:eastAsia="黑体" w:cs="Times New Roman"/>
                <w:spacing w:val="30"/>
                <w:kern w:val="10"/>
                <w:sz w:val="30"/>
                <w:lang w:val="en-US" w:eastAsia="zh-CN"/>
              </w:rPr>
            </w:pPr>
            <w:r>
              <w:rPr>
                <w:rFonts w:hint="eastAsia" w:eastAsia="黑体" w:cs="Times New Roman"/>
                <w:spacing w:val="30"/>
                <w:kern w:val="10"/>
                <w:sz w:val="30"/>
                <w:lang w:val="en-US" w:eastAsia="zh-CN"/>
              </w:rPr>
              <w:t>马梦圆</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0" w:hRule="atLeast"/>
        </w:trPr>
        <w:tc>
          <w:tcPr>
            <w:tcW w:w="1242" w:type="dxa"/>
          </w:tcPr>
          <w:p>
            <w:pPr>
              <w:spacing w:after="120" w:line="600" w:lineRule="exact"/>
              <w:ind w:right="245"/>
              <w:jc w:val="center"/>
              <w:rPr>
                <w:rFonts w:hint="eastAsia" w:ascii="Times New Roman" w:hAnsi="Times New Roman" w:eastAsia="黑体" w:cs="Times New Roman"/>
                <w:spacing w:val="30"/>
                <w:kern w:val="10"/>
                <w:sz w:val="30"/>
                <w:lang w:val="en-US" w:eastAsia="zh-CN"/>
              </w:rPr>
            </w:pPr>
            <w:r>
              <w:rPr>
                <w:rFonts w:hint="eastAsia" w:ascii="Times New Roman" w:hAnsi="Times New Roman" w:eastAsia="黑体" w:cs="Times New Roman"/>
                <w:spacing w:val="30"/>
                <w:kern w:val="10"/>
                <w:sz w:val="30"/>
                <w:lang w:val="en-US" w:eastAsia="zh-CN"/>
              </w:rPr>
              <w:t>成员</w:t>
            </w:r>
          </w:p>
        </w:tc>
        <w:tc>
          <w:tcPr>
            <w:tcW w:w="2410" w:type="dxa"/>
            <w:tcBorders>
              <w:top w:val="single" w:color="auto" w:sz="4" w:space="0"/>
              <w:bottom w:val="single" w:color="auto" w:sz="4" w:space="0"/>
            </w:tcBorders>
            <w:vAlign w:val="center"/>
          </w:tcPr>
          <w:p>
            <w:pPr>
              <w:spacing w:after="120" w:line="600" w:lineRule="exact"/>
              <w:ind w:left="288" w:right="245"/>
              <w:jc w:val="center"/>
              <w:rPr>
                <w:rFonts w:hint="default" w:ascii="Times New Roman" w:hAnsi="Times New Roman" w:eastAsia="黑体" w:cs="Times New Roman"/>
                <w:spacing w:val="30"/>
                <w:kern w:val="10"/>
                <w:sz w:val="30"/>
                <w:lang w:val="en-US" w:eastAsia="zh-CN"/>
              </w:rPr>
            </w:pPr>
            <w:r>
              <w:rPr>
                <w:rFonts w:hint="eastAsia" w:ascii="Times New Roman" w:hAnsi="Times New Roman" w:eastAsia="黑体" w:cs="Times New Roman"/>
                <w:spacing w:val="30"/>
                <w:kern w:val="10"/>
                <w:sz w:val="30"/>
                <w:lang w:val="en-US" w:eastAsia="zh-CN"/>
              </w:rPr>
              <w:t>赵若冰</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6" w:hRule="atLeast"/>
        </w:trPr>
        <w:tc>
          <w:tcPr>
            <w:tcW w:w="1242" w:type="dxa"/>
            <w:tcBorders>
              <w:bottom w:val="nil"/>
            </w:tcBorders>
          </w:tcPr>
          <w:p>
            <w:pPr>
              <w:spacing w:after="120" w:line="600" w:lineRule="exact"/>
              <w:ind w:right="245"/>
              <w:jc w:val="center"/>
              <w:rPr>
                <w:rFonts w:hint="eastAsia" w:eastAsia="黑体" w:cs="Times New Roman"/>
                <w:spacing w:val="30"/>
                <w:kern w:val="10"/>
                <w:sz w:val="30"/>
                <w:lang w:val="en-US" w:eastAsia="zh-CN"/>
              </w:rPr>
            </w:pPr>
            <w:r>
              <w:rPr>
                <w:rFonts w:hint="eastAsia" w:eastAsia="黑体" w:cs="Times New Roman"/>
                <w:spacing w:val="30"/>
                <w:kern w:val="10"/>
                <w:sz w:val="30"/>
                <w:lang w:val="en-US" w:eastAsia="zh-CN"/>
              </w:rPr>
              <w:t>成员</w:t>
            </w:r>
          </w:p>
        </w:tc>
        <w:tc>
          <w:tcPr>
            <w:tcW w:w="2410" w:type="dxa"/>
            <w:tcBorders>
              <w:top w:val="single" w:color="auto" w:sz="4" w:space="0"/>
              <w:bottom w:val="single" w:color="auto" w:sz="4" w:space="0"/>
            </w:tcBorders>
            <w:vAlign w:val="center"/>
          </w:tcPr>
          <w:p>
            <w:pPr>
              <w:spacing w:after="120" w:line="600" w:lineRule="exact"/>
              <w:ind w:left="288" w:right="245"/>
              <w:jc w:val="center"/>
              <w:rPr>
                <w:rFonts w:hint="default" w:eastAsia="黑体" w:cs="Times New Roman"/>
                <w:spacing w:val="30"/>
                <w:kern w:val="10"/>
                <w:sz w:val="30"/>
                <w:lang w:val="en-US" w:eastAsia="zh-CN"/>
              </w:rPr>
            </w:pPr>
            <w:r>
              <w:rPr>
                <w:rFonts w:hint="eastAsia" w:eastAsia="黑体" w:cs="Times New Roman"/>
                <w:spacing w:val="30"/>
                <w:kern w:val="10"/>
                <w:sz w:val="30"/>
                <w:lang w:val="en-US" w:eastAsia="zh-CN"/>
              </w:rPr>
              <w:t>蔡雨</w:t>
            </w:r>
          </w:p>
        </w:tc>
      </w:tr>
    </w:tbl>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bookmarkEnd w:id="2"/>
    <w:p>
      <w:pPr>
        <w:rPr>
          <w:rFonts w:ascii="宋体" w:hAnsi="宋体" w:cs="宋体"/>
        </w:rPr>
      </w:pPr>
    </w:p>
    <w:bookmarkEnd w:id="1"/>
    <w:sdt>
      <w:sdtPr>
        <w:rPr>
          <w:rFonts w:ascii="Times New Roman" w:hAnsi="Times New Roman" w:eastAsia="宋体" w:cstheme="minorBidi"/>
          <w:color w:val="auto"/>
          <w:kern w:val="2"/>
          <w:sz w:val="24"/>
          <w:szCs w:val="24"/>
          <w:lang w:val="zh-CN"/>
        </w:rPr>
        <w:id w:val="1586343341"/>
        <w:docPartObj>
          <w:docPartGallery w:val="Table of Contents"/>
          <w:docPartUnique/>
        </w:docPartObj>
      </w:sdtPr>
      <w:sdtEndPr>
        <w:rPr>
          <w:rFonts w:ascii="Times New Roman" w:hAnsi="Times New Roman" w:eastAsia="宋体" w:cstheme="minorBidi"/>
          <w:b/>
          <w:bCs/>
          <w:color w:val="auto"/>
          <w:kern w:val="2"/>
          <w:sz w:val="24"/>
          <w:szCs w:val="24"/>
          <w:lang w:val="zh-CN"/>
        </w:rPr>
      </w:sdtEndPr>
      <w:sdtContent>
        <w:p>
          <w:pPr>
            <w:pStyle w:val="28"/>
            <w:jc w:val="center"/>
            <w:rPr>
              <w:color w:val="auto"/>
            </w:rPr>
          </w:pPr>
          <w:r>
            <w:rPr>
              <w:color w:val="auto"/>
              <w:lang w:val="zh-CN"/>
            </w:rPr>
            <w:t>目录</w:t>
          </w:r>
        </w:p>
        <w:p>
          <w:pPr>
            <w:pStyle w:val="12"/>
            <w:tabs>
              <w:tab w:val="left" w:pos="420"/>
              <w:tab w:val="right" w:leader="dot" w:pos="8296"/>
            </w:tabs>
            <w:rPr>
              <w:rFonts w:asciiTheme="minorHAnsi" w:hAnsiTheme="minorHAnsi" w:eastAsiaTheme="minorEastAsia"/>
              <w:sz w:val="21"/>
              <w:szCs w:val="22"/>
            </w:rPr>
          </w:pPr>
          <w:r>
            <w:fldChar w:fldCharType="begin"/>
          </w:r>
          <w:r>
            <w:instrText xml:space="preserve"> TOC \o "1-3" \h \z \u </w:instrText>
          </w:r>
          <w:r>
            <w:fldChar w:fldCharType="separate"/>
          </w:r>
          <w:r>
            <w:fldChar w:fldCharType="begin"/>
          </w:r>
          <w:r>
            <w:instrText xml:space="preserve"> HYPERLINK \l "_Toc43069725" </w:instrText>
          </w:r>
          <w:r>
            <w:fldChar w:fldCharType="separate"/>
          </w:r>
          <w:r>
            <w:rPr>
              <w:rStyle w:val="18"/>
              <w:rFonts w:cs="Times New Roman"/>
            </w:rPr>
            <w:t>1.</w:t>
          </w:r>
          <w:r>
            <w:rPr>
              <w:rFonts w:asciiTheme="minorHAnsi" w:hAnsiTheme="minorHAnsi" w:eastAsiaTheme="minorEastAsia"/>
              <w:sz w:val="21"/>
              <w:szCs w:val="22"/>
            </w:rPr>
            <w:tab/>
          </w:r>
          <w:r>
            <w:rPr>
              <w:rStyle w:val="18"/>
            </w:rPr>
            <w:t>引言</w:t>
          </w:r>
          <w:r>
            <w:tab/>
          </w:r>
          <w:r>
            <w:fldChar w:fldCharType="begin"/>
          </w:r>
          <w:r>
            <w:instrText xml:space="preserve"> PAGEREF _Toc43069725 \h </w:instrText>
          </w:r>
          <w:r>
            <w:fldChar w:fldCharType="separate"/>
          </w:r>
          <w:r>
            <w:t>1</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"_Toc43069726" </w:instrText>
          </w:r>
          <w:r>
            <w:fldChar w:fldCharType="separate"/>
          </w:r>
          <w:r>
            <w:rPr>
              <w:rStyle w:val="18"/>
            </w:rPr>
            <w:t>1.1.</w:t>
          </w:r>
          <w:r>
            <w:rPr>
              <w:rFonts w:asciiTheme="minorHAnsi" w:hAnsiTheme="minorHAnsi" w:eastAsiaTheme="minorEastAsia"/>
              <w:sz w:val="21"/>
              <w:szCs w:val="22"/>
            </w:rPr>
            <w:tab/>
          </w:r>
          <w:r>
            <w:rPr>
              <w:rStyle w:val="18"/>
            </w:rPr>
            <w:t>背景</w:t>
          </w:r>
          <w:r>
            <w:tab/>
          </w:r>
          <w:r>
            <w:fldChar w:fldCharType="begin"/>
          </w:r>
          <w:r>
            <w:instrText xml:space="preserve"> PAGEREF _Toc43069726 \h </w:instrText>
          </w:r>
          <w:r>
            <w:fldChar w:fldCharType="separate"/>
          </w:r>
          <w:r>
            <w:t>1</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"_Toc43069727" </w:instrText>
          </w:r>
          <w:r>
            <w:fldChar w:fldCharType="separate"/>
          </w:r>
          <w:r>
            <w:rPr>
              <w:rStyle w:val="18"/>
            </w:rPr>
            <w:t>1.2.</w:t>
          </w:r>
          <w:r>
            <w:rPr>
              <w:rFonts w:asciiTheme="minorHAnsi" w:hAnsiTheme="minorHAnsi" w:eastAsiaTheme="minorEastAsia"/>
              <w:sz w:val="21"/>
              <w:szCs w:val="22"/>
            </w:rPr>
            <w:tab/>
          </w:r>
          <w:r>
            <w:rPr>
              <w:rStyle w:val="18"/>
            </w:rPr>
            <w:t>目的</w:t>
          </w:r>
          <w:r>
            <w:tab/>
          </w:r>
          <w:r>
            <w:fldChar w:fldCharType="begin"/>
          </w:r>
          <w:r>
            <w:instrText xml:space="preserve"> PAGEREF _Toc43069727 \h </w:instrText>
          </w:r>
          <w:r>
            <w:fldChar w:fldCharType="separate"/>
          </w:r>
          <w:r>
            <w:t>1</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"_Toc43069728" </w:instrText>
          </w:r>
          <w:r>
            <w:fldChar w:fldCharType="separate"/>
          </w:r>
          <w:r>
            <w:rPr>
              <w:rStyle w:val="18"/>
            </w:rPr>
            <w:t>1.3.</w:t>
          </w:r>
          <w:r>
            <w:rPr>
              <w:rFonts w:asciiTheme="minorHAnsi" w:hAnsiTheme="minorHAnsi" w:eastAsiaTheme="minorEastAsia"/>
              <w:sz w:val="21"/>
              <w:szCs w:val="22"/>
            </w:rPr>
            <w:tab/>
          </w:r>
          <w:r>
            <w:rPr>
              <w:rStyle w:val="18"/>
            </w:rPr>
            <w:t>参考资料</w:t>
          </w:r>
          <w:r>
            <w:tab/>
          </w:r>
          <w:r>
            <w:fldChar w:fldCharType="begin"/>
          </w:r>
          <w:r>
            <w:instrText xml:space="preserve"> PAGEREF _Toc43069728 \h </w:instrText>
          </w:r>
          <w:r>
            <w:fldChar w:fldCharType="separate"/>
          </w:r>
          <w:r>
            <w:t>2</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"_Toc43069729" </w:instrText>
          </w:r>
          <w:r>
            <w:fldChar w:fldCharType="separate"/>
          </w:r>
          <w:r>
            <w:rPr>
              <w:rStyle w:val="18"/>
            </w:rPr>
            <w:t>1.4.</w:t>
          </w:r>
          <w:r>
            <w:rPr>
              <w:rFonts w:asciiTheme="minorHAnsi" w:hAnsiTheme="minorHAnsi" w:eastAsiaTheme="minorEastAsia"/>
              <w:sz w:val="21"/>
              <w:szCs w:val="22"/>
            </w:rPr>
            <w:tab/>
          </w:r>
          <w:r>
            <w:rPr>
              <w:rStyle w:val="18"/>
            </w:rPr>
            <w:t>相关文档</w:t>
          </w:r>
          <w:r>
            <w:tab/>
          </w:r>
          <w:r>
            <w:fldChar w:fldCharType="begin"/>
          </w:r>
          <w:r>
            <w:instrText xml:space="preserve"> PAGEREF _Toc43069729 \h </w:instrText>
          </w:r>
          <w:r>
            <w:fldChar w:fldCharType="separate"/>
          </w:r>
          <w:r>
            <w:t>2</w:t>
          </w:r>
          <w:r>
            <w:fldChar w:fldCharType="end"/>
          </w:r>
          <w:r>
            <w:fldChar w:fldCharType="end"/>
          </w:r>
        </w:p>
        <w:p>
          <w:pPr>
            <w:pStyle w:val="13"/>
            <w:tabs>
              <w:tab w:val="right" w:leader="dot" w:pos="8296"/>
            </w:tabs>
            <w:ind w:left="480"/>
            <w:rPr>
              <w:rFonts w:asciiTheme="minorHAnsi" w:hAnsiTheme="minorHAnsi" w:eastAsiaTheme="minorEastAsia"/>
              <w:sz w:val="21"/>
              <w:szCs w:val="22"/>
            </w:rPr>
          </w:pPr>
          <w:r>
            <w:fldChar w:fldCharType="begin"/>
          </w:r>
          <w:r>
            <w:instrText xml:space="preserve"> HYPERLINK \l "_Toc43069730" </w:instrText>
          </w:r>
          <w:r>
            <w:fldChar w:fldCharType="separate"/>
          </w:r>
          <w:r>
            <w:rPr>
              <w:rStyle w:val="18"/>
            </w:rPr>
            <w:t>1.5 涉及名词</w:t>
          </w:r>
          <w:r>
            <w:tab/>
          </w:r>
          <w:r>
            <w:fldChar w:fldCharType="begin"/>
          </w:r>
          <w:r>
            <w:instrText xml:space="preserve"> PAGEREF _Toc43069730 \h </w:instrText>
          </w:r>
          <w:r>
            <w:fldChar w:fldCharType="separate"/>
          </w:r>
          <w:r>
            <w:t>2</w:t>
          </w:r>
          <w:r>
            <w:fldChar w:fldCharType="end"/>
          </w:r>
          <w:r>
            <w:fldChar w:fldCharType="end"/>
          </w:r>
        </w:p>
        <w:p>
          <w:pPr>
            <w:pStyle w:val="13"/>
            <w:tabs>
              <w:tab w:val="right" w:leader="dot" w:pos="8296"/>
            </w:tabs>
            <w:ind w:left="480"/>
            <w:rPr>
              <w:rFonts w:asciiTheme="minorHAnsi" w:hAnsiTheme="minorHAnsi" w:eastAsiaTheme="minorEastAsia"/>
              <w:sz w:val="21"/>
              <w:szCs w:val="22"/>
            </w:rPr>
          </w:pPr>
          <w:r>
            <w:fldChar w:fldCharType="begin"/>
          </w:r>
          <w:r>
            <w:instrText xml:space="preserve"> HYPERLINK \l "_Toc43069731" </w:instrText>
          </w:r>
          <w:r>
            <w:fldChar w:fldCharType="separate"/>
          </w:r>
          <w:r>
            <w:rPr>
              <w:rStyle w:val="18"/>
            </w:rPr>
            <w:t>1.6 版本更新记录</w:t>
          </w:r>
          <w:r>
            <w:tab/>
          </w:r>
          <w:r>
            <w:fldChar w:fldCharType="begin"/>
          </w:r>
          <w:r>
            <w:instrText xml:space="preserve"> PAGEREF _Toc43069731 \h </w:instrText>
          </w:r>
          <w:r>
            <w:fldChar w:fldCharType="separate"/>
          </w:r>
          <w:r>
            <w:t>2</w:t>
          </w:r>
          <w:r>
            <w:fldChar w:fldCharType="end"/>
          </w:r>
          <w:r>
            <w:fldChar w:fldCharType="end"/>
          </w:r>
        </w:p>
        <w:p>
          <w:pPr>
            <w:pStyle w:val="12"/>
            <w:tabs>
              <w:tab w:val="left" w:pos="420"/>
              <w:tab w:val="right" w:leader="dot" w:pos="8296"/>
            </w:tabs>
            <w:rPr>
              <w:rFonts w:asciiTheme="minorHAnsi" w:hAnsiTheme="minorHAnsi" w:eastAsiaTheme="minorEastAsia"/>
              <w:sz w:val="21"/>
              <w:szCs w:val="22"/>
            </w:rPr>
          </w:pPr>
          <w:r>
            <w:fldChar w:fldCharType="begin"/>
          </w:r>
          <w:r>
            <w:instrText xml:space="preserve"> HYPERLINK \l "_Toc43069732" </w:instrText>
          </w:r>
          <w:r>
            <w:fldChar w:fldCharType="separate"/>
          </w:r>
          <w:r>
            <w:rPr>
              <w:rStyle w:val="18"/>
              <w:rFonts w:cs="Times New Roman"/>
            </w:rPr>
            <w:t>2.</w:t>
          </w:r>
          <w:r>
            <w:rPr>
              <w:rFonts w:asciiTheme="minorHAnsi" w:hAnsiTheme="minorHAnsi" w:eastAsiaTheme="minorEastAsia"/>
              <w:sz w:val="21"/>
              <w:szCs w:val="22"/>
            </w:rPr>
            <w:tab/>
          </w:r>
          <w:r>
            <w:rPr>
              <w:rStyle w:val="18"/>
            </w:rPr>
            <w:t>项目概述</w:t>
          </w:r>
          <w:r>
            <w:tab/>
          </w:r>
          <w:r>
            <w:fldChar w:fldCharType="begin"/>
          </w:r>
          <w:r>
            <w:instrText xml:space="preserve"> PAGEREF _Toc43069732 \h </w:instrText>
          </w:r>
          <w:r>
            <w:fldChar w:fldCharType="separate"/>
          </w:r>
          <w:r>
            <w:t>3</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"_Toc43069733" </w:instrText>
          </w:r>
          <w:r>
            <w:fldChar w:fldCharType="separate"/>
          </w:r>
          <w:r>
            <w:rPr>
              <w:rStyle w:val="18"/>
            </w:rPr>
            <w:t>2.1.</w:t>
          </w:r>
          <w:r>
            <w:rPr>
              <w:rFonts w:asciiTheme="minorHAnsi" w:hAnsiTheme="minorHAnsi" w:eastAsiaTheme="minorEastAsia"/>
              <w:sz w:val="21"/>
              <w:szCs w:val="22"/>
            </w:rPr>
            <w:tab/>
          </w:r>
          <w:r>
            <w:rPr>
              <w:rStyle w:val="18"/>
            </w:rPr>
            <w:t>项目目标</w:t>
          </w:r>
          <w:r>
            <w:tab/>
          </w:r>
          <w:r>
            <w:fldChar w:fldCharType="begin"/>
          </w:r>
          <w:r>
            <w:instrText xml:space="preserve"> PAGEREF _Toc43069733 \h </w:instrText>
          </w:r>
          <w:r>
            <w:fldChar w:fldCharType="separate"/>
          </w:r>
          <w:r>
            <w:t>3</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"_Toc43069734" </w:instrText>
          </w:r>
          <w:r>
            <w:fldChar w:fldCharType="separate"/>
          </w:r>
          <w:r>
            <w:rPr>
              <w:rStyle w:val="18"/>
            </w:rPr>
            <w:t>2.2.</w:t>
          </w:r>
          <w:r>
            <w:rPr>
              <w:rFonts w:asciiTheme="minorHAnsi" w:hAnsiTheme="minorHAnsi" w:eastAsiaTheme="minorEastAsia"/>
              <w:sz w:val="21"/>
              <w:szCs w:val="22"/>
            </w:rPr>
            <w:tab/>
          </w:r>
          <w:r>
            <w:rPr>
              <w:rStyle w:val="18"/>
            </w:rPr>
            <w:t>项目范围</w:t>
          </w:r>
          <w:r>
            <w:tab/>
          </w:r>
          <w:r>
            <w:fldChar w:fldCharType="begin"/>
          </w:r>
          <w:r>
            <w:instrText xml:space="preserve"> PAGEREF _Toc43069734 \h </w:instrText>
          </w:r>
          <w:r>
            <w:fldChar w:fldCharType="separate"/>
          </w:r>
          <w:r>
            <w:t>3</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"_Toc43069735" </w:instrText>
          </w:r>
          <w:r>
            <w:fldChar w:fldCharType="separate"/>
          </w:r>
          <w:r>
            <w:rPr>
              <w:rStyle w:val="18"/>
            </w:rPr>
            <w:t>2.3.</w:t>
          </w:r>
          <w:r>
            <w:rPr>
              <w:rFonts w:asciiTheme="minorHAnsi" w:hAnsiTheme="minorHAnsi" w:eastAsiaTheme="minorEastAsia"/>
              <w:sz w:val="21"/>
              <w:szCs w:val="22"/>
            </w:rPr>
            <w:tab/>
          </w:r>
          <w:r>
            <w:rPr>
              <w:rStyle w:val="18"/>
            </w:rPr>
            <w:t>项目使用对象</w:t>
          </w:r>
          <w:r>
            <w:tab/>
          </w:r>
          <w:r>
            <w:fldChar w:fldCharType="begin"/>
          </w:r>
          <w:r>
            <w:instrText xml:space="preserve"> PAGEREF _Toc43069735 \h </w:instrText>
          </w:r>
          <w:r>
            <w:fldChar w:fldCharType="separate"/>
          </w:r>
          <w:r>
            <w:t>5</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"_Toc43069736" </w:instrText>
          </w:r>
          <w:r>
            <w:fldChar w:fldCharType="separate"/>
          </w:r>
          <w:r>
            <w:rPr>
              <w:rStyle w:val="18"/>
            </w:rPr>
            <w:t>2.4.</w:t>
          </w:r>
          <w:r>
            <w:rPr>
              <w:rFonts w:asciiTheme="minorHAnsi" w:hAnsiTheme="minorHAnsi" w:eastAsiaTheme="minorEastAsia"/>
              <w:sz w:val="21"/>
              <w:szCs w:val="22"/>
            </w:rPr>
            <w:tab/>
          </w:r>
          <w:r>
            <w:rPr>
              <w:rStyle w:val="18"/>
            </w:rPr>
            <w:t>需要交付的成果</w:t>
          </w:r>
          <w:r>
            <w:tab/>
          </w:r>
          <w:r>
            <w:fldChar w:fldCharType="begin"/>
          </w:r>
          <w:r>
            <w:instrText xml:space="preserve"> PAGEREF _Toc43069736 \h </w:instrText>
          </w:r>
          <w:r>
            <w:fldChar w:fldCharType="separate"/>
          </w:r>
          <w:r>
            <w:t>5</w:t>
          </w:r>
          <w:r>
            <w:fldChar w:fldCharType="end"/>
          </w:r>
          <w:r>
            <w:fldChar w:fldCharType="end"/>
          </w:r>
        </w:p>
        <w:p>
          <w:pPr>
            <w:pStyle w:val="8"/>
            <w:tabs>
              <w:tab w:val="left" w:pos="1680"/>
              <w:tab w:val="right" w:leader="dot" w:pos="8296"/>
            </w:tabs>
            <w:ind w:left="960"/>
            <w:rPr>
              <w:rFonts w:asciiTheme="minorHAnsi" w:hAnsiTheme="minorHAnsi" w:eastAsiaTheme="minorEastAsia"/>
              <w:sz w:val="21"/>
              <w:szCs w:val="22"/>
            </w:rPr>
          </w:pPr>
          <w:r>
            <w:fldChar w:fldCharType="begin"/>
          </w:r>
          <w:r>
            <w:instrText xml:space="preserve"> HYPERLINK \l "_Toc43069737" </w:instrText>
          </w:r>
          <w:r>
            <w:fldChar w:fldCharType="separate"/>
          </w:r>
          <w:r>
            <w:rPr>
              <w:rStyle w:val="18"/>
            </w:rPr>
            <w:t>2.4.1.</w:t>
          </w:r>
          <w:r>
            <w:rPr>
              <w:rFonts w:asciiTheme="minorHAnsi" w:hAnsiTheme="minorHAnsi" w:eastAsiaTheme="minorEastAsia"/>
              <w:sz w:val="21"/>
              <w:szCs w:val="22"/>
            </w:rPr>
            <w:tab/>
          </w:r>
          <w:r>
            <w:rPr>
              <w:rStyle w:val="18"/>
            </w:rPr>
            <w:t>需要交付的软件</w:t>
          </w:r>
          <w:r>
            <w:tab/>
          </w:r>
          <w:r>
            <w:fldChar w:fldCharType="begin"/>
          </w:r>
          <w:r>
            <w:instrText xml:space="preserve"> PAGEREF _Toc43069737 \h </w:instrText>
          </w:r>
          <w:r>
            <w:fldChar w:fldCharType="separate"/>
          </w:r>
          <w:r>
            <w:t>5</w:t>
          </w:r>
          <w:r>
            <w:fldChar w:fldCharType="end"/>
          </w:r>
          <w:r>
            <w:fldChar w:fldCharType="end"/>
          </w:r>
        </w:p>
        <w:p>
          <w:pPr>
            <w:pStyle w:val="8"/>
            <w:tabs>
              <w:tab w:val="left" w:pos="1680"/>
              <w:tab w:val="right" w:leader="dot" w:pos="8296"/>
            </w:tabs>
            <w:ind w:left="960"/>
            <w:rPr>
              <w:rFonts w:asciiTheme="minorHAnsi" w:hAnsiTheme="minorHAnsi" w:eastAsiaTheme="minorEastAsia"/>
              <w:sz w:val="21"/>
              <w:szCs w:val="22"/>
            </w:rPr>
          </w:pPr>
          <w:r>
            <w:fldChar w:fldCharType="begin"/>
          </w:r>
          <w:r>
            <w:instrText xml:space="preserve"> HYPERLINK \l "_Toc43069738" </w:instrText>
          </w:r>
          <w:r>
            <w:fldChar w:fldCharType="separate"/>
          </w:r>
          <w:r>
            <w:rPr>
              <w:rStyle w:val="18"/>
            </w:rPr>
            <w:t>2.4.2.</w:t>
          </w:r>
          <w:r>
            <w:rPr>
              <w:rFonts w:asciiTheme="minorHAnsi" w:hAnsiTheme="minorHAnsi" w:eastAsiaTheme="minorEastAsia"/>
              <w:sz w:val="21"/>
              <w:szCs w:val="22"/>
            </w:rPr>
            <w:tab/>
          </w:r>
          <w:r>
            <w:rPr>
              <w:rStyle w:val="18"/>
            </w:rPr>
            <w:t>需要交付的文档</w:t>
          </w:r>
          <w:r>
            <w:tab/>
          </w:r>
          <w:r>
            <w:fldChar w:fldCharType="begin"/>
          </w:r>
          <w:r>
            <w:instrText xml:space="preserve"> PAGEREF _Toc43069738 \h </w:instrText>
          </w:r>
          <w:r>
            <w:fldChar w:fldCharType="separate"/>
          </w:r>
          <w:r>
            <w:t>5</w:t>
          </w:r>
          <w:r>
            <w:fldChar w:fldCharType="end"/>
          </w:r>
          <w:r>
            <w:fldChar w:fldCharType="end"/>
          </w:r>
        </w:p>
        <w:p>
          <w:pPr>
            <w:pStyle w:val="12"/>
            <w:tabs>
              <w:tab w:val="left" w:pos="420"/>
              <w:tab w:val="right" w:leader="dot" w:pos="8296"/>
            </w:tabs>
            <w:rPr>
              <w:rFonts w:asciiTheme="minorHAnsi" w:hAnsiTheme="minorHAnsi" w:eastAsiaTheme="minorEastAsia"/>
              <w:sz w:val="21"/>
              <w:szCs w:val="22"/>
            </w:rPr>
          </w:pPr>
          <w:r>
            <w:fldChar w:fldCharType="begin"/>
          </w:r>
          <w:r>
            <w:instrText xml:space="preserve"> HYPERLINK \l "_Toc43069739" </w:instrText>
          </w:r>
          <w:r>
            <w:fldChar w:fldCharType="separate"/>
          </w:r>
          <w:r>
            <w:rPr>
              <w:rStyle w:val="18"/>
              <w:rFonts w:cs="Times New Roman"/>
            </w:rPr>
            <w:t>3.</w:t>
          </w:r>
          <w:r>
            <w:rPr>
              <w:rFonts w:asciiTheme="minorHAnsi" w:hAnsiTheme="minorHAnsi" w:eastAsiaTheme="minorEastAsia"/>
              <w:sz w:val="21"/>
              <w:szCs w:val="22"/>
            </w:rPr>
            <w:tab/>
          </w:r>
          <w:r>
            <w:rPr>
              <w:rStyle w:val="18"/>
            </w:rPr>
            <w:t>组织安排</w:t>
          </w:r>
          <w:r>
            <w:tab/>
          </w:r>
          <w:r>
            <w:fldChar w:fldCharType="begin"/>
          </w:r>
          <w:r>
            <w:instrText xml:space="preserve"> PAGEREF _Toc43069739 \h </w:instrText>
          </w:r>
          <w:r>
            <w:fldChar w:fldCharType="separate"/>
          </w:r>
          <w:r>
            <w:t>6</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"_Toc43069740" </w:instrText>
          </w:r>
          <w:r>
            <w:fldChar w:fldCharType="separate"/>
          </w:r>
          <w:r>
            <w:rPr>
              <w:rStyle w:val="18"/>
            </w:rPr>
            <w:t>3.1.</w:t>
          </w:r>
          <w:r>
            <w:rPr>
              <w:rFonts w:asciiTheme="minorHAnsi" w:hAnsiTheme="minorHAnsi" w:eastAsiaTheme="minorEastAsia"/>
              <w:sz w:val="21"/>
              <w:szCs w:val="22"/>
            </w:rPr>
            <w:tab/>
          </w:r>
          <w:r>
            <w:rPr>
              <w:rStyle w:val="18"/>
            </w:rPr>
            <w:t>组织结构</w:t>
          </w:r>
          <w:r>
            <w:tab/>
          </w:r>
          <w:r>
            <w:fldChar w:fldCharType="begin"/>
          </w:r>
          <w:r>
            <w:instrText xml:space="preserve"> PAGEREF _Toc43069740 \h </w:instrText>
          </w:r>
          <w:r>
            <w:fldChar w:fldCharType="separate"/>
          </w:r>
          <w:r>
            <w:t>6</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"_Toc43069741" </w:instrText>
          </w:r>
          <w:r>
            <w:fldChar w:fldCharType="separate"/>
          </w:r>
          <w:r>
            <w:rPr>
              <w:rStyle w:val="18"/>
              <w:rFonts w:cs="Times New Roman"/>
            </w:rPr>
            <w:t>3.2.</w:t>
          </w:r>
          <w:r>
            <w:rPr>
              <w:rFonts w:asciiTheme="minorHAnsi" w:hAnsiTheme="minorHAnsi" w:eastAsiaTheme="minorEastAsia"/>
              <w:sz w:val="21"/>
              <w:szCs w:val="22"/>
            </w:rPr>
            <w:tab/>
          </w:r>
          <w:r>
            <w:rPr>
              <w:rStyle w:val="18"/>
            </w:rPr>
            <w:t>成员分工</w:t>
          </w:r>
          <w:r>
            <w:tab/>
          </w:r>
          <w:r>
            <w:fldChar w:fldCharType="begin"/>
          </w:r>
          <w:r>
            <w:instrText xml:space="preserve"> PAGEREF _Toc43069741 \h </w:instrText>
          </w:r>
          <w:r>
            <w:fldChar w:fldCharType="separate"/>
          </w:r>
          <w:r>
            <w:t>6</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"_Toc43069742" </w:instrText>
          </w:r>
          <w:r>
            <w:fldChar w:fldCharType="separate"/>
          </w:r>
          <w:r>
            <w:rPr>
              <w:rStyle w:val="18"/>
            </w:rPr>
            <w:t>3.3.</w:t>
          </w:r>
          <w:r>
            <w:rPr>
              <w:rFonts w:asciiTheme="minorHAnsi" w:hAnsiTheme="minorHAnsi" w:eastAsiaTheme="minorEastAsia"/>
              <w:sz w:val="21"/>
              <w:szCs w:val="22"/>
            </w:rPr>
            <w:tab/>
          </w:r>
          <w:r>
            <w:rPr>
              <w:rStyle w:val="18"/>
            </w:rPr>
            <w:t>协作与沟通</w:t>
          </w:r>
          <w:r>
            <w:tab/>
          </w:r>
          <w:r>
            <w:fldChar w:fldCharType="begin"/>
          </w:r>
          <w:r>
            <w:instrText xml:space="preserve"> PAGEREF _Toc43069742 \h </w:instrText>
          </w:r>
          <w:r>
            <w:fldChar w:fldCharType="separate"/>
          </w:r>
          <w:r>
            <w:t>6</w:t>
          </w:r>
          <w:r>
            <w:fldChar w:fldCharType="end"/>
          </w:r>
          <w:r>
            <w:fldChar w:fldCharType="end"/>
          </w:r>
        </w:p>
        <w:p>
          <w:pPr>
            <w:pStyle w:val="8"/>
            <w:tabs>
              <w:tab w:val="left" w:pos="1680"/>
              <w:tab w:val="right" w:leader="dot" w:pos="8296"/>
            </w:tabs>
            <w:ind w:left="960"/>
            <w:rPr>
              <w:rFonts w:asciiTheme="minorHAnsi" w:hAnsiTheme="minorHAnsi" w:eastAsiaTheme="minorEastAsia"/>
              <w:sz w:val="21"/>
              <w:szCs w:val="22"/>
            </w:rPr>
          </w:pPr>
          <w:r>
            <w:fldChar w:fldCharType="begin"/>
          </w:r>
          <w:r>
            <w:instrText xml:space="preserve"> HYPERLINK \l "_Toc43069743" </w:instrText>
          </w:r>
          <w:r>
            <w:fldChar w:fldCharType="separate"/>
          </w:r>
          <w:r>
            <w:rPr>
              <w:rStyle w:val="18"/>
            </w:rPr>
            <w:t>3.3.1.</w:t>
          </w:r>
          <w:r>
            <w:rPr>
              <w:rFonts w:asciiTheme="minorHAnsi" w:hAnsiTheme="minorHAnsi" w:eastAsiaTheme="minorEastAsia"/>
              <w:sz w:val="21"/>
              <w:szCs w:val="22"/>
            </w:rPr>
            <w:tab/>
          </w:r>
          <w:r>
            <w:rPr>
              <w:rStyle w:val="18"/>
            </w:rPr>
            <w:t>协作沟通对象</w:t>
          </w:r>
          <w:r>
            <w:tab/>
          </w:r>
          <w:r>
            <w:fldChar w:fldCharType="begin"/>
          </w:r>
          <w:r>
            <w:instrText xml:space="preserve"> PAGEREF _Toc43069743 \h </w:instrText>
          </w:r>
          <w:r>
            <w:fldChar w:fldCharType="separate"/>
          </w:r>
          <w:r>
            <w:t>6</w:t>
          </w:r>
          <w:r>
            <w:fldChar w:fldCharType="end"/>
          </w:r>
          <w:r>
            <w:fldChar w:fldCharType="end"/>
          </w:r>
        </w:p>
        <w:p>
          <w:pPr>
            <w:pStyle w:val="8"/>
            <w:tabs>
              <w:tab w:val="left" w:pos="1680"/>
              <w:tab w:val="right" w:leader="dot" w:pos="8296"/>
            </w:tabs>
            <w:ind w:left="960"/>
            <w:rPr>
              <w:rFonts w:asciiTheme="minorHAnsi" w:hAnsiTheme="minorHAnsi" w:eastAsiaTheme="minorEastAsia"/>
              <w:sz w:val="21"/>
              <w:szCs w:val="22"/>
            </w:rPr>
          </w:pPr>
          <w:r>
            <w:fldChar w:fldCharType="begin"/>
          </w:r>
          <w:r>
            <w:instrText xml:space="preserve"> HYPERLINK \l "_Toc43069744" </w:instrText>
          </w:r>
          <w:r>
            <w:fldChar w:fldCharType="separate"/>
          </w:r>
          <w:r>
            <w:rPr>
              <w:rStyle w:val="18"/>
            </w:rPr>
            <w:t>3.3.2.</w:t>
          </w:r>
          <w:r>
            <w:rPr>
              <w:rFonts w:asciiTheme="minorHAnsi" w:hAnsiTheme="minorHAnsi" w:eastAsiaTheme="minorEastAsia"/>
              <w:sz w:val="21"/>
              <w:szCs w:val="22"/>
            </w:rPr>
            <w:tab/>
          </w:r>
          <w:r>
            <w:rPr>
              <w:rStyle w:val="18"/>
            </w:rPr>
            <w:t>沟通方式</w:t>
          </w:r>
          <w:r>
            <w:tab/>
          </w:r>
          <w:r>
            <w:fldChar w:fldCharType="begin"/>
          </w:r>
          <w:r>
            <w:instrText xml:space="preserve"> PAGEREF _Toc43069744 \h </w:instrText>
          </w:r>
          <w:r>
            <w:fldChar w:fldCharType="separate"/>
          </w:r>
          <w:r>
            <w:t>7</w:t>
          </w:r>
          <w:r>
            <w:fldChar w:fldCharType="end"/>
          </w:r>
          <w:r>
            <w:fldChar w:fldCharType="end"/>
          </w:r>
        </w:p>
        <w:p>
          <w:pPr>
            <w:pStyle w:val="8"/>
            <w:tabs>
              <w:tab w:val="left" w:pos="1680"/>
              <w:tab w:val="right" w:leader="dot" w:pos="8296"/>
            </w:tabs>
            <w:ind w:left="960"/>
            <w:rPr>
              <w:rFonts w:asciiTheme="minorHAnsi" w:hAnsiTheme="minorHAnsi" w:eastAsiaTheme="minorEastAsia"/>
              <w:sz w:val="21"/>
              <w:szCs w:val="22"/>
            </w:rPr>
          </w:pPr>
          <w:r>
            <w:fldChar w:fldCharType="begin"/>
          </w:r>
          <w:r>
            <w:instrText xml:space="preserve"> HYPERLINK \l "_Toc43069745" </w:instrText>
          </w:r>
          <w:r>
            <w:fldChar w:fldCharType="separate"/>
          </w:r>
          <w:r>
            <w:rPr>
              <w:rStyle w:val="18"/>
            </w:rPr>
            <w:t>3.3.3.</w:t>
          </w:r>
          <w:r>
            <w:rPr>
              <w:rFonts w:asciiTheme="minorHAnsi" w:hAnsiTheme="minorHAnsi" w:eastAsiaTheme="minorEastAsia"/>
              <w:sz w:val="21"/>
              <w:szCs w:val="22"/>
            </w:rPr>
            <w:tab/>
          </w:r>
          <w:r>
            <w:rPr>
              <w:rStyle w:val="18"/>
            </w:rPr>
            <w:t>协作模式</w:t>
          </w:r>
          <w:r>
            <w:tab/>
          </w:r>
          <w:r>
            <w:fldChar w:fldCharType="begin"/>
          </w:r>
          <w:r>
            <w:instrText xml:space="preserve"> PAGEREF _Toc43069745 \h </w:instrText>
          </w:r>
          <w:r>
            <w:fldChar w:fldCharType="separate"/>
          </w:r>
          <w:r>
            <w:t>7</w:t>
          </w:r>
          <w:r>
            <w:fldChar w:fldCharType="end"/>
          </w:r>
          <w:r>
            <w:fldChar w:fldCharType="end"/>
          </w:r>
        </w:p>
        <w:p>
          <w:pPr>
            <w:pStyle w:val="12"/>
            <w:tabs>
              <w:tab w:val="left" w:pos="420"/>
              <w:tab w:val="right" w:leader="dot" w:pos="8296"/>
            </w:tabs>
            <w:rPr>
              <w:rFonts w:asciiTheme="minorHAnsi" w:hAnsiTheme="minorHAnsi" w:eastAsiaTheme="minorEastAsia"/>
              <w:sz w:val="21"/>
              <w:szCs w:val="22"/>
            </w:rPr>
          </w:pPr>
          <w:r>
            <w:fldChar w:fldCharType="begin"/>
          </w:r>
          <w:r>
            <w:instrText xml:space="preserve"> HYPERLINK \l "_Toc43069746" </w:instrText>
          </w:r>
          <w:r>
            <w:fldChar w:fldCharType="separate"/>
          </w:r>
          <w:r>
            <w:rPr>
              <w:rStyle w:val="18"/>
              <w:rFonts w:cs="Times New Roman"/>
            </w:rPr>
            <w:t>4.</w:t>
          </w:r>
          <w:r>
            <w:rPr>
              <w:rFonts w:asciiTheme="minorHAnsi" w:hAnsiTheme="minorHAnsi" w:eastAsiaTheme="minorEastAsia"/>
              <w:sz w:val="21"/>
              <w:szCs w:val="22"/>
            </w:rPr>
            <w:tab/>
          </w:r>
          <w:r>
            <w:rPr>
              <w:rStyle w:val="18"/>
            </w:rPr>
            <w:t>实施计划</w:t>
          </w:r>
          <w:r>
            <w:tab/>
          </w:r>
          <w:r>
            <w:fldChar w:fldCharType="begin"/>
          </w:r>
          <w:r>
            <w:instrText xml:space="preserve"> PAGEREF _Toc43069746 \h </w:instrText>
          </w:r>
          <w:r>
            <w:fldChar w:fldCharType="separate"/>
          </w:r>
          <w:r>
            <w:t>7</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"_Toc43069747" </w:instrText>
          </w:r>
          <w:r>
            <w:fldChar w:fldCharType="separate"/>
          </w:r>
          <w:r>
            <w:rPr>
              <w:rStyle w:val="18"/>
            </w:rPr>
            <w:t>4.1.</w:t>
          </w:r>
          <w:r>
            <w:rPr>
              <w:rFonts w:asciiTheme="minorHAnsi" w:hAnsiTheme="minorHAnsi" w:eastAsiaTheme="minorEastAsia"/>
              <w:sz w:val="21"/>
              <w:szCs w:val="22"/>
            </w:rPr>
            <w:tab/>
          </w:r>
          <w:r>
            <w:rPr>
              <w:rStyle w:val="18"/>
            </w:rPr>
            <w:t>风险评估</w:t>
          </w:r>
          <w:r>
            <w:tab/>
          </w:r>
          <w:r>
            <w:fldChar w:fldCharType="begin"/>
          </w:r>
          <w:r>
            <w:instrText xml:space="preserve"> PAGEREF _Toc43069747 \h </w:instrText>
          </w:r>
          <w:r>
            <w:fldChar w:fldCharType="separate"/>
          </w:r>
          <w:r>
            <w:t>7</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"_Toc43069748" </w:instrText>
          </w:r>
          <w:r>
            <w:fldChar w:fldCharType="separate"/>
          </w:r>
          <w:r>
            <w:rPr>
              <w:rStyle w:val="18"/>
              <w:rFonts w:cs="Times New Roman"/>
            </w:rPr>
            <w:t>4.2.</w:t>
          </w:r>
          <w:r>
            <w:rPr>
              <w:rFonts w:asciiTheme="minorHAnsi" w:hAnsiTheme="minorHAnsi" w:eastAsiaTheme="minorEastAsia"/>
              <w:sz w:val="21"/>
              <w:szCs w:val="22"/>
            </w:rPr>
            <w:tab/>
          </w:r>
          <w:r>
            <w:rPr>
              <w:rStyle w:val="18"/>
              <w:rFonts w:cs="Times New Roman"/>
            </w:rPr>
            <w:t>工作流程及任务分解</w:t>
          </w:r>
          <w:r>
            <w:tab/>
          </w:r>
          <w:r>
            <w:fldChar w:fldCharType="begin"/>
          </w:r>
          <w:r>
            <w:instrText xml:space="preserve"> PAGEREF _Toc43069748 \h </w:instrText>
          </w:r>
          <w:r>
            <w:fldChar w:fldCharType="separate"/>
          </w:r>
          <w:r>
            <w:t>8</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"_Toc43069749" </w:instrText>
          </w:r>
          <w:r>
            <w:fldChar w:fldCharType="separate"/>
          </w:r>
          <w:r>
            <w:rPr>
              <w:rStyle w:val="18"/>
            </w:rPr>
            <w:t>4.3.</w:t>
          </w:r>
          <w:r>
            <w:rPr>
              <w:rFonts w:asciiTheme="minorHAnsi" w:hAnsiTheme="minorHAnsi" w:eastAsiaTheme="minorEastAsia"/>
              <w:sz w:val="21"/>
              <w:szCs w:val="22"/>
            </w:rPr>
            <w:tab/>
          </w:r>
          <w:r>
            <w:rPr>
              <w:rStyle w:val="18"/>
            </w:rPr>
            <w:t>进度安排</w:t>
          </w:r>
          <w:r>
            <w:tab/>
          </w:r>
          <w:r>
            <w:fldChar w:fldCharType="begin"/>
          </w:r>
          <w:r>
            <w:instrText xml:space="preserve"> PAGEREF _Toc43069749 \h </w:instrText>
          </w:r>
          <w:r>
            <w:fldChar w:fldCharType="separate"/>
          </w:r>
          <w:r>
            <w:t>8</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"_Toc43069750" </w:instrText>
          </w:r>
          <w:r>
            <w:fldChar w:fldCharType="separate"/>
          </w:r>
          <w:r>
            <w:rPr>
              <w:rStyle w:val="18"/>
            </w:rPr>
            <w:t>4.4.</w:t>
          </w:r>
          <w:r>
            <w:rPr>
              <w:rFonts w:asciiTheme="minorHAnsi" w:hAnsiTheme="minorHAnsi" w:eastAsiaTheme="minorEastAsia"/>
              <w:sz w:val="21"/>
              <w:szCs w:val="22"/>
            </w:rPr>
            <w:tab/>
          </w:r>
          <w:r>
            <w:rPr>
              <w:rStyle w:val="18"/>
            </w:rPr>
            <w:t>项目控制计划</w:t>
          </w:r>
          <w:r>
            <w:tab/>
          </w:r>
          <w:r>
            <w:fldChar w:fldCharType="begin"/>
          </w:r>
          <w:r>
            <w:instrText xml:space="preserve"> PAGEREF _Toc43069750 \h </w:instrText>
          </w:r>
          <w:r>
            <w:fldChar w:fldCharType="separate"/>
          </w:r>
          <w:r>
            <w:t>11</w:t>
          </w:r>
          <w:r>
            <w:fldChar w:fldCharType="end"/>
          </w:r>
          <w:r>
            <w:fldChar w:fldCharType="end"/>
          </w:r>
        </w:p>
        <w:p>
          <w:pPr>
            <w:pStyle w:val="8"/>
            <w:tabs>
              <w:tab w:val="left" w:pos="1680"/>
              <w:tab w:val="right" w:leader="dot" w:pos="8296"/>
            </w:tabs>
            <w:ind w:left="960"/>
            <w:rPr>
              <w:rFonts w:asciiTheme="minorHAnsi" w:hAnsiTheme="minorHAnsi" w:eastAsiaTheme="minorEastAsia"/>
              <w:sz w:val="21"/>
              <w:szCs w:val="22"/>
            </w:rPr>
          </w:pPr>
          <w:r>
            <w:fldChar w:fldCharType="begin"/>
          </w:r>
          <w:r>
            <w:instrText xml:space="preserve"> HYPERLINK \l "_Toc43069751" </w:instrText>
          </w:r>
          <w:r>
            <w:fldChar w:fldCharType="separate"/>
          </w:r>
          <w:r>
            <w:rPr>
              <w:rStyle w:val="18"/>
            </w:rPr>
            <w:t>4.4.1.</w:t>
          </w:r>
          <w:r>
            <w:rPr>
              <w:rFonts w:asciiTheme="minorHAnsi" w:hAnsiTheme="minorHAnsi" w:eastAsiaTheme="minorEastAsia"/>
              <w:sz w:val="21"/>
              <w:szCs w:val="22"/>
            </w:rPr>
            <w:tab/>
          </w:r>
          <w:r>
            <w:rPr>
              <w:rStyle w:val="18"/>
            </w:rPr>
            <w:t>技术风险控制</w:t>
          </w:r>
          <w:r>
            <w:tab/>
          </w:r>
          <w:r>
            <w:fldChar w:fldCharType="begin"/>
          </w:r>
          <w:r>
            <w:instrText xml:space="preserve"> PAGEREF _Toc43069751 \h </w:instrText>
          </w:r>
          <w:r>
            <w:fldChar w:fldCharType="separate"/>
          </w:r>
          <w:r>
            <w:t>11</w:t>
          </w:r>
          <w:r>
            <w:fldChar w:fldCharType="end"/>
          </w:r>
          <w:r>
            <w:fldChar w:fldCharType="end"/>
          </w:r>
        </w:p>
        <w:p>
          <w:pPr>
            <w:pStyle w:val="8"/>
            <w:tabs>
              <w:tab w:val="left" w:pos="1680"/>
              <w:tab w:val="right" w:leader="dot" w:pos="8296"/>
            </w:tabs>
            <w:ind w:left="960"/>
            <w:rPr>
              <w:rFonts w:asciiTheme="minorHAnsi" w:hAnsiTheme="minorHAnsi" w:eastAsiaTheme="minorEastAsia"/>
              <w:sz w:val="21"/>
              <w:szCs w:val="22"/>
            </w:rPr>
          </w:pPr>
          <w:r>
            <w:fldChar w:fldCharType="begin"/>
          </w:r>
          <w:r>
            <w:instrText xml:space="preserve"> HYPERLINK \l "_Toc43069752" </w:instrText>
          </w:r>
          <w:r>
            <w:fldChar w:fldCharType="separate"/>
          </w:r>
          <w:r>
            <w:rPr>
              <w:rStyle w:val="18"/>
            </w:rPr>
            <w:t>4.4.2.</w:t>
          </w:r>
          <w:r>
            <w:rPr>
              <w:rFonts w:asciiTheme="minorHAnsi" w:hAnsiTheme="minorHAnsi" w:eastAsiaTheme="minorEastAsia"/>
              <w:sz w:val="21"/>
              <w:szCs w:val="22"/>
            </w:rPr>
            <w:tab/>
          </w:r>
          <w:r>
            <w:rPr>
              <w:rStyle w:val="18"/>
            </w:rPr>
            <w:t>进度风险控制</w:t>
          </w:r>
          <w:r>
            <w:tab/>
          </w:r>
          <w:r>
            <w:fldChar w:fldCharType="begin"/>
          </w:r>
          <w:r>
            <w:instrText xml:space="preserve"> PAGEREF _Toc43069752 \h </w:instrText>
          </w:r>
          <w:r>
            <w:fldChar w:fldCharType="separate"/>
          </w:r>
          <w:r>
            <w:t>12</w:t>
          </w:r>
          <w:r>
            <w:fldChar w:fldCharType="end"/>
          </w:r>
          <w:r>
            <w:fldChar w:fldCharType="end"/>
          </w:r>
        </w:p>
        <w:p>
          <w:pPr>
            <w:pStyle w:val="12"/>
            <w:tabs>
              <w:tab w:val="left" w:pos="420"/>
              <w:tab w:val="right" w:leader="dot" w:pos="8296"/>
            </w:tabs>
            <w:rPr>
              <w:rFonts w:asciiTheme="minorHAnsi" w:hAnsiTheme="minorHAnsi" w:eastAsiaTheme="minorEastAsia"/>
              <w:sz w:val="21"/>
              <w:szCs w:val="22"/>
            </w:rPr>
          </w:pPr>
          <w:r>
            <w:fldChar w:fldCharType="begin"/>
          </w:r>
          <w:r>
            <w:instrText xml:space="preserve"> HYPERLINK \l "_Toc43069753" </w:instrText>
          </w:r>
          <w:r>
            <w:fldChar w:fldCharType="separate"/>
          </w:r>
          <w:r>
            <w:rPr>
              <w:rStyle w:val="18"/>
              <w:rFonts w:cs="Times New Roman"/>
            </w:rPr>
            <w:t>5.</w:t>
          </w:r>
          <w:r>
            <w:rPr>
              <w:rFonts w:asciiTheme="minorHAnsi" w:hAnsiTheme="minorHAnsi" w:eastAsiaTheme="minorEastAsia"/>
              <w:sz w:val="21"/>
              <w:szCs w:val="22"/>
            </w:rPr>
            <w:tab/>
          </w:r>
          <w:r>
            <w:rPr>
              <w:rStyle w:val="18"/>
            </w:rPr>
            <w:t>支持条件</w:t>
          </w:r>
          <w:r>
            <w:tab/>
          </w:r>
          <w:r>
            <w:fldChar w:fldCharType="begin"/>
          </w:r>
          <w:r>
            <w:instrText xml:space="preserve"> PAGEREF _Toc43069753 \h </w:instrText>
          </w:r>
          <w:r>
            <w:fldChar w:fldCharType="separate"/>
          </w:r>
          <w:r>
            <w:t>12</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"_Toc43069754" </w:instrText>
          </w:r>
          <w:r>
            <w:fldChar w:fldCharType="separate"/>
          </w:r>
          <w:r>
            <w:rPr>
              <w:rStyle w:val="18"/>
            </w:rPr>
            <w:t>5.1.</w:t>
          </w:r>
          <w:r>
            <w:rPr>
              <w:rFonts w:asciiTheme="minorHAnsi" w:hAnsiTheme="minorHAnsi" w:eastAsiaTheme="minorEastAsia"/>
              <w:sz w:val="21"/>
              <w:szCs w:val="22"/>
            </w:rPr>
            <w:tab/>
          </w:r>
          <w:r>
            <w:rPr>
              <w:rStyle w:val="18"/>
            </w:rPr>
            <w:t>计算机系统支持</w:t>
          </w:r>
          <w:r>
            <w:tab/>
          </w:r>
          <w:r>
            <w:fldChar w:fldCharType="begin"/>
          </w:r>
          <w:r>
            <w:instrText xml:space="preserve"> PAGEREF _Toc43069754 \h </w:instrText>
          </w:r>
          <w:r>
            <w:fldChar w:fldCharType="separate"/>
          </w:r>
          <w:r>
            <w:t>12</w:t>
          </w:r>
          <w:r>
            <w:fldChar w:fldCharType="end"/>
          </w:r>
          <w:r>
            <w:fldChar w:fldCharType="end"/>
          </w:r>
        </w:p>
        <w:p>
          <w:pPr>
            <w:pStyle w:val="8"/>
            <w:tabs>
              <w:tab w:val="left" w:pos="1680"/>
              <w:tab w:val="right" w:leader="dot" w:pos="8296"/>
            </w:tabs>
            <w:ind w:left="960"/>
            <w:rPr>
              <w:rFonts w:asciiTheme="minorHAnsi" w:hAnsiTheme="minorHAnsi" w:eastAsiaTheme="minorEastAsia"/>
              <w:sz w:val="21"/>
              <w:szCs w:val="22"/>
            </w:rPr>
          </w:pPr>
          <w:r>
            <w:fldChar w:fldCharType="begin"/>
          </w:r>
          <w:r>
            <w:instrText xml:space="preserve"> HYPERLINK \l "_Toc43069755" </w:instrText>
          </w:r>
          <w:r>
            <w:fldChar w:fldCharType="separate"/>
          </w:r>
          <w:r>
            <w:rPr>
              <w:rStyle w:val="18"/>
            </w:rPr>
            <w:t>5.1.1.</w:t>
          </w:r>
          <w:r>
            <w:rPr>
              <w:rFonts w:asciiTheme="minorHAnsi" w:hAnsiTheme="minorHAnsi" w:eastAsiaTheme="minorEastAsia"/>
              <w:sz w:val="21"/>
              <w:szCs w:val="22"/>
            </w:rPr>
            <w:tab/>
          </w:r>
          <w:r>
            <w:rPr>
              <w:rStyle w:val="18"/>
            </w:rPr>
            <w:t>开发时需要的支持条件</w:t>
          </w:r>
          <w:r>
            <w:tab/>
          </w:r>
          <w:r>
            <w:fldChar w:fldCharType="begin"/>
          </w:r>
          <w:r>
            <w:instrText xml:space="preserve"> PAGEREF _Toc43069755 \h </w:instrText>
          </w:r>
          <w:r>
            <w:fldChar w:fldCharType="separate"/>
          </w:r>
          <w:r>
            <w:t>12</w:t>
          </w:r>
          <w:r>
            <w:fldChar w:fldCharType="end"/>
          </w:r>
          <w:r>
            <w:fldChar w:fldCharType="end"/>
          </w:r>
        </w:p>
        <w:p>
          <w:pPr>
            <w:pStyle w:val="8"/>
            <w:tabs>
              <w:tab w:val="left" w:pos="1680"/>
              <w:tab w:val="right" w:leader="dot" w:pos="8296"/>
            </w:tabs>
            <w:ind w:left="960"/>
            <w:rPr>
              <w:rFonts w:asciiTheme="minorHAnsi" w:hAnsiTheme="minorHAnsi" w:eastAsiaTheme="minorEastAsia"/>
              <w:sz w:val="21"/>
              <w:szCs w:val="22"/>
            </w:rPr>
          </w:pPr>
          <w:r>
            <w:fldChar w:fldCharType="begin"/>
          </w:r>
          <w:r>
            <w:instrText xml:space="preserve"> HYPERLINK \l "_Toc43069756" </w:instrText>
          </w:r>
          <w:r>
            <w:fldChar w:fldCharType="separate"/>
          </w:r>
          <w:r>
            <w:rPr>
              <w:rStyle w:val="18"/>
            </w:rPr>
            <w:t>5.1.2.</w:t>
          </w:r>
          <w:r>
            <w:rPr>
              <w:rFonts w:asciiTheme="minorHAnsi" w:hAnsiTheme="minorHAnsi" w:eastAsiaTheme="minorEastAsia"/>
              <w:sz w:val="21"/>
              <w:szCs w:val="22"/>
            </w:rPr>
            <w:tab/>
          </w:r>
          <w:r>
            <w:rPr>
              <w:rStyle w:val="18"/>
            </w:rPr>
            <w:t>运行时需要的支持条件</w:t>
          </w:r>
          <w:r>
            <w:tab/>
          </w:r>
          <w:r>
            <w:fldChar w:fldCharType="begin"/>
          </w:r>
          <w:r>
            <w:instrText xml:space="preserve"> PAGEREF _Toc43069756 \h </w:instrText>
          </w:r>
          <w:r>
            <w:fldChar w:fldCharType="separate"/>
          </w:r>
          <w:r>
            <w:t>13</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"_Toc43069757" </w:instrText>
          </w:r>
          <w:r>
            <w:fldChar w:fldCharType="separate"/>
          </w:r>
          <w:r>
            <w:rPr>
              <w:rStyle w:val="18"/>
            </w:rPr>
            <w:t>5.2.</w:t>
          </w:r>
          <w:r>
            <w:rPr>
              <w:rFonts w:asciiTheme="minorHAnsi" w:hAnsiTheme="minorHAnsi" w:eastAsiaTheme="minorEastAsia"/>
              <w:sz w:val="21"/>
              <w:szCs w:val="22"/>
            </w:rPr>
            <w:tab/>
          </w:r>
          <w:r>
            <w:rPr>
              <w:rStyle w:val="18"/>
            </w:rPr>
            <w:t>用户支持</w:t>
          </w:r>
          <w:r>
            <w:tab/>
          </w:r>
          <w:r>
            <w:fldChar w:fldCharType="begin"/>
          </w:r>
          <w:r>
            <w:instrText xml:space="preserve"> PAGEREF _Toc43069757 \h </w:instrText>
          </w:r>
          <w:r>
            <w:fldChar w:fldCharType="separate"/>
          </w:r>
          <w:r>
            <w:t>13</w:t>
          </w:r>
          <w:r>
            <w:fldChar w:fldCharType="end"/>
          </w:r>
          <w:r>
            <w:fldChar w:fldCharType="end"/>
          </w:r>
        </w:p>
        <w:p>
          <w:pPr>
            <w:pStyle w:val="12"/>
            <w:tabs>
              <w:tab w:val="left" w:pos="420"/>
              <w:tab w:val="right" w:leader="dot" w:pos="8296"/>
            </w:tabs>
            <w:rPr>
              <w:rFonts w:asciiTheme="minorHAnsi" w:hAnsiTheme="minorHAnsi" w:eastAsiaTheme="minorEastAsia"/>
              <w:sz w:val="21"/>
              <w:szCs w:val="22"/>
            </w:rPr>
          </w:pPr>
          <w:r>
            <w:fldChar w:fldCharType="begin"/>
          </w:r>
          <w:r>
            <w:instrText xml:space="preserve"> HYPERLINK \l "_Toc43069758" </w:instrText>
          </w:r>
          <w:r>
            <w:fldChar w:fldCharType="separate"/>
          </w:r>
          <w:r>
            <w:rPr>
              <w:rStyle w:val="18"/>
              <w:rFonts w:cs="Times New Roman"/>
            </w:rPr>
            <w:t>6.</w:t>
          </w:r>
          <w:r>
            <w:rPr>
              <w:rFonts w:asciiTheme="minorHAnsi" w:hAnsiTheme="minorHAnsi" w:eastAsiaTheme="minorEastAsia"/>
              <w:sz w:val="21"/>
              <w:szCs w:val="22"/>
            </w:rPr>
            <w:tab/>
          </w:r>
          <w:r>
            <w:rPr>
              <w:rStyle w:val="18"/>
            </w:rPr>
            <w:t>预算预估</w:t>
          </w:r>
          <w:r>
            <w:tab/>
          </w:r>
          <w:r>
            <w:fldChar w:fldCharType="begin"/>
          </w:r>
          <w:r>
            <w:instrText xml:space="preserve"> PAGEREF _Toc43069758 \h </w:instrText>
          </w:r>
          <w:r>
            <w:fldChar w:fldCharType="separate"/>
          </w:r>
          <w:r>
            <w:t>13</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"_Toc43069759" </w:instrText>
          </w:r>
          <w:r>
            <w:fldChar w:fldCharType="separate"/>
          </w:r>
          <w:r>
            <w:rPr>
              <w:rStyle w:val="18"/>
            </w:rPr>
            <w:t>6.1.</w:t>
          </w:r>
          <w:r>
            <w:rPr>
              <w:rFonts w:asciiTheme="minorHAnsi" w:hAnsiTheme="minorHAnsi" w:eastAsiaTheme="minorEastAsia"/>
              <w:sz w:val="21"/>
              <w:szCs w:val="22"/>
            </w:rPr>
            <w:tab/>
          </w:r>
          <w:r>
            <w:rPr>
              <w:rStyle w:val="18"/>
            </w:rPr>
            <w:t>人员成本</w:t>
          </w:r>
          <w:r>
            <w:tab/>
          </w:r>
          <w:r>
            <w:fldChar w:fldCharType="begin"/>
          </w:r>
          <w:r>
            <w:instrText xml:space="preserve"> PAGEREF _Toc43069759 \h </w:instrText>
          </w:r>
          <w:r>
            <w:fldChar w:fldCharType="separate"/>
          </w:r>
          <w:r>
            <w:t>13</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"_Toc43069760" </w:instrText>
          </w:r>
          <w:r>
            <w:fldChar w:fldCharType="separate"/>
          </w:r>
          <w:r>
            <w:rPr>
              <w:rStyle w:val="18"/>
            </w:rPr>
            <w:t>6.2.</w:t>
          </w:r>
          <w:r>
            <w:rPr>
              <w:rFonts w:asciiTheme="minorHAnsi" w:hAnsiTheme="minorHAnsi" w:eastAsiaTheme="minorEastAsia"/>
              <w:sz w:val="21"/>
              <w:szCs w:val="22"/>
            </w:rPr>
            <w:tab/>
          </w:r>
          <w:r>
            <w:rPr>
              <w:rStyle w:val="18"/>
            </w:rPr>
            <w:t>设备成本</w:t>
          </w:r>
          <w:r>
            <w:tab/>
          </w:r>
          <w:r>
            <w:fldChar w:fldCharType="begin"/>
          </w:r>
          <w:r>
            <w:instrText xml:space="preserve"> PAGEREF _Toc43069760 \h </w:instrText>
          </w:r>
          <w:r>
            <w:fldChar w:fldCharType="separate"/>
          </w:r>
          <w:r>
            <w:t>14</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"_Toc43069761" </w:instrText>
          </w:r>
          <w:r>
            <w:fldChar w:fldCharType="separate"/>
          </w:r>
          <w:r>
            <w:rPr>
              <w:rStyle w:val="18"/>
            </w:rPr>
            <w:t>6.3.</w:t>
          </w:r>
          <w:r>
            <w:rPr>
              <w:rFonts w:asciiTheme="minorHAnsi" w:hAnsiTheme="minorHAnsi" w:eastAsiaTheme="minorEastAsia"/>
              <w:sz w:val="21"/>
              <w:szCs w:val="22"/>
            </w:rPr>
            <w:tab/>
          </w:r>
          <w:r>
            <w:rPr>
              <w:rStyle w:val="18"/>
            </w:rPr>
            <w:t>其他经费预算</w:t>
          </w:r>
          <w:r>
            <w:tab/>
          </w:r>
          <w:r>
            <w:fldChar w:fldCharType="begin"/>
          </w:r>
          <w:r>
            <w:instrText xml:space="preserve"> PAGEREF _Toc43069761 \h </w:instrText>
          </w:r>
          <w:r>
            <w:fldChar w:fldCharType="separate"/>
          </w:r>
          <w:r>
            <w:t>14</w:t>
          </w:r>
          <w:r>
            <w:fldChar w:fldCharType="end"/>
          </w:r>
          <w:r>
            <w:fldChar w:fldCharType="end"/>
          </w:r>
        </w:p>
        <w:p>
          <w:pPr>
            <w:pStyle w:val="12"/>
            <w:tabs>
              <w:tab w:val="left" w:pos="420"/>
              <w:tab w:val="right" w:leader="dot" w:pos="8296"/>
            </w:tabs>
            <w:rPr>
              <w:rFonts w:asciiTheme="minorHAnsi" w:hAnsiTheme="minorHAnsi" w:eastAsiaTheme="minorEastAsia"/>
              <w:sz w:val="21"/>
              <w:szCs w:val="22"/>
            </w:rPr>
          </w:pPr>
          <w:r>
            <w:fldChar w:fldCharType="begin"/>
          </w:r>
          <w:r>
            <w:instrText xml:space="preserve"> HYPERLINK \l "_Toc43069762" </w:instrText>
          </w:r>
          <w:r>
            <w:fldChar w:fldCharType="separate"/>
          </w:r>
          <w:r>
            <w:rPr>
              <w:rStyle w:val="18"/>
              <w:rFonts w:cs="Times New Roman"/>
            </w:rPr>
            <w:t>7.</w:t>
          </w:r>
          <w:r>
            <w:rPr>
              <w:rFonts w:asciiTheme="minorHAnsi" w:hAnsiTheme="minorHAnsi" w:eastAsiaTheme="minorEastAsia"/>
              <w:sz w:val="21"/>
              <w:szCs w:val="22"/>
            </w:rPr>
            <w:tab/>
          </w:r>
          <w:r>
            <w:rPr>
              <w:rStyle w:val="18"/>
            </w:rPr>
            <w:t>关键问题分析</w:t>
          </w:r>
          <w:r>
            <w:tab/>
          </w:r>
          <w:r>
            <w:fldChar w:fldCharType="begin"/>
          </w:r>
          <w:r>
            <w:instrText xml:space="preserve"> PAGEREF _Toc43069762 \h </w:instrText>
          </w:r>
          <w:r>
            <w:fldChar w:fldCharType="separate"/>
          </w:r>
          <w:r>
            <w:t>14</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"_Toc43069763" </w:instrText>
          </w:r>
          <w:r>
            <w:fldChar w:fldCharType="separate"/>
          </w:r>
          <w:r>
            <w:rPr>
              <w:rStyle w:val="18"/>
            </w:rPr>
            <w:t>7.1.</w:t>
          </w:r>
          <w:r>
            <w:rPr>
              <w:rFonts w:asciiTheme="minorHAnsi" w:hAnsiTheme="minorHAnsi" w:eastAsiaTheme="minorEastAsia"/>
              <w:sz w:val="21"/>
              <w:szCs w:val="22"/>
            </w:rPr>
            <w:tab/>
          </w:r>
          <w:r>
            <w:rPr>
              <w:rStyle w:val="18"/>
            </w:rPr>
            <w:t>用户体验</w:t>
          </w:r>
          <w:r>
            <w:tab/>
          </w:r>
          <w:r>
            <w:fldChar w:fldCharType="begin"/>
          </w:r>
          <w:r>
            <w:instrText xml:space="preserve"> PAGEREF _Toc43069763 \h </w:instrText>
          </w:r>
          <w:r>
            <w:fldChar w:fldCharType="separate"/>
          </w:r>
          <w:r>
            <w:t>14</w:t>
          </w:r>
          <w:r>
            <w:fldChar w:fldCharType="end"/>
          </w:r>
          <w:r>
            <w:fldChar w:fldCharType="end"/>
          </w:r>
        </w:p>
        <w:p>
          <w:pPr>
            <w:pStyle w:val="8"/>
            <w:tabs>
              <w:tab w:val="right" w:leader="dot" w:pos="8296"/>
            </w:tabs>
            <w:ind w:left="960"/>
            <w:rPr>
              <w:rFonts w:asciiTheme="minorHAnsi" w:hAnsiTheme="minorHAnsi" w:eastAsiaTheme="minorEastAsia"/>
              <w:sz w:val="21"/>
              <w:szCs w:val="22"/>
            </w:rPr>
          </w:pPr>
          <w:r>
            <w:fldChar w:fldCharType="begin"/>
          </w:r>
          <w:r>
            <w:instrText xml:space="preserve"> HYPERLINK \l "_Toc43069764" </w:instrText>
          </w:r>
          <w:r>
            <w:fldChar w:fldCharType="separate"/>
          </w:r>
          <w:r>
            <w:rPr>
              <w:rStyle w:val="18"/>
            </w:rPr>
            <w:t>7.1.1提高交互的舒适感</w:t>
          </w:r>
          <w:r>
            <w:tab/>
          </w:r>
          <w:r>
            <w:fldChar w:fldCharType="begin"/>
          </w:r>
          <w:r>
            <w:instrText xml:space="preserve"> PAGEREF _Toc43069764 \h </w:instrText>
          </w:r>
          <w:r>
            <w:fldChar w:fldCharType="separate"/>
          </w:r>
          <w:r>
            <w:t>14</w:t>
          </w:r>
          <w:r>
            <w:fldChar w:fldCharType="end"/>
          </w:r>
          <w:r>
            <w:fldChar w:fldCharType="end"/>
          </w:r>
        </w:p>
        <w:p>
          <w:pPr>
            <w:pStyle w:val="8"/>
            <w:tabs>
              <w:tab w:val="right" w:leader="dot" w:pos="8296"/>
            </w:tabs>
            <w:ind w:left="960"/>
            <w:rPr>
              <w:rFonts w:asciiTheme="minorHAnsi" w:hAnsiTheme="minorHAnsi" w:eastAsiaTheme="minorEastAsia"/>
              <w:sz w:val="21"/>
              <w:szCs w:val="22"/>
            </w:rPr>
          </w:pPr>
          <w:r>
            <w:fldChar w:fldCharType="begin"/>
          </w:r>
          <w:r>
            <w:instrText xml:space="preserve"> HYPERLINK \l "_Toc43069765" </w:instrText>
          </w:r>
          <w:r>
            <w:fldChar w:fldCharType="separate"/>
          </w:r>
          <w:r>
            <w:rPr>
              <w:rStyle w:val="18"/>
            </w:rPr>
            <w:t>7.1.2提高交互的流畅感</w:t>
          </w:r>
          <w:r>
            <w:tab/>
          </w:r>
          <w:r>
            <w:fldChar w:fldCharType="begin"/>
          </w:r>
          <w:r>
            <w:instrText xml:space="preserve"> PAGEREF _Toc43069765 \h </w:instrText>
          </w:r>
          <w:r>
            <w:fldChar w:fldCharType="separate"/>
          </w:r>
          <w:r>
            <w:t>14</w:t>
          </w:r>
          <w:r>
            <w:fldChar w:fldCharType="end"/>
          </w:r>
          <w:r>
            <w:fldChar w:fldCharType="end"/>
          </w:r>
        </w:p>
        <w:p>
          <w:pPr>
            <w:pStyle w:val="8"/>
            <w:tabs>
              <w:tab w:val="right" w:leader="dot" w:pos="8296"/>
            </w:tabs>
            <w:ind w:left="960"/>
            <w:rPr>
              <w:rFonts w:asciiTheme="minorHAnsi" w:hAnsiTheme="minorHAnsi" w:eastAsiaTheme="minorEastAsia"/>
              <w:sz w:val="21"/>
              <w:szCs w:val="22"/>
            </w:rPr>
          </w:pPr>
          <w:r>
            <w:fldChar w:fldCharType="begin"/>
          </w:r>
          <w:r>
            <w:instrText xml:space="preserve"> HYPERLINK \l "_Toc43069766" </w:instrText>
          </w:r>
          <w:r>
            <w:fldChar w:fldCharType="separate"/>
          </w:r>
          <w:r>
            <w:rPr>
              <w:rStyle w:val="18"/>
            </w:rPr>
            <w:t>7.1.3提高交互的简洁性</w:t>
          </w:r>
          <w:r>
            <w:tab/>
          </w:r>
          <w:r>
            <w:fldChar w:fldCharType="begin"/>
          </w:r>
          <w:r>
            <w:instrText xml:space="preserve"> PAGEREF _Toc43069766 \h </w:instrText>
          </w:r>
          <w:r>
            <w:fldChar w:fldCharType="separate"/>
          </w:r>
          <w:r>
            <w:t>15</w:t>
          </w:r>
          <w:r>
            <w:fldChar w:fldCharType="end"/>
          </w:r>
          <w:r>
            <w:fldChar w:fldCharType="end"/>
          </w:r>
        </w:p>
        <w:p>
          <w:pPr>
            <w:pStyle w:val="8"/>
            <w:tabs>
              <w:tab w:val="right" w:leader="dot" w:pos="8296"/>
            </w:tabs>
            <w:ind w:left="960"/>
            <w:rPr>
              <w:rFonts w:asciiTheme="minorHAnsi" w:hAnsiTheme="minorHAnsi" w:eastAsiaTheme="minorEastAsia"/>
              <w:sz w:val="21"/>
              <w:szCs w:val="22"/>
            </w:rPr>
          </w:pPr>
          <w:r>
            <w:fldChar w:fldCharType="begin"/>
          </w:r>
          <w:r>
            <w:instrText xml:space="preserve"> HYPERLINK \l "_Toc43069767" </w:instrText>
          </w:r>
          <w:r>
            <w:fldChar w:fldCharType="separate"/>
          </w:r>
          <w:r>
            <w:rPr>
              <w:rStyle w:val="18"/>
            </w:rPr>
            <w:t>7.1.4提高交互的易用性</w:t>
          </w:r>
          <w:r>
            <w:tab/>
          </w:r>
          <w:r>
            <w:fldChar w:fldCharType="begin"/>
          </w:r>
          <w:r>
            <w:instrText xml:space="preserve"> PAGEREF _Toc43069767 \h </w:instrText>
          </w:r>
          <w:r>
            <w:fldChar w:fldCharType="separate"/>
          </w:r>
          <w:r>
            <w:t>15</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"_Toc43069768" </w:instrText>
          </w:r>
          <w:r>
            <w:fldChar w:fldCharType="separate"/>
          </w:r>
          <w:r>
            <w:rPr>
              <w:rStyle w:val="18"/>
            </w:rPr>
            <w:t>7.2.</w:t>
          </w:r>
          <w:r>
            <w:rPr>
              <w:rFonts w:asciiTheme="minorHAnsi" w:hAnsiTheme="minorHAnsi" w:eastAsiaTheme="minorEastAsia"/>
              <w:sz w:val="21"/>
              <w:szCs w:val="22"/>
            </w:rPr>
            <w:tab/>
          </w:r>
          <w:r>
            <w:rPr>
              <w:rStyle w:val="18"/>
            </w:rPr>
            <w:t>个性化服务</w:t>
          </w:r>
          <w:r>
            <w:tab/>
          </w:r>
          <w:r>
            <w:fldChar w:fldCharType="begin"/>
          </w:r>
          <w:r>
            <w:instrText xml:space="preserve"> PAGEREF _Toc43069768 \h </w:instrText>
          </w:r>
          <w:r>
            <w:fldChar w:fldCharType="separate"/>
          </w:r>
          <w:r>
            <w:t>15</w:t>
          </w:r>
          <w:r>
            <w:fldChar w:fldCharType="end"/>
          </w:r>
          <w:r>
            <w:fldChar w:fldCharType="end"/>
          </w:r>
        </w:p>
        <w:p>
          <w:pPr>
            <w:pStyle w:val="8"/>
            <w:tabs>
              <w:tab w:val="right" w:leader="dot" w:pos="8296"/>
            </w:tabs>
            <w:ind w:left="960"/>
            <w:rPr>
              <w:rFonts w:asciiTheme="minorHAnsi" w:hAnsiTheme="minorHAnsi" w:eastAsiaTheme="minorEastAsia"/>
              <w:sz w:val="21"/>
              <w:szCs w:val="22"/>
            </w:rPr>
          </w:pPr>
          <w:r>
            <w:fldChar w:fldCharType="begin"/>
          </w:r>
          <w:r>
            <w:instrText xml:space="preserve"> HYPERLINK \l "_Toc43069769" </w:instrText>
          </w:r>
          <w:r>
            <w:fldChar w:fldCharType="separate"/>
          </w:r>
          <w:r>
            <w:rPr>
              <w:rStyle w:val="18"/>
            </w:rPr>
            <w:t>7.2.1 个性化定制服务</w:t>
          </w:r>
          <w:r>
            <w:tab/>
          </w:r>
          <w:r>
            <w:fldChar w:fldCharType="begin"/>
          </w:r>
          <w:r>
            <w:instrText xml:space="preserve"> PAGEREF _Toc43069769 \h </w:instrText>
          </w:r>
          <w:r>
            <w:fldChar w:fldCharType="separate"/>
          </w:r>
          <w:r>
            <w:t>15</w:t>
          </w:r>
          <w:r>
            <w:fldChar w:fldCharType="end"/>
          </w:r>
          <w:r>
            <w:fldChar w:fldCharType="end"/>
          </w:r>
        </w:p>
        <w:p>
          <w:pPr>
            <w:pStyle w:val="8"/>
            <w:tabs>
              <w:tab w:val="right" w:leader="dot" w:pos="8296"/>
            </w:tabs>
            <w:ind w:left="960"/>
            <w:rPr>
              <w:rFonts w:asciiTheme="minorHAnsi" w:hAnsiTheme="minorHAnsi" w:eastAsiaTheme="minorEastAsia"/>
              <w:sz w:val="21"/>
              <w:szCs w:val="22"/>
            </w:rPr>
          </w:pPr>
          <w:r>
            <w:fldChar w:fldCharType="begin"/>
          </w:r>
          <w:r>
            <w:instrText xml:space="preserve"> HYPERLINK \l "_Toc43069770" </w:instrText>
          </w:r>
          <w:r>
            <w:fldChar w:fldCharType="separate"/>
          </w:r>
          <w:r>
            <w:rPr>
              <w:rStyle w:val="18"/>
            </w:rPr>
            <w:t>7.2.2 个性化推荐服务</w:t>
          </w:r>
          <w:r>
            <w:tab/>
          </w:r>
          <w:r>
            <w:fldChar w:fldCharType="begin"/>
          </w:r>
          <w:r>
            <w:instrText xml:space="preserve"> PAGEREF _Toc43069770 \h </w:instrText>
          </w:r>
          <w:r>
            <w:fldChar w:fldCharType="separate"/>
          </w:r>
          <w:r>
            <w:t>15</w:t>
          </w:r>
          <w:r>
            <w:fldChar w:fldCharType="end"/>
          </w:r>
          <w:r>
            <w:fldChar w:fldCharType="end"/>
          </w:r>
        </w:p>
        <w:p>
          <w:pPr>
            <w:pStyle w:val="12"/>
            <w:tabs>
              <w:tab w:val="left" w:pos="420"/>
              <w:tab w:val="right" w:leader="dot" w:pos="8296"/>
            </w:tabs>
            <w:rPr>
              <w:rFonts w:asciiTheme="minorHAnsi" w:hAnsiTheme="minorHAnsi" w:eastAsiaTheme="minorEastAsia"/>
              <w:sz w:val="21"/>
              <w:szCs w:val="22"/>
            </w:rPr>
          </w:pPr>
          <w:r>
            <w:fldChar w:fldCharType="begin"/>
          </w:r>
          <w:r>
            <w:instrText xml:space="preserve"> HYPERLINK \l "_Toc43069771" </w:instrText>
          </w:r>
          <w:r>
            <w:fldChar w:fldCharType="separate"/>
          </w:r>
          <w:r>
            <w:rPr>
              <w:rStyle w:val="18"/>
              <w:rFonts w:cs="Times New Roman"/>
            </w:rPr>
            <w:t>8.</w:t>
          </w:r>
          <w:r>
            <w:rPr>
              <w:rFonts w:asciiTheme="minorHAnsi" w:hAnsiTheme="minorHAnsi" w:eastAsiaTheme="minorEastAsia"/>
              <w:sz w:val="21"/>
              <w:szCs w:val="22"/>
            </w:rPr>
            <w:tab/>
          </w:r>
          <w:r>
            <w:rPr>
              <w:rStyle w:val="18"/>
            </w:rPr>
            <w:t>专题计划要点</w:t>
          </w:r>
          <w:r>
            <w:tab/>
          </w:r>
          <w:r>
            <w:fldChar w:fldCharType="begin"/>
          </w:r>
          <w:r>
            <w:instrText xml:space="preserve"> PAGEREF _Toc43069771 \h </w:instrText>
          </w:r>
          <w:r>
            <w:fldChar w:fldCharType="separate"/>
          </w:r>
          <w:r>
            <w:t>16</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"_Toc43069772" </w:instrText>
          </w:r>
          <w:r>
            <w:fldChar w:fldCharType="separate"/>
          </w:r>
          <w:r>
            <w:rPr>
              <w:rStyle w:val="18"/>
            </w:rPr>
            <w:t>8.1.</w:t>
          </w:r>
          <w:r>
            <w:rPr>
              <w:rFonts w:asciiTheme="minorHAnsi" w:hAnsiTheme="minorHAnsi" w:eastAsiaTheme="minorEastAsia"/>
              <w:sz w:val="21"/>
              <w:szCs w:val="22"/>
            </w:rPr>
            <w:tab/>
          </w:r>
          <w:r>
            <w:rPr>
              <w:rStyle w:val="18"/>
            </w:rPr>
            <w:t>项目成员培训计划</w:t>
          </w:r>
          <w:r>
            <w:tab/>
          </w:r>
          <w:r>
            <w:fldChar w:fldCharType="begin"/>
          </w:r>
          <w:r>
            <w:instrText xml:space="preserve"> PAGEREF _Toc43069772 \h </w:instrText>
          </w:r>
          <w:r>
            <w:fldChar w:fldCharType="separate"/>
          </w:r>
          <w:r>
            <w:t>16</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"_Toc43069773" </w:instrText>
          </w:r>
          <w:r>
            <w:fldChar w:fldCharType="separate"/>
          </w:r>
          <w:r>
            <w:rPr>
              <w:rStyle w:val="18"/>
            </w:rPr>
            <w:t>8.2.</w:t>
          </w:r>
          <w:r>
            <w:rPr>
              <w:rFonts w:asciiTheme="minorHAnsi" w:hAnsiTheme="minorHAnsi" w:eastAsiaTheme="minorEastAsia"/>
              <w:sz w:val="21"/>
              <w:szCs w:val="22"/>
            </w:rPr>
            <w:tab/>
          </w:r>
          <w:r>
            <w:rPr>
              <w:rStyle w:val="18"/>
            </w:rPr>
            <w:t>项目测试计划</w:t>
          </w:r>
          <w:r>
            <w:tab/>
          </w:r>
          <w:r>
            <w:fldChar w:fldCharType="begin"/>
          </w:r>
          <w:r>
            <w:instrText xml:space="preserve"> PAGEREF _Toc43069773 \h </w:instrText>
          </w:r>
          <w:r>
            <w:fldChar w:fldCharType="separate"/>
          </w:r>
          <w:r>
            <w:t>16</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"_Toc43069774" </w:instrText>
          </w:r>
          <w:r>
            <w:fldChar w:fldCharType="separate"/>
          </w:r>
          <w:r>
            <w:rPr>
              <w:rStyle w:val="18"/>
            </w:rPr>
            <w:t>8.3.</w:t>
          </w:r>
          <w:r>
            <w:rPr>
              <w:rFonts w:asciiTheme="minorHAnsi" w:hAnsiTheme="minorHAnsi" w:eastAsiaTheme="minorEastAsia"/>
              <w:sz w:val="21"/>
              <w:szCs w:val="22"/>
            </w:rPr>
            <w:tab/>
          </w:r>
          <w:r>
            <w:rPr>
              <w:rStyle w:val="18"/>
            </w:rPr>
            <w:t>质量保证计划</w:t>
          </w:r>
          <w:r>
            <w:tab/>
          </w:r>
          <w:r>
            <w:fldChar w:fldCharType="begin"/>
          </w:r>
          <w:r>
            <w:instrText xml:space="preserve"> PAGEREF _Toc43069774 \h </w:instrText>
          </w:r>
          <w:r>
            <w:fldChar w:fldCharType="separate"/>
          </w:r>
          <w:r>
            <w:t>16</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"_Toc43069775" </w:instrText>
          </w:r>
          <w:r>
            <w:fldChar w:fldCharType="separate"/>
          </w:r>
          <w:r>
            <w:rPr>
              <w:rStyle w:val="18"/>
            </w:rPr>
            <w:t>8.4.</w:t>
          </w:r>
          <w:r>
            <w:rPr>
              <w:rFonts w:asciiTheme="minorHAnsi" w:hAnsiTheme="minorHAnsi" w:eastAsiaTheme="minorEastAsia"/>
              <w:sz w:val="21"/>
              <w:szCs w:val="22"/>
            </w:rPr>
            <w:tab/>
          </w:r>
          <w:r>
            <w:rPr>
              <w:rStyle w:val="18"/>
            </w:rPr>
            <w:t>安全保密计划</w:t>
          </w:r>
          <w:r>
            <w:tab/>
          </w:r>
          <w:r>
            <w:fldChar w:fldCharType="begin"/>
          </w:r>
          <w:r>
            <w:instrText xml:space="preserve"> PAGEREF _Toc43069775 \h </w:instrText>
          </w:r>
          <w:r>
            <w:fldChar w:fldCharType="separate"/>
          </w:r>
          <w:r>
            <w:t>16</w:t>
          </w:r>
          <w:r>
            <w:fldChar w:fldCharType="end"/>
          </w:r>
          <w:r>
            <w:fldChar w:fldCharType="end"/>
          </w:r>
        </w:p>
        <w:p>
          <w:pPr>
            <w:pStyle w:val="13"/>
            <w:tabs>
              <w:tab w:val="left" w:pos="1050"/>
              <w:tab w:val="right" w:leader="dot" w:pos="8296"/>
            </w:tabs>
            <w:ind w:left="480"/>
            <w:rPr>
              <w:rFonts w:asciiTheme="minorHAnsi" w:hAnsiTheme="minorHAnsi" w:eastAsiaTheme="minorEastAsia"/>
              <w:sz w:val="21"/>
              <w:szCs w:val="22"/>
            </w:rPr>
          </w:pPr>
          <w:r>
            <w:fldChar w:fldCharType="begin"/>
          </w:r>
          <w:r>
            <w:instrText xml:space="preserve"> HYPERLINK \l "_Toc43069776" </w:instrText>
          </w:r>
          <w:r>
            <w:fldChar w:fldCharType="separate"/>
          </w:r>
          <w:r>
            <w:rPr>
              <w:rStyle w:val="18"/>
            </w:rPr>
            <w:t>8.5.</w:t>
          </w:r>
          <w:r>
            <w:rPr>
              <w:rFonts w:asciiTheme="minorHAnsi" w:hAnsiTheme="minorHAnsi" w:eastAsiaTheme="minorEastAsia"/>
              <w:sz w:val="21"/>
              <w:szCs w:val="22"/>
            </w:rPr>
            <w:tab/>
          </w:r>
          <w:r>
            <w:rPr>
              <w:rStyle w:val="18"/>
            </w:rPr>
            <w:t>学习总结计划</w:t>
          </w:r>
          <w:r>
            <w:tab/>
          </w:r>
          <w:r>
            <w:fldChar w:fldCharType="begin"/>
          </w:r>
          <w:r>
            <w:instrText xml:space="preserve"> PAGEREF _Toc43069776 \h </w:instrText>
          </w:r>
          <w:r>
            <w:fldChar w:fldCharType="separate"/>
          </w:r>
          <w:r>
            <w:t>16</w:t>
          </w:r>
          <w:r>
            <w:fldChar w:fldCharType="end"/>
          </w:r>
          <w:r>
            <w:fldChar w:fldCharType="end"/>
          </w:r>
        </w:p>
        <w:p>
          <w:r>
            <w:rPr>
              <w:b/>
              <w:bCs/>
              <w:lang w:val="zh-CN"/>
            </w:rPr>
            <w:fldChar w:fldCharType="end"/>
          </w:r>
        </w:p>
      </w:sdtContent>
    </w:sdt>
    <w:p>
      <w:pPr>
        <w:jc w:val="center"/>
        <w:rPr>
          <w:rFonts w:ascii="宋体" w:hAnsi="宋体" w:cs="宋体"/>
        </w:rPr>
      </w:pPr>
    </w:p>
    <w:p>
      <w:pPr>
        <w:jc w:val="center"/>
        <w:rPr>
          <w:rFonts w:ascii="宋体" w:hAnsi="宋体" w:cs="宋体"/>
        </w:rPr>
        <w:sectPr>
          <w:headerReference r:id="rId3" w:type="default"/>
          <w:pgSz w:w="11906" w:h="16838"/>
          <w:pgMar w:top="1440" w:right="1800" w:bottom="1440" w:left="1800" w:header="851" w:footer="992" w:gutter="0"/>
          <w:cols w:space="425" w:num="1"/>
          <w:docGrid w:type="lines" w:linePitch="312" w:charSpace="0"/>
        </w:sectPr>
      </w:pPr>
    </w:p>
    <w:p>
      <w:pPr>
        <w:pStyle w:val="2"/>
        <w:numPr>
          <w:ilvl w:val="0"/>
          <w:numId w:val="1"/>
        </w:numPr>
        <w:spacing w:before="156" w:after="156"/>
      </w:pPr>
      <w:bookmarkStart w:id="3" w:name="_Toc25930_WPSOffice_Level1"/>
      <w:bookmarkStart w:id="4" w:name="_Toc19616_WPSOffice_Level1"/>
      <w:bookmarkStart w:id="5" w:name="_Toc14048_WPSOffice_Level1"/>
      <w:bookmarkStart w:id="6" w:name="_Toc3423_WPSOffice_Level1"/>
      <w:bookmarkStart w:id="7" w:name="_Toc43069725"/>
      <w:r>
        <w:rPr>
          <w:rFonts w:hint="eastAsia"/>
        </w:rPr>
        <w:t>引言</w:t>
      </w:r>
      <w:bookmarkEnd w:id="3"/>
      <w:bookmarkEnd w:id="4"/>
      <w:bookmarkEnd w:id="5"/>
      <w:bookmarkEnd w:id="6"/>
      <w:bookmarkEnd w:id="7"/>
    </w:p>
    <w:p>
      <w:pPr>
        <w:pStyle w:val="4"/>
        <w:numPr>
          <w:ilvl w:val="1"/>
          <w:numId w:val="1"/>
        </w:numPr>
        <w:spacing w:before="156" w:after="156"/>
      </w:pPr>
      <w:bookmarkStart w:id="8" w:name="_Toc43069726"/>
      <w:bookmarkStart w:id="9" w:name="_Toc32290_WPSOffice_Level2"/>
      <w:bookmarkStart w:id="10" w:name="_Toc13572_WPSOffice_Level2"/>
      <w:bookmarkStart w:id="11" w:name="_Toc1277_WPSOffice_Level2"/>
      <w:bookmarkStart w:id="12" w:name="_Toc23833_WPSOffice_Level2"/>
      <w:r>
        <w:rPr>
          <w:rFonts w:hint="eastAsia"/>
        </w:rPr>
        <w:t>背景</w:t>
      </w:r>
      <w:bookmarkEnd w:id="8"/>
      <w:bookmarkEnd w:id="9"/>
      <w:bookmarkEnd w:id="10"/>
      <w:bookmarkEnd w:id="11"/>
      <w:bookmarkEnd w:id="12"/>
    </w:p>
    <w:p>
      <w:pPr>
        <w:tabs>
          <w:tab w:val="left" w:pos="689"/>
        </w:tabs>
        <w:ind w:firstLine="480" w:firstLineChars="200"/>
        <w:rPr>
          <w:rFonts w:ascii="宋体" w:hAnsi="宋体"/>
        </w:rPr>
      </w:pPr>
      <w:bookmarkStart w:id="13" w:name="_Hlk38753335"/>
      <w:bookmarkStart w:id="14" w:name="_Hlk38216406"/>
      <w:r>
        <w:rPr>
          <w:color w:val="000000"/>
          <w:spacing w:val="0"/>
          <w:w w:val="100"/>
          <w:position w:val="0"/>
        </w:rPr>
        <w:t>随着计算机技术的不断应用和提高，计算机己经深入到社会生活的各个角落。而釆用手工管理图书的方法，不仅效率低、易出错、手续繁琐，而且耗费大量的人力。为了满足图书 馆管理人员对图书馆书籍、读者资料、借还书等进行高效的管理，在工作人员具备一定的计算机操作能力的前提下，需要使用图书馆信息管理系统以提高图书馆的管理效率。</w:t>
      </w:r>
    </w:p>
    <w:bookmarkEnd w:id="13"/>
    <w:p>
      <w:pPr>
        <w:tabs>
          <w:tab w:val="left" w:pos="689"/>
        </w:tabs>
        <w:ind w:firstLine="480" w:firstLineChars="200"/>
        <w:rPr>
          <w:rFonts w:ascii="宋体" w:hAnsi="宋体"/>
        </w:rPr>
      </w:pPr>
      <w:r>
        <w:rPr>
          <w:rFonts w:hint="eastAsia" w:ascii="宋体" w:hAnsi="宋体"/>
        </w:rPr>
        <w:t>“</w:t>
      </w:r>
      <w:r>
        <w:rPr>
          <w:rFonts w:cs="Times New Roman"/>
        </w:rPr>
        <w:t>Cuby”（本博客网站）旨在为大家提供一个交流平台，用户可以在平台上分享自己的经</w:t>
      </w:r>
      <w:r>
        <w:rPr>
          <w:rFonts w:hint="eastAsia" w:ascii="宋体" w:hAnsi="宋体"/>
        </w:rPr>
        <w:t>验和相关资料，以供大家讨论交流；其次，用户也可以在本站搜索和阅读其他用户发布的博客，或者下载其他</w:t>
      </w:r>
      <w:bookmarkStart w:id="233" w:name="_GoBack"/>
      <w:bookmarkEnd w:id="233"/>
      <w:r>
        <w:rPr>
          <w:rFonts w:hint="eastAsia" w:ascii="宋体" w:hAnsi="宋体"/>
        </w:rPr>
        <w:t>用户上传的资料。同时，本平台使用了人性化的推荐方案，给用户智能推荐他可能感兴趣的内容，促进开发者间的协同和交流。</w:t>
      </w:r>
    </w:p>
    <w:bookmarkEnd w:id="14"/>
    <w:p/>
    <w:p>
      <w:pPr>
        <w:pStyle w:val="4"/>
        <w:numPr>
          <w:ilvl w:val="1"/>
          <w:numId w:val="1"/>
        </w:numPr>
        <w:spacing w:before="156" w:after="156"/>
      </w:pPr>
      <w:bookmarkStart w:id="15" w:name="_Toc3775_WPSOffice_Level2"/>
      <w:bookmarkStart w:id="16" w:name="_Toc19396_WPSOffice_Level2"/>
      <w:bookmarkStart w:id="17" w:name="_Toc6499_WPSOffice_Level2"/>
      <w:bookmarkStart w:id="18" w:name="_Toc8864_WPSOffice_Level2"/>
      <w:bookmarkStart w:id="19" w:name="_Toc43069727"/>
      <w:r>
        <w:rPr>
          <w:rFonts w:hint="eastAsia"/>
        </w:rPr>
        <w:t>目的</w:t>
      </w:r>
      <w:bookmarkEnd w:id="15"/>
      <w:bookmarkEnd w:id="16"/>
      <w:bookmarkEnd w:id="17"/>
      <w:bookmarkEnd w:id="18"/>
      <w:bookmarkEnd w:id="19"/>
    </w:p>
    <w:p>
      <w:pPr>
        <w:ind w:firstLine="420"/>
        <w:rPr>
          <w:rFonts w:ascii="宋体" w:hAnsi="宋体"/>
          <w:lang w:val="zh-CN"/>
        </w:rPr>
      </w:pPr>
      <w:r>
        <w:rPr>
          <w:rFonts w:hint="eastAsia" w:ascii="宋体" w:hAnsi="宋体"/>
          <w:lang w:val="zh-CN"/>
        </w:rPr>
        <w:t>为了保证项目团队按时保质地完成项目目标，也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ind w:firstLine="420"/>
        <w:rPr>
          <w:rFonts w:ascii="宋体" w:hAnsi="宋体"/>
          <w:lang w:val="zh-CN"/>
        </w:rPr>
      </w:pPr>
      <w:r>
        <w:rPr>
          <w:rFonts w:hint="eastAsia" w:ascii="宋体" w:hAnsi="宋体"/>
          <w:lang w:val="zh-CN"/>
        </w:rPr>
        <w:t>此计划书不仅能让参与项目的开发者们知道项目如何进行，还明确了他们各自的职责、保证项目团队之间的协作更加的有条不紊、使得项目工作的各个过程能够合理有序地进行。同时，计划书也能在团队内外的沟通中起着向导作用，对团队之间的工作范围、开发模块之间的关系，以及对开发进度、经费预算、分配人力物力、风险等因素进行了大概的描述。</w:t>
      </w:r>
    </w:p>
    <w:p>
      <w:pPr>
        <w:ind w:firstLine="420"/>
        <w:rPr>
          <w:rFonts w:ascii="宋体" w:hAnsi="宋体"/>
          <w:lang w:val="zh-CN"/>
        </w:rPr>
      </w:pPr>
      <w:r>
        <w:rPr>
          <w:rFonts w:hint="eastAsia" w:ascii="宋体" w:hAnsi="宋体"/>
          <w:lang w:val="zh-CN"/>
        </w:rPr>
        <w:t>本项目开发计划用于从总体上指导技术分享博客网站的开发，并最终得到满足需求的项目产品。本项目开发计划面向用户，项目监督人员，项目开发人员。</w:t>
      </w:r>
    </w:p>
    <w:p>
      <w:pPr>
        <w:ind w:firstLine="420"/>
        <w:rPr>
          <w:rFonts w:ascii="宋体" w:hAnsi="宋体"/>
          <w:lang w:val="zh-CN"/>
        </w:rPr>
      </w:pPr>
    </w:p>
    <w:p>
      <w:pPr>
        <w:pStyle w:val="4"/>
        <w:numPr>
          <w:ilvl w:val="1"/>
          <w:numId w:val="1"/>
        </w:numPr>
        <w:spacing w:before="156" w:after="156"/>
      </w:pPr>
      <w:bookmarkStart w:id="20" w:name="_Toc22971_WPSOffice_Level2"/>
      <w:bookmarkStart w:id="21" w:name="_Toc43069728"/>
      <w:bookmarkStart w:id="22" w:name="_Toc7921_WPSOffice_Level2"/>
      <w:bookmarkStart w:id="23" w:name="_Toc25113_WPSOffice_Level2"/>
      <w:bookmarkStart w:id="24" w:name="_Toc12788_WPSOffice_Level2"/>
      <w:r>
        <w:rPr>
          <w:rFonts w:hint="eastAsia"/>
        </w:rPr>
        <w:t>参考资料</w:t>
      </w:r>
      <w:bookmarkEnd w:id="20"/>
      <w:bookmarkEnd w:id="21"/>
      <w:bookmarkEnd w:id="22"/>
      <w:bookmarkEnd w:id="23"/>
      <w:bookmarkEnd w:id="24"/>
    </w:p>
    <w:p>
      <w:bookmarkStart w:id="25" w:name="_Toc23833_WPSOffice_Level3"/>
      <w:bookmarkStart w:id="26" w:name="_Hlk38216634"/>
      <w:r>
        <w:rPr>
          <w:rFonts w:hint="eastAsia"/>
        </w:rPr>
        <w:t>[1]</w:t>
      </w:r>
      <w:r>
        <w:t xml:space="preserve"> </w:t>
      </w:r>
      <w:r>
        <w:rPr>
          <w:rFonts w:hint="eastAsia"/>
        </w:rPr>
        <w:t>吕云翔.</w:t>
      </w:r>
      <w:r>
        <w:t xml:space="preserve"> </w:t>
      </w:r>
      <w:r>
        <w:rPr>
          <w:rFonts w:hint="eastAsia"/>
        </w:rPr>
        <w:t>软件工程实用教程[M].</w:t>
      </w:r>
      <w:r>
        <w:t xml:space="preserve"> </w:t>
      </w:r>
      <w:r>
        <w:rPr>
          <w:rFonts w:hint="eastAsia"/>
        </w:rPr>
        <w:t>北京：清华大学出版社,</w:t>
      </w:r>
      <w:r>
        <w:t xml:space="preserve"> </w:t>
      </w:r>
      <w:r>
        <w:rPr>
          <w:rFonts w:hint="eastAsia"/>
        </w:rPr>
        <w:t>2015.</w:t>
      </w:r>
      <w:bookmarkEnd w:id="25"/>
    </w:p>
    <w:p>
      <w:pPr>
        <w:rPr>
          <w:rFonts w:cs="Times New Roman"/>
          <w:kern w:val="20"/>
        </w:rPr>
      </w:pPr>
      <w:r>
        <w:rPr>
          <w:rFonts w:hint="eastAsia"/>
        </w:rPr>
        <w:t>[2]</w:t>
      </w:r>
      <w:r>
        <w:rPr>
          <w:rFonts w:cs="Times New Roman"/>
          <w:kern w:val="20"/>
        </w:rPr>
        <w:t xml:space="preserve"> </w:t>
      </w:r>
      <w:r>
        <w:rPr>
          <w:rFonts w:hint="eastAsia"/>
        </w:rPr>
        <w:t>Pressman R S. 软件工程: 实践者的研究方法 (英文精编版)[M]. 机械工业出版社, 2008.</w:t>
      </w:r>
      <w:r>
        <w:rPr>
          <w:rFonts w:hint="eastAsia" w:cs="Times New Roman"/>
          <w:kern w:val="20"/>
        </w:rPr>
        <w:t xml:space="preserve"> </w:t>
      </w:r>
    </w:p>
    <w:p>
      <w:pPr>
        <w:pStyle w:val="6"/>
      </w:pPr>
      <w:r>
        <w:rPr>
          <w:rFonts w:hint="eastAsia" w:cs="Times New Roman"/>
          <w:kern w:val="20"/>
        </w:rPr>
        <w:t>[3]</w:t>
      </w:r>
      <w:r>
        <w:rPr>
          <w:rFonts w:cs="Times New Roman"/>
          <w:kern w:val="20"/>
        </w:rPr>
        <w:t xml:space="preserve"> </w:t>
      </w:r>
      <w:r>
        <w:rPr>
          <w:rFonts w:hint="eastAsia" w:cs="Times New Roman"/>
          <w:kern w:val="20"/>
        </w:rPr>
        <w:t>韩万江等.</w:t>
      </w:r>
      <w:r>
        <w:rPr>
          <w:rFonts w:cs="Times New Roman"/>
          <w:kern w:val="20"/>
        </w:rPr>
        <w:t xml:space="preserve"> </w:t>
      </w:r>
      <w:r>
        <w:rPr>
          <w:rFonts w:hint="eastAsia" w:cs="Times New Roman"/>
          <w:kern w:val="20"/>
        </w:rPr>
        <w:t>软件工程案例教程：软件项目开发实践[</w:t>
      </w:r>
      <w:r>
        <w:rPr>
          <w:rFonts w:cs="Times New Roman"/>
          <w:kern w:val="20"/>
        </w:rPr>
        <w:t>M]</w:t>
      </w:r>
      <w:r>
        <w:rPr>
          <w:rFonts w:hint="eastAsia" w:cs="Times New Roman"/>
          <w:kern w:val="20"/>
        </w:rPr>
        <w:t>.</w:t>
      </w:r>
      <w:r>
        <w:rPr>
          <w:rFonts w:cs="Times New Roman"/>
          <w:kern w:val="20"/>
        </w:rPr>
        <w:t xml:space="preserve"> </w:t>
      </w:r>
      <w:r>
        <w:rPr>
          <w:rFonts w:hint="eastAsia"/>
        </w:rPr>
        <w:t>机械工业出版社, 20</w:t>
      </w:r>
      <w:r>
        <w:t>11</w:t>
      </w:r>
      <w:r>
        <w:rPr>
          <w:rFonts w:hint="eastAsia"/>
        </w:rPr>
        <w:t>.</w:t>
      </w:r>
    </w:p>
    <w:p>
      <w:pPr>
        <w:rPr>
          <w:rFonts w:cs="Times New Roman"/>
          <w:kern w:val="20"/>
        </w:rPr>
      </w:pPr>
      <w:r>
        <w:rPr>
          <w:rFonts w:hint="eastAsia" w:cs="Times New Roman"/>
          <w:kern w:val="20"/>
        </w:rPr>
        <w:t>[4]</w:t>
      </w:r>
      <w:r>
        <w:rPr>
          <w:rFonts w:cs="Times New Roman"/>
          <w:kern w:val="20"/>
        </w:rPr>
        <w:t xml:space="preserve"> </w:t>
      </w:r>
      <w:r>
        <w:rPr>
          <w:rFonts w:hint="eastAsia"/>
        </w:rPr>
        <w:t>Ian Sommerille. 软件工程(原书第8版)[M]. 机械工业出版社, 2007.</w:t>
      </w:r>
    </w:p>
    <w:bookmarkEnd w:id="26"/>
    <w:p>
      <w:pPr>
        <w:rPr>
          <w:rFonts w:ascii="宋体" w:hAnsi="宋体" w:cs="宋体"/>
        </w:rPr>
      </w:pPr>
    </w:p>
    <w:p>
      <w:pPr>
        <w:pStyle w:val="4"/>
        <w:numPr>
          <w:ilvl w:val="1"/>
          <w:numId w:val="1"/>
        </w:numPr>
        <w:spacing w:before="156" w:after="156"/>
      </w:pPr>
      <w:bookmarkStart w:id="27" w:name="_Toc23371_WPSOffice_Level2"/>
      <w:bookmarkStart w:id="28" w:name="_Toc43069729"/>
      <w:bookmarkStart w:id="29" w:name="_Toc9638_WPSOffice_Level2"/>
      <w:bookmarkStart w:id="30" w:name="_Toc31326_WPSOffice_Level2"/>
      <w:bookmarkStart w:id="31" w:name="_Toc3546_WPSOffice_Level2"/>
      <w:r>
        <w:rPr>
          <w:rFonts w:hint="eastAsia"/>
        </w:rPr>
        <w:t>相关文档</w:t>
      </w:r>
      <w:bookmarkEnd w:id="27"/>
      <w:bookmarkEnd w:id="28"/>
      <w:bookmarkEnd w:id="29"/>
      <w:bookmarkEnd w:id="30"/>
      <w:bookmarkEnd w:id="31"/>
    </w:p>
    <w:p>
      <w:bookmarkStart w:id="32" w:name="_Toc27955_WPSOffice_Level3"/>
      <w:bookmarkStart w:id="33" w:name="_Toc27240_WPSOffice_Level3"/>
      <w:bookmarkStart w:id="34" w:name="_Toc6499_WPSOffice_Level3"/>
      <w:bookmarkStart w:id="35" w:name="_Toc29091_WPSOffice_Level3"/>
      <w:bookmarkStart w:id="36" w:name="_Toc24908_WPSOffice_Level2"/>
      <w:r>
        <w:rPr>
          <w:rFonts w:hint="eastAsia"/>
        </w:rPr>
        <w:t>[1] 《需求规格说明书》</w:t>
      </w:r>
      <w:bookmarkEnd w:id="32"/>
      <w:bookmarkEnd w:id="33"/>
      <w:bookmarkEnd w:id="34"/>
      <w:bookmarkEnd w:id="35"/>
    </w:p>
    <w:p>
      <w:bookmarkStart w:id="37" w:name="_Toc12504_WPSOffice_Level3"/>
      <w:r>
        <w:rPr>
          <w:rFonts w:hint="eastAsia"/>
        </w:rPr>
        <w:t>[2] 《软件设计说明书》</w:t>
      </w:r>
      <w:bookmarkEnd w:id="37"/>
    </w:p>
    <w:p>
      <w:bookmarkStart w:id="38" w:name="_Toc2008_WPSOffice_Level3"/>
      <w:r>
        <w:rPr>
          <w:rFonts w:hint="eastAsia"/>
        </w:rPr>
        <w:t>[3] 《部署文档》</w:t>
      </w:r>
      <w:bookmarkEnd w:id="38"/>
    </w:p>
    <w:p>
      <w:bookmarkStart w:id="39" w:name="_Toc3645_WPSOffice_Level3"/>
      <w:r>
        <w:rPr>
          <w:rFonts w:hint="eastAsia"/>
        </w:rPr>
        <w:t>[4] 《测试报告》</w:t>
      </w:r>
      <w:bookmarkEnd w:id="39"/>
    </w:p>
    <w:p>
      <w:r>
        <w:rPr>
          <w:rFonts w:hint="eastAsia"/>
        </w:rPr>
        <w:t>[5] 《用户使用说明书》</w:t>
      </w:r>
    </w:p>
    <w:p>
      <w:pPr>
        <w:ind w:firstLine="420"/>
        <w:rPr>
          <w:rFonts w:ascii="宋体" w:hAnsi="宋体" w:cs="宋体"/>
        </w:rPr>
      </w:pPr>
    </w:p>
    <w:p>
      <w:pPr>
        <w:pStyle w:val="4"/>
        <w:spacing w:before="156" w:after="156"/>
      </w:pPr>
      <w:bookmarkStart w:id="40" w:name="_Toc731_WPSOffice_Level2"/>
      <w:bookmarkStart w:id="41" w:name="_Toc9360_WPSOffice_Level2"/>
      <w:bookmarkStart w:id="42" w:name="_Toc1611_WPSOffice_Level2"/>
      <w:bookmarkStart w:id="43" w:name="_Toc43069730"/>
      <w:r>
        <w:rPr>
          <w:rFonts w:hint="eastAsia"/>
        </w:rPr>
        <w:t>1.5 涉及名词</w:t>
      </w:r>
      <w:bookmarkEnd w:id="36"/>
      <w:bookmarkEnd w:id="40"/>
      <w:bookmarkEnd w:id="41"/>
      <w:bookmarkEnd w:id="42"/>
      <w:bookmarkEnd w:id="43"/>
    </w:p>
    <w:p>
      <w:pPr>
        <w:ind w:firstLine="420"/>
        <w:rPr>
          <w:rFonts w:ascii="宋体" w:hAnsi="宋体" w:cs="宋体"/>
        </w:rPr>
      </w:pPr>
      <w:r>
        <w:rPr>
          <w:rFonts w:hint="eastAsia" w:ascii="宋体" w:hAnsi="宋体" w:cs="宋体"/>
        </w:rPr>
        <w:t>本平台（本系统、本项目、本网站</w:t>
      </w:r>
      <w:r>
        <w:rPr>
          <w:rFonts w:cs="Times New Roman"/>
        </w:rPr>
        <w:t>、Cuby</w:t>
      </w:r>
      <w:r>
        <w:rPr>
          <w:rFonts w:hint="eastAsia" w:ascii="宋体" w:hAnsi="宋体" w:cs="宋体"/>
        </w:rPr>
        <w:t>）：代表此项目最终的成品。</w:t>
      </w:r>
    </w:p>
    <w:p>
      <w:pPr>
        <w:ind w:firstLine="420"/>
        <w:rPr>
          <w:rFonts w:ascii="宋体" w:hAnsi="宋体" w:cs="宋体"/>
        </w:rPr>
      </w:pPr>
    </w:p>
    <w:p>
      <w:pPr>
        <w:pStyle w:val="4"/>
        <w:spacing w:before="156" w:after="156"/>
      </w:pPr>
      <w:bookmarkStart w:id="44" w:name="_Toc32411_WPSOffice_Level2"/>
      <w:bookmarkStart w:id="45" w:name="_Toc43069731"/>
      <w:bookmarkStart w:id="46" w:name="_Toc18776_WPSOffice_Level2"/>
      <w:bookmarkStart w:id="47" w:name="_Toc15867_WPSOffice_Level2"/>
      <w:bookmarkStart w:id="48" w:name="_Toc15704_WPSOffice_Level2"/>
      <w:r>
        <w:rPr>
          <w:rFonts w:hint="eastAsia"/>
        </w:rPr>
        <w:t>1.6 版本更新记录</w:t>
      </w:r>
      <w:bookmarkEnd w:id="44"/>
      <w:bookmarkEnd w:id="45"/>
      <w:bookmarkEnd w:id="46"/>
      <w:bookmarkEnd w:id="47"/>
      <w:bookmarkEnd w:id="48"/>
    </w:p>
    <w:p>
      <w:pPr>
        <w:pStyle w:val="27"/>
        <w:ind w:left="425" w:firstLine="0" w:firstLineChars="0"/>
        <w:jc w:val="center"/>
        <w:rPr>
          <w:rFonts w:ascii="宋体" w:hAnsi="宋体" w:cs="宋体"/>
          <w:sz w:val="21"/>
          <w:szCs w:val="21"/>
        </w:rPr>
      </w:pPr>
      <w:bookmarkStart w:id="49" w:name="_Toc14226_WPSOffice_Level2"/>
      <w:bookmarkStart w:id="50" w:name="_Toc17066_WPSOffice_Level2"/>
      <w:bookmarkStart w:id="51" w:name="_Toc9761_WPSOffice_Level2"/>
      <w:bookmarkStart w:id="52" w:name="_Toc13737_WPSOffice_Level2"/>
      <w:bookmarkStart w:id="53" w:name="_Toc23833_WPSOffice_Level1"/>
      <w:bookmarkStart w:id="54" w:name="_Toc1277_WPSOffice_Level1"/>
      <w:r>
        <w:rPr>
          <w:rFonts w:hint="eastAsia" w:ascii="宋体" w:hAnsi="宋体" w:cs="宋体"/>
          <w:b/>
          <w:bCs/>
          <w:sz w:val="21"/>
          <w:szCs w:val="21"/>
        </w:rPr>
        <w:t>表1-1</w:t>
      </w:r>
      <w:r>
        <w:rPr>
          <w:rFonts w:hint="eastAsia" w:ascii="宋体" w:hAnsi="宋体" w:cs="宋体"/>
          <w:sz w:val="21"/>
          <w:szCs w:val="21"/>
        </w:rPr>
        <w:t xml:space="preserve"> 版本更新记录表</w:t>
      </w:r>
      <w:bookmarkEnd w:id="49"/>
      <w:bookmarkEnd w:id="50"/>
      <w:bookmarkEnd w:id="51"/>
      <w:bookmarkEnd w:id="52"/>
      <w:r>
        <w:rPr>
          <w:rFonts w:hint="eastAsia" w:ascii="宋体" w:hAnsi="宋体" w:cs="宋体"/>
          <w:sz w:val="21"/>
          <w:szCs w:val="21"/>
        </w:rPr>
        <w:t>。项目地址均为：</w:t>
      </w:r>
    </w:p>
    <w:p>
      <w:pPr>
        <w:pStyle w:val="27"/>
        <w:ind w:left="425" w:firstLine="0" w:firstLineChars="0"/>
        <w:jc w:val="center"/>
        <w:rPr>
          <w:rFonts w:ascii="宋体" w:hAnsi="宋体" w:cs="宋体"/>
          <w:sz w:val="21"/>
          <w:szCs w:val="21"/>
        </w:rPr>
      </w:pPr>
      <w:r>
        <w:fldChar w:fldCharType="begin"/>
      </w:r>
      <w:r>
        <w:instrText xml:space="preserve"> HYPERLINK "https://github.com/HeySearra/CycleBlog.git" </w:instrText>
      </w:r>
      <w:r>
        <w:fldChar w:fldCharType="separate"/>
      </w:r>
      <w:r>
        <w:rPr>
          <w:rStyle w:val="18"/>
          <w:rFonts w:ascii="宋体" w:hAnsi="宋体" w:cs="宋体"/>
          <w:sz w:val="21"/>
          <w:szCs w:val="21"/>
        </w:rPr>
        <w:t>https://github.com/HeySearra/CycleBlog.git</w:t>
      </w:r>
      <w:r>
        <w:rPr>
          <w:rStyle w:val="18"/>
          <w:rFonts w:ascii="宋体" w:hAnsi="宋体" w:cs="宋体"/>
          <w:sz w:val="21"/>
          <w:szCs w:val="21"/>
        </w:rPr>
        <w:fldChar w:fldCharType="end"/>
      </w:r>
      <w:r>
        <w:rPr>
          <w:rFonts w:hint="eastAsia" w:ascii="宋体" w:hAnsi="宋体" w:cs="宋体"/>
          <w:sz w:val="21"/>
          <w:szCs w:val="21"/>
        </w:rPr>
        <w:t>（前端）</w:t>
      </w:r>
    </w:p>
    <w:p>
      <w:pPr>
        <w:pStyle w:val="27"/>
        <w:ind w:left="425" w:firstLine="0" w:firstLineChars="0"/>
        <w:jc w:val="center"/>
        <w:rPr>
          <w:rFonts w:ascii="宋体" w:hAnsi="宋体" w:cs="宋体"/>
          <w:sz w:val="21"/>
          <w:szCs w:val="21"/>
        </w:rPr>
      </w:pPr>
      <w:r>
        <w:fldChar w:fldCharType="begin"/>
      </w:r>
      <w:r>
        <w:instrText xml:space="preserve"> HYPERLINK "https://gitlab.com/Ke-Coding/cuby-backend" </w:instrText>
      </w:r>
      <w:r>
        <w:fldChar w:fldCharType="separate"/>
      </w:r>
      <w:r>
        <w:rPr>
          <w:rStyle w:val="18"/>
          <w:rFonts w:ascii="宋体" w:hAnsi="宋体" w:cs="宋体"/>
          <w:sz w:val="21"/>
          <w:szCs w:val="21"/>
        </w:rPr>
        <w:t>https://gitlab.com/Ke-Coding/cuby-backend</w:t>
      </w:r>
      <w:r>
        <w:rPr>
          <w:rStyle w:val="18"/>
          <w:rFonts w:ascii="宋体" w:hAnsi="宋体" w:cs="宋体"/>
          <w:sz w:val="21"/>
          <w:szCs w:val="21"/>
        </w:rPr>
        <w:fldChar w:fldCharType="end"/>
      </w:r>
      <w:r>
        <w:rPr>
          <w:rFonts w:hint="eastAsia" w:ascii="宋体" w:hAnsi="宋体" w:cs="宋体"/>
          <w:sz w:val="21"/>
          <w:szCs w:val="21"/>
        </w:rPr>
        <w:t>（后端）</w:t>
      </w:r>
    </w:p>
    <w:tbl>
      <w:tblPr>
        <w:tblStyle w:val="16"/>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1276"/>
        <w:gridCol w:w="1276"/>
        <w:gridCol w:w="3152"/>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b/>
                <w:bCs/>
                <w:sz w:val="21"/>
                <w:szCs w:val="21"/>
              </w:rPr>
            </w:pPr>
            <w:r>
              <w:rPr>
                <w:rFonts w:hint="eastAsia"/>
                <w:b/>
                <w:bCs/>
                <w:sz w:val="21"/>
                <w:szCs w:val="21"/>
              </w:rPr>
              <w:t>版本</w:t>
            </w:r>
          </w:p>
        </w:tc>
        <w:tc>
          <w:tcPr>
            <w:tcW w:w="1276" w:type="dxa"/>
            <w:vAlign w:val="center"/>
          </w:tcPr>
          <w:p>
            <w:pPr>
              <w:jc w:val="center"/>
              <w:rPr>
                <w:b/>
                <w:bCs/>
                <w:sz w:val="21"/>
                <w:szCs w:val="21"/>
              </w:rPr>
            </w:pPr>
            <w:r>
              <w:rPr>
                <w:rFonts w:hint="eastAsia"/>
                <w:b/>
                <w:bCs/>
                <w:sz w:val="21"/>
                <w:szCs w:val="21"/>
              </w:rPr>
              <w:t>更新者</w:t>
            </w:r>
          </w:p>
        </w:tc>
        <w:tc>
          <w:tcPr>
            <w:tcW w:w="1276" w:type="dxa"/>
            <w:vAlign w:val="center"/>
          </w:tcPr>
          <w:p>
            <w:pPr>
              <w:jc w:val="center"/>
              <w:rPr>
                <w:b/>
                <w:bCs/>
                <w:sz w:val="21"/>
                <w:szCs w:val="21"/>
              </w:rPr>
            </w:pPr>
            <w:r>
              <w:rPr>
                <w:rFonts w:hint="eastAsia"/>
                <w:b/>
                <w:bCs/>
                <w:sz w:val="21"/>
                <w:szCs w:val="21"/>
              </w:rPr>
              <w:t>更新日期</w:t>
            </w:r>
          </w:p>
        </w:tc>
        <w:tc>
          <w:tcPr>
            <w:tcW w:w="3152" w:type="dxa"/>
            <w:vAlign w:val="center"/>
          </w:tcPr>
          <w:p>
            <w:pPr>
              <w:jc w:val="center"/>
              <w:rPr>
                <w:b/>
                <w:bCs/>
                <w:sz w:val="21"/>
                <w:szCs w:val="21"/>
              </w:rPr>
            </w:pPr>
            <w:r>
              <w:rPr>
                <w:rFonts w:hint="eastAsia"/>
                <w:b/>
                <w:bCs/>
                <w:sz w:val="21"/>
                <w:szCs w:val="21"/>
              </w:rPr>
              <w:t>更新纪要</w:t>
            </w:r>
          </w:p>
        </w:tc>
        <w:tc>
          <w:tcPr>
            <w:tcW w:w="1242" w:type="dxa"/>
            <w:vAlign w:val="center"/>
          </w:tcPr>
          <w:p>
            <w:pPr>
              <w:jc w:val="center"/>
              <w:rPr>
                <w:b/>
                <w:bCs/>
                <w:sz w:val="21"/>
                <w:szCs w:val="21"/>
              </w:rPr>
            </w:pPr>
            <w:r>
              <w:rPr>
                <w:rFonts w:hint="eastAsia"/>
                <w:b/>
                <w:bCs/>
                <w:sz w:val="21"/>
                <w:szCs w:val="21"/>
              </w:rPr>
              <w:t>完成度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sz w:val="21"/>
                <w:szCs w:val="21"/>
              </w:rPr>
            </w:pPr>
            <w:r>
              <w:rPr>
                <w:rFonts w:hint="eastAsia"/>
                <w:sz w:val="21"/>
                <w:szCs w:val="21"/>
              </w:rPr>
              <w:t>V1.0.0</w:t>
            </w:r>
          </w:p>
        </w:tc>
        <w:tc>
          <w:tcPr>
            <w:tcW w:w="1276" w:type="dxa"/>
            <w:vAlign w:val="center"/>
          </w:tcPr>
          <w:p>
            <w:pPr>
              <w:jc w:val="center"/>
              <w:rPr>
                <w:sz w:val="21"/>
                <w:szCs w:val="21"/>
              </w:rPr>
            </w:pPr>
            <w:r>
              <w:rPr>
                <w:rFonts w:hint="eastAsia"/>
                <w:sz w:val="21"/>
                <w:szCs w:val="21"/>
              </w:rPr>
              <w:t>王丽婷</w:t>
            </w:r>
          </w:p>
        </w:tc>
        <w:tc>
          <w:tcPr>
            <w:tcW w:w="1276" w:type="dxa"/>
            <w:vAlign w:val="center"/>
          </w:tcPr>
          <w:p>
            <w:pPr>
              <w:jc w:val="center"/>
              <w:rPr>
                <w:sz w:val="21"/>
                <w:szCs w:val="21"/>
              </w:rPr>
            </w:pPr>
            <w:r>
              <w:rPr>
                <w:rFonts w:hint="eastAsia"/>
                <w:sz w:val="21"/>
                <w:szCs w:val="21"/>
              </w:rPr>
              <w:t>20</w:t>
            </w:r>
            <w:r>
              <w:rPr>
                <w:sz w:val="21"/>
                <w:szCs w:val="21"/>
              </w:rPr>
              <w:t>20</w:t>
            </w:r>
            <w:r>
              <w:rPr>
                <w:rFonts w:hint="eastAsia"/>
                <w:sz w:val="21"/>
                <w:szCs w:val="21"/>
              </w:rPr>
              <w:t>.</w:t>
            </w:r>
            <w:r>
              <w:rPr>
                <w:sz w:val="21"/>
                <w:szCs w:val="21"/>
              </w:rPr>
              <w:t>3</w:t>
            </w:r>
            <w:r>
              <w:rPr>
                <w:rFonts w:hint="eastAsia"/>
                <w:sz w:val="21"/>
                <w:szCs w:val="21"/>
              </w:rPr>
              <w:t>.2</w:t>
            </w:r>
            <w:r>
              <w:rPr>
                <w:sz w:val="21"/>
                <w:szCs w:val="21"/>
              </w:rPr>
              <w:t>1</w:t>
            </w:r>
          </w:p>
        </w:tc>
        <w:tc>
          <w:tcPr>
            <w:tcW w:w="3152" w:type="dxa"/>
            <w:vAlign w:val="center"/>
          </w:tcPr>
          <w:p>
            <w:pPr>
              <w:jc w:val="center"/>
              <w:rPr>
                <w:sz w:val="21"/>
                <w:szCs w:val="21"/>
              </w:rPr>
            </w:pPr>
            <w:r>
              <w:rPr>
                <w:rFonts w:hint="eastAsia"/>
                <w:sz w:val="21"/>
                <w:szCs w:val="21"/>
              </w:rPr>
              <w:t>项目创建</w:t>
            </w:r>
          </w:p>
        </w:tc>
        <w:tc>
          <w:tcPr>
            <w:tcW w:w="1242" w:type="dxa"/>
            <w:vAlign w:val="center"/>
          </w:tcPr>
          <w:p>
            <w:pPr>
              <w:jc w:val="center"/>
              <w:rPr>
                <w:sz w:val="21"/>
                <w:szCs w:val="21"/>
              </w:rPr>
            </w:pPr>
            <w:r>
              <w:rPr>
                <w:rFonts w:hint="eastAsia"/>
                <w:sz w:val="21"/>
                <w:szCs w:val="21"/>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sz w:val="21"/>
                <w:szCs w:val="21"/>
              </w:rPr>
            </w:pPr>
            <w:r>
              <w:rPr>
                <w:rFonts w:hint="eastAsia"/>
                <w:sz w:val="21"/>
                <w:szCs w:val="21"/>
              </w:rPr>
              <w:t>V1.1.0</w:t>
            </w:r>
          </w:p>
        </w:tc>
        <w:tc>
          <w:tcPr>
            <w:tcW w:w="1276" w:type="dxa"/>
            <w:vAlign w:val="center"/>
          </w:tcPr>
          <w:p>
            <w:pPr>
              <w:jc w:val="center"/>
              <w:rPr>
                <w:sz w:val="21"/>
                <w:szCs w:val="21"/>
              </w:rPr>
            </w:pPr>
            <w:r>
              <w:rPr>
                <w:rFonts w:hint="eastAsia"/>
                <w:sz w:val="21"/>
                <w:szCs w:val="21"/>
              </w:rPr>
              <w:t>王丽婷</w:t>
            </w:r>
          </w:p>
        </w:tc>
        <w:tc>
          <w:tcPr>
            <w:tcW w:w="1276" w:type="dxa"/>
            <w:vAlign w:val="center"/>
          </w:tcPr>
          <w:p>
            <w:pPr>
              <w:jc w:val="center"/>
              <w:rPr>
                <w:sz w:val="21"/>
                <w:szCs w:val="21"/>
              </w:rPr>
            </w:pPr>
            <w:r>
              <w:rPr>
                <w:rFonts w:hint="eastAsia"/>
                <w:sz w:val="21"/>
                <w:szCs w:val="21"/>
              </w:rPr>
              <w:t>20</w:t>
            </w:r>
            <w:r>
              <w:rPr>
                <w:sz w:val="21"/>
                <w:szCs w:val="21"/>
              </w:rPr>
              <w:t>20</w:t>
            </w:r>
            <w:r>
              <w:rPr>
                <w:rFonts w:hint="eastAsia"/>
                <w:sz w:val="21"/>
                <w:szCs w:val="21"/>
              </w:rPr>
              <w:t>.</w:t>
            </w:r>
            <w:r>
              <w:rPr>
                <w:sz w:val="21"/>
                <w:szCs w:val="21"/>
              </w:rPr>
              <w:t>4</w:t>
            </w:r>
            <w:r>
              <w:rPr>
                <w:rFonts w:hint="eastAsia"/>
                <w:sz w:val="21"/>
                <w:szCs w:val="21"/>
              </w:rPr>
              <w:t>.</w:t>
            </w:r>
            <w:r>
              <w:rPr>
                <w:sz w:val="21"/>
                <w:szCs w:val="21"/>
              </w:rPr>
              <w:t>17</w:t>
            </w:r>
          </w:p>
        </w:tc>
        <w:tc>
          <w:tcPr>
            <w:tcW w:w="3152" w:type="dxa"/>
            <w:vAlign w:val="center"/>
          </w:tcPr>
          <w:p>
            <w:pPr>
              <w:jc w:val="center"/>
              <w:rPr>
                <w:sz w:val="21"/>
                <w:szCs w:val="21"/>
              </w:rPr>
            </w:pPr>
            <w:r>
              <w:rPr>
                <w:rFonts w:hint="eastAsia"/>
                <w:sz w:val="21"/>
                <w:szCs w:val="21"/>
              </w:rPr>
              <w:t>需求分析，基础骨架搭建完毕</w:t>
            </w:r>
          </w:p>
        </w:tc>
        <w:tc>
          <w:tcPr>
            <w:tcW w:w="1242" w:type="dxa"/>
            <w:vAlign w:val="center"/>
          </w:tcPr>
          <w:p>
            <w:pPr>
              <w:jc w:val="center"/>
              <w:rPr>
                <w:sz w:val="21"/>
                <w:szCs w:val="21"/>
              </w:rPr>
            </w:pPr>
            <w:r>
              <w:rPr>
                <w:rFonts w:hint="eastAsia"/>
                <w:sz w:val="21"/>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sz w:val="21"/>
                <w:szCs w:val="21"/>
              </w:rPr>
            </w:pPr>
            <w:r>
              <w:rPr>
                <w:rFonts w:hint="eastAsia"/>
                <w:sz w:val="21"/>
                <w:szCs w:val="21"/>
              </w:rPr>
              <w:t>V1.</w:t>
            </w:r>
            <w:r>
              <w:rPr>
                <w:sz w:val="21"/>
                <w:szCs w:val="21"/>
              </w:rPr>
              <w:t>1.1</w:t>
            </w:r>
          </w:p>
        </w:tc>
        <w:tc>
          <w:tcPr>
            <w:tcW w:w="1276" w:type="dxa"/>
            <w:vAlign w:val="center"/>
          </w:tcPr>
          <w:p>
            <w:pPr>
              <w:jc w:val="center"/>
              <w:rPr>
                <w:sz w:val="21"/>
                <w:szCs w:val="21"/>
              </w:rPr>
            </w:pPr>
            <w:r>
              <w:rPr>
                <w:rFonts w:hint="eastAsia"/>
                <w:sz w:val="21"/>
                <w:szCs w:val="21"/>
              </w:rPr>
              <w:t>王丽婷</w:t>
            </w:r>
          </w:p>
        </w:tc>
        <w:tc>
          <w:tcPr>
            <w:tcW w:w="1276" w:type="dxa"/>
            <w:vAlign w:val="center"/>
          </w:tcPr>
          <w:p>
            <w:pPr>
              <w:jc w:val="center"/>
              <w:rPr>
                <w:sz w:val="21"/>
                <w:szCs w:val="21"/>
              </w:rPr>
            </w:pPr>
            <w:r>
              <w:rPr>
                <w:rFonts w:hint="eastAsia"/>
                <w:sz w:val="21"/>
                <w:szCs w:val="21"/>
              </w:rPr>
              <w:t>20</w:t>
            </w:r>
            <w:r>
              <w:rPr>
                <w:sz w:val="21"/>
                <w:szCs w:val="21"/>
              </w:rPr>
              <w:t>20</w:t>
            </w:r>
            <w:r>
              <w:rPr>
                <w:rFonts w:hint="eastAsia"/>
                <w:sz w:val="21"/>
                <w:szCs w:val="21"/>
              </w:rPr>
              <w:t>.</w:t>
            </w:r>
            <w:r>
              <w:rPr>
                <w:sz w:val="21"/>
                <w:szCs w:val="21"/>
              </w:rPr>
              <w:t>4</w:t>
            </w:r>
            <w:r>
              <w:rPr>
                <w:rFonts w:hint="eastAsia"/>
                <w:sz w:val="21"/>
                <w:szCs w:val="21"/>
              </w:rPr>
              <w:t>.24</w:t>
            </w:r>
          </w:p>
        </w:tc>
        <w:tc>
          <w:tcPr>
            <w:tcW w:w="3152" w:type="dxa"/>
            <w:vAlign w:val="center"/>
          </w:tcPr>
          <w:p>
            <w:pPr>
              <w:jc w:val="center"/>
              <w:rPr>
                <w:sz w:val="21"/>
                <w:szCs w:val="21"/>
              </w:rPr>
            </w:pPr>
            <w:r>
              <w:rPr>
                <w:rFonts w:hint="eastAsia"/>
                <w:sz w:val="21"/>
                <w:szCs w:val="21"/>
              </w:rPr>
              <w:t>数据库逻辑设计完毕</w:t>
            </w:r>
          </w:p>
        </w:tc>
        <w:tc>
          <w:tcPr>
            <w:tcW w:w="1242" w:type="dxa"/>
            <w:vAlign w:val="center"/>
          </w:tcPr>
          <w:p>
            <w:pPr>
              <w:jc w:val="center"/>
              <w:rPr>
                <w:sz w:val="21"/>
                <w:szCs w:val="21"/>
              </w:rPr>
            </w:pPr>
            <w:r>
              <w:rPr>
                <w:rFonts w:hint="eastAsia"/>
                <w:sz w:val="21"/>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sz w:val="21"/>
                <w:szCs w:val="21"/>
              </w:rPr>
            </w:pPr>
            <w:r>
              <w:rPr>
                <w:rFonts w:hint="eastAsia"/>
                <w:sz w:val="21"/>
                <w:szCs w:val="21"/>
              </w:rPr>
              <w:t>V1.</w:t>
            </w:r>
            <w:r>
              <w:rPr>
                <w:sz w:val="21"/>
                <w:szCs w:val="21"/>
              </w:rPr>
              <w:t>2.0</w:t>
            </w:r>
          </w:p>
        </w:tc>
        <w:tc>
          <w:tcPr>
            <w:tcW w:w="1276" w:type="dxa"/>
            <w:vAlign w:val="center"/>
          </w:tcPr>
          <w:p>
            <w:pPr>
              <w:jc w:val="center"/>
              <w:rPr>
                <w:sz w:val="21"/>
                <w:szCs w:val="21"/>
              </w:rPr>
            </w:pPr>
            <w:r>
              <w:rPr>
                <w:rFonts w:hint="eastAsia"/>
                <w:sz w:val="21"/>
                <w:szCs w:val="21"/>
              </w:rPr>
              <w:t>王丽婷</w:t>
            </w:r>
          </w:p>
        </w:tc>
        <w:tc>
          <w:tcPr>
            <w:tcW w:w="1276" w:type="dxa"/>
            <w:vAlign w:val="center"/>
          </w:tcPr>
          <w:p>
            <w:pPr>
              <w:jc w:val="center"/>
              <w:rPr>
                <w:sz w:val="21"/>
                <w:szCs w:val="21"/>
              </w:rPr>
            </w:pPr>
            <w:r>
              <w:rPr>
                <w:rFonts w:hint="eastAsia"/>
                <w:sz w:val="21"/>
                <w:szCs w:val="21"/>
              </w:rPr>
              <w:t>20</w:t>
            </w:r>
            <w:r>
              <w:rPr>
                <w:sz w:val="21"/>
                <w:szCs w:val="21"/>
              </w:rPr>
              <w:t>20</w:t>
            </w:r>
            <w:r>
              <w:rPr>
                <w:rFonts w:hint="eastAsia"/>
                <w:sz w:val="21"/>
                <w:szCs w:val="21"/>
              </w:rPr>
              <w:t>.</w:t>
            </w:r>
            <w:r>
              <w:rPr>
                <w:sz w:val="21"/>
                <w:szCs w:val="21"/>
              </w:rPr>
              <w:t>5</w:t>
            </w:r>
            <w:r>
              <w:rPr>
                <w:rFonts w:hint="eastAsia"/>
                <w:sz w:val="21"/>
                <w:szCs w:val="21"/>
              </w:rPr>
              <w:t>.</w:t>
            </w:r>
            <w:r>
              <w:rPr>
                <w:sz w:val="21"/>
                <w:szCs w:val="21"/>
              </w:rPr>
              <w:t>06</w:t>
            </w:r>
          </w:p>
        </w:tc>
        <w:tc>
          <w:tcPr>
            <w:tcW w:w="3152" w:type="dxa"/>
            <w:vAlign w:val="center"/>
          </w:tcPr>
          <w:p>
            <w:pPr>
              <w:jc w:val="center"/>
              <w:rPr>
                <w:sz w:val="21"/>
                <w:szCs w:val="21"/>
              </w:rPr>
            </w:pPr>
            <w:r>
              <w:rPr>
                <w:rFonts w:hint="eastAsia"/>
                <w:sz w:val="21"/>
                <w:szCs w:val="21"/>
              </w:rPr>
              <w:t>静态页面实现完毕、页面交互接口设计与实现</w:t>
            </w:r>
          </w:p>
        </w:tc>
        <w:tc>
          <w:tcPr>
            <w:tcW w:w="1242" w:type="dxa"/>
            <w:vAlign w:val="center"/>
          </w:tcPr>
          <w:p>
            <w:pPr>
              <w:jc w:val="center"/>
              <w:rPr>
                <w:sz w:val="21"/>
                <w:szCs w:val="21"/>
              </w:rPr>
            </w:pPr>
            <w:r>
              <w:rPr>
                <w:rFonts w:hint="eastAsia"/>
                <w:sz w:val="21"/>
                <w:szCs w:val="21"/>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sz w:val="21"/>
                <w:szCs w:val="21"/>
              </w:rPr>
            </w:pPr>
            <w:r>
              <w:rPr>
                <w:rFonts w:hint="eastAsia"/>
                <w:sz w:val="21"/>
                <w:szCs w:val="21"/>
              </w:rPr>
              <w:t>V1.</w:t>
            </w:r>
            <w:r>
              <w:rPr>
                <w:sz w:val="21"/>
                <w:szCs w:val="21"/>
              </w:rPr>
              <w:t>3</w:t>
            </w:r>
            <w:r>
              <w:rPr>
                <w:rFonts w:hint="eastAsia"/>
                <w:sz w:val="21"/>
                <w:szCs w:val="21"/>
              </w:rPr>
              <w:t>.0</w:t>
            </w:r>
          </w:p>
        </w:tc>
        <w:tc>
          <w:tcPr>
            <w:tcW w:w="1276" w:type="dxa"/>
            <w:vAlign w:val="center"/>
          </w:tcPr>
          <w:p>
            <w:pPr>
              <w:jc w:val="center"/>
              <w:rPr>
                <w:sz w:val="21"/>
                <w:szCs w:val="21"/>
              </w:rPr>
            </w:pPr>
            <w:r>
              <w:rPr>
                <w:rFonts w:hint="eastAsia"/>
                <w:sz w:val="21"/>
                <w:szCs w:val="21"/>
              </w:rPr>
              <w:t>王丽婷</w:t>
            </w:r>
          </w:p>
        </w:tc>
        <w:tc>
          <w:tcPr>
            <w:tcW w:w="1276" w:type="dxa"/>
            <w:vAlign w:val="center"/>
          </w:tcPr>
          <w:p>
            <w:pPr>
              <w:jc w:val="center"/>
              <w:rPr>
                <w:sz w:val="21"/>
                <w:szCs w:val="21"/>
              </w:rPr>
            </w:pPr>
            <w:r>
              <w:rPr>
                <w:rFonts w:hint="eastAsia"/>
                <w:sz w:val="21"/>
                <w:szCs w:val="21"/>
              </w:rPr>
              <w:t>20</w:t>
            </w:r>
            <w:r>
              <w:rPr>
                <w:sz w:val="21"/>
                <w:szCs w:val="21"/>
              </w:rPr>
              <w:t>20</w:t>
            </w:r>
            <w:r>
              <w:rPr>
                <w:rFonts w:hint="eastAsia"/>
                <w:sz w:val="21"/>
                <w:szCs w:val="21"/>
              </w:rPr>
              <w:t>.</w:t>
            </w:r>
            <w:r>
              <w:rPr>
                <w:sz w:val="21"/>
                <w:szCs w:val="21"/>
              </w:rPr>
              <w:t>5</w:t>
            </w:r>
            <w:r>
              <w:rPr>
                <w:rFonts w:hint="eastAsia"/>
                <w:sz w:val="21"/>
                <w:szCs w:val="21"/>
              </w:rPr>
              <w:t>.</w:t>
            </w:r>
            <w:r>
              <w:rPr>
                <w:sz w:val="21"/>
                <w:szCs w:val="21"/>
              </w:rPr>
              <w:t>14</w:t>
            </w:r>
          </w:p>
        </w:tc>
        <w:tc>
          <w:tcPr>
            <w:tcW w:w="3152" w:type="dxa"/>
            <w:vAlign w:val="center"/>
          </w:tcPr>
          <w:p>
            <w:pPr>
              <w:jc w:val="center"/>
              <w:rPr>
                <w:sz w:val="21"/>
                <w:szCs w:val="21"/>
              </w:rPr>
            </w:pPr>
            <w:r>
              <w:rPr>
                <w:rFonts w:hint="eastAsia"/>
                <w:sz w:val="21"/>
                <w:szCs w:val="21"/>
              </w:rPr>
              <w:t>主要页面编写完毕，后端主要功能实现完毕</w:t>
            </w:r>
          </w:p>
        </w:tc>
        <w:tc>
          <w:tcPr>
            <w:tcW w:w="1242" w:type="dxa"/>
            <w:vAlign w:val="center"/>
          </w:tcPr>
          <w:p>
            <w:pPr>
              <w:jc w:val="center"/>
              <w:rPr>
                <w:sz w:val="21"/>
                <w:szCs w:val="21"/>
              </w:rPr>
            </w:pPr>
            <w:r>
              <w:rPr>
                <w:sz w:val="21"/>
                <w:szCs w:val="21"/>
              </w:rPr>
              <w:t>70</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sz w:val="21"/>
                <w:szCs w:val="21"/>
              </w:rPr>
            </w:pPr>
            <w:r>
              <w:rPr>
                <w:rFonts w:hint="eastAsia"/>
                <w:sz w:val="21"/>
                <w:szCs w:val="21"/>
              </w:rPr>
              <w:t>V1.</w:t>
            </w:r>
            <w:r>
              <w:rPr>
                <w:sz w:val="21"/>
                <w:szCs w:val="21"/>
              </w:rPr>
              <w:t>3</w:t>
            </w:r>
            <w:r>
              <w:rPr>
                <w:rFonts w:hint="eastAsia"/>
                <w:sz w:val="21"/>
                <w:szCs w:val="21"/>
              </w:rPr>
              <w:t>.1</w:t>
            </w:r>
          </w:p>
        </w:tc>
        <w:tc>
          <w:tcPr>
            <w:tcW w:w="1276" w:type="dxa"/>
            <w:vAlign w:val="center"/>
          </w:tcPr>
          <w:p>
            <w:pPr>
              <w:jc w:val="center"/>
              <w:rPr>
                <w:sz w:val="21"/>
                <w:szCs w:val="21"/>
              </w:rPr>
            </w:pPr>
            <w:r>
              <w:rPr>
                <w:rFonts w:hint="eastAsia"/>
                <w:sz w:val="21"/>
                <w:szCs w:val="21"/>
              </w:rPr>
              <w:t>王丽婷</w:t>
            </w:r>
          </w:p>
        </w:tc>
        <w:tc>
          <w:tcPr>
            <w:tcW w:w="1276" w:type="dxa"/>
            <w:vAlign w:val="center"/>
          </w:tcPr>
          <w:p>
            <w:pPr>
              <w:jc w:val="center"/>
              <w:rPr>
                <w:sz w:val="21"/>
                <w:szCs w:val="21"/>
              </w:rPr>
            </w:pPr>
            <w:r>
              <w:rPr>
                <w:rFonts w:hint="eastAsia"/>
                <w:sz w:val="21"/>
                <w:szCs w:val="21"/>
              </w:rPr>
              <w:t>20</w:t>
            </w:r>
            <w:r>
              <w:rPr>
                <w:sz w:val="21"/>
                <w:szCs w:val="21"/>
              </w:rPr>
              <w:t>20</w:t>
            </w:r>
            <w:r>
              <w:rPr>
                <w:rFonts w:hint="eastAsia"/>
                <w:sz w:val="21"/>
                <w:szCs w:val="21"/>
              </w:rPr>
              <w:t>.</w:t>
            </w:r>
            <w:r>
              <w:rPr>
                <w:sz w:val="21"/>
                <w:szCs w:val="21"/>
              </w:rPr>
              <w:t>5</w:t>
            </w:r>
            <w:r>
              <w:rPr>
                <w:rFonts w:hint="eastAsia"/>
                <w:sz w:val="21"/>
                <w:szCs w:val="21"/>
              </w:rPr>
              <w:t>.</w:t>
            </w:r>
            <w:r>
              <w:rPr>
                <w:sz w:val="21"/>
                <w:szCs w:val="21"/>
              </w:rPr>
              <w:t>20</w:t>
            </w:r>
          </w:p>
        </w:tc>
        <w:tc>
          <w:tcPr>
            <w:tcW w:w="3152" w:type="dxa"/>
            <w:vAlign w:val="center"/>
          </w:tcPr>
          <w:p>
            <w:pPr>
              <w:jc w:val="center"/>
              <w:rPr>
                <w:sz w:val="21"/>
                <w:szCs w:val="21"/>
              </w:rPr>
            </w:pPr>
            <w:r>
              <w:rPr>
                <w:rFonts w:hint="eastAsia"/>
                <w:sz w:val="21"/>
                <w:szCs w:val="21"/>
              </w:rPr>
              <w:t>前端页面调优，后端性能优化</w:t>
            </w:r>
          </w:p>
        </w:tc>
        <w:tc>
          <w:tcPr>
            <w:tcW w:w="1242" w:type="dxa"/>
            <w:vAlign w:val="center"/>
          </w:tcPr>
          <w:p>
            <w:pPr>
              <w:jc w:val="center"/>
              <w:rPr>
                <w:sz w:val="21"/>
                <w:szCs w:val="21"/>
              </w:rPr>
            </w:pPr>
            <w:r>
              <w:rPr>
                <w:sz w:val="21"/>
                <w:szCs w:val="21"/>
              </w:rPr>
              <w:t>80</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sz w:val="21"/>
                <w:szCs w:val="21"/>
              </w:rPr>
            </w:pPr>
            <w:r>
              <w:rPr>
                <w:rFonts w:hint="eastAsia"/>
                <w:sz w:val="21"/>
                <w:szCs w:val="21"/>
              </w:rPr>
              <w:t>V1.</w:t>
            </w:r>
            <w:r>
              <w:rPr>
                <w:sz w:val="21"/>
                <w:szCs w:val="21"/>
              </w:rPr>
              <w:t>4</w:t>
            </w:r>
            <w:r>
              <w:rPr>
                <w:rFonts w:hint="eastAsia"/>
                <w:sz w:val="21"/>
                <w:szCs w:val="21"/>
              </w:rPr>
              <w:t>.0</w:t>
            </w:r>
          </w:p>
        </w:tc>
        <w:tc>
          <w:tcPr>
            <w:tcW w:w="1276" w:type="dxa"/>
            <w:vAlign w:val="center"/>
          </w:tcPr>
          <w:p>
            <w:pPr>
              <w:jc w:val="center"/>
              <w:rPr>
                <w:sz w:val="21"/>
                <w:szCs w:val="21"/>
              </w:rPr>
            </w:pPr>
            <w:r>
              <w:rPr>
                <w:rFonts w:hint="eastAsia"/>
                <w:sz w:val="21"/>
                <w:szCs w:val="21"/>
              </w:rPr>
              <w:t>王丽婷</w:t>
            </w:r>
          </w:p>
        </w:tc>
        <w:tc>
          <w:tcPr>
            <w:tcW w:w="1276" w:type="dxa"/>
            <w:vAlign w:val="center"/>
          </w:tcPr>
          <w:p>
            <w:pPr>
              <w:jc w:val="center"/>
              <w:rPr>
                <w:sz w:val="21"/>
                <w:szCs w:val="21"/>
              </w:rPr>
            </w:pPr>
            <w:r>
              <w:rPr>
                <w:rFonts w:hint="eastAsia"/>
                <w:sz w:val="21"/>
                <w:szCs w:val="21"/>
              </w:rPr>
              <w:t>20</w:t>
            </w:r>
            <w:r>
              <w:rPr>
                <w:sz w:val="21"/>
                <w:szCs w:val="21"/>
              </w:rPr>
              <w:t>20</w:t>
            </w:r>
            <w:r>
              <w:rPr>
                <w:rFonts w:hint="eastAsia"/>
                <w:sz w:val="21"/>
                <w:szCs w:val="21"/>
              </w:rPr>
              <w:t>.</w:t>
            </w:r>
            <w:r>
              <w:rPr>
                <w:sz w:val="21"/>
                <w:szCs w:val="21"/>
              </w:rPr>
              <w:t>5.28</w:t>
            </w:r>
          </w:p>
        </w:tc>
        <w:tc>
          <w:tcPr>
            <w:tcW w:w="3152" w:type="dxa"/>
            <w:vAlign w:val="center"/>
          </w:tcPr>
          <w:p>
            <w:pPr>
              <w:jc w:val="center"/>
              <w:rPr>
                <w:sz w:val="21"/>
                <w:szCs w:val="21"/>
              </w:rPr>
            </w:pPr>
            <w:r>
              <w:rPr>
                <w:rFonts w:hint="eastAsia"/>
                <w:sz w:val="21"/>
                <w:szCs w:val="21"/>
              </w:rPr>
              <w:t>进行各项测试并通过</w:t>
            </w:r>
          </w:p>
        </w:tc>
        <w:tc>
          <w:tcPr>
            <w:tcW w:w="1242" w:type="dxa"/>
            <w:vAlign w:val="center"/>
          </w:tcPr>
          <w:p>
            <w:pPr>
              <w:jc w:val="center"/>
              <w:rPr>
                <w:sz w:val="21"/>
                <w:szCs w:val="21"/>
              </w:rPr>
            </w:pPr>
            <w:r>
              <w:rPr>
                <w:rFonts w:hint="eastAsia"/>
                <w:sz w:val="21"/>
                <w:szCs w:val="21"/>
              </w:rPr>
              <w:t>9</w:t>
            </w:r>
            <w:r>
              <w:rPr>
                <w:sz w:val="21"/>
                <w:szCs w:val="21"/>
              </w:rPr>
              <w:t>0</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sz w:val="21"/>
                <w:szCs w:val="21"/>
              </w:rPr>
            </w:pPr>
            <w:r>
              <w:rPr>
                <w:rFonts w:hint="eastAsia"/>
                <w:sz w:val="21"/>
                <w:szCs w:val="21"/>
              </w:rPr>
              <w:t>V</w:t>
            </w:r>
            <w:r>
              <w:rPr>
                <w:sz w:val="21"/>
                <w:szCs w:val="21"/>
              </w:rPr>
              <w:t>2</w:t>
            </w:r>
            <w:r>
              <w:rPr>
                <w:rFonts w:hint="eastAsia"/>
                <w:sz w:val="21"/>
                <w:szCs w:val="21"/>
              </w:rPr>
              <w:t>.</w:t>
            </w:r>
            <w:r>
              <w:rPr>
                <w:sz w:val="21"/>
                <w:szCs w:val="21"/>
              </w:rPr>
              <w:t>0</w:t>
            </w:r>
            <w:r>
              <w:rPr>
                <w:rFonts w:hint="eastAsia"/>
                <w:sz w:val="21"/>
                <w:szCs w:val="21"/>
              </w:rPr>
              <w:t>.0</w:t>
            </w:r>
          </w:p>
        </w:tc>
        <w:tc>
          <w:tcPr>
            <w:tcW w:w="1276" w:type="dxa"/>
            <w:vAlign w:val="center"/>
          </w:tcPr>
          <w:p>
            <w:pPr>
              <w:jc w:val="center"/>
              <w:rPr>
                <w:sz w:val="21"/>
                <w:szCs w:val="21"/>
              </w:rPr>
            </w:pPr>
            <w:r>
              <w:rPr>
                <w:rFonts w:hint="eastAsia"/>
                <w:sz w:val="21"/>
                <w:szCs w:val="21"/>
              </w:rPr>
              <w:t>王丽婷</w:t>
            </w:r>
          </w:p>
        </w:tc>
        <w:tc>
          <w:tcPr>
            <w:tcW w:w="1276" w:type="dxa"/>
            <w:vAlign w:val="center"/>
          </w:tcPr>
          <w:p>
            <w:pPr>
              <w:jc w:val="center"/>
              <w:rPr>
                <w:sz w:val="21"/>
                <w:szCs w:val="21"/>
              </w:rPr>
            </w:pPr>
            <w:r>
              <w:rPr>
                <w:rFonts w:hint="eastAsia"/>
                <w:sz w:val="21"/>
                <w:szCs w:val="21"/>
              </w:rPr>
              <w:t>20</w:t>
            </w:r>
            <w:r>
              <w:rPr>
                <w:sz w:val="21"/>
                <w:szCs w:val="21"/>
              </w:rPr>
              <w:t>20</w:t>
            </w:r>
            <w:r>
              <w:rPr>
                <w:rFonts w:hint="eastAsia"/>
                <w:sz w:val="21"/>
                <w:szCs w:val="21"/>
              </w:rPr>
              <w:t>.6.</w:t>
            </w:r>
            <w:r>
              <w:rPr>
                <w:sz w:val="21"/>
                <w:szCs w:val="21"/>
              </w:rPr>
              <w:t>01</w:t>
            </w:r>
          </w:p>
        </w:tc>
        <w:tc>
          <w:tcPr>
            <w:tcW w:w="3152" w:type="dxa"/>
            <w:vAlign w:val="center"/>
          </w:tcPr>
          <w:p>
            <w:pPr>
              <w:jc w:val="center"/>
              <w:rPr>
                <w:sz w:val="21"/>
                <w:szCs w:val="21"/>
              </w:rPr>
            </w:pPr>
            <w:r>
              <w:rPr>
                <w:rFonts w:hint="eastAsia"/>
                <w:sz w:val="21"/>
                <w:szCs w:val="21"/>
              </w:rPr>
              <w:t>部署完毕，远程测试通过</w:t>
            </w:r>
          </w:p>
        </w:tc>
        <w:tc>
          <w:tcPr>
            <w:tcW w:w="1242" w:type="dxa"/>
            <w:vAlign w:val="center"/>
          </w:tcPr>
          <w:p>
            <w:pPr>
              <w:jc w:val="center"/>
              <w:rPr>
                <w:sz w:val="21"/>
                <w:szCs w:val="21"/>
              </w:rPr>
            </w:pPr>
            <w:r>
              <w:rPr>
                <w:sz w:val="21"/>
                <w:szCs w:val="21"/>
              </w:rPr>
              <w:t>95</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sz w:val="21"/>
                <w:szCs w:val="21"/>
              </w:rPr>
            </w:pPr>
            <w:r>
              <w:rPr>
                <w:rFonts w:hint="eastAsia"/>
                <w:sz w:val="21"/>
                <w:szCs w:val="21"/>
              </w:rPr>
              <w:t>V2.0.1</w:t>
            </w:r>
          </w:p>
        </w:tc>
        <w:tc>
          <w:tcPr>
            <w:tcW w:w="1276" w:type="dxa"/>
            <w:vAlign w:val="center"/>
          </w:tcPr>
          <w:p>
            <w:pPr>
              <w:jc w:val="center"/>
              <w:rPr>
                <w:sz w:val="21"/>
                <w:szCs w:val="21"/>
              </w:rPr>
            </w:pPr>
            <w:r>
              <w:rPr>
                <w:rFonts w:hint="eastAsia"/>
                <w:sz w:val="21"/>
                <w:szCs w:val="21"/>
              </w:rPr>
              <w:t>王丽婷</w:t>
            </w:r>
          </w:p>
        </w:tc>
        <w:tc>
          <w:tcPr>
            <w:tcW w:w="1276" w:type="dxa"/>
            <w:vAlign w:val="center"/>
          </w:tcPr>
          <w:p>
            <w:pPr>
              <w:jc w:val="center"/>
              <w:rPr>
                <w:sz w:val="21"/>
                <w:szCs w:val="21"/>
              </w:rPr>
            </w:pPr>
            <w:r>
              <w:rPr>
                <w:rFonts w:hint="eastAsia"/>
                <w:sz w:val="21"/>
                <w:szCs w:val="21"/>
              </w:rPr>
              <w:t>20</w:t>
            </w:r>
            <w:r>
              <w:rPr>
                <w:sz w:val="21"/>
                <w:szCs w:val="21"/>
              </w:rPr>
              <w:t>20</w:t>
            </w:r>
            <w:r>
              <w:rPr>
                <w:rFonts w:hint="eastAsia"/>
                <w:sz w:val="21"/>
                <w:szCs w:val="21"/>
              </w:rPr>
              <w:t>.</w:t>
            </w:r>
            <w:r>
              <w:rPr>
                <w:sz w:val="21"/>
                <w:szCs w:val="21"/>
              </w:rPr>
              <w:t>6</w:t>
            </w:r>
            <w:r>
              <w:rPr>
                <w:rFonts w:hint="eastAsia"/>
                <w:sz w:val="21"/>
                <w:szCs w:val="21"/>
              </w:rPr>
              <w:t>.0</w:t>
            </w:r>
            <w:r>
              <w:rPr>
                <w:sz w:val="21"/>
                <w:szCs w:val="21"/>
              </w:rPr>
              <w:t>8</w:t>
            </w:r>
          </w:p>
        </w:tc>
        <w:tc>
          <w:tcPr>
            <w:tcW w:w="3152" w:type="dxa"/>
            <w:vAlign w:val="center"/>
          </w:tcPr>
          <w:p>
            <w:pPr>
              <w:jc w:val="center"/>
              <w:rPr>
                <w:sz w:val="21"/>
                <w:szCs w:val="21"/>
              </w:rPr>
            </w:pPr>
            <w:r>
              <w:rPr>
                <w:rFonts w:hint="eastAsia"/>
                <w:sz w:val="21"/>
                <w:szCs w:val="21"/>
              </w:rPr>
              <w:t>服务器调优</w:t>
            </w:r>
          </w:p>
        </w:tc>
        <w:tc>
          <w:tcPr>
            <w:tcW w:w="1242" w:type="dxa"/>
            <w:vAlign w:val="center"/>
          </w:tcPr>
          <w:p>
            <w:pPr>
              <w:jc w:val="center"/>
              <w:rPr>
                <w:sz w:val="21"/>
                <w:szCs w:val="21"/>
              </w:rPr>
            </w:pPr>
            <w:r>
              <w:rPr>
                <w:rFonts w:hint="eastAsia"/>
                <w:sz w:val="21"/>
                <w:szCs w:val="21"/>
              </w:rPr>
              <w:t>100%</w:t>
            </w:r>
          </w:p>
        </w:tc>
      </w:tr>
    </w:tbl>
    <w:p/>
    <w:p>
      <w:pPr>
        <w:pStyle w:val="2"/>
        <w:numPr>
          <w:ilvl w:val="0"/>
          <w:numId w:val="1"/>
        </w:numPr>
        <w:spacing w:before="156" w:after="156"/>
        <w:rPr>
          <w:rFonts w:cs="黑体" w:asciiTheme="majorHAnsi" w:hAnsiTheme="majorHAnsi"/>
        </w:rPr>
      </w:pPr>
      <w:bookmarkStart w:id="55" w:name="_Toc32290_WPSOffice_Level1"/>
      <w:bookmarkStart w:id="56" w:name="_Toc13572_WPSOffice_Level1"/>
      <w:bookmarkStart w:id="57" w:name="_Toc43069732"/>
      <w:r>
        <w:rPr>
          <w:rFonts w:hint="eastAsia"/>
        </w:rPr>
        <w:t>项目概述</w:t>
      </w:r>
      <w:bookmarkEnd w:id="53"/>
      <w:bookmarkEnd w:id="54"/>
      <w:bookmarkEnd w:id="55"/>
      <w:bookmarkEnd w:id="56"/>
      <w:bookmarkEnd w:id="57"/>
    </w:p>
    <w:p>
      <w:pPr>
        <w:pStyle w:val="4"/>
        <w:numPr>
          <w:ilvl w:val="1"/>
          <w:numId w:val="1"/>
        </w:numPr>
        <w:spacing w:before="156" w:after="156"/>
      </w:pPr>
      <w:bookmarkStart w:id="58" w:name="_Toc30046_WPSOffice_Level2"/>
      <w:bookmarkStart w:id="59" w:name="_Toc18293_WPSOffice_Level2"/>
      <w:bookmarkStart w:id="60" w:name="_Toc21257_WPSOffice_Level2"/>
      <w:bookmarkStart w:id="61" w:name="_Toc17096_WPSOffice_Level2"/>
      <w:bookmarkStart w:id="62" w:name="_Toc43069733"/>
      <w:r>
        <w:rPr>
          <w:rFonts w:hint="eastAsia"/>
        </w:rPr>
        <w:t>项目目标</w:t>
      </w:r>
      <w:bookmarkEnd w:id="58"/>
      <w:bookmarkEnd w:id="59"/>
      <w:bookmarkEnd w:id="60"/>
      <w:bookmarkEnd w:id="61"/>
      <w:bookmarkEnd w:id="62"/>
    </w:p>
    <w:p>
      <w:pPr>
        <w:pStyle w:val="6"/>
        <w:ind w:firstLine="420"/>
        <w:rPr>
          <w:rFonts w:ascii="宋体" w:hAnsi="宋体" w:cs="宋体"/>
        </w:rPr>
      </w:pPr>
      <w:bookmarkStart w:id="63" w:name="_Hlk38216564"/>
      <w:r>
        <w:rPr>
          <w:rFonts w:hint="eastAsia" w:ascii="宋体" w:hAnsi="宋体" w:cs="宋体"/>
        </w:rPr>
        <w:t>以实现所有基础需求为保证、以进一步提高用户体验为拓展，我们提出以下目标：</w:t>
      </w:r>
    </w:p>
    <w:p>
      <w:pPr>
        <w:pStyle w:val="6"/>
        <w:numPr>
          <w:ilvl w:val="0"/>
          <w:numId w:val="2"/>
        </w:numPr>
        <w:rPr>
          <w:rFonts w:ascii="宋体" w:hAnsi="宋体" w:cs="宋体"/>
        </w:rPr>
      </w:pPr>
      <w:r>
        <w:rPr>
          <w:rFonts w:hint="eastAsia" w:ascii="宋体" w:hAnsi="宋体" w:cs="宋体"/>
        </w:rPr>
        <w:t>保证平台基础功能的正常运行。</w:t>
      </w:r>
    </w:p>
    <w:p>
      <w:pPr>
        <w:pStyle w:val="6"/>
        <w:numPr>
          <w:ilvl w:val="0"/>
          <w:numId w:val="2"/>
        </w:numPr>
        <w:rPr>
          <w:rFonts w:ascii="宋体" w:hAnsi="宋体" w:cs="宋体"/>
        </w:rPr>
      </w:pPr>
      <w:r>
        <w:rPr>
          <w:rFonts w:hint="eastAsia" w:ascii="宋体" w:hAnsi="宋体" w:cs="宋体"/>
        </w:rPr>
        <w:t>保证平台信息的私密性和安全性。</w:t>
      </w:r>
    </w:p>
    <w:p>
      <w:pPr>
        <w:pStyle w:val="6"/>
        <w:numPr>
          <w:ilvl w:val="0"/>
          <w:numId w:val="2"/>
        </w:numPr>
        <w:rPr>
          <w:rFonts w:ascii="宋体" w:hAnsi="宋体" w:cs="宋体"/>
        </w:rPr>
      </w:pPr>
      <w:r>
        <w:rPr>
          <w:rFonts w:hint="eastAsia" w:ascii="宋体" w:hAnsi="宋体" w:cs="宋体"/>
        </w:rPr>
        <w:t>保证平台操作的便利性和流畅性。</w:t>
      </w:r>
    </w:p>
    <w:p>
      <w:pPr>
        <w:pStyle w:val="6"/>
        <w:numPr>
          <w:ilvl w:val="0"/>
          <w:numId w:val="2"/>
        </w:numPr>
        <w:rPr>
          <w:rFonts w:ascii="宋体" w:hAnsi="宋体" w:cs="宋体"/>
        </w:rPr>
      </w:pPr>
      <w:r>
        <w:rPr>
          <w:rFonts w:hint="eastAsia" w:ascii="宋体" w:hAnsi="宋体" w:cs="宋体"/>
        </w:rPr>
        <w:t>适当拓展额外功能与特性，以给用户提供更全面、更个性化的服务。</w:t>
      </w:r>
    </w:p>
    <w:bookmarkEnd w:id="63"/>
    <w:p>
      <w:pPr>
        <w:rPr>
          <w:rFonts w:ascii="宋体" w:hAnsi="宋体" w:cs="宋体"/>
        </w:rPr>
      </w:pPr>
    </w:p>
    <w:p>
      <w:pPr>
        <w:pStyle w:val="4"/>
        <w:numPr>
          <w:ilvl w:val="1"/>
          <w:numId w:val="1"/>
        </w:numPr>
        <w:spacing w:before="156" w:after="156"/>
      </w:pPr>
      <w:bookmarkStart w:id="64" w:name="_Toc10471_WPSOffice_Level2"/>
      <w:bookmarkStart w:id="65" w:name="_Toc31999_WPSOffice_Level2"/>
      <w:bookmarkStart w:id="66" w:name="_Toc12122_WPSOffice_Level2"/>
      <w:bookmarkStart w:id="67" w:name="_Toc15067_WPSOffice_Level2"/>
      <w:bookmarkStart w:id="68" w:name="_Toc43069734"/>
      <w:r>
        <w:rPr>
          <w:rFonts w:hint="eastAsia"/>
        </w:rPr>
        <w:t>项目</w:t>
      </w:r>
      <w:bookmarkEnd w:id="64"/>
      <w:bookmarkEnd w:id="65"/>
      <w:bookmarkEnd w:id="66"/>
      <w:bookmarkEnd w:id="67"/>
      <w:r>
        <w:rPr>
          <w:rFonts w:hint="eastAsia"/>
        </w:rPr>
        <w:t>范围</w:t>
      </w:r>
      <w:bookmarkEnd w:id="68"/>
    </w:p>
    <w:p>
      <w:pPr>
        <w:ind w:firstLine="420"/>
        <w:rPr>
          <w:rFonts w:ascii="宋体" w:hAnsi="宋体" w:cs="宋体"/>
        </w:rPr>
      </w:pPr>
      <w:r>
        <w:rPr>
          <w:rFonts w:hint="eastAsia" w:ascii="宋体" w:hAnsi="宋体" w:cs="宋体"/>
        </w:rPr>
        <w:t>本节主要依照《需求规格说明书》的相关章节来说明我们这一部分的一些设计范围。</w:t>
      </w:r>
    </w:p>
    <w:p>
      <w:pPr>
        <w:pStyle w:val="27"/>
        <w:numPr>
          <w:ilvl w:val="0"/>
          <w:numId w:val="3"/>
        </w:numPr>
        <w:ind w:firstLineChars="0"/>
      </w:pPr>
      <w:bookmarkStart w:id="69" w:name="_Toc12788_WPSOffice_Level3"/>
      <w:r>
        <w:rPr>
          <w:rFonts w:hint="eastAsia"/>
        </w:rPr>
        <w:t>功能模块列表</w:t>
      </w:r>
      <w:bookmarkEnd w:id="69"/>
    </w:p>
    <w:p>
      <w:pPr>
        <w:pStyle w:val="7"/>
      </w:pPr>
      <w:bookmarkStart w:id="70" w:name="_Toc10895_WPSOffice_Level2"/>
      <w:bookmarkStart w:id="71" w:name="_Toc2761_WPSOffice_Level2"/>
      <w:bookmarkStart w:id="72" w:name="_Toc8469_WPSOffice_Level2"/>
      <w:r>
        <w:rPr>
          <w:rFonts w:hint="eastAsia"/>
          <w:b/>
          <w:bCs/>
        </w:rPr>
        <w:t>表2-1</w:t>
      </w:r>
      <w:r>
        <w:rPr>
          <w:rFonts w:hint="eastAsia"/>
        </w:rPr>
        <w:t xml:space="preserve"> 功能模块列表</w:t>
      </w:r>
      <w:bookmarkEnd w:id="70"/>
      <w:bookmarkEnd w:id="71"/>
      <w:bookmarkEnd w:id="72"/>
    </w:p>
    <w:tbl>
      <w:tblPr>
        <w:tblStyle w:val="1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1809"/>
        <w:gridCol w:w="5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5" w:type="dxa"/>
          </w:tcPr>
          <w:p>
            <w:pPr>
              <w:jc w:val="center"/>
              <w:rPr>
                <w:b/>
                <w:bCs/>
              </w:rPr>
            </w:pPr>
            <w:r>
              <w:rPr>
                <w:rFonts w:hint="eastAsia"/>
                <w:b/>
                <w:bCs/>
              </w:rPr>
              <w:t>编号</w:t>
            </w:r>
          </w:p>
        </w:tc>
        <w:tc>
          <w:tcPr>
            <w:tcW w:w="1809" w:type="dxa"/>
          </w:tcPr>
          <w:p>
            <w:pPr>
              <w:jc w:val="center"/>
              <w:rPr>
                <w:b/>
                <w:bCs/>
              </w:rPr>
            </w:pPr>
            <w:r>
              <w:rPr>
                <w:rFonts w:hint="eastAsia"/>
                <w:b/>
                <w:bCs/>
              </w:rPr>
              <w:t>名称</w:t>
            </w:r>
          </w:p>
        </w:tc>
        <w:tc>
          <w:tcPr>
            <w:tcW w:w="5928" w:type="dxa"/>
          </w:tcPr>
          <w:p>
            <w:pPr>
              <w:jc w:val="center"/>
              <w:rPr>
                <w:b/>
                <w:bCs/>
              </w:rPr>
            </w:pPr>
            <w:r>
              <w:rPr>
                <w:rFonts w:hint="eastAsia"/>
                <w:b/>
                <w:bCs/>
              </w:rPr>
              <w:t>模块功能描述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5" w:type="dxa"/>
          </w:tcPr>
          <w:p>
            <w:pPr>
              <w:jc w:val="center"/>
            </w:pPr>
            <w:r>
              <w:rPr>
                <w:rFonts w:hint="eastAsia"/>
              </w:rPr>
              <w:t>1</w:t>
            </w:r>
          </w:p>
        </w:tc>
        <w:tc>
          <w:tcPr>
            <w:tcW w:w="1809" w:type="dxa"/>
          </w:tcPr>
          <w:p>
            <w:pPr>
              <w:jc w:val="center"/>
            </w:pPr>
            <w:r>
              <w:rPr>
                <w:rFonts w:hint="eastAsia"/>
              </w:rPr>
              <w:t>注册登录模块</w:t>
            </w:r>
          </w:p>
        </w:tc>
        <w:tc>
          <w:tcPr>
            <w:tcW w:w="5928" w:type="dxa"/>
          </w:tcPr>
          <w:p>
            <w:pPr>
              <w:jc w:val="left"/>
            </w:pPr>
            <w:r>
              <w:rPr>
                <w:rFonts w:hint="eastAsia"/>
              </w:rPr>
              <w:t>未注册用户想要使用本系统除浏览以外的功能时，会执行注册操作；已注册用户在使用相关功能前，会执行登录操作。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5" w:type="dxa"/>
          </w:tcPr>
          <w:p>
            <w:pPr>
              <w:jc w:val="center"/>
            </w:pPr>
            <w:r>
              <w:rPr>
                <w:rFonts w:hint="eastAsia"/>
              </w:rPr>
              <w:t>2</w:t>
            </w:r>
          </w:p>
        </w:tc>
        <w:tc>
          <w:tcPr>
            <w:tcW w:w="1809" w:type="dxa"/>
          </w:tcPr>
          <w:p>
            <w:pPr>
              <w:jc w:val="center"/>
            </w:pPr>
            <w:r>
              <w:rPr>
                <w:rFonts w:hint="eastAsia"/>
              </w:rPr>
              <w:t>博文模块</w:t>
            </w:r>
          </w:p>
        </w:tc>
        <w:tc>
          <w:tcPr>
            <w:tcW w:w="5928" w:type="dxa"/>
          </w:tcPr>
          <w:p>
            <w:pPr>
              <w:jc w:val="left"/>
            </w:pPr>
            <w:r>
              <w:rPr>
                <w:rFonts w:cs="Times New Roman"/>
              </w:rPr>
              <w:t>包括对博文的相关操作。所有本网站的访问者都可浏览博文；用户可发布、修改、删除博文；</w:t>
            </w:r>
            <w:r>
              <w:rPr>
                <w:rFonts w:hint="eastAsia" w:cs="Times New Roman"/>
              </w:rPr>
              <w:t>会员</w:t>
            </w:r>
            <w:r>
              <w:rPr>
                <w:rFonts w:cs="Times New Roman"/>
              </w:rPr>
              <w:t>额外增加定制博文页面的功能。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5" w:type="dxa"/>
          </w:tcPr>
          <w:p>
            <w:pPr>
              <w:jc w:val="center"/>
            </w:pPr>
            <w:r>
              <w:rPr>
                <w:rFonts w:hint="eastAsia"/>
              </w:rPr>
              <w:t>3</w:t>
            </w:r>
          </w:p>
        </w:tc>
        <w:tc>
          <w:tcPr>
            <w:tcW w:w="1809" w:type="dxa"/>
          </w:tcPr>
          <w:p>
            <w:pPr>
              <w:jc w:val="center"/>
            </w:pPr>
            <w:r>
              <w:rPr>
                <w:rFonts w:hint="eastAsia"/>
              </w:rPr>
              <w:t>资源模块</w:t>
            </w:r>
          </w:p>
        </w:tc>
        <w:tc>
          <w:tcPr>
            <w:tcW w:w="5928" w:type="dxa"/>
          </w:tcPr>
          <w:p>
            <w:pPr>
              <w:jc w:val="left"/>
            </w:pPr>
            <w:r>
              <w:rPr>
                <w:rFonts w:hint="eastAsia"/>
              </w:rPr>
              <w:t>包括对资源的相关操作。所有本网站的访问者都可浏览资源；用户可上传、购买、下载和删除已有资源。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5" w:type="dxa"/>
          </w:tcPr>
          <w:p>
            <w:pPr>
              <w:jc w:val="center"/>
            </w:pPr>
            <w:r>
              <w:rPr>
                <w:rFonts w:hint="eastAsia"/>
              </w:rPr>
              <w:t>4</w:t>
            </w:r>
          </w:p>
        </w:tc>
        <w:tc>
          <w:tcPr>
            <w:tcW w:w="1809" w:type="dxa"/>
          </w:tcPr>
          <w:p>
            <w:pPr>
              <w:jc w:val="center"/>
            </w:pPr>
            <w:r>
              <w:rPr>
                <w:rFonts w:hint="eastAsia"/>
              </w:rPr>
              <w:t>推荐搜索模块</w:t>
            </w:r>
          </w:p>
        </w:tc>
        <w:tc>
          <w:tcPr>
            <w:tcW w:w="5928" w:type="dxa"/>
          </w:tcPr>
          <w:p>
            <w:pPr>
              <w:jc w:val="left"/>
            </w:pPr>
            <w:r>
              <w:rPr>
                <w:rFonts w:cs="Times New Roman"/>
              </w:rPr>
              <w:t>用户可请求推荐博文和搜索本站的内容；管理员可查看标签列表和删除标签</w:t>
            </w:r>
            <w:r>
              <w:rPr>
                <w:rFonts w:hint="eastAsia"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5" w:type="dxa"/>
          </w:tcPr>
          <w:p>
            <w:pPr>
              <w:jc w:val="center"/>
            </w:pPr>
            <w:r>
              <w:rPr>
                <w:rFonts w:hint="eastAsia"/>
              </w:rPr>
              <w:t>5</w:t>
            </w:r>
          </w:p>
        </w:tc>
        <w:tc>
          <w:tcPr>
            <w:tcW w:w="1809" w:type="dxa"/>
          </w:tcPr>
          <w:p>
            <w:pPr>
              <w:jc w:val="center"/>
            </w:pPr>
            <w:r>
              <w:rPr>
                <w:rFonts w:hint="eastAsia"/>
              </w:rPr>
              <w:t>个人主页模块</w:t>
            </w:r>
          </w:p>
        </w:tc>
        <w:tc>
          <w:tcPr>
            <w:tcW w:w="5928" w:type="dxa"/>
          </w:tcPr>
          <w:p>
            <w:pPr>
              <w:jc w:val="left"/>
            </w:pPr>
            <w:r>
              <w:rPr>
                <w:rFonts w:cs="Times New Roman"/>
              </w:rPr>
              <w:t>普通用户可查看</w:t>
            </w:r>
            <w:r>
              <w:rPr>
                <w:rFonts w:hint="eastAsia" w:cs="Times New Roman"/>
              </w:rPr>
              <w:t>和</w:t>
            </w:r>
            <w:r>
              <w:rPr>
                <w:rFonts w:cs="Times New Roman"/>
              </w:rPr>
              <w:t>修改个人信息、管理专栏、</w:t>
            </w:r>
            <w:r>
              <w:rPr>
                <w:rFonts w:hint="eastAsia" w:cs="Times New Roman"/>
              </w:rPr>
              <w:t>管理</w:t>
            </w:r>
            <w:r>
              <w:rPr>
                <w:rFonts w:cs="Times New Roman"/>
              </w:rPr>
              <w:t>关注的博主、</w:t>
            </w:r>
            <w:r>
              <w:rPr>
                <w:rFonts w:hint="eastAsia" w:cs="Times New Roman"/>
              </w:rPr>
              <w:t>管理</w:t>
            </w:r>
            <w:r>
              <w:rPr>
                <w:rFonts w:cs="Times New Roman"/>
              </w:rPr>
              <w:t>收藏的内容</w:t>
            </w:r>
            <w:r>
              <w:rPr>
                <w:rFonts w:hint="eastAsia" w:cs="Times New Roman"/>
              </w:rPr>
              <w:t>，</w:t>
            </w:r>
            <w:r>
              <w:rPr>
                <w:rFonts w:cs="Times New Roman"/>
              </w:rPr>
              <w:t>还可以</w:t>
            </w:r>
            <w:r>
              <w:rPr>
                <w:rFonts w:hint="eastAsia" w:cs="Times New Roman"/>
              </w:rPr>
              <w:t>开通</w:t>
            </w:r>
            <w:r>
              <w:rPr>
                <w:rFonts w:cs="Times New Roman"/>
              </w:rPr>
              <w:t>会员</w:t>
            </w:r>
            <w:r>
              <w:rPr>
                <w:rFonts w:hint="eastAsia" w:cs="Times New Roman"/>
              </w:rPr>
              <w:t>服务</w:t>
            </w:r>
            <w:r>
              <w:rPr>
                <w:rFonts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5" w:type="dxa"/>
          </w:tcPr>
          <w:p>
            <w:pPr>
              <w:jc w:val="center"/>
            </w:pPr>
            <w:r>
              <w:rPr>
                <w:rFonts w:hint="eastAsia"/>
              </w:rPr>
              <w:t>6</w:t>
            </w:r>
          </w:p>
        </w:tc>
        <w:tc>
          <w:tcPr>
            <w:tcW w:w="1809" w:type="dxa"/>
          </w:tcPr>
          <w:p>
            <w:pPr>
              <w:jc w:val="center"/>
            </w:pPr>
            <w:r>
              <w:rPr>
                <w:rFonts w:hint="eastAsia"/>
              </w:rPr>
              <w:t>互动模块</w:t>
            </w:r>
          </w:p>
        </w:tc>
        <w:tc>
          <w:tcPr>
            <w:tcW w:w="5928" w:type="dxa"/>
          </w:tcPr>
          <w:p>
            <w:pPr>
              <w:jc w:val="left"/>
            </w:pPr>
            <w:r>
              <w:rPr>
                <w:rFonts w:cs="Times New Roman"/>
              </w:rPr>
              <w:t>实现用户间的交流。普通用户可</w:t>
            </w:r>
            <w:r>
              <w:rPr>
                <w:rFonts w:hint="eastAsia" w:cs="Times New Roman"/>
              </w:rPr>
              <w:t>以</w:t>
            </w:r>
            <w:r>
              <w:rPr>
                <w:rFonts w:cs="Times New Roman"/>
              </w:rPr>
              <w:t>分享、收藏、点赞博文和资源，也可以</w:t>
            </w:r>
            <w:r>
              <w:rPr>
                <w:rFonts w:hint="eastAsia" w:cs="Times New Roman"/>
              </w:rPr>
              <w:t>在博文和资源下面发表和删除</w:t>
            </w:r>
            <w:r>
              <w:rPr>
                <w:rFonts w:cs="Times New Roman"/>
              </w:rPr>
              <w:t>评论；管理员可以删除</w:t>
            </w:r>
            <w:r>
              <w:rPr>
                <w:rFonts w:hint="eastAsia" w:cs="Times New Roman"/>
              </w:rPr>
              <w:t>违规的</w:t>
            </w:r>
            <w:r>
              <w:rPr>
                <w:rFonts w:cs="Times New Roman"/>
              </w:rPr>
              <w:t>评论</w:t>
            </w:r>
            <w:r>
              <w:rPr>
                <w:rFonts w:hint="eastAsia" w:cs="Times New Roman"/>
              </w:rPr>
              <w:t>维护网站秩序</w:t>
            </w:r>
            <w:r>
              <w:rPr>
                <w:rFonts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5" w:type="dxa"/>
          </w:tcPr>
          <w:p>
            <w:pPr>
              <w:jc w:val="center"/>
              <w:rPr>
                <w:b/>
                <w:bCs/>
              </w:rPr>
            </w:pPr>
            <w:r>
              <w:rPr>
                <w:rFonts w:hint="eastAsia"/>
                <w:b/>
                <w:bCs/>
              </w:rPr>
              <w:t>7</w:t>
            </w:r>
          </w:p>
        </w:tc>
        <w:tc>
          <w:tcPr>
            <w:tcW w:w="1809" w:type="dxa"/>
          </w:tcPr>
          <w:p>
            <w:pPr>
              <w:jc w:val="center"/>
            </w:pPr>
            <w:r>
              <w:rPr>
                <w:rFonts w:hint="eastAsia"/>
              </w:rPr>
              <w:t>举报模块</w:t>
            </w:r>
          </w:p>
        </w:tc>
        <w:tc>
          <w:tcPr>
            <w:tcW w:w="5928" w:type="dxa"/>
          </w:tcPr>
          <w:p>
            <w:pPr>
              <w:jc w:val="left"/>
            </w:pPr>
            <w:r>
              <w:rPr>
                <w:rFonts w:hint="eastAsia"/>
              </w:rPr>
              <w:t>用户可以举报违规博文、资源、评论或用户，管理员会对举报内容进行审核并给出处理结果。</w:t>
            </w:r>
          </w:p>
        </w:tc>
      </w:tr>
    </w:tbl>
    <w:p/>
    <w:p>
      <w:pPr>
        <w:pStyle w:val="27"/>
        <w:numPr>
          <w:ilvl w:val="0"/>
          <w:numId w:val="3"/>
        </w:numPr>
        <w:ind w:firstLineChars="0"/>
      </w:pPr>
      <w:bookmarkStart w:id="73" w:name="_Toc20036_WPSOffice_Level2"/>
      <w:bookmarkStart w:id="74" w:name="_Toc24856_WPSOffice_Level2"/>
      <w:bookmarkStart w:id="75" w:name="_Toc17614_WPSOffice_Level2"/>
      <w:r>
        <w:rPr>
          <w:rFonts w:hint="eastAsia"/>
        </w:rPr>
        <w:t>性能需求列表</w:t>
      </w:r>
      <w:bookmarkEnd w:id="73"/>
      <w:bookmarkEnd w:id="74"/>
      <w:bookmarkEnd w:id="75"/>
    </w:p>
    <w:p>
      <w:pPr>
        <w:pStyle w:val="7"/>
        <w:rPr>
          <w:b/>
          <w:bCs/>
        </w:rPr>
      </w:pPr>
      <w:bookmarkStart w:id="76" w:name="_Toc19890_WPSOffice_Level2"/>
      <w:bookmarkStart w:id="77" w:name="_Toc28379_WPSOffice_Level2"/>
      <w:bookmarkStart w:id="78" w:name="_Toc14668_WPSOffice_Level2"/>
      <w:r>
        <w:rPr>
          <w:rFonts w:hint="eastAsia"/>
          <w:b/>
          <w:bCs/>
        </w:rPr>
        <w:t>表2-2</w:t>
      </w:r>
      <w:r>
        <w:rPr>
          <w:rFonts w:hint="eastAsia"/>
        </w:rPr>
        <w:t xml:space="preserve"> 性能需求列表</w:t>
      </w:r>
      <w:bookmarkEnd w:id="76"/>
      <w:bookmarkEnd w:id="77"/>
      <w:bookmarkEnd w:id="78"/>
    </w:p>
    <w:tbl>
      <w:tblPr>
        <w:tblStyle w:val="22"/>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1373"/>
        <w:gridCol w:w="1298"/>
        <w:gridCol w:w="2551"/>
        <w:gridCol w:w="1276"/>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pStyle w:val="21"/>
              <w:rPr>
                <w:rFonts w:cs="Times New Roman"/>
              </w:rPr>
            </w:pPr>
            <w:r>
              <w:rPr>
                <w:rFonts w:cs="Times New Roman"/>
                <w:b/>
                <w:bCs/>
              </w:rPr>
              <w:t>编号</w:t>
            </w:r>
          </w:p>
        </w:tc>
        <w:tc>
          <w:tcPr>
            <w:tcW w:w="1373" w:type="dxa"/>
            <w:vAlign w:val="center"/>
          </w:tcPr>
          <w:p>
            <w:pPr>
              <w:pStyle w:val="21"/>
              <w:rPr>
                <w:rFonts w:cs="Times New Roman"/>
              </w:rPr>
            </w:pPr>
            <w:r>
              <w:rPr>
                <w:rFonts w:cs="Times New Roman"/>
                <w:b/>
                <w:bCs/>
              </w:rPr>
              <w:t>性能需求来源名称</w:t>
            </w:r>
          </w:p>
        </w:tc>
        <w:tc>
          <w:tcPr>
            <w:tcW w:w="1298" w:type="dxa"/>
            <w:vAlign w:val="center"/>
          </w:tcPr>
          <w:p>
            <w:pPr>
              <w:pStyle w:val="21"/>
              <w:rPr>
                <w:rFonts w:cs="Times New Roman"/>
              </w:rPr>
            </w:pPr>
            <w:r>
              <w:rPr>
                <w:rFonts w:cs="Times New Roman"/>
                <w:b/>
                <w:bCs/>
              </w:rPr>
              <w:t>使用者</w:t>
            </w:r>
          </w:p>
        </w:tc>
        <w:tc>
          <w:tcPr>
            <w:tcW w:w="2551" w:type="dxa"/>
            <w:vAlign w:val="center"/>
          </w:tcPr>
          <w:p>
            <w:pPr>
              <w:pStyle w:val="21"/>
              <w:rPr>
                <w:rFonts w:cs="Times New Roman"/>
              </w:rPr>
            </w:pPr>
            <w:r>
              <w:rPr>
                <w:rFonts w:cs="Times New Roman"/>
                <w:b/>
                <w:bCs/>
              </w:rPr>
              <w:t>功能描述</w:t>
            </w:r>
          </w:p>
        </w:tc>
        <w:tc>
          <w:tcPr>
            <w:tcW w:w="1276" w:type="dxa"/>
            <w:vAlign w:val="center"/>
          </w:tcPr>
          <w:p>
            <w:pPr>
              <w:pStyle w:val="21"/>
              <w:rPr>
                <w:rFonts w:cs="Times New Roman"/>
              </w:rPr>
            </w:pPr>
            <w:r>
              <w:rPr>
                <w:rFonts w:cs="Times New Roman"/>
                <w:b/>
                <w:bCs/>
              </w:rPr>
              <w:t>响应要求</w:t>
            </w:r>
          </w:p>
        </w:tc>
        <w:tc>
          <w:tcPr>
            <w:tcW w:w="1660" w:type="dxa"/>
            <w:vAlign w:val="center"/>
          </w:tcPr>
          <w:p>
            <w:pPr>
              <w:pStyle w:val="21"/>
              <w:rPr>
                <w:rFonts w:cs="Times New Roman"/>
              </w:rPr>
            </w:pPr>
            <w:r>
              <w:rPr>
                <w:rFonts w:cs="Times New Roman"/>
                <w:b/>
                <w:bCs/>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pStyle w:val="21"/>
              <w:rPr>
                <w:rFonts w:cs="Times New Roman"/>
              </w:rPr>
            </w:pPr>
            <w:r>
              <w:rPr>
                <w:rFonts w:cs="Times New Roman"/>
              </w:rPr>
              <w:t>1</w:t>
            </w:r>
          </w:p>
        </w:tc>
        <w:tc>
          <w:tcPr>
            <w:tcW w:w="1373" w:type="dxa"/>
            <w:vAlign w:val="center"/>
          </w:tcPr>
          <w:p>
            <w:pPr>
              <w:pStyle w:val="21"/>
              <w:rPr>
                <w:rFonts w:cs="Times New Roman"/>
              </w:rPr>
            </w:pPr>
            <w:r>
              <w:rPr>
                <w:rFonts w:cs="Times New Roman"/>
              </w:rPr>
              <w:t>检验账号存在性</w:t>
            </w:r>
          </w:p>
        </w:tc>
        <w:tc>
          <w:tcPr>
            <w:tcW w:w="1298" w:type="dxa"/>
            <w:vAlign w:val="center"/>
          </w:tcPr>
          <w:p>
            <w:pPr>
              <w:pStyle w:val="21"/>
              <w:rPr>
                <w:rFonts w:cs="Times New Roman"/>
              </w:rPr>
            </w:pPr>
            <w:r>
              <w:rPr>
                <w:rFonts w:cs="Times New Roman"/>
              </w:rPr>
              <w:t>游客</w:t>
            </w:r>
          </w:p>
        </w:tc>
        <w:tc>
          <w:tcPr>
            <w:tcW w:w="2551" w:type="dxa"/>
            <w:vAlign w:val="center"/>
          </w:tcPr>
          <w:p>
            <w:pPr>
              <w:pStyle w:val="21"/>
              <w:rPr>
                <w:rFonts w:cs="Times New Roman"/>
              </w:rPr>
            </w:pPr>
            <w:r>
              <w:rPr>
                <w:rFonts w:cs="Times New Roman"/>
              </w:rPr>
              <w:t>在登录注册页面填写账号后，检验账号是否已注册</w:t>
            </w:r>
          </w:p>
        </w:tc>
        <w:tc>
          <w:tcPr>
            <w:tcW w:w="1276" w:type="dxa"/>
            <w:vAlign w:val="center"/>
          </w:tcPr>
          <w:p>
            <w:pPr>
              <w:pStyle w:val="21"/>
              <w:rPr>
                <w:rFonts w:cs="Times New Roman"/>
              </w:rPr>
            </w:pPr>
            <w:r>
              <w:rPr>
                <w:rFonts w:cs="Times New Roman"/>
              </w:rPr>
              <w:t>0.5秒</w:t>
            </w:r>
          </w:p>
        </w:tc>
        <w:tc>
          <w:tcPr>
            <w:tcW w:w="1660" w:type="dxa"/>
            <w:vAlign w:val="center"/>
          </w:tcPr>
          <w:p>
            <w:pPr>
              <w:pStyle w:val="21"/>
              <w:rPr>
                <w:rFonts w:cs="Times New Roman"/>
              </w:rPr>
            </w:pPr>
            <w:r>
              <w:rPr>
                <w:rFonts w:cs="Times New Roman"/>
              </w:rPr>
              <w:t>显示账号是否已注册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pStyle w:val="21"/>
              <w:rPr>
                <w:rFonts w:cs="Times New Roman"/>
              </w:rPr>
            </w:pPr>
            <w:r>
              <w:rPr>
                <w:rFonts w:cs="Times New Roman"/>
              </w:rPr>
              <w:t>2</w:t>
            </w:r>
          </w:p>
        </w:tc>
        <w:tc>
          <w:tcPr>
            <w:tcW w:w="1373" w:type="dxa"/>
            <w:vAlign w:val="center"/>
          </w:tcPr>
          <w:p>
            <w:pPr>
              <w:pStyle w:val="21"/>
              <w:rPr>
                <w:rFonts w:cs="Times New Roman"/>
              </w:rPr>
            </w:pPr>
            <w:r>
              <w:rPr>
                <w:rFonts w:cs="Times New Roman"/>
              </w:rPr>
              <w:t>进行博客个性化推荐</w:t>
            </w:r>
          </w:p>
        </w:tc>
        <w:tc>
          <w:tcPr>
            <w:tcW w:w="1298" w:type="dxa"/>
            <w:vAlign w:val="center"/>
          </w:tcPr>
          <w:p>
            <w:pPr>
              <w:pStyle w:val="21"/>
              <w:rPr>
                <w:rFonts w:cs="Times New Roman"/>
              </w:rPr>
            </w:pPr>
            <w:r>
              <w:rPr>
                <w:rFonts w:cs="Times New Roman"/>
              </w:rPr>
              <w:t>普通用户、</w:t>
            </w:r>
            <w:r>
              <w:rPr>
                <w:rFonts w:hint="eastAsia" w:cs="Times New Roman"/>
              </w:rPr>
              <w:t>会员</w:t>
            </w:r>
          </w:p>
        </w:tc>
        <w:tc>
          <w:tcPr>
            <w:tcW w:w="2551" w:type="dxa"/>
            <w:vAlign w:val="center"/>
          </w:tcPr>
          <w:p>
            <w:pPr>
              <w:pStyle w:val="21"/>
              <w:rPr>
                <w:rFonts w:cs="Times New Roman"/>
              </w:rPr>
            </w:pPr>
            <w:r>
              <w:rPr>
                <w:rFonts w:cs="Times New Roman"/>
              </w:rPr>
              <w:t>在每次登录首次访问主页时进行个性化推荐的更新</w:t>
            </w:r>
          </w:p>
        </w:tc>
        <w:tc>
          <w:tcPr>
            <w:tcW w:w="1276" w:type="dxa"/>
            <w:vAlign w:val="center"/>
          </w:tcPr>
          <w:p>
            <w:pPr>
              <w:pStyle w:val="21"/>
              <w:rPr>
                <w:rFonts w:cs="Times New Roman"/>
              </w:rPr>
            </w:pPr>
            <w:r>
              <w:rPr>
                <w:rFonts w:cs="Times New Roman"/>
              </w:rPr>
              <w:t>1秒</w:t>
            </w:r>
          </w:p>
        </w:tc>
        <w:tc>
          <w:tcPr>
            <w:tcW w:w="1660" w:type="dxa"/>
            <w:vAlign w:val="center"/>
          </w:tcPr>
          <w:p>
            <w:pPr>
              <w:pStyle w:val="21"/>
              <w:rPr>
                <w:rFonts w:cs="Times New Roman"/>
              </w:rPr>
            </w:pPr>
            <w:r>
              <w:rPr>
                <w:rFonts w:cs="Times New Roman"/>
              </w:rPr>
              <w:t>得到个性化推荐结果，访问主页时将显示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pStyle w:val="21"/>
              <w:rPr>
                <w:rFonts w:cs="Times New Roman"/>
              </w:rPr>
            </w:pPr>
            <w:r>
              <w:rPr>
                <w:rFonts w:cs="Times New Roman"/>
              </w:rPr>
              <w:t>3</w:t>
            </w:r>
          </w:p>
        </w:tc>
        <w:tc>
          <w:tcPr>
            <w:tcW w:w="1373" w:type="dxa"/>
            <w:vAlign w:val="center"/>
          </w:tcPr>
          <w:p>
            <w:pPr>
              <w:pStyle w:val="21"/>
              <w:rPr>
                <w:rFonts w:cs="Times New Roman"/>
              </w:rPr>
            </w:pPr>
            <w:r>
              <w:rPr>
                <w:rFonts w:cs="Times New Roman"/>
              </w:rPr>
              <w:t>加载网站页面</w:t>
            </w:r>
          </w:p>
        </w:tc>
        <w:tc>
          <w:tcPr>
            <w:tcW w:w="1298" w:type="dxa"/>
            <w:vAlign w:val="center"/>
          </w:tcPr>
          <w:p>
            <w:pPr>
              <w:pStyle w:val="21"/>
              <w:rPr>
                <w:rFonts w:cs="Times New Roman"/>
              </w:rPr>
            </w:pPr>
            <w:r>
              <w:rPr>
                <w:rFonts w:cs="Times New Roman"/>
              </w:rPr>
              <w:t>游客及所有用户</w:t>
            </w:r>
          </w:p>
        </w:tc>
        <w:tc>
          <w:tcPr>
            <w:tcW w:w="2551" w:type="dxa"/>
            <w:vAlign w:val="center"/>
          </w:tcPr>
          <w:p>
            <w:pPr>
              <w:pStyle w:val="21"/>
              <w:rPr>
                <w:rFonts w:cs="Times New Roman"/>
              </w:rPr>
            </w:pPr>
            <w:r>
              <w:rPr>
                <w:rFonts w:cs="Times New Roman"/>
              </w:rPr>
              <w:t>加载博客平台的页面</w:t>
            </w:r>
          </w:p>
        </w:tc>
        <w:tc>
          <w:tcPr>
            <w:tcW w:w="1276" w:type="dxa"/>
            <w:vAlign w:val="center"/>
          </w:tcPr>
          <w:p>
            <w:pPr>
              <w:pStyle w:val="21"/>
              <w:rPr>
                <w:rFonts w:cs="Times New Roman"/>
              </w:rPr>
            </w:pPr>
            <w:r>
              <w:rPr>
                <w:rFonts w:cs="Times New Roman"/>
              </w:rPr>
              <w:t>0.5秒</w:t>
            </w:r>
          </w:p>
        </w:tc>
        <w:tc>
          <w:tcPr>
            <w:tcW w:w="1660" w:type="dxa"/>
            <w:vAlign w:val="center"/>
          </w:tcPr>
          <w:p>
            <w:pPr>
              <w:pStyle w:val="21"/>
              <w:rPr>
                <w:rFonts w:cs="Times New Roman"/>
              </w:rPr>
            </w:pPr>
            <w:r>
              <w:rPr>
                <w:rFonts w:cs="Times New Roman"/>
              </w:rPr>
              <w:t>显示平台的页面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pStyle w:val="21"/>
              <w:rPr>
                <w:rFonts w:cs="Times New Roman"/>
              </w:rPr>
            </w:pPr>
            <w:r>
              <w:rPr>
                <w:rFonts w:cs="Times New Roman"/>
              </w:rPr>
              <w:t>4</w:t>
            </w:r>
          </w:p>
        </w:tc>
        <w:tc>
          <w:tcPr>
            <w:tcW w:w="1373" w:type="dxa"/>
            <w:vAlign w:val="center"/>
          </w:tcPr>
          <w:p>
            <w:pPr>
              <w:pStyle w:val="21"/>
              <w:rPr>
                <w:rFonts w:cs="Times New Roman"/>
              </w:rPr>
            </w:pPr>
            <w:r>
              <w:rPr>
                <w:rFonts w:cs="Times New Roman"/>
              </w:rPr>
              <w:t>搜索</w:t>
            </w:r>
          </w:p>
        </w:tc>
        <w:tc>
          <w:tcPr>
            <w:tcW w:w="1298" w:type="dxa"/>
            <w:vAlign w:val="center"/>
          </w:tcPr>
          <w:p>
            <w:pPr>
              <w:pStyle w:val="21"/>
              <w:rPr>
                <w:rFonts w:cs="Times New Roman"/>
              </w:rPr>
            </w:pPr>
            <w:r>
              <w:rPr>
                <w:rFonts w:cs="Times New Roman"/>
              </w:rPr>
              <w:t>游客及所有用户</w:t>
            </w:r>
          </w:p>
        </w:tc>
        <w:tc>
          <w:tcPr>
            <w:tcW w:w="2551" w:type="dxa"/>
            <w:vAlign w:val="center"/>
          </w:tcPr>
          <w:p>
            <w:pPr>
              <w:pStyle w:val="21"/>
              <w:rPr>
                <w:rFonts w:cs="Times New Roman"/>
              </w:rPr>
            </w:pPr>
            <w:r>
              <w:rPr>
                <w:rFonts w:cs="Times New Roman"/>
              </w:rPr>
              <w:t>对全站博客进行搜索，包括全文匹配或关键字（类别标签）匹配</w:t>
            </w:r>
          </w:p>
        </w:tc>
        <w:tc>
          <w:tcPr>
            <w:tcW w:w="1276" w:type="dxa"/>
            <w:vAlign w:val="center"/>
          </w:tcPr>
          <w:p>
            <w:pPr>
              <w:pStyle w:val="21"/>
              <w:rPr>
                <w:rFonts w:cs="Times New Roman"/>
              </w:rPr>
            </w:pPr>
            <w:r>
              <w:rPr>
                <w:rFonts w:cs="Times New Roman"/>
              </w:rPr>
              <w:t>1秒</w:t>
            </w:r>
          </w:p>
        </w:tc>
        <w:tc>
          <w:tcPr>
            <w:tcW w:w="1660" w:type="dxa"/>
            <w:vAlign w:val="center"/>
          </w:tcPr>
          <w:p>
            <w:pPr>
              <w:pStyle w:val="21"/>
              <w:rPr>
                <w:rFonts w:cs="Times New Roman"/>
              </w:rPr>
            </w:pPr>
            <w:r>
              <w:rPr>
                <w:rFonts w:cs="Times New Roman"/>
              </w:rPr>
              <w:t>按条目展示搜索结果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pStyle w:val="21"/>
              <w:rPr>
                <w:rFonts w:cs="Times New Roman"/>
              </w:rPr>
            </w:pPr>
            <w:r>
              <w:rPr>
                <w:rFonts w:cs="Times New Roman"/>
              </w:rPr>
              <w:t>5</w:t>
            </w:r>
          </w:p>
        </w:tc>
        <w:tc>
          <w:tcPr>
            <w:tcW w:w="1373" w:type="dxa"/>
            <w:vAlign w:val="center"/>
          </w:tcPr>
          <w:p>
            <w:pPr>
              <w:pStyle w:val="21"/>
              <w:rPr>
                <w:rFonts w:cs="Times New Roman"/>
              </w:rPr>
            </w:pPr>
            <w:r>
              <w:rPr>
                <w:rFonts w:hint="eastAsia" w:cs="Times New Roman"/>
              </w:rPr>
              <w:t>开通会员</w:t>
            </w:r>
          </w:p>
        </w:tc>
        <w:tc>
          <w:tcPr>
            <w:tcW w:w="1298" w:type="dxa"/>
            <w:vAlign w:val="center"/>
          </w:tcPr>
          <w:p>
            <w:pPr>
              <w:pStyle w:val="21"/>
              <w:rPr>
                <w:rFonts w:cs="Times New Roman"/>
              </w:rPr>
            </w:pPr>
            <w:r>
              <w:rPr>
                <w:rFonts w:cs="Times New Roman"/>
              </w:rPr>
              <w:t>普通用户</w:t>
            </w:r>
          </w:p>
        </w:tc>
        <w:tc>
          <w:tcPr>
            <w:tcW w:w="2551" w:type="dxa"/>
            <w:vAlign w:val="center"/>
          </w:tcPr>
          <w:p>
            <w:pPr>
              <w:pStyle w:val="21"/>
              <w:rPr>
                <w:rFonts w:cs="Times New Roman"/>
              </w:rPr>
            </w:pPr>
            <w:r>
              <w:rPr>
                <w:rFonts w:cs="Times New Roman"/>
              </w:rPr>
              <w:t>支付会员办理订单</w:t>
            </w:r>
          </w:p>
        </w:tc>
        <w:tc>
          <w:tcPr>
            <w:tcW w:w="1276" w:type="dxa"/>
            <w:vAlign w:val="center"/>
          </w:tcPr>
          <w:p>
            <w:pPr>
              <w:pStyle w:val="21"/>
              <w:rPr>
                <w:rFonts w:cs="Times New Roman"/>
              </w:rPr>
            </w:pPr>
            <w:r>
              <w:rPr>
                <w:rFonts w:cs="Times New Roman"/>
              </w:rPr>
              <w:t>0.5秒</w:t>
            </w:r>
          </w:p>
        </w:tc>
        <w:tc>
          <w:tcPr>
            <w:tcW w:w="1660" w:type="dxa"/>
            <w:vAlign w:val="center"/>
          </w:tcPr>
          <w:p>
            <w:pPr>
              <w:pStyle w:val="21"/>
              <w:rPr>
                <w:rFonts w:cs="Times New Roman"/>
              </w:rPr>
            </w:pPr>
            <w:r>
              <w:rPr>
                <w:rFonts w:cs="Times New Roman"/>
              </w:rPr>
              <w:t>用户的身份和金币数改变</w:t>
            </w:r>
          </w:p>
        </w:tc>
      </w:tr>
    </w:tbl>
    <w:p/>
    <w:p>
      <w:pPr>
        <w:pStyle w:val="4"/>
        <w:numPr>
          <w:ilvl w:val="1"/>
          <w:numId w:val="1"/>
        </w:numPr>
        <w:spacing w:before="156" w:after="156"/>
      </w:pPr>
      <w:bookmarkStart w:id="79" w:name="_Toc1720_WPSOffice_Level2"/>
      <w:bookmarkStart w:id="80" w:name="_Toc17879_WPSOffice_Level2"/>
      <w:bookmarkStart w:id="81" w:name="_Toc31666_WPSOffice_Level2"/>
      <w:bookmarkStart w:id="82" w:name="_Toc43069735"/>
      <w:bookmarkStart w:id="83" w:name="_Toc20906_WPSOffice_Level2"/>
      <w:r>
        <w:rPr>
          <w:rFonts w:hint="eastAsia"/>
        </w:rPr>
        <w:t>项目使用对象</w:t>
      </w:r>
      <w:bookmarkEnd w:id="79"/>
      <w:bookmarkEnd w:id="80"/>
      <w:bookmarkEnd w:id="81"/>
      <w:bookmarkEnd w:id="82"/>
      <w:bookmarkEnd w:id="83"/>
    </w:p>
    <w:p>
      <w:pPr>
        <w:ind w:firstLine="420"/>
        <w:rPr>
          <w:rFonts w:ascii="宋体" w:hAnsi="宋体" w:cs="宋体"/>
        </w:rPr>
      </w:pPr>
      <w:r>
        <w:rPr>
          <w:rFonts w:hint="eastAsia" w:ascii="宋体" w:hAnsi="宋体" w:cs="宋体"/>
        </w:rPr>
        <w:t>本平台的实际使用者为有意愿浏览和使用本网站的用户。</w:t>
      </w:r>
    </w:p>
    <w:p>
      <w:pPr>
        <w:ind w:firstLine="420"/>
        <w:rPr>
          <w:rFonts w:ascii="宋体" w:hAnsi="宋体" w:cs="宋体"/>
        </w:rPr>
      </w:pPr>
    </w:p>
    <w:p>
      <w:pPr>
        <w:pStyle w:val="4"/>
        <w:numPr>
          <w:ilvl w:val="1"/>
          <w:numId w:val="1"/>
        </w:numPr>
        <w:spacing w:before="156" w:after="156"/>
      </w:pPr>
      <w:bookmarkStart w:id="84" w:name="_Toc17161_WPSOffice_Level2"/>
      <w:bookmarkStart w:id="85" w:name="_Toc26592_WPSOffice_Level2"/>
      <w:bookmarkStart w:id="86" w:name="_Toc14058_WPSOffice_Level2"/>
      <w:bookmarkStart w:id="87" w:name="_Toc21713_WPSOffice_Level2"/>
      <w:bookmarkStart w:id="88" w:name="_Toc43069736"/>
      <w:r>
        <w:rPr>
          <w:rFonts w:hint="eastAsia"/>
        </w:rPr>
        <w:t>需要</w:t>
      </w:r>
      <w:bookmarkEnd w:id="84"/>
      <w:bookmarkEnd w:id="85"/>
      <w:bookmarkEnd w:id="86"/>
      <w:bookmarkEnd w:id="87"/>
      <w:r>
        <w:rPr>
          <w:rFonts w:hint="eastAsia"/>
        </w:rPr>
        <w:t>交付的成果</w:t>
      </w:r>
      <w:bookmarkEnd w:id="88"/>
    </w:p>
    <w:p>
      <w:pPr>
        <w:pStyle w:val="5"/>
        <w:numPr>
          <w:ilvl w:val="2"/>
          <w:numId w:val="1"/>
        </w:numPr>
      </w:pPr>
      <w:bookmarkStart w:id="89" w:name="_Toc43069737"/>
      <w:r>
        <w:rPr>
          <w:rFonts w:hint="eastAsia"/>
        </w:rPr>
        <w:t>需要交付的软件</w:t>
      </w:r>
      <w:bookmarkEnd w:id="89"/>
    </w:p>
    <w:p>
      <w:pPr>
        <w:ind w:firstLine="420"/>
        <w:rPr>
          <w:rFonts w:ascii="宋体" w:hAnsi="宋体" w:cs="宋体"/>
        </w:rPr>
      </w:pPr>
      <w:r>
        <w:rPr>
          <w:rFonts w:hint="eastAsia" w:ascii="宋体" w:hAnsi="宋体" w:cs="宋体"/>
        </w:rPr>
        <w:t>最终形式为一个网站，结合了用户交互的前端页面，和</w:t>
      </w:r>
      <w:r>
        <w:rPr>
          <w:rFonts w:hint="eastAsia"/>
        </w:rPr>
        <w:t>提供业务逻辑操纵接口</w:t>
      </w:r>
      <w:r>
        <w:rPr>
          <w:rFonts w:hint="eastAsia" w:ascii="宋体" w:hAnsi="宋体" w:cs="宋体"/>
        </w:rPr>
        <w:t>的后端系统。</w:t>
      </w:r>
    </w:p>
    <w:p>
      <w:pPr>
        <w:ind w:firstLine="420"/>
        <w:rPr>
          <w:rFonts w:ascii="宋体" w:hAnsi="宋体" w:cs="宋体"/>
        </w:rPr>
      </w:pPr>
    </w:p>
    <w:p>
      <w:pPr>
        <w:pStyle w:val="5"/>
        <w:numPr>
          <w:ilvl w:val="2"/>
          <w:numId w:val="1"/>
        </w:numPr>
      </w:pPr>
      <w:bookmarkStart w:id="90" w:name="_Toc24908_WPSOffice_Level3"/>
      <w:bookmarkStart w:id="91" w:name="_Toc43069738"/>
      <w:r>
        <w:rPr>
          <w:rFonts w:hint="eastAsia"/>
        </w:rPr>
        <w:t>需要交付的文档</w:t>
      </w:r>
      <w:bookmarkEnd w:id="90"/>
      <w:bookmarkEnd w:id="91"/>
    </w:p>
    <w:p>
      <w:pPr>
        <w:ind w:firstLine="420"/>
        <w:rPr>
          <w:rFonts w:ascii="宋体" w:hAnsi="宋体" w:cs="宋体"/>
        </w:rPr>
      </w:pPr>
      <w:r>
        <w:rPr>
          <w:rFonts w:hint="eastAsia" w:ascii="宋体" w:hAnsi="宋体" w:cs="宋体"/>
        </w:rPr>
        <w:t>预计共包括以下8个文件</w:t>
      </w:r>
    </w:p>
    <w:p>
      <w:pPr>
        <w:ind w:firstLine="420"/>
        <w:rPr>
          <w:rFonts w:ascii="宋体" w:hAnsi="宋体" w:cs="宋体"/>
        </w:rPr>
      </w:pPr>
      <w:bookmarkStart w:id="92" w:name="_Toc15704_WPSOffice_Level3"/>
      <w:r>
        <w:rPr>
          <w:rFonts w:hint="eastAsia" w:ascii="宋体" w:hAnsi="宋体" w:cs="宋体"/>
        </w:rPr>
        <w:t>1.《软件开发计划书》</w:t>
      </w:r>
      <w:bookmarkEnd w:id="92"/>
    </w:p>
    <w:p>
      <w:pPr>
        <w:ind w:firstLine="420"/>
        <w:rPr>
          <w:rFonts w:ascii="宋体" w:hAnsi="宋体" w:cs="宋体"/>
        </w:rPr>
      </w:pPr>
      <w:bookmarkStart w:id="93" w:name="_Toc17066_WPSOffice_Level3"/>
      <w:r>
        <w:rPr>
          <w:rFonts w:hint="eastAsia" w:ascii="宋体" w:hAnsi="宋体" w:cs="宋体"/>
        </w:rPr>
        <w:t>2.《需求规格说明书》</w:t>
      </w:r>
      <w:bookmarkEnd w:id="93"/>
    </w:p>
    <w:p>
      <w:pPr>
        <w:ind w:firstLine="420"/>
        <w:rPr>
          <w:rFonts w:ascii="宋体" w:hAnsi="宋体" w:cs="宋体"/>
        </w:rPr>
      </w:pPr>
      <w:bookmarkStart w:id="94" w:name="_Toc21257_WPSOffice_Level3"/>
      <w:r>
        <w:rPr>
          <w:rFonts w:hint="eastAsia" w:ascii="宋体" w:hAnsi="宋体" w:cs="宋体"/>
        </w:rPr>
        <w:t>3.《软件设计说明书》</w:t>
      </w:r>
      <w:bookmarkEnd w:id="94"/>
    </w:p>
    <w:p>
      <w:pPr>
        <w:ind w:firstLine="420"/>
        <w:rPr>
          <w:rFonts w:ascii="宋体" w:hAnsi="宋体" w:cs="宋体"/>
        </w:rPr>
      </w:pPr>
      <w:bookmarkStart w:id="95" w:name="_Toc15067_WPSOffice_Level3"/>
      <w:r>
        <w:rPr>
          <w:rFonts w:hint="eastAsia" w:ascii="宋体" w:hAnsi="宋体" w:cs="宋体"/>
        </w:rPr>
        <w:t>4.《源代码》</w:t>
      </w:r>
      <w:bookmarkEnd w:id="95"/>
    </w:p>
    <w:p>
      <w:pPr>
        <w:ind w:firstLine="420"/>
        <w:rPr>
          <w:rFonts w:ascii="宋体" w:hAnsi="宋体" w:cs="宋体"/>
        </w:rPr>
      </w:pPr>
      <w:bookmarkStart w:id="96" w:name="_Toc2761_WPSOffice_Level3"/>
      <w:r>
        <w:rPr>
          <w:rFonts w:hint="eastAsia" w:ascii="宋体" w:hAnsi="宋体" w:cs="宋体"/>
        </w:rPr>
        <w:t>5.《可执行程序》</w:t>
      </w:r>
      <w:bookmarkEnd w:id="96"/>
    </w:p>
    <w:p>
      <w:pPr>
        <w:ind w:firstLine="420"/>
        <w:rPr>
          <w:rFonts w:ascii="宋体" w:hAnsi="宋体" w:cs="宋体"/>
        </w:rPr>
      </w:pPr>
      <w:bookmarkStart w:id="97" w:name="_Toc20036_WPSOffice_Level3"/>
      <w:r>
        <w:rPr>
          <w:rFonts w:hint="eastAsia" w:ascii="宋体" w:hAnsi="宋体" w:cs="宋体"/>
        </w:rPr>
        <w:t>6.《用户使用说明书》</w:t>
      </w:r>
      <w:bookmarkEnd w:id="97"/>
    </w:p>
    <w:p>
      <w:pPr>
        <w:ind w:firstLine="420"/>
        <w:rPr>
          <w:rFonts w:ascii="宋体" w:hAnsi="宋体" w:cs="宋体"/>
        </w:rPr>
      </w:pPr>
      <w:bookmarkStart w:id="98" w:name="_Toc19890_WPSOffice_Level3"/>
      <w:r>
        <w:rPr>
          <w:rFonts w:hint="eastAsia" w:ascii="宋体" w:hAnsi="宋体" w:cs="宋体"/>
        </w:rPr>
        <w:t>7.《部署文档》</w:t>
      </w:r>
      <w:bookmarkEnd w:id="98"/>
    </w:p>
    <w:p>
      <w:pPr>
        <w:ind w:firstLine="420"/>
        <w:rPr>
          <w:rFonts w:ascii="宋体" w:hAnsi="宋体" w:cs="宋体"/>
        </w:rPr>
      </w:pPr>
      <w:bookmarkStart w:id="99" w:name="_Toc1720_WPSOffice_Level3"/>
      <w:r>
        <w:rPr>
          <w:rFonts w:hint="eastAsia" w:ascii="宋体" w:hAnsi="宋体" w:cs="宋体"/>
        </w:rPr>
        <w:t>8.《测试报告》</w:t>
      </w:r>
      <w:bookmarkEnd w:id="99"/>
    </w:p>
    <w:p>
      <w:pPr>
        <w:ind w:firstLine="420"/>
        <w:rPr>
          <w:rFonts w:ascii="宋体" w:hAnsi="宋体" w:cs="宋体"/>
        </w:rPr>
      </w:pPr>
    </w:p>
    <w:p>
      <w:pPr>
        <w:pStyle w:val="2"/>
        <w:numPr>
          <w:ilvl w:val="0"/>
          <w:numId w:val="1"/>
        </w:numPr>
        <w:spacing w:before="156" w:after="156"/>
        <w:rPr>
          <w:rFonts w:asciiTheme="majorHAnsi" w:hAnsiTheme="majorHAnsi"/>
        </w:rPr>
      </w:pPr>
      <w:bookmarkStart w:id="100" w:name="_Toc8864_WPSOffice_Level1"/>
      <w:bookmarkStart w:id="101" w:name="_Toc43069739"/>
      <w:bookmarkStart w:id="102" w:name="_Toc3775_WPSOffice_Level1"/>
      <w:bookmarkStart w:id="103" w:name="_Toc19396_WPSOffice_Level1"/>
      <w:bookmarkStart w:id="104" w:name="_Toc6499_WPSOffice_Level1"/>
      <w:r>
        <w:rPr>
          <w:rFonts w:hint="eastAsia"/>
        </w:rPr>
        <w:t>组织安排</w:t>
      </w:r>
      <w:bookmarkEnd w:id="100"/>
      <w:bookmarkEnd w:id="101"/>
      <w:bookmarkEnd w:id="102"/>
      <w:bookmarkEnd w:id="103"/>
      <w:bookmarkEnd w:id="104"/>
    </w:p>
    <w:p>
      <w:pPr>
        <w:pStyle w:val="4"/>
        <w:numPr>
          <w:ilvl w:val="1"/>
          <w:numId w:val="1"/>
        </w:numPr>
        <w:spacing w:before="156" w:after="156"/>
      </w:pPr>
      <w:bookmarkStart w:id="105" w:name="_Toc43069740"/>
      <w:r>
        <w:rPr>
          <w:rFonts w:hint="eastAsia"/>
        </w:rPr>
        <w:t>组织结构</w:t>
      </w:r>
      <w:bookmarkEnd w:id="105"/>
    </w:p>
    <w:p>
      <w:pPr>
        <w:ind w:firstLine="420"/>
        <w:rPr>
          <w:rFonts w:ascii="宋体" w:hAnsi="宋体" w:cs="宋体"/>
        </w:rPr>
      </w:pPr>
      <w:r>
        <w:rPr>
          <w:rFonts w:hint="eastAsia" w:ascii="宋体" w:hAnsi="宋体" w:cs="宋体"/>
        </w:rPr>
        <w:t>由四名18级软件学院的学生组成，各成员基本信息如下：</w:t>
      </w:r>
    </w:p>
    <w:p>
      <w:pPr>
        <w:pStyle w:val="7"/>
      </w:pPr>
      <w:bookmarkStart w:id="106" w:name="_Toc6974_WPSOffice_Level2"/>
      <w:bookmarkStart w:id="107" w:name="_Toc22340_WPSOffice_Level2"/>
      <w:bookmarkStart w:id="108" w:name="_Toc24761_WPSOffice_Level2"/>
      <w:r>
        <w:rPr>
          <w:rFonts w:hint="eastAsia"/>
          <w:b/>
          <w:bCs/>
        </w:rPr>
        <w:t>表3-1</w:t>
      </w:r>
      <w:r>
        <w:rPr>
          <w:rFonts w:hint="eastAsia"/>
        </w:rPr>
        <w:t xml:space="preserve"> 成员基本信息表</w:t>
      </w:r>
      <w:bookmarkEnd w:id="106"/>
      <w:bookmarkEnd w:id="107"/>
      <w:bookmarkEnd w:id="108"/>
    </w:p>
    <w:tbl>
      <w:tblPr>
        <w:tblStyle w:val="16"/>
        <w:tblW w:w="74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1"/>
        <w:gridCol w:w="2472"/>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Pr>
          <w:p>
            <w:pPr>
              <w:jc w:val="center"/>
              <w:rPr>
                <w:b/>
                <w:bCs/>
              </w:rPr>
            </w:pPr>
            <w:r>
              <w:rPr>
                <w:rFonts w:hint="eastAsia"/>
                <w:b/>
                <w:bCs/>
              </w:rPr>
              <w:t>姓名</w:t>
            </w:r>
          </w:p>
        </w:tc>
        <w:tc>
          <w:tcPr>
            <w:tcW w:w="2438" w:type="dxa"/>
          </w:tcPr>
          <w:p>
            <w:pPr>
              <w:jc w:val="center"/>
              <w:rPr>
                <w:b/>
                <w:bCs/>
              </w:rPr>
            </w:pPr>
            <w:r>
              <w:rPr>
                <w:rFonts w:hint="eastAsia"/>
                <w:b/>
                <w:bCs/>
              </w:rPr>
              <w:t>班级</w:t>
            </w:r>
          </w:p>
        </w:tc>
        <w:tc>
          <w:tcPr>
            <w:tcW w:w="2438" w:type="dxa"/>
          </w:tcPr>
          <w:p>
            <w:pPr>
              <w:jc w:val="center"/>
              <w:rPr>
                <w:b/>
                <w:bCs/>
              </w:rPr>
            </w:pPr>
            <w:r>
              <w:rPr>
                <w:rFonts w:hint="eastAsia"/>
                <w:b/>
                <w:bCs/>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Pr>
          <w:p>
            <w:pPr>
              <w:jc w:val="center"/>
            </w:pPr>
            <w:r>
              <w:rPr>
                <w:rFonts w:hint="eastAsia"/>
              </w:rPr>
              <w:t>王丽婷</w:t>
            </w:r>
          </w:p>
        </w:tc>
        <w:tc>
          <w:tcPr>
            <w:tcW w:w="2438" w:type="dxa"/>
          </w:tcPr>
          <w:p>
            <w:pPr>
              <w:jc w:val="center"/>
            </w:pPr>
            <w:r>
              <w:rPr>
                <w:rFonts w:hint="eastAsia"/>
              </w:rPr>
              <w:t>182114</w:t>
            </w:r>
          </w:p>
        </w:tc>
        <w:tc>
          <w:tcPr>
            <w:tcW w:w="2438" w:type="dxa"/>
          </w:tcPr>
          <w:p>
            <w:pPr>
              <w:jc w:val="center"/>
            </w:pPr>
            <w:r>
              <w:rPr>
                <w:rFonts w:hint="eastAsia"/>
              </w:rPr>
              <w:t>17374395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Pr>
          <w:p>
            <w:pPr>
              <w:jc w:val="center"/>
            </w:pPr>
            <w:r>
              <w:rPr>
                <w:rFonts w:hint="eastAsia"/>
              </w:rPr>
              <w:t>黎可为</w:t>
            </w:r>
          </w:p>
        </w:tc>
        <w:tc>
          <w:tcPr>
            <w:tcW w:w="2438" w:type="dxa"/>
          </w:tcPr>
          <w:p>
            <w:pPr>
              <w:jc w:val="center"/>
            </w:pPr>
            <w:r>
              <w:rPr>
                <w:rFonts w:hint="eastAsia"/>
              </w:rPr>
              <w:t>182112</w:t>
            </w:r>
          </w:p>
        </w:tc>
        <w:tc>
          <w:tcPr>
            <w:tcW w:w="2438" w:type="dxa"/>
          </w:tcPr>
          <w:p>
            <w:pPr>
              <w:jc w:val="center"/>
            </w:pPr>
            <w:r>
              <w:rPr>
                <w:rFonts w:hint="eastAsia"/>
              </w:rPr>
              <w:t>1</w:t>
            </w:r>
            <w:r>
              <w:t>7375318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Pr>
          <w:p>
            <w:pPr>
              <w:jc w:val="center"/>
            </w:pPr>
            <w:r>
              <w:rPr>
                <w:rFonts w:hint="eastAsia"/>
              </w:rPr>
              <w:t>田柯宇</w:t>
            </w:r>
          </w:p>
        </w:tc>
        <w:tc>
          <w:tcPr>
            <w:tcW w:w="2438" w:type="dxa"/>
          </w:tcPr>
          <w:p>
            <w:pPr>
              <w:jc w:val="center"/>
            </w:pPr>
            <w:r>
              <w:rPr>
                <w:rFonts w:hint="eastAsia"/>
              </w:rPr>
              <w:t>182111</w:t>
            </w:r>
          </w:p>
        </w:tc>
        <w:tc>
          <w:tcPr>
            <w:tcW w:w="2438" w:type="dxa"/>
          </w:tcPr>
          <w:p>
            <w:pPr>
              <w:jc w:val="center"/>
            </w:pPr>
            <w:r>
              <w:rPr>
                <w:rFonts w:hint="eastAsia"/>
              </w:rPr>
              <w:t>17375491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Pr>
          <w:p>
            <w:pPr>
              <w:jc w:val="center"/>
            </w:pPr>
            <w:r>
              <w:rPr>
                <w:rFonts w:hint="eastAsia"/>
              </w:rPr>
              <w:t>王振</w:t>
            </w:r>
          </w:p>
        </w:tc>
        <w:tc>
          <w:tcPr>
            <w:tcW w:w="2438" w:type="dxa"/>
          </w:tcPr>
          <w:p>
            <w:pPr>
              <w:jc w:val="center"/>
            </w:pPr>
            <w:r>
              <w:rPr>
                <w:rFonts w:hint="eastAsia"/>
              </w:rPr>
              <w:t>182112</w:t>
            </w:r>
          </w:p>
        </w:tc>
        <w:tc>
          <w:tcPr>
            <w:tcW w:w="2438" w:type="dxa"/>
          </w:tcPr>
          <w:p>
            <w:pPr>
              <w:jc w:val="center"/>
            </w:pPr>
            <w:r>
              <w:rPr>
                <w:rFonts w:hint="eastAsia"/>
              </w:rPr>
              <w:t>18373427</w:t>
            </w:r>
          </w:p>
        </w:tc>
      </w:tr>
    </w:tbl>
    <w:p/>
    <w:p>
      <w:pPr>
        <w:pStyle w:val="4"/>
        <w:numPr>
          <w:ilvl w:val="1"/>
          <w:numId w:val="1"/>
        </w:numPr>
        <w:spacing w:before="156" w:after="156"/>
        <w:rPr>
          <w:rFonts w:cs="Times New Roman"/>
        </w:rPr>
      </w:pPr>
      <w:bookmarkStart w:id="109" w:name="_Toc19925_WPSOffice_Level2"/>
      <w:bookmarkStart w:id="110" w:name="_Toc23466_WPSOffice_Level2"/>
      <w:bookmarkStart w:id="111" w:name="_Toc14630_WPSOffice_Level2"/>
      <w:bookmarkStart w:id="112" w:name="_Toc13643_WPSOffice_Level2"/>
      <w:bookmarkStart w:id="113" w:name="_Toc43069741"/>
      <w:r>
        <w:rPr>
          <w:rFonts w:hint="eastAsia"/>
        </w:rPr>
        <w:t>成员分工</w:t>
      </w:r>
      <w:bookmarkEnd w:id="109"/>
      <w:bookmarkEnd w:id="110"/>
      <w:bookmarkEnd w:id="111"/>
      <w:bookmarkEnd w:id="112"/>
      <w:bookmarkEnd w:id="113"/>
    </w:p>
    <w:p>
      <w:pPr>
        <w:pStyle w:val="7"/>
        <w:rPr>
          <w:rFonts w:ascii="黑体" w:hAnsi="黑体" w:eastAsia="黑体" w:cs="黑体"/>
          <w:sz w:val="28"/>
          <w:szCs w:val="28"/>
        </w:rPr>
      </w:pPr>
      <w:bookmarkStart w:id="114" w:name="_Toc18887_WPSOffice_Level2"/>
      <w:bookmarkStart w:id="115" w:name="_Toc9767_WPSOffice_Level2"/>
      <w:bookmarkStart w:id="116" w:name="_Toc2982_WPSOffice_Level2"/>
      <w:r>
        <w:rPr>
          <w:rFonts w:hint="eastAsia"/>
          <w:b/>
          <w:bCs/>
        </w:rPr>
        <w:t>表3-2</w:t>
      </w:r>
      <w:r>
        <w:rPr>
          <w:rFonts w:hint="eastAsia"/>
        </w:rPr>
        <w:t xml:space="preserve"> 成员分工表</w:t>
      </w:r>
      <w:bookmarkEnd w:id="114"/>
      <w:bookmarkEnd w:id="115"/>
      <w:bookmarkEnd w:id="116"/>
    </w:p>
    <w:tbl>
      <w:tblPr>
        <w:tblStyle w:val="16"/>
        <w:tblW w:w="72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5"/>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5" w:type="dxa"/>
            <w:vAlign w:val="center"/>
          </w:tcPr>
          <w:p>
            <w:pPr>
              <w:jc w:val="center"/>
              <w:rPr>
                <w:rFonts w:cs="Times New Roman"/>
                <w:b/>
                <w:bCs/>
              </w:rPr>
            </w:pPr>
            <w:r>
              <w:rPr>
                <w:rFonts w:cs="Times New Roman"/>
                <w:b/>
                <w:bCs/>
              </w:rPr>
              <w:t>成员</w:t>
            </w:r>
          </w:p>
        </w:tc>
        <w:tc>
          <w:tcPr>
            <w:tcW w:w="5528" w:type="dxa"/>
            <w:vAlign w:val="center"/>
          </w:tcPr>
          <w:p>
            <w:pPr>
              <w:jc w:val="center"/>
              <w:rPr>
                <w:rFonts w:cs="Times New Roman"/>
                <w:b/>
                <w:bCs/>
              </w:rPr>
            </w:pPr>
            <w:r>
              <w:rPr>
                <w:rFonts w:cs="Times New Roman"/>
                <w:b/>
                <w:bCs/>
              </w:rPr>
              <w:t>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5" w:type="dxa"/>
            <w:vAlign w:val="center"/>
          </w:tcPr>
          <w:p>
            <w:pPr>
              <w:jc w:val="center"/>
              <w:rPr>
                <w:rFonts w:cs="Times New Roman"/>
              </w:rPr>
            </w:pPr>
            <w:r>
              <w:rPr>
                <w:rFonts w:cs="Times New Roman"/>
              </w:rPr>
              <w:t>王丽婷</w:t>
            </w:r>
          </w:p>
        </w:tc>
        <w:tc>
          <w:tcPr>
            <w:tcW w:w="5528" w:type="dxa"/>
            <w:vAlign w:val="center"/>
          </w:tcPr>
          <w:p>
            <w:pPr>
              <w:jc w:val="left"/>
              <w:rPr>
                <w:rFonts w:cs="Times New Roman"/>
              </w:rPr>
            </w:pPr>
            <w:r>
              <w:rPr>
                <w:rFonts w:cs="Times New Roman"/>
              </w:rPr>
              <w:t>项目经理、页面设计、前端开发、前后端交互实现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5" w:type="dxa"/>
            <w:vAlign w:val="center"/>
          </w:tcPr>
          <w:p>
            <w:pPr>
              <w:jc w:val="center"/>
              <w:rPr>
                <w:rFonts w:cs="Times New Roman"/>
              </w:rPr>
            </w:pPr>
            <w:r>
              <w:rPr>
                <w:rFonts w:cs="Times New Roman"/>
              </w:rPr>
              <w:t>黎可为</w:t>
            </w:r>
          </w:p>
        </w:tc>
        <w:tc>
          <w:tcPr>
            <w:tcW w:w="5528" w:type="dxa"/>
            <w:vAlign w:val="center"/>
          </w:tcPr>
          <w:p>
            <w:pPr>
              <w:jc w:val="left"/>
              <w:rPr>
                <w:rFonts w:cs="Times New Roman"/>
                <w:w w:val="105"/>
              </w:rPr>
            </w:pPr>
            <w:r>
              <w:rPr>
                <w:rFonts w:cs="Times New Roman"/>
              </w:rPr>
              <w:t>页面设计、前端开发、</w:t>
            </w:r>
            <w:r>
              <w:rPr>
                <w:rFonts w:cs="Times New Roman"/>
                <w:w w:val="105"/>
              </w:rPr>
              <w:t>前后端交互实现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5" w:type="dxa"/>
            <w:vAlign w:val="center"/>
          </w:tcPr>
          <w:p>
            <w:pPr>
              <w:jc w:val="center"/>
              <w:rPr>
                <w:rFonts w:cs="Times New Roman"/>
              </w:rPr>
            </w:pPr>
            <w:r>
              <w:rPr>
                <w:rFonts w:cs="Times New Roman"/>
              </w:rPr>
              <w:t>田柯宇</w:t>
            </w:r>
          </w:p>
        </w:tc>
        <w:tc>
          <w:tcPr>
            <w:tcW w:w="5528" w:type="dxa"/>
            <w:vAlign w:val="center"/>
          </w:tcPr>
          <w:p>
            <w:pPr>
              <w:jc w:val="left"/>
              <w:rPr>
                <w:rFonts w:cs="Times New Roman"/>
              </w:rPr>
            </w:pPr>
            <w:r>
              <w:rPr>
                <w:rFonts w:cs="Times New Roman"/>
              </w:rPr>
              <w:t>业务逻辑架构设计、推荐算法设计、后端开发、测试与优化、前后端交互实现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5" w:type="dxa"/>
            <w:vAlign w:val="center"/>
          </w:tcPr>
          <w:p>
            <w:pPr>
              <w:jc w:val="center"/>
              <w:rPr>
                <w:rFonts w:cs="Times New Roman"/>
              </w:rPr>
            </w:pPr>
            <w:r>
              <w:rPr>
                <w:rFonts w:cs="Times New Roman"/>
              </w:rPr>
              <w:t>王振</w:t>
            </w:r>
          </w:p>
        </w:tc>
        <w:tc>
          <w:tcPr>
            <w:tcW w:w="5528" w:type="dxa"/>
            <w:vAlign w:val="center"/>
          </w:tcPr>
          <w:p>
            <w:pPr>
              <w:jc w:val="left"/>
              <w:rPr>
                <w:rFonts w:cs="Times New Roman"/>
              </w:rPr>
            </w:pPr>
            <w:r>
              <w:rPr>
                <w:rFonts w:cs="Times New Roman"/>
              </w:rPr>
              <w:t>数据库组织设计、检索算法设计、后端开发、前后端交互实现</w:t>
            </w:r>
          </w:p>
        </w:tc>
      </w:tr>
    </w:tbl>
    <w:p/>
    <w:p>
      <w:pPr>
        <w:pStyle w:val="4"/>
        <w:numPr>
          <w:ilvl w:val="1"/>
          <w:numId w:val="1"/>
        </w:numPr>
        <w:spacing w:before="156" w:after="156"/>
      </w:pPr>
      <w:bookmarkStart w:id="117" w:name="_Toc26729_WPSOffice_Level2"/>
      <w:bookmarkStart w:id="118" w:name="_Toc43069742"/>
      <w:bookmarkStart w:id="119" w:name="_Toc14145_WPSOffice_Level2"/>
      <w:bookmarkStart w:id="120" w:name="_Toc28473_WPSOffice_Level2"/>
      <w:bookmarkStart w:id="121" w:name="_Toc5268_WPSOffice_Level2"/>
      <w:r>
        <w:rPr>
          <w:rFonts w:hint="eastAsia"/>
        </w:rPr>
        <w:t>协作与沟通</w:t>
      </w:r>
      <w:bookmarkEnd w:id="117"/>
      <w:bookmarkEnd w:id="118"/>
      <w:bookmarkEnd w:id="119"/>
      <w:bookmarkEnd w:id="120"/>
      <w:bookmarkEnd w:id="121"/>
    </w:p>
    <w:p>
      <w:pPr>
        <w:pStyle w:val="5"/>
        <w:numPr>
          <w:ilvl w:val="2"/>
          <w:numId w:val="1"/>
        </w:numPr>
      </w:pPr>
      <w:bookmarkStart w:id="122" w:name="_Toc43069743"/>
      <w:bookmarkStart w:id="123" w:name="_Toc14058_WPSOffice_Level3"/>
      <w:r>
        <w:rPr>
          <w:rFonts w:hint="eastAsia"/>
        </w:rPr>
        <w:t>协作沟通对象</w:t>
      </w:r>
      <w:bookmarkEnd w:id="122"/>
      <w:bookmarkEnd w:id="123"/>
    </w:p>
    <w:p>
      <w:pPr>
        <w:ind w:firstLine="420"/>
        <w:rPr>
          <w:rFonts w:cs="Times New Roman"/>
        </w:rPr>
      </w:pPr>
      <w:r>
        <w:rPr>
          <w:rFonts w:cs="Times New Roman"/>
        </w:rPr>
        <w:t>为了更好地完成该项目，需要</w:t>
      </w:r>
      <w:r>
        <w:rPr>
          <w:rFonts w:hint="eastAsia" w:cs="Times New Roman"/>
        </w:rPr>
        <w:t>与</w:t>
      </w:r>
      <w:r>
        <w:rPr>
          <w:rFonts w:cs="Times New Roman"/>
        </w:rPr>
        <w:t>小组</w:t>
      </w:r>
      <w:r>
        <w:rPr>
          <w:rFonts w:hint="eastAsia" w:cs="Times New Roman"/>
        </w:rPr>
        <w:t>成员</w:t>
      </w:r>
      <w:r>
        <w:rPr>
          <w:rFonts w:cs="Times New Roman"/>
        </w:rPr>
        <w:t>、项目需求方</w:t>
      </w:r>
      <w:r>
        <w:rPr>
          <w:rFonts w:hint="eastAsia" w:cs="Times New Roman"/>
        </w:rPr>
        <w:t>以及</w:t>
      </w:r>
      <w:r>
        <w:rPr>
          <w:rFonts w:cs="Times New Roman"/>
        </w:rPr>
        <w:t>老师保持良好的沟通。</w:t>
      </w:r>
    </w:p>
    <w:p>
      <w:pPr>
        <w:ind w:firstLine="420"/>
        <w:rPr>
          <w:rFonts w:ascii="宋体" w:hAnsi="宋体" w:cs="宋体"/>
        </w:rPr>
      </w:pPr>
      <w:r>
        <w:rPr>
          <w:rFonts w:hint="eastAsia" w:ascii="宋体" w:hAnsi="宋体" w:cs="宋体"/>
        </w:rPr>
        <w:t>在本项目中，需要沟通的对象包括：分系统开发人员（小组内）、软件工程课程助教（甲方）和软件工程课程任课老师吕云翔老师。</w:t>
      </w:r>
    </w:p>
    <w:p>
      <w:pPr>
        <w:ind w:firstLine="420"/>
        <w:rPr>
          <w:rFonts w:ascii="宋体" w:hAnsi="宋体" w:cs="宋体"/>
        </w:rPr>
      </w:pPr>
    </w:p>
    <w:p>
      <w:pPr>
        <w:pStyle w:val="5"/>
        <w:numPr>
          <w:ilvl w:val="2"/>
          <w:numId w:val="1"/>
        </w:numPr>
      </w:pPr>
      <w:bookmarkStart w:id="124" w:name="_Toc43069744"/>
      <w:bookmarkStart w:id="125" w:name="_Toc20725_WPSOffice_Level3"/>
      <w:r>
        <w:rPr>
          <w:rFonts w:hint="eastAsia"/>
        </w:rPr>
        <w:t>沟通方式</w:t>
      </w:r>
      <w:bookmarkEnd w:id="124"/>
      <w:bookmarkEnd w:id="125"/>
    </w:p>
    <w:p>
      <w:pPr>
        <w:pStyle w:val="6"/>
        <w:ind w:firstLine="420"/>
      </w:pPr>
      <w:r>
        <w:rPr>
          <w:rFonts w:hint="eastAsia"/>
        </w:rPr>
        <w:t>为保证开发过程中成员间的良好沟通，团队沟通方案计划如下：</w:t>
      </w:r>
    </w:p>
    <w:p>
      <w:pPr>
        <w:pStyle w:val="6"/>
        <w:numPr>
          <w:ilvl w:val="0"/>
          <w:numId w:val="4"/>
        </w:numPr>
        <w:rPr>
          <w:rFonts w:cs="Times New Roman"/>
        </w:rPr>
      </w:pPr>
      <w:r>
        <w:rPr>
          <w:rFonts w:cs="Times New Roman"/>
        </w:rPr>
        <w:t>每周进行一次总体会议，会议讨论内容包括关于项目做出的新的变动或调整，上一阶段任务完成情况的统计以及总结，下一个阶段任务的详细安排和准备，并作相应的会议记录。会议将使用腾讯会议、小鱼会议等软件以便利地归档。</w:t>
      </w:r>
    </w:p>
    <w:p>
      <w:pPr>
        <w:pStyle w:val="6"/>
        <w:numPr>
          <w:ilvl w:val="0"/>
          <w:numId w:val="4"/>
        </w:numPr>
        <w:rPr>
          <w:rFonts w:cs="Times New Roman"/>
        </w:rPr>
      </w:pPr>
      <w:r>
        <w:rPr>
          <w:rFonts w:cs="Times New Roman"/>
        </w:rPr>
        <w:t>每周通过线上工具进行项目进度跟进与文档存档。此部分将使用石墨文档、Trello、飞书等团队协作线上工具。</w:t>
      </w:r>
    </w:p>
    <w:p>
      <w:pPr>
        <w:pStyle w:val="6"/>
        <w:numPr>
          <w:ilvl w:val="0"/>
          <w:numId w:val="4"/>
        </w:numPr>
      </w:pPr>
      <w:r>
        <w:rPr>
          <w:rFonts w:cs="Times New Roman"/>
        </w:rPr>
        <w:t>遇到问题或者与甲方沟通时，及时通过聊天通讯软件进行沟通。如果项目会做出较大的调整、项目进度达到一定程度</w:t>
      </w:r>
      <w:r>
        <w:rPr>
          <w:rFonts w:hint="eastAsia" w:ascii="宋体" w:hAnsi="宋体" w:cs="宋体"/>
        </w:rPr>
        <w:t>或者项目出现问题时，也需要与老师及助</w:t>
      </w:r>
      <w:r>
        <w:rPr>
          <w:rFonts w:cs="Times New Roman"/>
        </w:rPr>
        <w:t>教及时联系，汇报项目进展情况，并且及时提交相应的文档和源码，提交任务安排等。沟通将会使用微信、QQ等软件</w:t>
      </w:r>
      <w:r>
        <w:rPr>
          <w:rFonts w:hint="eastAsia" w:ascii="宋体" w:hAnsi="宋体" w:cs="宋体"/>
        </w:rPr>
        <w:t>。</w:t>
      </w:r>
    </w:p>
    <w:p>
      <w:pPr>
        <w:rPr>
          <w:rFonts w:ascii="宋体" w:hAnsi="宋体" w:cs="宋体"/>
        </w:rPr>
      </w:pPr>
    </w:p>
    <w:p>
      <w:pPr>
        <w:pStyle w:val="5"/>
        <w:numPr>
          <w:ilvl w:val="2"/>
          <w:numId w:val="1"/>
        </w:numPr>
      </w:pPr>
      <w:bookmarkStart w:id="126" w:name="_Toc3483_WPSOffice_Level3"/>
      <w:bookmarkStart w:id="127" w:name="_Toc43069745"/>
      <w:r>
        <w:rPr>
          <w:rFonts w:hint="eastAsia"/>
        </w:rPr>
        <w:t>协作模</w:t>
      </w:r>
      <w:bookmarkEnd w:id="126"/>
      <w:r>
        <w:rPr>
          <w:rFonts w:hint="eastAsia"/>
        </w:rPr>
        <w:t>式</w:t>
      </w:r>
      <w:bookmarkEnd w:id="127"/>
    </w:p>
    <w:p>
      <w:pPr>
        <w:ind w:firstLine="420"/>
        <w:rPr>
          <w:rFonts w:ascii="宋体" w:hAnsi="宋体" w:cs="宋体"/>
        </w:rPr>
      </w:pPr>
      <w:r>
        <w:rPr>
          <w:rFonts w:hint="eastAsia" w:ascii="宋体" w:hAnsi="宋体" w:cs="宋体"/>
        </w:rPr>
        <w:t>在团队内部，协作模式主要是团队内部协调、沟通为主。针对组员或者项目经理提出的建议或问题，组织团队成员进行开会讨论，并参考老师以及助教的建议，统一意见，做出决定。</w:t>
      </w:r>
    </w:p>
    <w:p>
      <w:pPr>
        <w:ind w:firstLine="420"/>
        <w:rPr>
          <w:rFonts w:ascii="宋体" w:hAnsi="宋体" w:cs="宋体"/>
        </w:rPr>
      </w:pPr>
    </w:p>
    <w:p>
      <w:pPr>
        <w:pStyle w:val="2"/>
        <w:numPr>
          <w:ilvl w:val="0"/>
          <w:numId w:val="1"/>
        </w:numPr>
        <w:spacing w:before="156" w:after="156"/>
        <w:rPr>
          <w:rFonts w:asciiTheme="majorHAnsi" w:hAnsiTheme="majorHAnsi"/>
        </w:rPr>
      </w:pPr>
      <w:bookmarkStart w:id="128" w:name="_Toc12788_WPSOffice_Level1"/>
      <w:bookmarkStart w:id="129" w:name="_Toc22971_WPSOffice_Level1"/>
      <w:bookmarkStart w:id="130" w:name="_Toc25113_WPSOffice_Level1"/>
      <w:bookmarkStart w:id="131" w:name="_Toc7921_WPSOffice_Level1"/>
      <w:bookmarkStart w:id="132" w:name="_Toc43069746"/>
      <w:r>
        <w:rPr>
          <w:rFonts w:hint="eastAsia"/>
        </w:rPr>
        <w:t>实施计划</w:t>
      </w:r>
      <w:bookmarkEnd w:id="128"/>
      <w:bookmarkEnd w:id="129"/>
      <w:bookmarkEnd w:id="130"/>
      <w:bookmarkEnd w:id="131"/>
      <w:bookmarkEnd w:id="132"/>
    </w:p>
    <w:p>
      <w:pPr>
        <w:pStyle w:val="4"/>
        <w:numPr>
          <w:ilvl w:val="1"/>
          <w:numId w:val="1"/>
        </w:numPr>
        <w:spacing w:before="156" w:after="156"/>
      </w:pPr>
      <w:bookmarkStart w:id="133" w:name="_Toc19059_WPSOffice_Level2"/>
      <w:bookmarkStart w:id="134" w:name="_Toc43069747"/>
      <w:bookmarkStart w:id="135" w:name="_Toc11649_WPSOffice_Level2"/>
      <w:bookmarkStart w:id="136" w:name="_Toc7548_WPSOffice_Level2"/>
      <w:bookmarkStart w:id="137" w:name="_Toc28032_WPSOffice_Level2"/>
      <w:r>
        <w:rPr>
          <w:rFonts w:hint="eastAsia"/>
        </w:rPr>
        <w:t>风险评估</w:t>
      </w:r>
      <w:bookmarkEnd w:id="133"/>
      <w:bookmarkEnd w:id="134"/>
      <w:bookmarkEnd w:id="135"/>
      <w:bookmarkEnd w:id="136"/>
      <w:bookmarkEnd w:id="137"/>
    </w:p>
    <w:p>
      <w:pPr>
        <w:ind w:firstLine="420"/>
        <w:rPr>
          <w:rFonts w:ascii="宋体" w:hAnsi="宋体" w:cs="宋体"/>
        </w:rPr>
      </w:pPr>
      <w:r>
        <w:rPr>
          <w:rFonts w:hint="eastAsia" w:ascii="宋体" w:hAnsi="宋体" w:cs="宋体"/>
        </w:rPr>
        <w:t>在网页制作上，我们团队的四人均有一定经验。但由于总项目要实现的是一个真正的平台系统，因此考虑到以下的几个点：</w:t>
      </w:r>
    </w:p>
    <w:p>
      <w:pPr>
        <w:pStyle w:val="27"/>
        <w:numPr>
          <w:ilvl w:val="0"/>
          <w:numId w:val="5"/>
        </w:numPr>
        <w:ind w:firstLineChars="0"/>
        <w:rPr>
          <w:rFonts w:ascii="宋体" w:hAnsi="宋体" w:cs="宋体"/>
        </w:rPr>
      </w:pPr>
      <w:bookmarkStart w:id="138" w:name="_Toc22340_WPSOffice_Level3"/>
      <w:r>
        <w:rPr>
          <w:rFonts w:hint="eastAsia" w:ascii="宋体" w:hAnsi="宋体" w:cs="宋体"/>
        </w:rPr>
        <w:t>前端页面设计</w:t>
      </w:r>
    </w:p>
    <w:p>
      <w:pPr>
        <w:pStyle w:val="27"/>
        <w:numPr>
          <w:ilvl w:val="0"/>
          <w:numId w:val="5"/>
        </w:numPr>
        <w:ind w:firstLineChars="0"/>
        <w:rPr>
          <w:rFonts w:ascii="宋体" w:hAnsi="宋体" w:cs="宋体"/>
        </w:rPr>
      </w:pPr>
      <w:r>
        <w:rPr>
          <w:rFonts w:hint="eastAsia" w:ascii="宋体" w:hAnsi="宋体" w:cs="宋体"/>
        </w:rPr>
        <w:t>前端和数据库的交互</w:t>
      </w:r>
      <w:bookmarkEnd w:id="138"/>
    </w:p>
    <w:p>
      <w:pPr>
        <w:pStyle w:val="27"/>
        <w:numPr>
          <w:ilvl w:val="0"/>
          <w:numId w:val="5"/>
        </w:numPr>
        <w:ind w:firstLineChars="0"/>
        <w:rPr>
          <w:rFonts w:ascii="宋体" w:hAnsi="宋体" w:cs="宋体"/>
        </w:rPr>
      </w:pPr>
      <w:r>
        <w:rPr>
          <w:rFonts w:hint="eastAsia" w:ascii="宋体" w:hAnsi="宋体" w:cs="宋体"/>
        </w:rPr>
        <w:t>交流实时性的实现</w:t>
      </w:r>
    </w:p>
    <w:p>
      <w:pPr>
        <w:pStyle w:val="27"/>
        <w:numPr>
          <w:ilvl w:val="0"/>
          <w:numId w:val="5"/>
        </w:numPr>
        <w:ind w:firstLineChars="0"/>
        <w:rPr>
          <w:rFonts w:ascii="宋体" w:hAnsi="宋体" w:cs="宋体"/>
        </w:rPr>
      </w:pPr>
      <w:r>
        <w:rPr>
          <w:rFonts w:hint="eastAsia" w:ascii="宋体" w:hAnsi="宋体" w:cs="宋体"/>
        </w:rPr>
        <w:t>推荐和搜索的性能优化</w:t>
      </w:r>
    </w:p>
    <w:p>
      <w:pPr>
        <w:ind w:firstLine="420"/>
        <w:rPr>
          <w:rFonts w:ascii="宋体" w:hAnsi="宋体" w:cs="宋体"/>
        </w:rPr>
      </w:pPr>
      <w:r>
        <w:rPr>
          <w:rFonts w:hint="eastAsia" w:ascii="宋体" w:hAnsi="宋体" w:cs="宋体"/>
        </w:rPr>
        <w:t>因此，考虑到以上四个部分的实现难度，为了避免进度拖延导致项目无法完成，在设计计划时我们在较难的部分留出了足够的时间。</w:t>
      </w:r>
    </w:p>
    <w:p>
      <w:pPr>
        <w:rPr>
          <w:rFonts w:ascii="宋体" w:hAnsi="宋体" w:cs="宋体"/>
        </w:rPr>
      </w:pPr>
    </w:p>
    <w:p>
      <w:pPr>
        <w:pStyle w:val="4"/>
        <w:numPr>
          <w:ilvl w:val="1"/>
          <w:numId w:val="1"/>
        </w:numPr>
        <w:spacing w:before="156" w:after="156"/>
        <w:rPr>
          <w:rFonts w:cs="Times New Roman"/>
        </w:rPr>
      </w:pPr>
      <w:bookmarkStart w:id="139" w:name="_Toc43069748"/>
      <w:r>
        <w:rPr>
          <w:rFonts w:cs="Times New Roman"/>
        </w:rPr>
        <w:t>工作流程及任务分解</w:t>
      </w:r>
      <w:bookmarkEnd w:id="139"/>
    </w:p>
    <w:p>
      <w:pPr>
        <w:ind w:firstLine="420"/>
        <w:rPr>
          <w:rFonts w:cs="Times New Roman"/>
        </w:rPr>
      </w:pPr>
      <w:r>
        <w:rPr>
          <w:rFonts w:cs="Times New Roman"/>
        </w:rPr>
        <w:t>项目开发时间：（校历第七周至第十三周：2020/3/6——2020/5/27）</w:t>
      </w:r>
    </w:p>
    <w:p>
      <w:pPr>
        <w:pStyle w:val="27"/>
        <w:numPr>
          <w:ilvl w:val="0"/>
          <w:numId w:val="6"/>
        </w:numPr>
        <w:ind w:firstLineChars="0"/>
        <w:rPr>
          <w:rFonts w:cs="Times New Roman"/>
        </w:rPr>
      </w:pPr>
      <w:r>
        <w:rPr>
          <w:rFonts w:cs="Times New Roman"/>
        </w:rPr>
        <w:t>需求分析（校历第九周内：2020/3/9——2020/4/22）（完成后完成度为10%）</w:t>
      </w:r>
    </w:p>
    <w:p>
      <w:pPr>
        <w:pStyle w:val="27"/>
        <w:numPr>
          <w:ilvl w:val="0"/>
          <w:numId w:val="6"/>
        </w:numPr>
        <w:ind w:firstLineChars="0"/>
        <w:rPr>
          <w:rFonts w:cs="Times New Roman"/>
        </w:rPr>
      </w:pPr>
      <w:r>
        <w:rPr>
          <w:rFonts w:cs="Times New Roman"/>
        </w:rPr>
        <w:t>项目前后端设计（校历第十二周内：2020/4/22——2020/5/3）（完成度为40%）</w:t>
      </w:r>
    </w:p>
    <w:p>
      <w:pPr>
        <w:pStyle w:val="27"/>
        <w:numPr>
          <w:ilvl w:val="0"/>
          <w:numId w:val="6"/>
        </w:numPr>
        <w:ind w:firstLineChars="0"/>
        <w:rPr>
          <w:rFonts w:cs="Times New Roman"/>
        </w:rPr>
      </w:pPr>
      <w:r>
        <w:rPr>
          <w:rFonts w:cs="Times New Roman"/>
        </w:rPr>
        <w:t>项目开发（校历第八周至校历第十一周：2020/5/3——2020/5/19）（完成度为80%）</w:t>
      </w:r>
    </w:p>
    <w:p>
      <w:pPr>
        <w:pStyle w:val="27"/>
        <w:numPr>
          <w:ilvl w:val="0"/>
          <w:numId w:val="6"/>
        </w:numPr>
        <w:ind w:firstLineChars="0"/>
        <w:rPr>
          <w:rFonts w:cs="Times New Roman"/>
        </w:rPr>
      </w:pPr>
      <w:r>
        <w:rPr>
          <w:rFonts w:cs="Times New Roman"/>
        </w:rPr>
        <w:t>项目功能测试与改进（校历第十四周内：2020/5/19——2020/5/24）（完成度为90%）</w:t>
      </w:r>
    </w:p>
    <w:p>
      <w:pPr>
        <w:pStyle w:val="27"/>
        <w:numPr>
          <w:ilvl w:val="0"/>
          <w:numId w:val="6"/>
        </w:numPr>
        <w:ind w:firstLineChars="0"/>
        <w:rPr>
          <w:rFonts w:cs="Times New Roman"/>
        </w:rPr>
      </w:pPr>
      <w:r>
        <w:rPr>
          <w:rFonts w:cs="Times New Roman"/>
        </w:rPr>
        <w:t>项目汇总（校历第十五周：2020/5/24——2020/5/27）（完成度为100%）</w:t>
      </w:r>
    </w:p>
    <w:p>
      <w:pPr>
        <w:rPr>
          <w:rFonts w:ascii="宋体" w:hAnsi="宋体" w:cs="宋体"/>
        </w:rPr>
      </w:pPr>
    </w:p>
    <w:p>
      <w:pPr>
        <w:pStyle w:val="4"/>
        <w:numPr>
          <w:ilvl w:val="1"/>
          <w:numId w:val="1"/>
        </w:numPr>
        <w:spacing w:before="156" w:after="156"/>
      </w:pPr>
      <w:bookmarkStart w:id="140" w:name="_Toc43069749"/>
      <w:r>
        <w:rPr>
          <w:rFonts w:hint="eastAsia"/>
        </w:rPr>
        <w:t>进度安排</w:t>
      </w:r>
      <w:bookmarkEnd w:id="140"/>
    </w:p>
    <w:p>
      <w:pPr>
        <w:ind w:firstLine="420"/>
      </w:pPr>
      <w:r>
        <w:rPr>
          <w:rFonts w:hint="eastAsia"/>
        </w:rPr>
        <w:t>项目进度安排使用</w:t>
      </w:r>
      <w:r>
        <w:rPr>
          <w:rFonts w:cs="Times New Roman"/>
        </w:rPr>
        <w:t>Microsoft Office Project</w:t>
      </w:r>
      <w:r>
        <w:rPr>
          <w:rFonts w:hint="eastAsia"/>
        </w:rPr>
        <w:t>设计，项目进度安排如图4-1、4-2和4-3所示：</w:t>
      </w:r>
    </w:p>
    <w:p>
      <w:pPr>
        <w:jc w:val="center"/>
        <w:rPr>
          <w:rFonts w:ascii="宋体" w:hAnsi="宋体" w:cs="宋体"/>
          <w:sz w:val="21"/>
          <w:szCs w:val="21"/>
        </w:rPr>
      </w:pPr>
      <w:r>
        <w:rPr>
          <w:rFonts w:ascii="宋体" w:hAnsi="宋体" w:cs="宋体"/>
          <w:sz w:val="21"/>
          <w:szCs w:val="21"/>
        </w:rPr>
        <w:drawing>
          <wp:inline distT="0" distB="0" distL="0" distR="0">
            <wp:extent cx="5274310" cy="29451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945130"/>
                    </a:xfrm>
                    <a:prstGeom prst="rect">
                      <a:avLst/>
                    </a:prstGeom>
                    <a:noFill/>
                    <a:ln>
                      <a:noFill/>
                    </a:ln>
                  </pic:spPr>
                </pic:pic>
              </a:graphicData>
            </a:graphic>
          </wp:inline>
        </w:drawing>
      </w:r>
    </w:p>
    <w:p>
      <w:pPr>
        <w:pStyle w:val="7"/>
        <w:rPr>
          <w:rFonts w:cs="Times New Roman"/>
        </w:rPr>
      </w:pPr>
      <w:r>
        <w:rPr>
          <w:rFonts w:hint="eastAsia"/>
          <w:b/>
          <w:bCs/>
        </w:rPr>
        <w:t>图4-1</w:t>
      </w:r>
      <w:r>
        <w:rPr>
          <w:rFonts w:hint="eastAsia"/>
        </w:rPr>
        <w:t xml:space="preserve"> 开发流程甘特图</w:t>
      </w:r>
      <w:r>
        <w:rPr>
          <w:rFonts w:cs="Times New Roman"/>
        </w:rPr>
        <w:t>1</w:t>
      </w:r>
    </w:p>
    <w:p>
      <w:pPr>
        <w:pStyle w:val="7"/>
        <w:rPr>
          <w:rFonts w:cs="Times New Roman"/>
        </w:rPr>
      </w:pPr>
    </w:p>
    <w:p>
      <w:pPr>
        <w:jc w:val="center"/>
      </w:pPr>
      <w:bookmarkStart w:id="141" w:name="_Toc19540_WPSOffice_Level2"/>
      <w:bookmarkStart w:id="142" w:name="_Toc3504_WPSOffice_Level2"/>
      <w:bookmarkStart w:id="143" w:name="_Toc20122_WPSOffice_Level2"/>
      <w:r>
        <w:drawing>
          <wp:inline distT="0" distB="0" distL="0" distR="0">
            <wp:extent cx="5274310" cy="5330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5330190"/>
                    </a:xfrm>
                    <a:prstGeom prst="rect">
                      <a:avLst/>
                    </a:prstGeom>
                  </pic:spPr>
                </pic:pic>
              </a:graphicData>
            </a:graphic>
          </wp:inline>
        </w:drawing>
      </w:r>
    </w:p>
    <w:p>
      <w:pPr>
        <w:pStyle w:val="7"/>
        <w:rPr>
          <w:rFonts w:cs="Times New Roman"/>
        </w:rPr>
      </w:pPr>
      <w:r>
        <w:rPr>
          <w:rFonts w:hint="eastAsia"/>
          <w:b/>
          <w:bCs/>
        </w:rPr>
        <w:t>图4-2</w:t>
      </w:r>
      <w:r>
        <w:rPr>
          <w:rFonts w:hint="eastAsia"/>
        </w:rPr>
        <w:t xml:space="preserve"> 开发流程甘特图</w:t>
      </w:r>
      <w:r>
        <w:rPr>
          <w:rFonts w:cs="Times New Roman"/>
        </w:rPr>
        <w:t>2</w:t>
      </w:r>
    </w:p>
    <w:p>
      <w:pPr>
        <w:pStyle w:val="7"/>
      </w:pPr>
    </w:p>
    <w:bookmarkEnd w:id="141"/>
    <w:bookmarkEnd w:id="142"/>
    <w:bookmarkEnd w:id="143"/>
    <w:p>
      <w:pPr>
        <w:jc w:val="center"/>
      </w:pPr>
      <w:r>
        <w:drawing>
          <wp:inline distT="0" distB="0" distL="0" distR="0">
            <wp:extent cx="5125085" cy="4905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rcRect b="725"/>
                    <a:stretch>
                      <a:fillRect/>
                    </a:stretch>
                  </pic:blipFill>
                  <pic:spPr>
                    <a:xfrm>
                      <a:off x="0" y="0"/>
                      <a:ext cx="5142786" cy="4922363"/>
                    </a:xfrm>
                    <a:prstGeom prst="rect">
                      <a:avLst/>
                    </a:prstGeom>
                    <a:ln>
                      <a:noFill/>
                    </a:ln>
                  </pic:spPr>
                </pic:pic>
              </a:graphicData>
            </a:graphic>
          </wp:inline>
        </w:drawing>
      </w:r>
    </w:p>
    <w:p>
      <w:pPr>
        <w:pStyle w:val="7"/>
        <w:rPr>
          <w:rFonts w:cs="Times New Roman"/>
        </w:rPr>
      </w:pPr>
      <w:r>
        <w:rPr>
          <w:rFonts w:hint="eastAsia"/>
          <w:b/>
          <w:bCs/>
        </w:rPr>
        <w:t>图4-3</w:t>
      </w:r>
      <w:r>
        <w:rPr>
          <w:rFonts w:hint="eastAsia"/>
        </w:rPr>
        <w:t xml:space="preserve"> 开发流程甘特图</w:t>
      </w:r>
      <w:r>
        <w:rPr>
          <w:rFonts w:cs="Times New Roman"/>
        </w:rPr>
        <w:t>3</w:t>
      </w:r>
    </w:p>
    <w:p/>
    <w:p>
      <w:pPr>
        <w:pStyle w:val="4"/>
        <w:numPr>
          <w:ilvl w:val="1"/>
          <w:numId w:val="1"/>
        </w:numPr>
        <w:spacing w:before="156" w:after="156"/>
      </w:pPr>
      <w:bookmarkStart w:id="144" w:name="_Toc2001_WPSOffice_Level2"/>
      <w:bookmarkStart w:id="145" w:name="_Toc17607_WPSOffice_Level2"/>
      <w:bookmarkStart w:id="146" w:name="_Toc12699_WPSOffice_Level2"/>
      <w:bookmarkStart w:id="147" w:name="_Toc43069750"/>
      <w:bookmarkStart w:id="148" w:name="_Toc15878_WPSOffice_Level2"/>
      <w:r>
        <w:rPr>
          <w:rFonts w:hint="eastAsia"/>
        </w:rPr>
        <w:t>项目控制计划</w:t>
      </w:r>
      <w:bookmarkEnd w:id="144"/>
      <w:bookmarkEnd w:id="145"/>
      <w:bookmarkEnd w:id="146"/>
      <w:bookmarkEnd w:id="147"/>
      <w:bookmarkEnd w:id="148"/>
    </w:p>
    <w:p>
      <w:pPr>
        <w:ind w:firstLine="420"/>
        <w:rPr>
          <w:rFonts w:ascii="宋体" w:hAnsi="宋体" w:cs="宋体"/>
        </w:rPr>
      </w:pPr>
      <w:r>
        <w:rPr>
          <w:rFonts w:hint="eastAsia" w:ascii="宋体" w:hAnsi="宋体" w:cs="宋体"/>
        </w:rPr>
        <w:t>除了风险评估中提到的留出空余时间，为了切实保证项目能够正常执行下去，考虑到可能导致项目开发异常的因素，我们分为以下两部分来对项目进行控制。</w:t>
      </w:r>
    </w:p>
    <w:p>
      <w:pPr>
        <w:ind w:firstLine="420"/>
        <w:rPr>
          <w:rFonts w:ascii="宋体" w:hAnsi="宋体" w:cs="宋体"/>
        </w:rPr>
      </w:pPr>
    </w:p>
    <w:p>
      <w:pPr>
        <w:pStyle w:val="5"/>
        <w:numPr>
          <w:ilvl w:val="2"/>
          <w:numId w:val="1"/>
        </w:numPr>
      </w:pPr>
      <w:bookmarkStart w:id="149" w:name="_Toc19059_WPSOffice_Level3"/>
      <w:bookmarkStart w:id="150" w:name="_Toc43069751"/>
      <w:r>
        <w:rPr>
          <w:rFonts w:hint="eastAsia"/>
        </w:rPr>
        <w:t>技术风险控制</w:t>
      </w:r>
      <w:bookmarkEnd w:id="149"/>
      <w:bookmarkEnd w:id="150"/>
    </w:p>
    <w:p>
      <w:pPr>
        <w:ind w:firstLine="420"/>
        <w:rPr>
          <w:rFonts w:ascii="宋体" w:hAnsi="宋体" w:cs="宋体"/>
        </w:rPr>
      </w:pPr>
      <w:r>
        <w:rPr>
          <w:rFonts w:hint="eastAsia" w:ascii="宋体" w:hAnsi="宋体" w:cs="宋体"/>
        </w:rPr>
        <w:t>为了预防由于团队成员对本项目开发要使用的语言和框架不熟悉，或技术难点不易突破而导致的进度拖延，我们采用两个计划控制技术风险：</w:t>
      </w:r>
    </w:p>
    <w:p>
      <w:pPr>
        <w:pStyle w:val="27"/>
        <w:numPr>
          <w:ilvl w:val="0"/>
          <w:numId w:val="7"/>
        </w:numPr>
        <w:ind w:firstLineChars="0"/>
        <w:rPr>
          <w:rFonts w:ascii="宋体" w:hAnsi="宋体" w:cs="宋体"/>
        </w:rPr>
      </w:pPr>
      <w:r>
        <w:rPr>
          <w:rFonts w:hint="eastAsia" w:ascii="宋体" w:hAnsi="宋体" w:cs="宋体"/>
        </w:rPr>
        <w:t>在项目开始开发前，让团队成员利用空余时间学习相关技术，并为成员员设置一个编写页面和脚本程序的任务，通过任务的完成来检查团队每个人的学习情况，集中解决存在的问题。</w:t>
      </w:r>
    </w:p>
    <w:p>
      <w:pPr>
        <w:pStyle w:val="27"/>
        <w:numPr>
          <w:ilvl w:val="0"/>
          <w:numId w:val="7"/>
        </w:numPr>
        <w:ind w:firstLineChars="0"/>
        <w:rPr>
          <w:rFonts w:ascii="宋体" w:hAnsi="宋体" w:cs="宋体"/>
        </w:rPr>
      </w:pPr>
      <w:r>
        <w:rPr>
          <w:rFonts w:hint="eastAsia" w:ascii="宋体" w:hAnsi="宋体" w:cs="宋体"/>
        </w:rPr>
        <w:t>与老师和教保持良好、及时的沟通。以此保证在技术上出现一些无法解决的问题时，能够通过前辈们的指导来尽快解决问题，在听取建议吸取经验后尽量少走弯路，规避可能存在的技术风险。</w:t>
      </w:r>
    </w:p>
    <w:p>
      <w:pPr>
        <w:ind w:firstLine="420"/>
        <w:rPr>
          <w:rFonts w:ascii="宋体" w:hAnsi="宋体" w:cs="宋体"/>
        </w:rPr>
      </w:pPr>
    </w:p>
    <w:p>
      <w:pPr>
        <w:pStyle w:val="5"/>
        <w:numPr>
          <w:ilvl w:val="2"/>
          <w:numId w:val="1"/>
        </w:numPr>
      </w:pPr>
      <w:bookmarkStart w:id="151" w:name="_Toc17728_WPSOffice_Level3"/>
      <w:bookmarkStart w:id="152" w:name="_Toc43069752"/>
      <w:r>
        <w:rPr>
          <w:rFonts w:hint="eastAsia"/>
        </w:rPr>
        <w:t>进度风险控制</w:t>
      </w:r>
      <w:bookmarkEnd w:id="151"/>
      <w:bookmarkEnd w:id="152"/>
    </w:p>
    <w:p>
      <w:pPr>
        <w:ind w:firstLine="420"/>
        <w:rPr>
          <w:rFonts w:ascii="宋体" w:hAnsi="宋体" w:cs="宋体"/>
        </w:rPr>
      </w:pPr>
      <w:r>
        <w:rPr>
          <w:rFonts w:hint="eastAsia" w:ascii="宋体" w:hAnsi="宋体" w:cs="宋体"/>
        </w:rPr>
        <w:t>为了确保团队能够按照项目计划，及时完成相应的任务，我们打算按照以下三种方案来规避进度“赶不上”的风险。</w:t>
      </w:r>
    </w:p>
    <w:p>
      <w:pPr>
        <w:pStyle w:val="27"/>
        <w:numPr>
          <w:ilvl w:val="0"/>
          <w:numId w:val="8"/>
        </w:numPr>
        <w:ind w:firstLineChars="0"/>
        <w:rPr>
          <w:rFonts w:ascii="宋体" w:hAnsi="宋体" w:cs="宋体"/>
        </w:rPr>
      </w:pPr>
      <w:r>
        <w:rPr>
          <w:rFonts w:hint="eastAsia" w:ascii="宋体" w:hAnsi="宋体" w:cs="宋体"/>
        </w:rPr>
        <w:t>各团队成员之间做好相应的监督工作，当各成员对应阶段的工作完成时向大家进行展示，当有成员进度落下时各成员进行提醒。</w:t>
      </w:r>
    </w:p>
    <w:p>
      <w:pPr>
        <w:pStyle w:val="27"/>
        <w:numPr>
          <w:ilvl w:val="0"/>
          <w:numId w:val="8"/>
        </w:numPr>
        <w:ind w:firstLineChars="0"/>
        <w:rPr>
          <w:rFonts w:ascii="宋体" w:hAnsi="宋体" w:cs="宋体"/>
        </w:rPr>
      </w:pPr>
      <w:r>
        <w:rPr>
          <w:rFonts w:hint="eastAsia" w:ascii="宋体" w:hAnsi="宋体" w:cs="宋体"/>
        </w:rPr>
        <w:t>保持每周一次的例会，会议上通过总结上一阶段的任务和安排下一阶段的任务，保持整个项目的进度。</w:t>
      </w:r>
    </w:p>
    <w:p>
      <w:pPr>
        <w:pStyle w:val="27"/>
        <w:numPr>
          <w:ilvl w:val="0"/>
          <w:numId w:val="8"/>
        </w:numPr>
        <w:ind w:firstLineChars="0"/>
        <w:rPr>
          <w:rFonts w:ascii="宋体" w:hAnsi="宋体" w:cs="宋体"/>
        </w:rPr>
      </w:pPr>
      <w:r>
        <w:rPr>
          <w:rFonts w:hint="eastAsia" w:ascii="宋体" w:hAnsi="宋体" w:cs="宋体"/>
        </w:rPr>
        <w:t>与教师保持良好的沟通，及时向教师提交任务安排，通过教师的监督来确保进度。</w:t>
      </w:r>
    </w:p>
    <w:p>
      <w:pPr>
        <w:pStyle w:val="27"/>
        <w:ind w:left="780" w:firstLine="0" w:firstLineChars="0"/>
        <w:rPr>
          <w:rFonts w:ascii="宋体" w:hAnsi="宋体" w:cs="宋体"/>
        </w:rPr>
      </w:pPr>
    </w:p>
    <w:p>
      <w:pPr>
        <w:pStyle w:val="2"/>
        <w:numPr>
          <w:ilvl w:val="0"/>
          <w:numId w:val="1"/>
        </w:numPr>
        <w:spacing w:before="156" w:after="156"/>
        <w:rPr>
          <w:rFonts w:asciiTheme="majorHAnsi" w:hAnsiTheme="majorHAnsi"/>
        </w:rPr>
      </w:pPr>
      <w:bookmarkStart w:id="153" w:name="_Toc3546_WPSOffice_Level1"/>
      <w:bookmarkStart w:id="154" w:name="_Toc43069753"/>
      <w:bookmarkStart w:id="155" w:name="_Toc31326_WPSOffice_Level1"/>
      <w:bookmarkStart w:id="156" w:name="_Toc9638_WPSOffice_Level1"/>
      <w:bookmarkStart w:id="157" w:name="_Toc23371_WPSOffice_Level1"/>
      <w:r>
        <w:rPr>
          <w:rFonts w:hint="eastAsia"/>
        </w:rPr>
        <w:t>支持条件</w:t>
      </w:r>
      <w:bookmarkEnd w:id="153"/>
      <w:bookmarkEnd w:id="154"/>
      <w:bookmarkEnd w:id="155"/>
      <w:bookmarkEnd w:id="156"/>
      <w:bookmarkEnd w:id="157"/>
    </w:p>
    <w:p>
      <w:pPr>
        <w:pStyle w:val="4"/>
        <w:numPr>
          <w:ilvl w:val="1"/>
          <w:numId w:val="1"/>
        </w:numPr>
        <w:spacing w:before="156" w:after="156"/>
      </w:pPr>
      <w:bookmarkStart w:id="158" w:name="_Toc23004_WPSOffice_Level2"/>
      <w:bookmarkStart w:id="159" w:name="_Toc6394_WPSOffice_Level2"/>
      <w:bookmarkStart w:id="160" w:name="_Toc9852_WPSOffice_Level2"/>
      <w:bookmarkStart w:id="161" w:name="_Toc3745_WPSOffice_Level2"/>
      <w:bookmarkStart w:id="162" w:name="_Toc43069754"/>
      <w:r>
        <w:rPr>
          <w:rFonts w:hint="eastAsia"/>
        </w:rPr>
        <w:t>计算机系统支持</w:t>
      </w:r>
      <w:bookmarkEnd w:id="158"/>
      <w:bookmarkEnd w:id="159"/>
      <w:bookmarkEnd w:id="160"/>
      <w:bookmarkEnd w:id="161"/>
      <w:bookmarkEnd w:id="162"/>
    </w:p>
    <w:p>
      <w:pPr>
        <w:pStyle w:val="5"/>
        <w:numPr>
          <w:ilvl w:val="2"/>
          <w:numId w:val="1"/>
        </w:numPr>
      </w:pPr>
      <w:bookmarkStart w:id="163" w:name="_Toc43069755"/>
      <w:bookmarkStart w:id="164" w:name="_Toc8668_WPSOffice_Level3"/>
      <w:r>
        <w:rPr>
          <w:rFonts w:hint="eastAsia"/>
        </w:rPr>
        <w:t>开发时需要的支持条件</w:t>
      </w:r>
      <w:bookmarkEnd w:id="163"/>
      <w:bookmarkEnd w:id="164"/>
    </w:p>
    <w:p>
      <w:pPr>
        <w:ind w:firstLine="420"/>
        <w:rPr>
          <w:rFonts w:ascii="宋体" w:hAnsi="宋体" w:cs="宋体"/>
          <w:b/>
          <w:bCs/>
        </w:rPr>
      </w:pPr>
      <w:r>
        <w:rPr>
          <w:rFonts w:hint="eastAsia" w:ascii="宋体" w:hAnsi="宋体" w:cs="宋体"/>
          <w:b/>
          <w:bCs/>
        </w:rPr>
        <w:t>硬件：</w:t>
      </w:r>
    </w:p>
    <w:p>
      <w:pPr>
        <w:ind w:firstLine="420"/>
        <w:rPr>
          <w:rFonts w:cs="Times New Roman"/>
        </w:rPr>
      </w:pPr>
      <w:r>
        <w:rPr>
          <w:rFonts w:cs="Times New Roman"/>
        </w:rPr>
        <w:t>前期使用个人PC开发。</w:t>
      </w:r>
    </w:p>
    <w:p>
      <w:pPr>
        <w:ind w:firstLine="420"/>
        <w:rPr>
          <w:rFonts w:cs="Times New Roman"/>
        </w:rPr>
      </w:pPr>
      <w:r>
        <w:rPr>
          <w:rFonts w:hint="eastAsia" w:cs="Times New Roman"/>
        </w:rPr>
        <w:t>个人</w:t>
      </w:r>
      <w:r>
        <w:rPr>
          <w:rFonts w:cs="Times New Roman"/>
        </w:rPr>
        <w:t>PC的具体配置：</w:t>
      </w:r>
    </w:p>
    <w:p>
      <w:pPr>
        <w:ind w:firstLine="420"/>
        <w:rPr>
          <w:rFonts w:cs="Times New Roman"/>
        </w:rPr>
      </w:pPr>
      <w:r>
        <w:rPr>
          <w:rFonts w:cs="Times New Roman"/>
        </w:rPr>
        <w:t>处理器：Intel® Core™ i7-7500U CPU @2.70Ghz 2.90Ghz</w:t>
      </w:r>
    </w:p>
    <w:p>
      <w:pPr>
        <w:ind w:firstLine="420"/>
        <w:rPr>
          <w:rFonts w:cs="Times New Roman"/>
        </w:rPr>
      </w:pPr>
      <w:r>
        <w:rPr>
          <w:rFonts w:cs="Times New Roman"/>
        </w:rPr>
        <w:t>内存：8GB</w:t>
      </w:r>
    </w:p>
    <w:p>
      <w:pPr>
        <w:ind w:firstLine="420"/>
        <w:rPr>
          <w:rFonts w:cs="Times New Roman"/>
        </w:rPr>
      </w:pPr>
      <w:r>
        <w:rPr>
          <w:rFonts w:cs="Times New Roman"/>
        </w:rPr>
        <w:t>硬盘容量：500GB</w:t>
      </w:r>
    </w:p>
    <w:p>
      <w:pPr>
        <w:ind w:firstLine="420"/>
        <w:rPr>
          <w:rFonts w:cs="Times New Roman"/>
        </w:rPr>
      </w:pPr>
      <w:r>
        <w:rPr>
          <w:rFonts w:cs="Times New Roman"/>
        </w:rPr>
        <w:t>输入输出设备：</w:t>
      </w:r>
      <w:r>
        <w:rPr>
          <w:rFonts w:hint="eastAsia" w:cs="Times New Roman"/>
        </w:rPr>
        <w:t>鼠标、键盘、显示屏</w:t>
      </w:r>
    </w:p>
    <w:p>
      <w:pPr>
        <w:ind w:firstLine="420"/>
        <w:rPr>
          <w:rFonts w:cs="Times New Roman"/>
        </w:rPr>
      </w:pPr>
      <w:r>
        <w:rPr>
          <w:rFonts w:cs="Times New Roman"/>
        </w:rPr>
        <w:t>网络设备：宽带</w:t>
      </w:r>
    </w:p>
    <w:p>
      <w:pPr>
        <w:ind w:firstLine="420"/>
        <w:rPr>
          <w:rFonts w:cs="Times New Roman"/>
          <w:b/>
          <w:bCs/>
        </w:rPr>
      </w:pPr>
      <w:r>
        <w:rPr>
          <w:rFonts w:cs="Times New Roman"/>
          <w:b/>
          <w:bCs/>
        </w:rPr>
        <w:t>软件：</w:t>
      </w:r>
    </w:p>
    <w:p>
      <w:pPr>
        <w:ind w:firstLine="420"/>
        <w:rPr>
          <w:rFonts w:cs="Times New Roman"/>
        </w:rPr>
      </w:pPr>
      <w:r>
        <w:rPr>
          <w:rFonts w:cs="Times New Roman"/>
        </w:rPr>
        <w:t>操作系统为Windows 10，使用集成开发环境PyCharm，数据库采用MySQL，后端采用Django 2.2，项目运行环境为</w:t>
      </w:r>
      <w:r>
        <w:rPr>
          <w:rFonts w:hint="eastAsia" w:cs="Times New Roman"/>
        </w:rPr>
        <w:t>P</w:t>
      </w:r>
      <w:r>
        <w:rPr>
          <w:rFonts w:cs="Times New Roman"/>
        </w:rPr>
        <w:t>ython 3.</w:t>
      </w:r>
      <w:r>
        <w:rPr>
          <w:rFonts w:hint="eastAsia" w:cs="Times New Roman"/>
        </w:rPr>
        <w:t>7</w:t>
      </w:r>
      <w:r>
        <w:rPr>
          <w:rFonts w:cs="Times New Roman"/>
        </w:rPr>
        <w:t>。</w:t>
      </w:r>
    </w:p>
    <w:p>
      <w:pPr>
        <w:ind w:firstLine="420"/>
        <w:rPr>
          <w:rFonts w:cs="Times New Roman"/>
        </w:rPr>
      </w:pPr>
      <w:r>
        <w:rPr>
          <w:rFonts w:cs="Times New Roman"/>
        </w:rPr>
        <w:t>其他开发工具包括：Microsoft Visual Studio Code等。</w:t>
      </w:r>
    </w:p>
    <w:p/>
    <w:p>
      <w:pPr>
        <w:pStyle w:val="5"/>
        <w:numPr>
          <w:ilvl w:val="2"/>
          <w:numId w:val="1"/>
        </w:numPr>
      </w:pPr>
      <w:bookmarkStart w:id="165" w:name="_Toc3504_WPSOffice_Level3"/>
      <w:bookmarkStart w:id="166" w:name="_Toc43069756"/>
      <w:r>
        <w:rPr>
          <w:rFonts w:hint="eastAsia"/>
        </w:rPr>
        <w:t>运行时需要的支持条件</w:t>
      </w:r>
      <w:bookmarkEnd w:id="165"/>
      <w:bookmarkEnd w:id="166"/>
    </w:p>
    <w:p>
      <w:pPr>
        <w:pStyle w:val="27"/>
        <w:numPr>
          <w:ilvl w:val="0"/>
          <w:numId w:val="9"/>
        </w:numPr>
        <w:ind w:firstLineChars="0"/>
      </w:pPr>
      <w:bookmarkStart w:id="167" w:name="_Toc19243_WPSOffice_Level3"/>
      <w:r>
        <w:rPr>
          <w:rFonts w:hint="eastAsia"/>
        </w:rPr>
        <w:t>服务器的要求</w:t>
      </w:r>
      <w:bookmarkEnd w:id="167"/>
    </w:p>
    <w:p>
      <w:pPr>
        <w:pStyle w:val="27"/>
        <w:numPr>
          <w:ilvl w:val="1"/>
          <w:numId w:val="9"/>
        </w:numPr>
        <w:ind w:firstLineChars="0"/>
      </w:pPr>
      <w:r>
        <w:rPr>
          <w:rFonts w:hint="eastAsia"/>
        </w:rPr>
        <w:t>服务器的中央处理器部件（CPU）建议使用配置更高的处理器芯片</w:t>
      </w:r>
    </w:p>
    <w:p>
      <w:pPr>
        <w:pStyle w:val="27"/>
        <w:numPr>
          <w:ilvl w:val="1"/>
          <w:numId w:val="9"/>
        </w:numPr>
        <w:ind w:firstLineChars="0"/>
      </w:pPr>
      <w:r>
        <w:rPr>
          <w:rFonts w:hint="eastAsia"/>
        </w:rPr>
        <w:t>服务器内存必须使用服务器专用ECC内存。</w:t>
      </w:r>
    </w:p>
    <w:p>
      <w:pPr>
        <w:pStyle w:val="27"/>
        <w:numPr>
          <w:ilvl w:val="1"/>
          <w:numId w:val="9"/>
        </w:numPr>
        <w:ind w:firstLineChars="0"/>
      </w:pPr>
      <w:r>
        <w:rPr>
          <w:rFonts w:hint="eastAsia"/>
        </w:rPr>
        <w:t>为了保证数据存储的绝对可靠，硬盘应使用磁盘冗余阵列（RAID 01）。</w:t>
      </w:r>
    </w:p>
    <w:p>
      <w:pPr>
        <w:pStyle w:val="27"/>
        <w:numPr>
          <w:ilvl w:val="0"/>
          <w:numId w:val="9"/>
        </w:numPr>
        <w:ind w:firstLineChars="0"/>
      </w:pPr>
      <w:bookmarkStart w:id="168" w:name="_Toc15878_WPSOffice_Level3"/>
      <w:r>
        <w:rPr>
          <w:rFonts w:hint="eastAsia"/>
        </w:rPr>
        <w:t>服务器上应该配备的软件</w:t>
      </w:r>
      <w:bookmarkEnd w:id="168"/>
    </w:p>
    <w:p>
      <w:pPr>
        <w:pStyle w:val="27"/>
        <w:numPr>
          <w:ilvl w:val="1"/>
          <w:numId w:val="9"/>
        </w:numPr>
        <w:ind w:firstLineChars="0"/>
      </w:pPr>
      <w:r>
        <w:rPr>
          <w:rFonts w:hint="eastAsia"/>
        </w:rPr>
        <w:t>操作系统：Ubuntu</w:t>
      </w:r>
      <w:r>
        <w:t xml:space="preserve"> </w:t>
      </w:r>
      <w:r>
        <w:rPr>
          <w:rFonts w:hint="eastAsia"/>
        </w:rPr>
        <w:t>16.04</w:t>
      </w:r>
    </w:p>
    <w:p>
      <w:pPr>
        <w:pStyle w:val="27"/>
        <w:numPr>
          <w:ilvl w:val="1"/>
          <w:numId w:val="9"/>
        </w:numPr>
        <w:ind w:firstLineChars="0"/>
      </w:pPr>
      <w:r>
        <w:rPr>
          <w:rFonts w:hint="eastAsia"/>
        </w:rPr>
        <w:t>运行环境：Python</w:t>
      </w:r>
      <w:r>
        <w:t xml:space="preserve"> 3.6</w:t>
      </w:r>
    </w:p>
    <w:p>
      <w:pPr>
        <w:pStyle w:val="27"/>
        <w:numPr>
          <w:ilvl w:val="1"/>
          <w:numId w:val="9"/>
        </w:numPr>
        <w:ind w:firstLineChars="0"/>
      </w:pPr>
      <w:r>
        <w:rPr>
          <w:rFonts w:hint="eastAsia"/>
        </w:rPr>
        <w:t>数据库：MySQL</w:t>
      </w:r>
      <w:r>
        <w:t xml:space="preserve"> 5.0</w:t>
      </w:r>
    </w:p>
    <w:p>
      <w:pPr>
        <w:pStyle w:val="27"/>
        <w:numPr>
          <w:ilvl w:val="1"/>
          <w:numId w:val="9"/>
        </w:numPr>
        <w:ind w:firstLineChars="0"/>
      </w:pPr>
      <w:r>
        <w:rPr>
          <w:rFonts w:hint="eastAsia"/>
        </w:rPr>
        <w:t>后端框架：Django</w:t>
      </w:r>
      <w:r>
        <w:t xml:space="preserve"> 2.2</w:t>
      </w:r>
    </w:p>
    <w:p>
      <w:pPr>
        <w:pStyle w:val="27"/>
        <w:ind w:left="1140" w:firstLine="0" w:firstLineChars="0"/>
      </w:pPr>
    </w:p>
    <w:p>
      <w:pPr>
        <w:pStyle w:val="4"/>
        <w:numPr>
          <w:ilvl w:val="1"/>
          <w:numId w:val="1"/>
        </w:numPr>
        <w:spacing w:before="156" w:after="156"/>
      </w:pPr>
      <w:bookmarkStart w:id="169" w:name="_Toc9939_WPSOffice_Level2"/>
      <w:bookmarkStart w:id="170" w:name="_Toc27336_WPSOffice_Level2"/>
      <w:bookmarkStart w:id="171" w:name="_Toc3395_WPSOffice_Level2"/>
      <w:bookmarkStart w:id="172" w:name="_Toc11945_WPSOffice_Level2"/>
      <w:bookmarkStart w:id="173" w:name="_Toc43069757"/>
      <w:r>
        <w:rPr>
          <w:rFonts w:hint="eastAsia"/>
        </w:rPr>
        <w:t>用户支持</w:t>
      </w:r>
      <w:bookmarkEnd w:id="169"/>
      <w:bookmarkEnd w:id="170"/>
      <w:bookmarkEnd w:id="171"/>
      <w:bookmarkEnd w:id="172"/>
      <w:bookmarkEnd w:id="173"/>
    </w:p>
    <w:p>
      <w:pPr>
        <w:ind w:left="420"/>
        <w:rPr>
          <w:rFonts w:cs="Times New Roman"/>
        </w:rPr>
      </w:pPr>
      <w:r>
        <w:rPr>
          <w:rFonts w:cs="Times New Roman"/>
        </w:rPr>
        <w:t>建议使用Google Chrome</w:t>
      </w:r>
      <w:r>
        <w:rPr>
          <w:rFonts w:hint="eastAsia" w:cs="Times New Roman"/>
        </w:rPr>
        <w:t>等使用webkit内核的浏览器</w:t>
      </w:r>
      <w:r>
        <w:rPr>
          <w:rFonts w:cs="Times New Roman"/>
        </w:rPr>
        <w:t>浏览本网站。</w:t>
      </w:r>
    </w:p>
    <w:p>
      <w:pPr>
        <w:ind w:left="420"/>
      </w:pPr>
    </w:p>
    <w:p>
      <w:pPr>
        <w:pStyle w:val="2"/>
        <w:numPr>
          <w:ilvl w:val="0"/>
          <w:numId w:val="1"/>
        </w:numPr>
        <w:spacing w:before="156" w:after="156"/>
        <w:rPr>
          <w:rFonts w:asciiTheme="majorHAnsi" w:hAnsiTheme="majorHAnsi"/>
        </w:rPr>
      </w:pPr>
      <w:bookmarkStart w:id="174" w:name="_Toc731_WPSOffice_Level1"/>
      <w:bookmarkStart w:id="175" w:name="_Toc43069758"/>
      <w:bookmarkStart w:id="176" w:name="_Toc1611_WPSOffice_Level1"/>
      <w:bookmarkStart w:id="177" w:name="_Toc9360_WPSOffice_Level1"/>
      <w:bookmarkStart w:id="178" w:name="_Toc24908_WPSOffice_Level1"/>
      <w:r>
        <w:rPr>
          <w:rFonts w:hint="eastAsia"/>
        </w:rPr>
        <w:t>预算预估</w:t>
      </w:r>
      <w:bookmarkEnd w:id="174"/>
      <w:bookmarkEnd w:id="175"/>
      <w:bookmarkEnd w:id="176"/>
      <w:bookmarkEnd w:id="177"/>
      <w:bookmarkEnd w:id="178"/>
    </w:p>
    <w:p>
      <w:pPr>
        <w:pStyle w:val="4"/>
        <w:numPr>
          <w:ilvl w:val="1"/>
          <w:numId w:val="1"/>
        </w:numPr>
        <w:spacing w:before="156" w:after="156"/>
      </w:pPr>
      <w:bookmarkStart w:id="179" w:name="_Toc8955_WPSOffice_Level2"/>
      <w:bookmarkStart w:id="180" w:name="_Toc8681_WPSOffice_Level2"/>
      <w:bookmarkStart w:id="181" w:name="_Toc19595_WPSOffice_Level2"/>
      <w:bookmarkStart w:id="182" w:name="_Toc24247_WPSOffice_Level2"/>
      <w:bookmarkStart w:id="183" w:name="_Toc43069759"/>
      <w:r>
        <w:rPr>
          <w:rFonts w:hint="eastAsia"/>
        </w:rPr>
        <w:t>人员成本</w:t>
      </w:r>
      <w:bookmarkEnd w:id="179"/>
      <w:bookmarkEnd w:id="180"/>
      <w:bookmarkEnd w:id="181"/>
      <w:bookmarkEnd w:id="182"/>
      <w:bookmarkEnd w:id="183"/>
    </w:p>
    <w:p>
      <w:pPr>
        <w:ind w:firstLine="420"/>
      </w:pPr>
      <w:r>
        <w:rPr>
          <w:rFonts w:hint="eastAsia"/>
        </w:rPr>
        <w:t>由于本项目不是商业运行的项目，而是首次团队项目的实践，同时也是软件工程的课程大作业，所以不需要考虑人员的费用，本项目的团队设立项目经理1名，页面设计、需求分析、设计编码、测试人员3名。直接人力成本4人。</w:t>
      </w:r>
    </w:p>
    <w:p>
      <w:pPr>
        <w:ind w:firstLine="420"/>
      </w:pPr>
    </w:p>
    <w:p>
      <w:pPr>
        <w:pStyle w:val="4"/>
        <w:numPr>
          <w:ilvl w:val="1"/>
          <w:numId w:val="1"/>
        </w:numPr>
        <w:spacing w:before="156" w:after="156"/>
      </w:pPr>
      <w:bookmarkStart w:id="184" w:name="_Toc3200_WPSOffice_Level2"/>
      <w:bookmarkStart w:id="185" w:name="_Toc21740_WPSOffice_Level2"/>
      <w:bookmarkStart w:id="186" w:name="_Toc28195_WPSOffice_Level2"/>
      <w:bookmarkStart w:id="187" w:name="_Toc23367_WPSOffice_Level2"/>
      <w:bookmarkStart w:id="188" w:name="_Toc43069760"/>
      <w:r>
        <w:rPr>
          <w:rFonts w:hint="eastAsia"/>
        </w:rPr>
        <w:t>设备成本</w:t>
      </w:r>
      <w:bookmarkEnd w:id="184"/>
      <w:bookmarkEnd w:id="185"/>
      <w:bookmarkEnd w:id="186"/>
      <w:bookmarkEnd w:id="187"/>
      <w:bookmarkEnd w:id="188"/>
    </w:p>
    <w:p>
      <w:pPr>
        <w:ind w:firstLine="420"/>
      </w:pPr>
      <w:r>
        <w:rPr>
          <w:rFonts w:hint="eastAsia"/>
        </w:rPr>
        <w:t>在前期的网站开发过程中，数据库的设计与运行测试，代码的编写，文档的撰写，美化工作的完成，均在个人开发设备上完成，故无额外成本。后期在网站正式投入运营后，设备成本主要来自租用服务器和维护服务器的费用。</w:t>
      </w:r>
    </w:p>
    <w:p>
      <w:pPr>
        <w:ind w:firstLine="420"/>
      </w:pPr>
    </w:p>
    <w:p>
      <w:pPr>
        <w:pStyle w:val="4"/>
        <w:numPr>
          <w:ilvl w:val="1"/>
          <w:numId w:val="1"/>
        </w:numPr>
        <w:spacing w:before="156" w:after="156"/>
      </w:pPr>
      <w:bookmarkStart w:id="189" w:name="_Toc26126_WPSOffice_Level2"/>
      <w:bookmarkStart w:id="190" w:name="_Toc22631_WPSOffice_Level2"/>
      <w:bookmarkStart w:id="191" w:name="_Toc19303_WPSOffice_Level2"/>
      <w:bookmarkStart w:id="192" w:name="_Toc43069761"/>
      <w:bookmarkStart w:id="193" w:name="_Toc27150_WPSOffice_Level2"/>
      <w:r>
        <w:rPr>
          <w:rFonts w:hint="eastAsia"/>
        </w:rPr>
        <w:t>其他经费预算</w:t>
      </w:r>
      <w:bookmarkEnd w:id="189"/>
      <w:bookmarkEnd w:id="190"/>
      <w:bookmarkEnd w:id="191"/>
      <w:bookmarkEnd w:id="192"/>
      <w:bookmarkEnd w:id="193"/>
    </w:p>
    <w:p>
      <w:pPr>
        <w:ind w:firstLine="420"/>
      </w:pPr>
      <w:r>
        <w:rPr>
          <w:rFonts w:hint="eastAsia"/>
        </w:rPr>
        <w:t>在可能涉及经费支出的方面，我们都尽量节约成本，例如：在项目初期学习的过程中，我们充分利用了学校图书馆的丰富资源来获取学习资料；同时也得到了老师的指点，使得项目的成本大幅度降低。</w:t>
      </w:r>
    </w:p>
    <w:p>
      <w:pPr>
        <w:ind w:firstLine="420"/>
      </w:pPr>
    </w:p>
    <w:p>
      <w:pPr>
        <w:pStyle w:val="2"/>
        <w:numPr>
          <w:ilvl w:val="0"/>
          <w:numId w:val="1"/>
        </w:numPr>
        <w:spacing w:before="156" w:after="156"/>
      </w:pPr>
      <w:bookmarkStart w:id="194" w:name="_Toc32411_WPSOffice_Level1"/>
      <w:bookmarkStart w:id="195" w:name="_Toc15704_WPSOffice_Level1"/>
      <w:bookmarkStart w:id="196" w:name="_Toc15867_WPSOffice_Level1"/>
      <w:bookmarkStart w:id="197" w:name="_Toc18776_WPSOffice_Level1"/>
      <w:bookmarkStart w:id="198" w:name="_Toc43069762"/>
      <w:r>
        <w:rPr>
          <w:rFonts w:hint="eastAsia"/>
        </w:rPr>
        <w:t>关键问题分析</w:t>
      </w:r>
      <w:bookmarkEnd w:id="194"/>
      <w:bookmarkEnd w:id="195"/>
      <w:bookmarkEnd w:id="196"/>
      <w:bookmarkEnd w:id="197"/>
      <w:bookmarkEnd w:id="198"/>
    </w:p>
    <w:p>
      <w:pPr>
        <w:pStyle w:val="4"/>
        <w:numPr>
          <w:ilvl w:val="1"/>
          <w:numId w:val="1"/>
        </w:numPr>
        <w:spacing w:before="156" w:after="156"/>
      </w:pPr>
      <w:bookmarkStart w:id="199" w:name="_Toc43069763"/>
      <w:r>
        <w:rPr>
          <w:rFonts w:hint="eastAsia"/>
        </w:rPr>
        <w:t>用户体验</w:t>
      </w:r>
      <w:bookmarkEnd w:id="199"/>
    </w:p>
    <w:p>
      <w:pPr>
        <w:ind w:firstLine="480" w:firstLineChars="200"/>
      </w:pPr>
      <w:r>
        <w:rPr>
          <w:rFonts w:hint="eastAsia"/>
        </w:rPr>
        <w:t>为了优化用户在使用本博客网站时的体验，我们以保证满足基本需求以及平台无漏洞为基础，在用户与本博客交互的体验提升方面还做出了如下计划：</w:t>
      </w:r>
    </w:p>
    <w:p>
      <w:pPr>
        <w:ind w:firstLine="480" w:firstLineChars="200"/>
      </w:pPr>
    </w:p>
    <w:p>
      <w:pPr>
        <w:pStyle w:val="5"/>
      </w:pPr>
      <w:bookmarkStart w:id="200" w:name="_Toc43069764"/>
      <w:r>
        <w:rPr>
          <w:rFonts w:hint="eastAsia"/>
        </w:rPr>
        <w:t>7</w:t>
      </w:r>
      <w:r>
        <w:t>.1</w:t>
      </w:r>
      <w:r>
        <w:rPr>
          <w:rFonts w:hint="eastAsia"/>
        </w:rPr>
        <w:t>.</w:t>
      </w:r>
      <w:r>
        <w:t>1</w:t>
      </w:r>
      <w:r>
        <w:rPr>
          <w:rFonts w:hint="eastAsia"/>
        </w:rPr>
        <w:t>提高交互的舒适感</w:t>
      </w:r>
      <w:bookmarkEnd w:id="200"/>
    </w:p>
    <w:p>
      <w:pPr>
        <w:ind w:firstLine="480" w:firstLineChars="200"/>
      </w:pPr>
      <w:r>
        <w:rPr>
          <w:rFonts w:hint="eastAsia"/>
        </w:rPr>
        <w:t>在设计</w:t>
      </w:r>
      <w:r>
        <w:t>UI</w:t>
      </w:r>
      <w:r>
        <w:rPr>
          <w:rFonts w:hint="eastAsia"/>
        </w:rPr>
        <w:t>界面的时候，我们在保有完整功能的基础上力求简洁明了、舒适易用，利用现有的前端框架并参考优秀的成功案例，为用户打造出舒适的网站界面和平台系统。</w:t>
      </w:r>
    </w:p>
    <w:p/>
    <w:p>
      <w:pPr>
        <w:pStyle w:val="5"/>
      </w:pPr>
      <w:bookmarkStart w:id="201" w:name="_Toc43069765"/>
      <w:r>
        <w:rPr>
          <w:rFonts w:hint="eastAsia"/>
        </w:rPr>
        <w:t>7</w:t>
      </w:r>
      <w:r>
        <w:t>.1</w:t>
      </w:r>
      <w:r>
        <w:rPr>
          <w:rFonts w:hint="eastAsia"/>
        </w:rPr>
        <w:t>.</w:t>
      </w:r>
      <w:r>
        <w:t>2</w:t>
      </w:r>
      <w:r>
        <w:rPr>
          <w:rFonts w:hint="eastAsia"/>
        </w:rPr>
        <w:t>提高交互的流畅感</w:t>
      </w:r>
      <w:bookmarkEnd w:id="201"/>
    </w:p>
    <w:p>
      <w:pPr>
        <w:ind w:firstLine="480" w:firstLineChars="200"/>
      </w:pPr>
      <w:r>
        <w:rPr>
          <w:rFonts w:hint="eastAsia"/>
        </w:rPr>
        <w:t>在设计博客网站背后的逻辑架构时，我们也进行了深度的梳理与设计，追求搭建一个逻辑清晰而简洁的架构来完成每一项业务需求。此外，我们也将尽最大努力在提高该博客平台的响应速度和运行效率上，以打造“丝滑体验”为目标，进一步提高用户的使用体验。</w:t>
      </w:r>
    </w:p>
    <w:p>
      <w:pPr>
        <w:ind w:firstLine="480" w:firstLineChars="200"/>
      </w:pPr>
    </w:p>
    <w:p>
      <w:pPr>
        <w:pStyle w:val="5"/>
      </w:pPr>
      <w:bookmarkStart w:id="202" w:name="_Toc43069766"/>
      <w:r>
        <w:rPr>
          <w:rFonts w:hint="eastAsia"/>
        </w:rPr>
        <w:t>7</w:t>
      </w:r>
      <w:r>
        <w:t>.1</w:t>
      </w:r>
      <w:r>
        <w:rPr>
          <w:rFonts w:hint="eastAsia"/>
        </w:rPr>
        <w:t>.</w:t>
      </w:r>
      <w:r>
        <w:t>3</w:t>
      </w:r>
      <w:r>
        <w:rPr>
          <w:rFonts w:hint="eastAsia"/>
        </w:rPr>
        <w:t>提高交互的简洁性</w:t>
      </w:r>
      <w:bookmarkEnd w:id="202"/>
    </w:p>
    <w:p>
      <w:pPr>
        <w:ind w:firstLine="480" w:firstLineChars="200"/>
      </w:pPr>
      <w:r>
        <w:rPr>
          <w:rFonts w:hint="eastAsia"/>
        </w:rPr>
        <w:t>在用户与系统的交互更加舒适、流畅的同时，我们将会严格遵循需求用例分析进行交互设计，使得在为用户提供舒适服务时不会让交互接口变得繁杂，为用户提供简洁的操作页面，以符合“博客”的理念。</w:t>
      </w:r>
    </w:p>
    <w:p>
      <w:pPr>
        <w:ind w:firstLine="480" w:firstLineChars="200"/>
      </w:pPr>
    </w:p>
    <w:p>
      <w:pPr>
        <w:pStyle w:val="5"/>
      </w:pPr>
      <w:bookmarkStart w:id="203" w:name="_Toc43069767"/>
      <w:r>
        <w:rPr>
          <w:rFonts w:hint="eastAsia"/>
        </w:rPr>
        <w:t>7</w:t>
      </w:r>
      <w:r>
        <w:t>.1</w:t>
      </w:r>
      <w:r>
        <w:rPr>
          <w:rFonts w:hint="eastAsia"/>
        </w:rPr>
        <w:t>.</w:t>
      </w:r>
      <w:r>
        <w:t>4</w:t>
      </w:r>
      <w:r>
        <w:rPr>
          <w:rFonts w:hint="eastAsia"/>
        </w:rPr>
        <w:t>提高交互的易用性</w:t>
      </w:r>
      <w:bookmarkEnd w:id="203"/>
    </w:p>
    <w:p>
      <w:pPr>
        <w:ind w:firstLine="480" w:firstLineChars="200"/>
      </w:pPr>
      <w:r>
        <w:rPr>
          <w:rFonts w:hint="eastAsia"/>
        </w:rPr>
        <w:t>在最终提交交互相关文档与帮助手册时，除了详尽的文字描述，我们还会附上流程图、相关说明和页面例图，使得各种操作一目了然，在方便用户理解的同时也不会产生歧义。</w:t>
      </w:r>
    </w:p>
    <w:p>
      <w:pPr>
        <w:ind w:firstLine="480" w:firstLineChars="200"/>
      </w:pPr>
    </w:p>
    <w:p>
      <w:pPr>
        <w:pStyle w:val="4"/>
        <w:numPr>
          <w:ilvl w:val="1"/>
          <w:numId w:val="1"/>
        </w:numPr>
        <w:spacing w:before="156" w:after="156"/>
      </w:pPr>
      <w:bookmarkStart w:id="204" w:name="_Toc43069768"/>
      <w:r>
        <w:rPr>
          <w:rFonts w:hint="eastAsia"/>
        </w:rPr>
        <w:t>个性化服务</w:t>
      </w:r>
      <w:bookmarkEnd w:id="204"/>
    </w:p>
    <w:p>
      <w:pPr>
        <w:pStyle w:val="6"/>
      </w:pPr>
      <w:r>
        <w:tab/>
      </w:r>
      <w:r>
        <w:tab/>
      </w:r>
      <w:r>
        <w:rPr>
          <w:rFonts w:hint="eastAsia"/>
        </w:rPr>
        <w:t>在考察了现有博客网站的情况，和综合考虑了用户的使用体验以及系统维护将会面临的问题后，我们计划加入如下两个性化服务。</w:t>
      </w:r>
    </w:p>
    <w:p>
      <w:pPr>
        <w:pStyle w:val="6"/>
      </w:pPr>
    </w:p>
    <w:p>
      <w:pPr>
        <w:pStyle w:val="5"/>
      </w:pPr>
      <w:bookmarkStart w:id="205" w:name="_Toc43069769"/>
      <w:r>
        <w:rPr>
          <w:rFonts w:hint="eastAsia"/>
        </w:rPr>
        <w:t>7</w:t>
      </w:r>
      <w:r>
        <w:t xml:space="preserve">.2.1 </w:t>
      </w:r>
      <w:r>
        <w:rPr>
          <w:rFonts w:hint="eastAsia"/>
        </w:rPr>
        <w:t>个性化定制服务</w:t>
      </w:r>
      <w:bookmarkEnd w:id="205"/>
    </w:p>
    <w:p>
      <w:pPr>
        <w:pStyle w:val="6"/>
      </w:pPr>
      <w:r>
        <w:tab/>
      </w:r>
      <w:r>
        <w:tab/>
      </w:r>
      <w:r>
        <w:rPr>
          <w:rFonts w:hint="eastAsia"/>
        </w:rPr>
        <w:t>在用户开通个性化定制服务之后，可以利用自己编写的</w:t>
      </w:r>
      <w:r>
        <w:t>html</w:t>
      </w:r>
      <w:r>
        <w:rPr>
          <w:rFonts w:hint="eastAsia"/>
        </w:rPr>
        <w:t>以及</w:t>
      </w:r>
      <w:r>
        <w:t>css</w:t>
      </w:r>
      <w:r>
        <w:rPr>
          <w:rFonts w:hint="eastAsia"/>
        </w:rPr>
        <w:t>代码来规划自己博客页面的布局，同时后台会提高用户上传文件的容量上限，方便用户根据自己的喜好以及风格安排网页，激发用户创作和分享的热情。</w:t>
      </w:r>
    </w:p>
    <w:p>
      <w:pPr>
        <w:pStyle w:val="6"/>
      </w:pPr>
    </w:p>
    <w:p>
      <w:pPr>
        <w:pStyle w:val="5"/>
      </w:pPr>
      <w:bookmarkStart w:id="206" w:name="_Toc43069770"/>
      <w:r>
        <w:rPr>
          <w:rFonts w:hint="eastAsia"/>
        </w:rPr>
        <w:t>7</w:t>
      </w:r>
      <w:r>
        <w:t xml:space="preserve">.2.2 </w:t>
      </w:r>
      <w:r>
        <w:rPr>
          <w:rFonts w:hint="eastAsia"/>
        </w:rPr>
        <w:t>个性化推荐服务</w:t>
      </w:r>
      <w:bookmarkEnd w:id="206"/>
    </w:p>
    <w:p>
      <w:pPr>
        <w:ind w:firstLine="420"/>
      </w:pPr>
      <w:r>
        <w:rPr>
          <w:b/>
          <w:bCs/>
        </w:rPr>
        <w:tab/>
      </w:r>
      <w:r>
        <w:rPr>
          <w:b/>
          <w:bCs/>
        </w:rPr>
        <w:tab/>
      </w:r>
      <w:r>
        <w:rPr>
          <w:rFonts w:hint="eastAsia"/>
        </w:rPr>
        <w:t>对于每个已登录用户，我们均会在其访问首页时为其显示个性化推荐的博文，且我们的推荐算法会随着用户对待推荐博文的不同操作进行自适应的改进，以提高推荐精准度，更好地迎合用户的喜好。</w:t>
      </w:r>
    </w:p>
    <w:p>
      <w:pPr>
        <w:ind w:firstLine="420"/>
      </w:pPr>
    </w:p>
    <w:p>
      <w:pPr>
        <w:pStyle w:val="2"/>
        <w:numPr>
          <w:ilvl w:val="0"/>
          <w:numId w:val="1"/>
        </w:numPr>
        <w:spacing w:before="156" w:after="156"/>
        <w:rPr>
          <w:rFonts w:asciiTheme="majorHAnsi" w:hAnsiTheme="majorHAnsi"/>
        </w:rPr>
      </w:pPr>
      <w:bookmarkStart w:id="207" w:name="_Toc43069771"/>
      <w:r>
        <w:rPr>
          <w:rFonts w:hint="eastAsia"/>
        </w:rPr>
        <w:t>专题计划要点</w:t>
      </w:r>
      <w:bookmarkEnd w:id="207"/>
    </w:p>
    <w:p>
      <w:pPr>
        <w:pStyle w:val="4"/>
        <w:numPr>
          <w:ilvl w:val="1"/>
          <w:numId w:val="1"/>
        </w:numPr>
        <w:spacing w:before="156" w:after="156"/>
      </w:pPr>
      <w:bookmarkStart w:id="208" w:name="_Toc2604_WPSOffice_Level2"/>
      <w:bookmarkStart w:id="209" w:name="_Toc43069772"/>
      <w:bookmarkStart w:id="210" w:name="_Toc30642_WPSOffice_Level2"/>
      <w:bookmarkStart w:id="211" w:name="_Toc7927_WPSOffice_Level2"/>
      <w:bookmarkStart w:id="212" w:name="_Toc20833_WPSOffice_Level2"/>
      <w:r>
        <w:rPr>
          <w:rFonts w:hint="eastAsia"/>
        </w:rPr>
        <w:t>项目成员培训计划</w:t>
      </w:r>
      <w:bookmarkEnd w:id="208"/>
      <w:bookmarkEnd w:id="209"/>
      <w:bookmarkEnd w:id="210"/>
      <w:bookmarkEnd w:id="211"/>
      <w:bookmarkEnd w:id="212"/>
    </w:p>
    <w:p>
      <w:pPr>
        <w:ind w:firstLine="420"/>
      </w:pPr>
      <w:r>
        <w:rPr>
          <w:rFonts w:hint="eastAsia"/>
        </w:rPr>
        <w:t>鉴于团队相关成员对服务器网站的开发框架和流程不熟悉，我们考虑在4月9日至4月30日期间进行集体技术培训，以提高团队开发效率，降低技术风险。</w:t>
      </w:r>
    </w:p>
    <w:p>
      <w:pPr>
        <w:ind w:firstLine="420"/>
      </w:pPr>
    </w:p>
    <w:p>
      <w:pPr>
        <w:pStyle w:val="4"/>
        <w:numPr>
          <w:ilvl w:val="1"/>
          <w:numId w:val="1"/>
        </w:numPr>
        <w:spacing w:before="156" w:after="156"/>
      </w:pPr>
      <w:bookmarkStart w:id="213" w:name="_Toc13868_WPSOffice_Level2"/>
      <w:bookmarkStart w:id="214" w:name="_Toc43069773"/>
      <w:bookmarkStart w:id="215" w:name="_Toc2044_WPSOffice_Level2"/>
      <w:bookmarkStart w:id="216" w:name="_Toc15112_WPSOffice_Level2"/>
      <w:bookmarkStart w:id="217" w:name="_Toc23624_WPSOffice_Level2"/>
      <w:r>
        <w:rPr>
          <w:rFonts w:hint="eastAsia"/>
        </w:rPr>
        <w:t>项目测试计划</w:t>
      </w:r>
      <w:bookmarkEnd w:id="213"/>
      <w:bookmarkEnd w:id="214"/>
      <w:bookmarkEnd w:id="215"/>
      <w:bookmarkEnd w:id="216"/>
      <w:bookmarkEnd w:id="217"/>
    </w:p>
    <w:p>
      <w:pPr>
        <w:ind w:firstLine="420"/>
      </w:pPr>
      <w:r>
        <w:rPr>
          <w:rFonts w:hint="eastAsia"/>
        </w:rPr>
        <w:t>预计在2020年5月3日至2020年5月17日的开发过程中，对本系统进行相关测试，同时进行相关的改进工作。在5月19日至5月24日对整合后的平台进行系统的功能测试与改进。</w:t>
      </w:r>
    </w:p>
    <w:p>
      <w:pPr>
        <w:ind w:firstLine="420"/>
      </w:pPr>
    </w:p>
    <w:p>
      <w:pPr>
        <w:pStyle w:val="4"/>
        <w:numPr>
          <w:ilvl w:val="1"/>
          <w:numId w:val="1"/>
        </w:numPr>
        <w:spacing w:before="156" w:after="156"/>
      </w:pPr>
      <w:bookmarkStart w:id="218" w:name="_Toc16123_WPSOffice_Level2"/>
      <w:bookmarkStart w:id="219" w:name="_Toc3319_WPSOffice_Level2"/>
      <w:bookmarkStart w:id="220" w:name="_Toc26178_WPSOffice_Level2"/>
      <w:bookmarkStart w:id="221" w:name="_Toc43069774"/>
      <w:bookmarkStart w:id="222" w:name="_Toc469_WPSOffice_Level2"/>
      <w:r>
        <w:rPr>
          <w:rFonts w:hint="eastAsia"/>
        </w:rPr>
        <w:t>质量保证计划</w:t>
      </w:r>
      <w:bookmarkEnd w:id="218"/>
      <w:bookmarkEnd w:id="219"/>
      <w:bookmarkEnd w:id="220"/>
      <w:bookmarkEnd w:id="221"/>
      <w:bookmarkEnd w:id="222"/>
    </w:p>
    <w:p>
      <w:pPr>
        <w:ind w:firstLine="420"/>
      </w:pPr>
      <w:r>
        <w:rPr>
          <w:rFonts w:hint="eastAsia"/>
        </w:rPr>
        <w:t>严格遵循项目开发过程中的各项步骤，按照项目立项、可行性研究报告、需求分析报告、项目开发计划等的顺序逐步实施。</w:t>
      </w:r>
    </w:p>
    <w:p>
      <w:pPr>
        <w:ind w:firstLine="420"/>
      </w:pPr>
      <w:r>
        <w:rPr>
          <w:rFonts w:hint="eastAsia"/>
        </w:rPr>
        <w:t>同时在项目开发的每个阶段都定期进行项目备份，防止由于后续开发中版本不稳定导致项目质量下降。</w:t>
      </w:r>
      <w:r>
        <w:t xml:space="preserve"> </w:t>
      </w:r>
    </w:p>
    <w:p>
      <w:pPr>
        <w:ind w:firstLine="420"/>
      </w:pPr>
    </w:p>
    <w:p>
      <w:pPr>
        <w:pStyle w:val="4"/>
        <w:numPr>
          <w:ilvl w:val="1"/>
          <w:numId w:val="1"/>
        </w:numPr>
        <w:spacing w:before="156" w:after="156"/>
      </w:pPr>
      <w:bookmarkStart w:id="223" w:name="_Toc1227_WPSOffice_Level2"/>
      <w:bookmarkStart w:id="224" w:name="_Toc4944_WPSOffice_Level2"/>
      <w:bookmarkStart w:id="225" w:name="_Toc43069775"/>
      <w:bookmarkStart w:id="226" w:name="_Toc8511_WPSOffice_Level2"/>
      <w:bookmarkStart w:id="227" w:name="_Toc31795_WPSOffice_Level2"/>
      <w:r>
        <w:rPr>
          <w:rFonts w:hint="eastAsia"/>
        </w:rPr>
        <w:t>安全保密计划</w:t>
      </w:r>
      <w:bookmarkEnd w:id="223"/>
      <w:bookmarkEnd w:id="224"/>
      <w:bookmarkEnd w:id="225"/>
      <w:bookmarkEnd w:id="226"/>
      <w:bookmarkEnd w:id="227"/>
    </w:p>
    <w:p>
      <w:pPr>
        <w:ind w:firstLine="420"/>
      </w:pPr>
      <w:r>
        <w:rPr>
          <w:rFonts w:hint="eastAsia"/>
        </w:rPr>
        <w:t>在从项目开发阶段到软件正式发布的期间，为了做好项目的保密工作，团队成员需对项目的所有开发计划以及相关文档做好保密工作。</w:t>
      </w:r>
    </w:p>
    <w:p>
      <w:pPr>
        <w:ind w:firstLine="420"/>
      </w:pPr>
    </w:p>
    <w:p>
      <w:pPr>
        <w:pStyle w:val="4"/>
        <w:numPr>
          <w:ilvl w:val="1"/>
          <w:numId w:val="1"/>
        </w:numPr>
        <w:spacing w:before="156" w:after="156"/>
      </w:pPr>
      <w:bookmarkStart w:id="228" w:name="_Toc23868_WPSOffice_Level2"/>
      <w:bookmarkStart w:id="229" w:name="_Toc23310_WPSOffice_Level2"/>
      <w:bookmarkStart w:id="230" w:name="_Toc43069776"/>
      <w:bookmarkStart w:id="231" w:name="_Toc17778_WPSOffice_Level2"/>
      <w:bookmarkStart w:id="232" w:name="_Toc14562_WPSOffice_Level2"/>
      <w:r>
        <w:rPr>
          <w:rFonts w:hint="eastAsia"/>
        </w:rPr>
        <w:t>学习总结计划</w:t>
      </w:r>
      <w:bookmarkEnd w:id="228"/>
      <w:bookmarkEnd w:id="229"/>
      <w:bookmarkEnd w:id="230"/>
      <w:bookmarkEnd w:id="231"/>
      <w:bookmarkEnd w:id="232"/>
    </w:p>
    <w:p>
      <w:pPr>
        <w:ind w:firstLine="420"/>
      </w:pPr>
      <w:r>
        <w:rPr>
          <w:rFonts w:hint="eastAsia"/>
        </w:rPr>
        <w:t>在项目开发过程中，团队成员需及时记录已解决的问题和相关技术难点，并于结项时进行总结。</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4010258"/>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jc w:val="center"/>
      <w:rPr>
        <w:rFonts w:eastAsiaTheme="minorEastAsia"/>
        <w:sz w:val="21"/>
        <w:szCs w:val="21"/>
      </w:rPr>
    </w:pPr>
    <w:r>
      <w:rPr>
        <w:rFonts w:hint="eastAsia"/>
        <w:sz w:val="21"/>
        <w:szCs w:val="21"/>
      </w:rPr>
      <w:t>图书馆信息管理系统——软件开发计划书</w:t>
    </w: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2DDB"/>
    <w:multiLevelType w:val="multilevel"/>
    <w:tmpl w:val="08542DDB"/>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204D6FCB"/>
    <w:multiLevelType w:val="multilevel"/>
    <w:tmpl w:val="204D6FCB"/>
    <w:lvl w:ilvl="0" w:tentative="0">
      <w:start w:val="1"/>
      <w:numFmt w:val="decimal"/>
      <w:lvlText w:val="%1."/>
      <w:lvlJc w:val="left"/>
      <w:pPr>
        <w:ind w:left="780" w:hanging="36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2DE1F86"/>
    <w:multiLevelType w:val="multilevel"/>
    <w:tmpl w:val="32DE1F8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F1A161F"/>
    <w:multiLevelType w:val="multilevel"/>
    <w:tmpl w:val="3F1A161F"/>
    <w:lvl w:ilvl="0" w:tentative="0">
      <w:start w:val="1"/>
      <w:numFmt w:val="decimal"/>
      <w:lvlText w:val="%1."/>
      <w:lvlJc w:val="left"/>
      <w:pPr>
        <w:ind w:left="78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CAB12E7"/>
    <w:multiLevelType w:val="multilevel"/>
    <w:tmpl w:val="4CAB12E7"/>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4F48385E"/>
    <w:multiLevelType w:val="multilevel"/>
    <w:tmpl w:val="4F48385E"/>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75406D53"/>
    <w:multiLevelType w:val="multilevel"/>
    <w:tmpl w:val="75406D5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9B912CA"/>
    <w:multiLevelType w:val="multilevel"/>
    <w:tmpl w:val="79B912C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B1354E5"/>
    <w:multiLevelType w:val="multilevel"/>
    <w:tmpl w:val="7B1354E5"/>
    <w:lvl w:ilvl="0" w:tentative="0">
      <w:start w:val="1"/>
      <w:numFmt w:val="decimal"/>
      <w:lvlText w:val="%1."/>
      <w:lvlJc w:val="left"/>
      <w:pPr>
        <w:ind w:left="420" w:hanging="420"/>
      </w:p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7"/>
  </w:num>
  <w:num w:numId="3">
    <w:abstractNumId w:val="4"/>
  </w:num>
  <w:num w:numId="4">
    <w:abstractNumId w:val="1"/>
  </w:num>
  <w:num w:numId="5">
    <w:abstractNumId w:val="2"/>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9A5352"/>
    <w:rsid w:val="00054371"/>
    <w:rsid w:val="0009579B"/>
    <w:rsid w:val="000A3FAA"/>
    <w:rsid w:val="000C1B52"/>
    <w:rsid w:val="000F3CB7"/>
    <w:rsid w:val="000F7497"/>
    <w:rsid w:val="00112DAE"/>
    <w:rsid w:val="0012739B"/>
    <w:rsid w:val="00136D79"/>
    <w:rsid w:val="00144478"/>
    <w:rsid w:val="00163F2B"/>
    <w:rsid w:val="00167A41"/>
    <w:rsid w:val="001A1704"/>
    <w:rsid w:val="001C1178"/>
    <w:rsid w:val="00232A15"/>
    <w:rsid w:val="00232FF0"/>
    <w:rsid w:val="002926EE"/>
    <w:rsid w:val="002B7D52"/>
    <w:rsid w:val="002D1758"/>
    <w:rsid w:val="002E2432"/>
    <w:rsid w:val="002E7B21"/>
    <w:rsid w:val="002F0A0F"/>
    <w:rsid w:val="00313B50"/>
    <w:rsid w:val="00314BB0"/>
    <w:rsid w:val="003441EA"/>
    <w:rsid w:val="00355E76"/>
    <w:rsid w:val="003636B0"/>
    <w:rsid w:val="00393D99"/>
    <w:rsid w:val="003E5921"/>
    <w:rsid w:val="00412ACF"/>
    <w:rsid w:val="0044273B"/>
    <w:rsid w:val="00445D2F"/>
    <w:rsid w:val="00481AB5"/>
    <w:rsid w:val="00487C07"/>
    <w:rsid w:val="004A6335"/>
    <w:rsid w:val="004D2E46"/>
    <w:rsid w:val="004E44B3"/>
    <w:rsid w:val="004F7313"/>
    <w:rsid w:val="00501B43"/>
    <w:rsid w:val="00516965"/>
    <w:rsid w:val="00535BDA"/>
    <w:rsid w:val="005646FC"/>
    <w:rsid w:val="00574152"/>
    <w:rsid w:val="00577196"/>
    <w:rsid w:val="005775FC"/>
    <w:rsid w:val="00594AB1"/>
    <w:rsid w:val="005D0F2F"/>
    <w:rsid w:val="005E1D50"/>
    <w:rsid w:val="00647145"/>
    <w:rsid w:val="006F03D2"/>
    <w:rsid w:val="00700473"/>
    <w:rsid w:val="00734B2A"/>
    <w:rsid w:val="007539CB"/>
    <w:rsid w:val="00784AC6"/>
    <w:rsid w:val="007E0BBE"/>
    <w:rsid w:val="0083170D"/>
    <w:rsid w:val="008403CE"/>
    <w:rsid w:val="0087693C"/>
    <w:rsid w:val="008E20A5"/>
    <w:rsid w:val="009008AE"/>
    <w:rsid w:val="00914BC3"/>
    <w:rsid w:val="00922A84"/>
    <w:rsid w:val="00995DDA"/>
    <w:rsid w:val="009A6156"/>
    <w:rsid w:val="009C10CE"/>
    <w:rsid w:val="009D40AE"/>
    <w:rsid w:val="00A25CBB"/>
    <w:rsid w:val="00A35692"/>
    <w:rsid w:val="00A43DAC"/>
    <w:rsid w:val="00AD18B1"/>
    <w:rsid w:val="00AD2D56"/>
    <w:rsid w:val="00AD5F52"/>
    <w:rsid w:val="00AF3ACD"/>
    <w:rsid w:val="00B2008A"/>
    <w:rsid w:val="00B3322A"/>
    <w:rsid w:val="00B66615"/>
    <w:rsid w:val="00B80FC2"/>
    <w:rsid w:val="00BA2F5C"/>
    <w:rsid w:val="00BC5A1A"/>
    <w:rsid w:val="00C3117B"/>
    <w:rsid w:val="00C907E7"/>
    <w:rsid w:val="00CA0577"/>
    <w:rsid w:val="00CA1A4A"/>
    <w:rsid w:val="00CE2215"/>
    <w:rsid w:val="00CE3B1D"/>
    <w:rsid w:val="00D00A20"/>
    <w:rsid w:val="00D20BF6"/>
    <w:rsid w:val="00D2525D"/>
    <w:rsid w:val="00D45418"/>
    <w:rsid w:val="00D46E54"/>
    <w:rsid w:val="00D535FC"/>
    <w:rsid w:val="00D6024D"/>
    <w:rsid w:val="00D60EA0"/>
    <w:rsid w:val="00DA25AC"/>
    <w:rsid w:val="00DA65C3"/>
    <w:rsid w:val="00DD3C2C"/>
    <w:rsid w:val="00E00979"/>
    <w:rsid w:val="00E564D6"/>
    <w:rsid w:val="00E634BB"/>
    <w:rsid w:val="00E84F0D"/>
    <w:rsid w:val="00ED6FA1"/>
    <w:rsid w:val="00F028C3"/>
    <w:rsid w:val="00F13845"/>
    <w:rsid w:val="00F23638"/>
    <w:rsid w:val="00F361B0"/>
    <w:rsid w:val="00F61635"/>
    <w:rsid w:val="00FA0A6C"/>
    <w:rsid w:val="00FB3B03"/>
    <w:rsid w:val="00FE0EE3"/>
    <w:rsid w:val="00FF1B7B"/>
    <w:rsid w:val="01A54943"/>
    <w:rsid w:val="034412C5"/>
    <w:rsid w:val="056E18A2"/>
    <w:rsid w:val="0CBD0CA7"/>
    <w:rsid w:val="168042A7"/>
    <w:rsid w:val="16B83898"/>
    <w:rsid w:val="1BAB1F9E"/>
    <w:rsid w:val="202F1ABA"/>
    <w:rsid w:val="20C31115"/>
    <w:rsid w:val="22707E02"/>
    <w:rsid w:val="249A5352"/>
    <w:rsid w:val="277843BF"/>
    <w:rsid w:val="2FA46FC7"/>
    <w:rsid w:val="4809332A"/>
    <w:rsid w:val="48845B91"/>
    <w:rsid w:val="4E6619BF"/>
    <w:rsid w:val="4F475CAD"/>
    <w:rsid w:val="661E1B58"/>
    <w:rsid w:val="70E60A47"/>
    <w:rsid w:val="77F502B0"/>
    <w:rsid w:val="7B542661"/>
    <w:rsid w:val="7BFC7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3"/>
    <w:next w:val="1"/>
    <w:qFormat/>
    <w:uiPriority w:val="0"/>
    <w:pPr>
      <w:keepNext/>
      <w:keepLines/>
      <w:spacing w:before="50" w:beforeLines="50" w:after="50" w:afterLines="50" w:line="240" w:lineRule="auto"/>
      <w:jc w:val="left"/>
    </w:pPr>
    <w:rPr>
      <w:rFonts w:ascii="Times New Roman" w:hAnsi="Times New Roman" w:eastAsia="黑体"/>
      <w:kern w:val="44"/>
    </w:rPr>
  </w:style>
  <w:style w:type="paragraph" w:styleId="4">
    <w:name w:val="heading 2"/>
    <w:basedOn w:val="2"/>
    <w:next w:val="1"/>
    <w:unhideWhenUsed/>
    <w:qFormat/>
    <w:uiPriority w:val="0"/>
    <w:pPr>
      <w:outlineLvl w:val="1"/>
    </w:pPr>
    <w:rPr>
      <w:sz w:val="28"/>
    </w:rPr>
  </w:style>
  <w:style w:type="paragraph" w:styleId="5">
    <w:name w:val="heading 3"/>
    <w:basedOn w:val="1"/>
    <w:next w:val="1"/>
    <w:unhideWhenUsed/>
    <w:qFormat/>
    <w:uiPriority w:val="0"/>
    <w:pPr>
      <w:keepNext/>
      <w:keepLines/>
      <w:outlineLvl w:val="2"/>
    </w:pPr>
    <w:rPr>
      <w:rFonts w:eastAsia="黑体"/>
      <w:b/>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link w:val="26"/>
    <w:qFormat/>
    <w:uiPriority w:val="0"/>
    <w:pPr>
      <w:spacing w:before="240" w:after="60"/>
      <w:jc w:val="center"/>
      <w:outlineLvl w:val="0"/>
    </w:pPr>
    <w:rPr>
      <w:rFonts w:asciiTheme="majorHAnsi" w:hAnsiTheme="majorHAnsi" w:eastAsiaTheme="majorEastAsia" w:cstheme="majorBidi"/>
      <w:b/>
      <w:bCs/>
      <w:sz w:val="32"/>
      <w:szCs w:val="32"/>
    </w:rPr>
  </w:style>
  <w:style w:type="paragraph" w:styleId="6">
    <w:name w:val="annotation text"/>
    <w:basedOn w:val="1"/>
    <w:link w:val="30"/>
    <w:uiPriority w:val="0"/>
    <w:pPr>
      <w:jc w:val="left"/>
    </w:pPr>
  </w:style>
  <w:style w:type="paragraph" w:styleId="7">
    <w:name w:val="Body Text"/>
    <w:basedOn w:val="1"/>
    <w:qFormat/>
    <w:uiPriority w:val="0"/>
    <w:pPr>
      <w:spacing w:before="180" w:after="180" w:line="240" w:lineRule="auto"/>
      <w:jc w:val="center"/>
    </w:pPr>
    <w:rPr>
      <w:sz w:val="21"/>
    </w:rPr>
  </w:style>
  <w:style w:type="paragraph" w:styleId="8">
    <w:name w:val="toc 3"/>
    <w:basedOn w:val="1"/>
    <w:next w:val="1"/>
    <w:uiPriority w:val="39"/>
    <w:pPr>
      <w:ind w:left="840" w:leftChars="400"/>
    </w:pPr>
  </w:style>
  <w:style w:type="paragraph" w:styleId="9">
    <w:name w:val="Balloon Text"/>
    <w:basedOn w:val="1"/>
    <w:link w:val="29"/>
    <w:uiPriority w:val="0"/>
    <w:pPr>
      <w:spacing w:line="240" w:lineRule="auto"/>
    </w:pPr>
    <w:rPr>
      <w:sz w:val="18"/>
      <w:szCs w:val="18"/>
    </w:rPr>
  </w:style>
  <w:style w:type="paragraph" w:styleId="10">
    <w:name w:val="footer"/>
    <w:basedOn w:val="1"/>
    <w:link w:val="31"/>
    <w:qFormat/>
    <w:uiPriority w:val="99"/>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2">
    <w:name w:val="toc 1"/>
    <w:basedOn w:val="1"/>
    <w:next w:val="1"/>
    <w:uiPriority w:val="39"/>
  </w:style>
  <w:style w:type="paragraph" w:styleId="13">
    <w:name w:val="toc 2"/>
    <w:basedOn w:val="1"/>
    <w:next w:val="1"/>
    <w:uiPriority w:val="39"/>
    <w:pPr>
      <w:ind w:left="420" w:leftChars="200"/>
    </w:pPr>
  </w:style>
  <w:style w:type="paragraph" w:styleId="14">
    <w:name w:val="Normal (Web)"/>
    <w:basedOn w:val="1"/>
    <w:qFormat/>
    <w:uiPriority w:val="0"/>
    <w:pPr>
      <w:spacing w:beforeAutospacing="1" w:afterAutospacing="1"/>
      <w:jc w:val="left"/>
    </w:pPr>
    <w:rPr>
      <w:rFonts w:cs="Times New Roman"/>
      <w:kern w:val="0"/>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99"/>
    <w:rPr>
      <w:color w:val="0000FF"/>
      <w:u w:val="single"/>
    </w:rPr>
  </w:style>
  <w:style w:type="character" w:styleId="19">
    <w:name w:val="annotation reference"/>
    <w:basedOn w:val="17"/>
    <w:uiPriority w:val="0"/>
    <w:rPr>
      <w:sz w:val="21"/>
      <w:szCs w:val="21"/>
    </w:rPr>
  </w:style>
  <w:style w:type="paragraph" w:customStyle="1" w:styleId="20">
    <w:name w:val="First Paragraph"/>
    <w:basedOn w:val="7"/>
    <w:next w:val="7"/>
    <w:qFormat/>
    <w:uiPriority w:val="0"/>
  </w:style>
  <w:style w:type="paragraph" w:customStyle="1" w:styleId="21">
    <w:name w:val="Compact"/>
    <w:basedOn w:val="7"/>
    <w:qFormat/>
    <w:uiPriority w:val="0"/>
    <w:pPr>
      <w:spacing w:before="36" w:after="36"/>
    </w:pPr>
  </w:style>
  <w:style w:type="table" w:customStyle="1" w:styleId="22">
    <w:name w:val="Table"/>
    <w:semiHidden/>
    <w:unhideWhenUsed/>
    <w:qFormat/>
    <w:uiPriority w:val="0"/>
    <w:tblPr>
      <w:tblCellMar>
        <w:top w:w="0" w:type="dxa"/>
        <w:left w:w="108" w:type="dxa"/>
        <w:bottom w:w="0" w:type="dxa"/>
        <w:right w:w="108" w:type="dxa"/>
      </w:tblCellMar>
    </w:tblPr>
  </w:style>
  <w:style w:type="paragraph" w:customStyle="1" w:styleId="23">
    <w:name w:val="WPSOffice手动目录 1"/>
    <w:qFormat/>
    <w:uiPriority w:val="0"/>
    <w:rPr>
      <w:rFonts w:asciiTheme="minorHAnsi" w:hAnsiTheme="minorHAnsi" w:eastAsiaTheme="minorEastAsia" w:cstheme="minorBidi"/>
      <w:lang w:val="en-US" w:eastAsia="zh-CN" w:bidi="ar-SA"/>
    </w:rPr>
  </w:style>
  <w:style w:type="paragraph" w:customStyle="1" w:styleId="24">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5">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26">
    <w:name w:val="标题 字符"/>
    <w:basedOn w:val="17"/>
    <w:link w:val="3"/>
    <w:qFormat/>
    <w:uiPriority w:val="0"/>
    <w:rPr>
      <w:rFonts w:asciiTheme="majorHAnsi" w:hAnsiTheme="majorHAnsi" w:eastAsiaTheme="majorEastAsia" w:cstheme="majorBidi"/>
      <w:b/>
      <w:bCs/>
      <w:kern w:val="2"/>
      <w:sz w:val="32"/>
      <w:szCs w:val="32"/>
    </w:rPr>
  </w:style>
  <w:style w:type="paragraph" w:styleId="27">
    <w:name w:val="List Paragraph"/>
    <w:basedOn w:val="1"/>
    <w:qFormat/>
    <w:uiPriority w:val="34"/>
    <w:pPr>
      <w:ind w:firstLine="420" w:firstLineChars="200"/>
    </w:pPr>
  </w:style>
  <w:style w:type="paragraph" w:customStyle="1" w:styleId="28">
    <w:name w:val="TOC Heading"/>
    <w:basedOn w:val="2"/>
    <w:next w:val="1"/>
    <w:unhideWhenUsed/>
    <w:qFormat/>
    <w:uiPriority w:val="39"/>
    <w:pPr>
      <w:widowControl/>
      <w:spacing w:before="240" w:beforeLines="0" w:after="0" w:afterLines="0" w:line="259" w:lineRule="auto"/>
      <w:outlineLvl w:val="9"/>
    </w:pPr>
    <w:rPr>
      <w:rFonts w:asciiTheme="majorHAnsi" w:hAnsiTheme="majorHAnsi" w:eastAsiaTheme="majorEastAsia"/>
      <w:b w:val="0"/>
      <w:bCs w:val="0"/>
      <w:color w:val="2E75B6" w:themeColor="accent1" w:themeShade="BF"/>
      <w:kern w:val="0"/>
    </w:rPr>
  </w:style>
  <w:style w:type="character" w:customStyle="1" w:styleId="29">
    <w:name w:val="批注框文本 字符"/>
    <w:basedOn w:val="17"/>
    <w:link w:val="9"/>
    <w:uiPriority w:val="0"/>
    <w:rPr>
      <w:rFonts w:ascii="Times New Roman" w:hAnsi="Times New Roman" w:eastAsia="宋体"/>
      <w:kern w:val="2"/>
      <w:sz w:val="18"/>
      <w:szCs w:val="18"/>
    </w:rPr>
  </w:style>
  <w:style w:type="character" w:customStyle="1" w:styleId="30">
    <w:name w:val="批注文字 字符"/>
    <w:basedOn w:val="17"/>
    <w:link w:val="6"/>
    <w:uiPriority w:val="0"/>
    <w:rPr>
      <w:rFonts w:ascii="Times New Roman" w:hAnsi="Times New Roman" w:eastAsia="宋体"/>
      <w:kern w:val="2"/>
      <w:sz w:val="24"/>
      <w:szCs w:val="24"/>
    </w:rPr>
  </w:style>
  <w:style w:type="character" w:customStyle="1" w:styleId="31">
    <w:name w:val="页脚 字符"/>
    <w:basedOn w:val="17"/>
    <w:link w:val="10"/>
    <w:uiPriority w:val="99"/>
    <w:rPr>
      <w:rFonts w:ascii="Times New Roman" w:hAnsi="Times New Roman" w:eastAsia="宋体"/>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8E129F-1A79-48BC-B876-1B7276FE3B47}">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1601</Words>
  <Characters>9128</Characters>
  <Lines>76</Lines>
  <Paragraphs>21</Paragraphs>
  <TotalTime>12</TotalTime>
  <ScaleCrop>false</ScaleCrop>
  <LinksUpToDate>false</LinksUpToDate>
  <CharactersWithSpaces>10708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2020-06-14T15:28:00Z</dcterms:created>
  <dc:creator>王丽婷</dc:creator>
  <cp:lastModifiedBy>Nirvana</cp:lastModifiedBy>
  <cp:lastPrinted>2020-04-26T14:19:00Z</cp:lastPrinted>
  <dcterms:modified xsi:type="dcterms:W3CDTF">2021-03-22T06:57:48Z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