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</w:rPr>
      </w:pPr>
      <w:bookmarkStart w:id="0" w:name="hp_LogicalHeaderComplete"/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ind w:right="105"/>
        <w:rPr>
          <w:rFonts w:ascii="Times New Roman" w:hAnsi="Times New Roman" w:cs="Times New Roman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统一搜索项目</w:t>
      </w:r>
      <w:r>
        <w:rPr>
          <w:rFonts w:hint="eastAsia" w:ascii="Times New Roman" w:hAnsi="Times New Roman" w:cs="Times New Roman"/>
          <w:b/>
          <w:sz w:val="44"/>
          <w:szCs w:val="44"/>
        </w:rPr>
        <w:t>音乐搜索服务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版本发布说明书</w:t>
      </w:r>
    </w:p>
    <w:p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ind w:right="105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right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eastAsia="zh-CN"/>
        </w:rPr>
        <w:t>2021</w:t>
      </w:r>
      <w:r>
        <w:rPr>
          <w:rFonts w:ascii="Times New Roman" w:hAnsi="Times New Roman" w:eastAsia="宋体" w:cs="Times New Roman"/>
          <w:b/>
          <w:sz w:val="28"/>
          <w:szCs w:val="28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05</w:t>
      </w:r>
      <w:r>
        <w:rPr>
          <w:rFonts w:ascii="Times New Roman" w:hAnsi="Times New Roman" w:eastAsia="宋体" w:cs="Times New Roman"/>
          <w:b/>
          <w:sz w:val="28"/>
          <w:szCs w:val="28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20</w:t>
      </w:r>
      <w:r>
        <w:rPr>
          <w:rFonts w:ascii="Times New Roman" w:hAnsi="Times New Roman" w:eastAsia="宋体" w:cs="Times New Roman"/>
          <w:b/>
          <w:sz w:val="28"/>
          <w:szCs w:val="28"/>
        </w:rPr>
        <w:t>日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修订记录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53"/>
        <w:tblW w:w="85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74"/>
        <w:gridCol w:w="1709"/>
        <w:gridCol w:w="1614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rPr>
                <w:lang w:eastAsia="zh-CN"/>
              </w:rPr>
              <w:br w:type="page"/>
            </w:r>
            <w:r>
              <w:t>版本号</w:t>
            </w:r>
          </w:p>
        </w:tc>
        <w:tc>
          <w:tcPr>
            <w:tcW w:w="1774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修订日期</w:t>
            </w:r>
          </w:p>
        </w:tc>
        <w:tc>
          <w:tcPr>
            <w:tcW w:w="1709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修改人</w:t>
            </w:r>
          </w:p>
        </w:tc>
        <w:tc>
          <w:tcPr>
            <w:tcW w:w="1614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修改内容</w:t>
            </w:r>
          </w:p>
        </w:tc>
        <w:tc>
          <w:tcPr>
            <w:tcW w:w="1677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rPr>
                <w:b/>
              </w:rPr>
            </w:pPr>
            <w: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</w:tcPr>
          <w:p>
            <w:pPr>
              <w:pStyle w:val="38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USS-V3.11.0</w:t>
            </w:r>
          </w:p>
        </w:tc>
        <w:tc>
          <w:tcPr>
            <w:tcW w:w="1774" w:type="dxa"/>
          </w:tcPr>
          <w:p>
            <w:pPr>
              <w:pStyle w:val="38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szCs w:val="22"/>
                <w:lang w:eastAsia="zh-CN"/>
              </w:rPr>
              <w:t>2021-</w:t>
            </w:r>
            <w:r>
              <w:rPr>
                <w:rFonts w:hint="eastAsia"/>
                <w:b/>
                <w:szCs w:val="22"/>
                <w:lang w:val="en-US" w:eastAsia="zh-CN"/>
              </w:rPr>
              <w:t>05-20</w:t>
            </w:r>
          </w:p>
        </w:tc>
        <w:tc>
          <w:tcPr>
            <w:tcW w:w="1709" w:type="dxa"/>
          </w:tcPr>
          <w:p>
            <w:pPr>
              <w:pStyle w:val="38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赵玉申</w:t>
            </w:r>
          </w:p>
        </w:tc>
        <w:tc>
          <w:tcPr>
            <w:tcW w:w="1614" w:type="dxa"/>
          </w:tcPr>
          <w:p>
            <w:pPr>
              <w:pStyle w:val="38"/>
            </w:pPr>
          </w:p>
        </w:tc>
        <w:tc>
          <w:tcPr>
            <w:tcW w:w="1677" w:type="dxa"/>
          </w:tcPr>
          <w:p>
            <w:pPr>
              <w:pStyle w:val="38"/>
              <w:rPr>
                <w:b/>
              </w:rPr>
            </w:pPr>
          </w:p>
        </w:tc>
      </w:tr>
    </w:tbl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8"/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  <w:lang w:eastAsia="en-US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kern w:val="0"/>
          <w:sz w:val="44"/>
          <w:szCs w:val="44"/>
        </w:rPr>
        <w:t>目录</w:t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"_Toc508980110" </w:instrText>
      </w:r>
      <w:r>
        <w:fldChar w:fldCharType="separate"/>
      </w:r>
      <w:r>
        <w:rPr>
          <w:rStyle w:val="57"/>
        </w:rPr>
        <w:t>1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</w:rPr>
        <w:t>引言</w:t>
      </w:r>
      <w:r>
        <w:tab/>
      </w:r>
      <w:r>
        <w:fldChar w:fldCharType="begin"/>
      </w:r>
      <w:r>
        <w:instrText xml:space="preserve"> PAGEREF _Toc508980110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"_Toc508980111" </w:instrText>
      </w:r>
      <w:r>
        <w:fldChar w:fldCharType="separate"/>
      </w:r>
      <w:r>
        <w:rPr>
          <w:rStyle w:val="57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编写目的</w:t>
      </w:r>
      <w:r>
        <w:tab/>
      </w:r>
      <w:r>
        <w:fldChar w:fldCharType="begin"/>
      </w:r>
      <w:r>
        <w:instrText xml:space="preserve"> PAGEREF _Toc508980111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"_Toc508980112" </w:instrText>
      </w:r>
      <w:r>
        <w:fldChar w:fldCharType="separate"/>
      </w:r>
      <w:r>
        <w:rPr>
          <w:rStyle w:val="57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适用范围</w:t>
      </w:r>
      <w:r>
        <w:tab/>
      </w:r>
      <w:r>
        <w:fldChar w:fldCharType="begin"/>
      </w:r>
      <w:r>
        <w:instrText xml:space="preserve"> PAGEREF _Toc508980112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"_Toc508980113" </w:instrText>
      </w:r>
      <w:r>
        <w:fldChar w:fldCharType="separate"/>
      </w:r>
      <w:r>
        <w:rPr>
          <w:rStyle w:val="57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术语定义</w:t>
      </w:r>
      <w:r>
        <w:tab/>
      </w:r>
      <w:r>
        <w:fldChar w:fldCharType="begin"/>
      </w:r>
      <w:r>
        <w:instrText xml:space="preserve"> PAGEREF _Toc508980113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"_Toc508980114" </w:instrText>
      </w:r>
      <w:r>
        <w:fldChar w:fldCharType="separate"/>
      </w:r>
      <w:r>
        <w:rPr>
          <w:rStyle w:val="57"/>
          <w:rFonts w:ascii="Times New Roman" w:hAnsi="Times New Roman"/>
        </w:rPr>
        <w:t>1.4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参考资料</w:t>
      </w:r>
      <w:r>
        <w:tab/>
      </w:r>
      <w:r>
        <w:fldChar w:fldCharType="begin"/>
      </w:r>
      <w:r>
        <w:instrText xml:space="preserve"> PAGEREF _Toc508980114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"_Toc508980115" </w:instrText>
      </w:r>
      <w:r>
        <w:fldChar w:fldCharType="separate"/>
      </w:r>
      <w:r>
        <w:rPr>
          <w:rStyle w:val="57"/>
        </w:rPr>
        <w:t>2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  <w:lang w:eastAsia="zh-CN"/>
        </w:rPr>
        <w:t>版本</w:t>
      </w:r>
      <w:r>
        <w:rPr>
          <w:rStyle w:val="57"/>
          <w:rFonts w:hint="eastAsia"/>
        </w:rPr>
        <w:t>信息</w:t>
      </w:r>
      <w:r>
        <w:tab/>
      </w:r>
      <w:r>
        <w:fldChar w:fldCharType="begin"/>
      </w:r>
      <w:r>
        <w:instrText xml:space="preserve"> PAGEREF _Toc508980115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"_Toc508980116" </w:instrText>
      </w:r>
      <w:r>
        <w:fldChar w:fldCharType="separate"/>
      </w:r>
      <w:r>
        <w:rPr>
          <w:rStyle w:val="57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基本发布信息</w:t>
      </w:r>
      <w:r>
        <w:tab/>
      </w:r>
      <w:r>
        <w:fldChar w:fldCharType="begin"/>
      </w:r>
      <w:r>
        <w:instrText xml:space="preserve"> PAGEREF _Toc508980116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"_Toc508980121" </w:instrText>
      </w:r>
      <w:r>
        <w:fldChar w:fldCharType="separate"/>
      </w:r>
      <w:r>
        <w:rPr>
          <w:rStyle w:val="57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版本配套表</w:t>
      </w:r>
      <w:r>
        <w:tab/>
      </w:r>
      <w:r>
        <w:fldChar w:fldCharType="begin"/>
      </w:r>
      <w:r>
        <w:instrText xml:space="preserve"> PAGEREF _Toc508980121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"_Toc508980122" </w:instrText>
      </w:r>
      <w:r>
        <w:fldChar w:fldCharType="separate"/>
      </w:r>
      <w:r>
        <w:rPr>
          <w:rStyle w:val="57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运行环境要求</w:t>
      </w:r>
      <w:r>
        <w:tab/>
      </w:r>
      <w:r>
        <w:fldChar w:fldCharType="begin"/>
      </w:r>
      <w:r>
        <w:instrText xml:space="preserve"> PAGEREF _Toc508980122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"_Toc508980132" </w:instrText>
      </w:r>
      <w:r>
        <w:fldChar w:fldCharType="separate"/>
      </w:r>
      <w:r>
        <w:rPr>
          <w:rStyle w:val="57"/>
        </w:rPr>
        <w:t>3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  <w:lang w:eastAsia="zh-CN"/>
        </w:rPr>
        <w:t>版本</w:t>
      </w:r>
      <w:r>
        <w:rPr>
          <w:rStyle w:val="57"/>
          <w:rFonts w:hint="eastAsia"/>
        </w:rPr>
        <w:t>说明</w:t>
      </w:r>
      <w:r>
        <w:tab/>
      </w:r>
      <w:r>
        <w:fldChar w:fldCharType="begin"/>
      </w:r>
      <w:r>
        <w:instrText xml:space="preserve"> PAGEREF _Toc508980132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"_Toc508980133" </w:instrText>
      </w:r>
      <w:r>
        <w:fldChar w:fldCharType="separate"/>
      </w:r>
      <w:r>
        <w:rPr>
          <w:rStyle w:val="57"/>
          <w:rFonts w:ascii="Times New Roman" w:hAnsi="Times New Roman"/>
        </w:rPr>
        <w:t>3.1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合入、修改需要求</w:t>
      </w:r>
      <w:r>
        <w:tab/>
      </w:r>
      <w:r>
        <w:fldChar w:fldCharType="begin"/>
      </w:r>
      <w:r>
        <w:instrText xml:space="preserve"> PAGEREF _Toc508980133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"_Toc508980134" </w:instrText>
      </w:r>
      <w:r>
        <w:fldChar w:fldCharType="separate"/>
      </w:r>
      <w:r>
        <w:rPr>
          <w:rStyle w:val="57"/>
          <w:rFonts w:ascii="Times New Roman" w:hAnsi="Times New Roman"/>
        </w:rPr>
        <w:t>3.2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修复缺陷</w:t>
      </w:r>
      <w:r>
        <w:tab/>
      </w:r>
      <w:r>
        <w:fldChar w:fldCharType="begin"/>
      </w:r>
      <w:r>
        <w:instrText xml:space="preserve"> PAGEREF _Toc508980134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"_Toc508980135" </w:instrText>
      </w:r>
      <w:r>
        <w:fldChar w:fldCharType="separate"/>
      </w:r>
      <w:r>
        <w:rPr>
          <w:rStyle w:val="57"/>
          <w:rFonts w:ascii="Times New Roman" w:hAnsi="Times New Roman"/>
        </w:rPr>
        <w:t>3.3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遗留问题分析</w:t>
      </w:r>
      <w:r>
        <w:tab/>
      </w:r>
      <w:r>
        <w:fldChar w:fldCharType="begin"/>
      </w:r>
      <w:r>
        <w:instrText xml:space="preserve"> PAGEREF _Toc508980135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"_Toc508980136" </w:instrText>
      </w:r>
      <w:r>
        <w:fldChar w:fldCharType="separate"/>
      </w:r>
      <w:r>
        <w:rPr>
          <w:rStyle w:val="57"/>
        </w:rPr>
        <w:t>4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</w:rPr>
        <w:t>版本升级说明</w:t>
      </w:r>
      <w:r>
        <w:tab/>
      </w:r>
      <w:r>
        <w:fldChar w:fldCharType="begin"/>
      </w:r>
      <w:r>
        <w:instrText xml:space="preserve"> PAGEREF _Toc508980136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"_Toc508980137" </w:instrText>
      </w:r>
      <w:r>
        <w:fldChar w:fldCharType="separate"/>
      </w:r>
      <w:r>
        <w:rPr>
          <w:rStyle w:val="57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升级前准备</w:t>
      </w:r>
      <w:r>
        <w:tab/>
      </w:r>
      <w:r>
        <w:fldChar w:fldCharType="begin"/>
      </w:r>
      <w:r>
        <w:instrText xml:space="preserve"> PAGEREF _Toc508980137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"_Toc508980138" </w:instrText>
      </w:r>
      <w:r>
        <w:fldChar w:fldCharType="separate"/>
      </w:r>
      <w:r>
        <w:rPr>
          <w:rStyle w:val="57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升级操作指导</w:t>
      </w:r>
      <w:r>
        <w:tab/>
      </w:r>
      <w:r>
        <w:fldChar w:fldCharType="begin"/>
      </w:r>
      <w:r>
        <w:instrText xml:space="preserve"> PAGEREF _Toc508980138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"_Toc508980145" </w:instrText>
      </w:r>
      <w:r>
        <w:fldChar w:fldCharType="separate"/>
      </w:r>
      <w:r>
        <w:rPr>
          <w:rStyle w:val="57"/>
        </w:rPr>
        <w:t>4.2.1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/>
        </w:rPr>
        <w:t>升级操作</w:t>
      </w:r>
      <w:r>
        <w:tab/>
      </w:r>
      <w:r>
        <w:fldChar w:fldCharType="begin"/>
      </w:r>
      <w:r>
        <w:instrText xml:space="preserve"> PAGEREF _Toc508980145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"_Toc508980146" </w:instrText>
      </w:r>
      <w:r>
        <w:fldChar w:fldCharType="separate"/>
      </w:r>
      <w:r>
        <w:rPr>
          <w:rStyle w:val="57"/>
        </w:rPr>
        <w:t>4.2.2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/>
        </w:rPr>
        <w:t>部署服务器</w:t>
      </w:r>
      <w:r>
        <w:tab/>
      </w:r>
      <w:r>
        <w:fldChar w:fldCharType="begin"/>
      </w:r>
      <w:r>
        <w:instrText xml:space="preserve"> PAGEREF _Toc508980146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"_Toc508980147" </w:instrText>
      </w:r>
      <w:r>
        <w:fldChar w:fldCharType="separate"/>
      </w:r>
      <w:r>
        <w:rPr>
          <w:rStyle w:val="57"/>
          <w:rFonts w:ascii="Times New Roman" w:hAnsi="Times New Roman"/>
        </w:rPr>
        <w:t>4.3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配置参数</w:t>
      </w:r>
      <w:r>
        <w:tab/>
      </w:r>
      <w:r>
        <w:fldChar w:fldCharType="begin"/>
      </w:r>
      <w:r>
        <w:instrText xml:space="preserve"> PAGEREF _Toc508980147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"_Toc508980148" </w:instrText>
      </w:r>
      <w:r>
        <w:fldChar w:fldCharType="separate"/>
      </w:r>
      <w:r>
        <w:rPr>
          <w:rStyle w:val="57"/>
          <w:rFonts w:ascii="Times New Roman" w:hAnsi="Times New Roman"/>
        </w:rPr>
        <w:t>4.4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升级应急方案</w:t>
      </w:r>
      <w:r>
        <w:tab/>
      </w:r>
      <w:r>
        <w:fldChar w:fldCharType="begin"/>
      </w:r>
      <w:r>
        <w:instrText xml:space="preserve"> PAGEREF _Toc508980148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"_Toc508980149" </w:instrText>
      </w:r>
      <w:r>
        <w:fldChar w:fldCharType="separate"/>
      </w:r>
      <w:r>
        <w:rPr>
          <w:rStyle w:val="57"/>
          <w:rFonts w:ascii="Times New Roman" w:hAnsi="Times New Roman"/>
        </w:rPr>
        <w:t>4.5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Times New Roman" w:hAnsi="Times New Roman"/>
        </w:rPr>
        <w:t>其他说明</w:t>
      </w:r>
      <w:r>
        <w:tab/>
      </w:r>
      <w:r>
        <w:fldChar w:fldCharType="begin"/>
      </w:r>
      <w:r>
        <w:instrText xml:space="preserve"> PAGEREF _Toc508980149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8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"_Toc508980150" </w:instrText>
      </w:r>
      <w:r>
        <w:fldChar w:fldCharType="separate"/>
      </w:r>
      <w:r>
        <w:rPr>
          <w:rStyle w:val="57"/>
          <w:lang w:eastAsia="zh-CN"/>
        </w:rPr>
        <w:t>5</w:t>
      </w:r>
      <w:r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eastAsia="zh-CN"/>
        </w:rPr>
        <w:tab/>
      </w:r>
      <w:r>
        <w:rPr>
          <w:rStyle w:val="57"/>
          <w:rFonts w:hint="eastAsia"/>
          <w:lang w:eastAsia="zh-CN"/>
        </w:rPr>
        <w:t>其他注意事项</w:t>
      </w:r>
      <w:r>
        <w:tab/>
      </w:r>
      <w:r>
        <w:fldChar w:fldCharType="begin"/>
      </w:r>
      <w:r>
        <w:instrText xml:space="preserve"> PAGEREF _Toc508980150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b/>
          <w:bCs/>
          <w:sz w:val="44"/>
        </w:rPr>
        <w:fldChar w:fldCharType="end"/>
      </w:r>
    </w:p>
    <w:p>
      <w:pPr>
        <w:pStyle w:val="2"/>
        <w:rPr>
          <w:rFonts w:ascii="Times New Roman" w:hAnsi="Times New Roman"/>
        </w:rPr>
      </w:pPr>
      <w:bookmarkStart w:id="1" w:name="_Toc508980110"/>
      <w:bookmarkStart w:id="2" w:name="_Toc460573870"/>
      <w:bookmarkStart w:id="3" w:name="_Toc27673"/>
      <w:bookmarkStart w:id="4" w:name="_Toc43024694"/>
      <w:r>
        <w:rPr>
          <w:rFonts w:ascii="Times New Roman" w:hAnsi="Times New Roman"/>
        </w:rPr>
        <w:t>引言</w:t>
      </w:r>
      <w:bookmarkEnd w:id="1"/>
      <w:bookmarkEnd w:id="2"/>
      <w:bookmarkEnd w:id="3"/>
      <w:bookmarkEnd w:id="4"/>
    </w:p>
    <w:p>
      <w:pPr>
        <w:pStyle w:val="3"/>
        <w:rPr>
          <w:rFonts w:ascii="Times New Roman" w:hAnsi="Times New Roman"/>
        </w:rPr>
      </w:pPr>
      <w:bookmarkStart w:id="5" w:name="_Toc460573871"/>
      <w:bookmarkStart w:id="6" w:name="_Toc43024695"/>
      <w:bookmarkStart w:id="7" w:name="_Toc508980111"/>
      <w:bookmarkStart w:id="8" w:name="_Toc14049"/>
      <w:r>
        <w:rPr>
          <w:rFonts w:ascii="Times New Roman" w:hAnsi="Times New Roman"/>
        </w:rPr>
        <w:t>编写目的</w:t>
      </w:r>
      <w:bookmarkEnd w:id="5"/>
      <w:bookmarkEnd w:id="6"/>
      <w:bookmarkEnd w:id="7"/>
      <w:bookmarkEnd w:id="8"/>
    </w:p>
    <w:p>
      <w:pPr>
        <w:pStyle w:val="5"/>
      </w:pPr>
      <w:r>
        <w:t>咪咕统一搜索</w:t>
      </w:r>
      <w:r>
        <w:rPr>
          <w:rFonts w:hint="eastAsia"/>
        </w:rPr>
        <w:t>咪咕优化版本发布合入功能范围。</w:t>
      </w:r>
    </w:p>
    <w:p>
      <w:pPr>
        <w:pStyle w:val="3"/>
        <w:rPr>
          <w:rFonts w:ascii="Times New Roman" w:hAnsi="Times New Roman"/>
        </w:rPr>
      </w:pPr>
      <w:bookmarkStart w:id="9" w:name="_Toc460573872"/>
      <w:bookmarkStart w:id="10" w:name="_Toc508980112"/>
      <w:bookmarkStart w:id="11" w:name="_Toc19605"/>
      <w:bookmarkStart w:id="12" w:name="_Toc43024697"/>
      <w:r>
        <w:rPr>
          <w:rFonts w:ascii="Times New Roman" w:hAnsi="Times New Roman"/>
        </w:rPr>
        <w:t>适用范围</w:t>
      </w:r>
      <w:bookmarkEnd w:id="9"/>
      <w:bookmarkEnd w:id="10"/>
      <w:bookmarkEnd w:id="11"/>
    </w:p>
    <w:p>
      <w:pPr>
        <w:pStyle w:val="5"/>
      </w:pPr>
      <w:r>
        <w:t>本文档</w:t>
      </w:r>
      <w:r>
        <w:rPr>
          <w:rFonts w:hint="eastAsia"/>
        </w:rPr>
        <w:t>包含音乐搜索服务</w:t>
      </w:r>
      <w:r>
        <w:t>。</w:t>
      </w:r>
    </w:p>
    <w:p>
      <w:pPr>
        <w:pStyle w:val="3"/>
        <w:rPr>
          <w:rFonts w:ascii="Times New Roman" w:hAnsi="Times New Roman"/>
        </w:rPr>
      </w:pPr>
      <w:bookmarkStart w:id="13" w:name="_Toc508980113"/>
      <w:bookmarkStart w:id="14" w:name="_Toc28452"/>
      <w:bookmarkStart w:id="15" w:name="_Toc460573873"/>
      <w:r>
        <w:rPr>
          <w:rFonts w:ascii="Times New Roman" w:hAnsi="Times New Roman"/>
        </w:rPr>
        <w:t>术语定义</w:t>
      </w:r>
      <w:bookmarkEnd w:id="12"/>
      <w:bookmarkEnd w:id="13"/>
      <w:bookmarkEnd w:id="14"/>
      <w:bookmarkEnd w:id="15"/>
    </w:p>
    <w:p>
      <w:pPr>
        <w:pStyle w:val="3"/>
        <w:rPr>
          <w:rFonts w:ascii="Times New Roman" w:hAnsi="Times New Roman"/>
        </w:rPr>
      </w:pPr>
      <w:bookmarkStart w:id="16" w:name="_Toc43024698"/>
      <w:bookmarkStart w:id="17" w:name="_Toc508980114"/>
      <w:bookmarkStart w:id="18" w:name="_Toc11814"/>
      <w:bookmarkStart w:id="19" w:name="_Toc460573874"/>
      <w:r>
        <w:rPr>
          <w:rFonts w:ascii="Times New Roman" w:hAnsi="Times New Roman"/>
        </w:rPr>
        <w:t>参考资料</w:t>
      </w:r>
      <w:bookmarkEnd w:id="16"/>
      <w:bookmarkEnd w:id="17"/>
      <w:bookmarkEnd w:id="18"/>
      <w:bookmarkEnd w:id="19"/>
    </w:p>
    <w:p>
      <w:pPr>
        <w:pStyle w:val="5"/>
      </w:pPr>
    </w:p>
    <w:p>
      <w:pPr>
        <w:pStyle w:val="5"/>
      </w:pPr>
    </w:p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20" w:name="_Toc460573875"/>
      <w:bookmarkStart w:id="21" w:name="_Toc508980115"/>
      <w:r>
        <w:rPr>
          <w:rFonts w:ascii="Times New Roman" w:hAnsi="Times New Roman"/>
          <w:lang w:eastAsia="zh-CN"/>
        </w:rPr>
        <w:t>版本</w:t>
      </w:r>
      <w:r>
        <w:rPr>
          <w:rFonts w:ascii="Times New Roman" w:hAnsi="Times New Roman"/>
        </w:rPr>
        <w:t>信息</w:t>
      </w:r>
      <w:bookmarkEnd w:id="20"/>
      <w:bookmarkEnd w:id="21"/>
    </w:p>
    <w:p>
      <w:pPr>
        <w:pStyle w:val="3"/>
        <w:rPr>
          <w:rFonts w:ascii="Times New Roman" w:hAnsi="Times New Roman"/>
        </w:rPr>
      </w:pPr>
      <w:bookmarkStart w:id="22" w:name="_Toc460573876"/>
      <w:bookmarkStart w:id="23" w:name="_Toc508980116"/>
      <w:r>
        <w:rPr>
          <w:rFonts w:ascii="Times New Roman" w:hAnsi="Times New Roman"/>
        </w:rPr>
        <w:t>基本发布信息</w:t>
      </w:r>
      <w:bookmarkEnd w:id="22"/>
      <w:bookmarkEnd w:id="23"/>
    </w:p>
    <w:p>
      <w:pPr>
        <w:pStyle w:val="5"/>
      </w:pPr>
      <w:r>
        <w:t>版本名称：</w:t>
      </w:r>
      <w:r>
        <w:rPr>
          <w:rFonts w:hint="eastAsia"/>
        </w:rPr>
        <w:t>音乐统一搜索USS-</w:t>
      </w:r>
      <w:r>
        <w:rPr>
          <w:rFonts w:hint="eastAsia"/>
          <w:lang w:eastAsia="zh-CN"/>
        </w:rPr>
        <w:t>V3.11.0</w:t>
      </w:r>
      <w:r>
        <w:t>版本</w:t>
      </w:r>
    </w:p>
    <w:p>
      <w:pPr>
        <w:pStyle w:val="5"/>
      </w:pPr>
      <w:r>
        <w:t>版本号：</w:t>
      </w:r>
      <w:r>
        <w:rPr>
          <w:rFonts w:hint="eastAsia"/>
        </w:rPr>
        <w:t>USS-</w:t>
      </w:r>
      <w:r>
        <w:rPr>
          <w:rFonts w:hint="eastAsia"/>
          <w:lang w:eastAsia="zh-CN"/>
        </w:rPr>
        <w:t>V3.11.0</w:t>
      </w:r>
      <w:r>
        <w:t>版本发布时间：</w:t>
      </w:r>
      <w:r>
        <w:rPr>
          <w:rFonts w:hint="eastAsia"/>
          <w:lang w:eastAsia="zh-CN"/>
        </w:rPr>
        <w:t>2021</w:t>
      </w:r>
      <w:r>
        <w:t>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25</w:t>
      </w:r>
      <w:r>
        <w:t>日</w:t>
      </w:r>
    </w:p>
    <w:p>
      <w:pPr>
        <w:pStyle w:val="139"/>
        <w:keepNext/>
        <w:keepLines/>
        <w:widowControl w:val="0"/>
        <w:numPr>
          <w:ilvl w:val="0"/>
          <w:numId w:val="27"/>
        </w:numPr>
        <w:spacing w:before="260" w:after="260" w:line="416" w:lineRule="auto"/>
        <w:ind w:firstLineChars="0"/>
        <w:jc w:val="both"/>
        <w:outlineLvl w:val="2"/>
        <w:rPr>
          <w:b/>
          <w:bCs/>
          <w:vanish/>
          <w:sz w:val="32"/>
          <w:szCs w:val="32"/>
        </w:rPr>
      </w:pPr>
      <w:bookmarkStart w:id="24" w:name="_Toc460313454"/>
      <w:bookmarkEnd w:id="24"/>
      <w:bookmarkStart w:id="25" w:name="_Toc464048011"/>
      <w:bookmarkEnd w:id="25"/>
      <w:bookmarkStart w:id="26" w:name="_Toc460570650"/>
      <w:bookmarkEnd w:id="26"/>
      <w:bookmarkStart w:id="27" w:name="_Toc460507788"/>
      <w:bookmarkEnd w:id="27"/>
      <w:bookmarkStart w:id="28" w:name="_Toc460572381"/>
      <w:bookmarkEnd w:id="28"/>
      <w:bookmarkStart w:id="29" w:name="_Toc508980117"/>
      <w:bookmarkEnd w:id="29"/>
      <w:bookmarkStart w:id="30" w:name="_Toc464047624"/>
      <w:bookmarkEnd w:id="30"/>
      <w:bookmarkStart w:id="31" w:name="_Toc460573877"/>
      <w:bookmarkEnd w:id="31"/>
      <w:bookmarkStart w:id="32" w:name="_Toc460570291"/>
      <w:bookmarkEnd w:id="32"/>
      <w:bookmarkStart w:id="33" w:name="_Toc464057563"/>
      <w:bookmarkEnd w:id="33"/>
      <w:bookmarkStart w:id="34" w:name="_Toc503793823"/>
      <w:bookmarkEnd w:id="34"/>
      <w:bookmarkStart w:id="35" w:name="_Toc460266148"/>
      <w:bookmarkEnd w:id="35"/>
      <w:bookmarkStart w:id="36" w:name="_Toc472502418"/>
      <w:bookmarkEnd w:id="36"/>
      <w:bookmarkStart w:id="37" w:name="_Toc460513756"/>
      <w:bookmarkEnd w:id="37"/>
      <w:bookmarkStart w:id="38" w:name="_Toc472502174"/>
      <w:bookmarkEnd w:id="38"/>
      <w:bookmarkStart w:id="39" w:name="_Toc475366860"/>
      <w:bookmarkEnd w:id="39"/>
      <w:bookmarkStart w:id="40" w:name="_Toc482707576"/>
      <w:bookmarkEnd w:id="40"/>
      <w:bookmarkStart w:id="41" w:name="_Toc460571661"/>
      <w:bookmarkEnd w:id="41"/>
      <w:bookmarkStart w:id="42" w:name="_Toc331429527"/>
      <w:bookmarkEnd w:id="42"/>
      <w:bookmarkStart w:id="43" w:name="_Toc331429928"/>
      <w:bookmarkEnd w:id="43"/>
      <w:bookmarkStart w:id="44" w:name="_Toc499210950"/>
      <w:bookmarkEnd w:id="44"/>
      <w:bookmarkStart w:id="45" w:name="_Toc331429712"/>
      <w:bookmarkEnd w:id="45"/>
      <w:bookmarkStart w:id="46" w:name="_Toc460573271"/>
      <w:bookmarkEnd w:id="46"/>
      <w:bookmarkStart w:id="47" w:name="_Toc43024701"/>
    </w:p>
    <w:p>
      <w:pPr>
        <w:pStyle w:val="139"/>
        <w:keepNext/>
        <w:keepLines/>
        <w:widowControl w:val="0"/>
        <w:numPr>
          <w:ilvl w:val="0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 w:val="32"/>
          <w:szCs w:val="32"/>
        </w:rPr>
      </w:pPr>
      <w:bookmarkStart w:id="48" w:name="_Toc460507789"/>
      <w:bookmarkEnd w:id="48"/>
      <w:bookmarkStart w:id="49" w:name="_Toc503793824"/>
      <w:bookmarkEnd w:id="49"/>
      <w:bookmarkStart w:id="50" w:name="_Toc482707577"/>
      <w:bookmarkEnd w:id="50"/>
      <w:bookmarkStart w:id="51" w:name="_Toc464048012"/>
      <w:bookmarkEnd w:id="51"/>
      <w:bookmarkStart w:id="52" w:name="_Toc460513757"/>
      <w:bookmarkEnd w:id="52"/>
      <w:bookmarkStart w:id="53" w:name="_Toc331429528"/>
      <w:bookmarkEnd w:id="53"/>
      <w:bookmarkStart w:id="54" w:name="_Toc460573272"/>
      <w:bookmarkEnd w:id="54"/>
      <w:bookmarkStart w:id="55" w:name="_Toc460570292"/>
      <w:bookmarkEnd w:id="55"/>
      <w:bookmarkStart w:id="56" w:name="_Toc472502175"/>
      <w:bookmarkEnd w:id="56"/>
      <w:bookmarkStart w:id="57" w:name="_Toc460266149"/>
      <w:bookmarkEnd w:id="57"/>
      <w:bookmarkStart w:id="58" w:name="_Toc464057564"/>
      <w:bookmarkEnd w:id="58"/>
      <w:bookmarkStart w:id="59" w:name="_Toc460571662"/>
      <w:bookmarkEnd w:id="59"/>
      <w:bookmarkStart w:id="60" w:name="_Toc460573878"/>
      <w:bookmarkEnd w:id="60"/>
      <w:bookmarkStart w:id="61" w:name="_Toc508980118"/>
      <w:bookmarkEnd w:id="61"/>
      <w:bookmarkStart w:id="62" w:name="_Toc499210951"/>
      <w:bookmarkEnd w:id="62"/>
      <w:bookmarkStart w:id="63" w:name="_Toc472502419"/>
      <w:bookmarkEnd w:id="63"/>
      <w:bookmarkStart w:id="64" w:name="_Toc460570651"/>
      <w:bookmarkEnd w:id="64"/>
      <w:bookmarkStart w:id="65" w:name="_Toc460572382"/>
      <w:bookmarkEnd w:id="65"/>
      <w:bookmarkStart w:id="66" w:name="_Toc460313455"/>
      <w:bookmarkEnd w:id="66"/>
      <w:bookmarkStart w:id="67" w:name="_Toc331429713"/>
      <w:bookmarkEnd w:id="67"/>
      <w:bookmarkStart w:id="68" w:name="_Toc464047625"/>
      <w:bookmarkEnd w:id="68"/>
      <w:bookmarkStart w:id="69" w:name="_Toc475366861"/>
      <w:bookmarkEnd w:id="69"/>
      <w:bookmarkStart w:id="70" w:name="_Toc331429929"/>
      <w:bookmarkEnd w:id="70"/>
    </w:p>
    <w:p>
      <w:pPr>
        <w:pStyle w:val="139"/>
        <w:keepNext/>
        <w:keepLines/>
        <w:widowControl w:val="0"/>
        <w:numPr>
          <w:ilvl w:val="0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 w:val="32"/>
          <w:szCs w:val="32"/>
        </w:rPr>
      </w:pPr>
      <w:bookmarkStart w:id="71" w:name="_Toc464048013"/>
      <w:bookmarkEnd w:id="71"/>
      <w:bookmarkStart w:id="72" w:name="_Toc460571663"/>
      <w:bookmarkEnd w:id="72"/>
      <w:bookmarkStart w:id="73" w:name="_Toc460266150"/>
      <w:bookmarkEnd w:id="73"/>
      <w:bookmarkStart w:id="74" w:name="_Toc464057565"/>
      <w:bookmarkEnd w:id="74"/>
      <w:bookmarkStart w:id="75" w:name="_Toc464047626"/>
      <w:bookmarkEnd w:id="75"/>
      <w:bookmarkStart w:id="76" w:name="_Toc331429930"/>
      <w:bookmarkEnd w:id="76"/>
      <w:bookmarkStart w:id="77" w:name="_Toc499210952"/>
      <w:bookmarkEnd w:id="77"/>
      <w:bookmarkStart w:id="78" w:name="_Toc472502420"/>
      <w:bookmarkEnd w:id="78"/>
      <w:bookmarkStart w:id="79" w:name="_Toc460313456"/>
      <w:bookmarkEnd w:id="79"/>
      <w:bookmarkStart w:id="80" w:name="_Toc472502176"/>
      <w:bookmarkEnd w:id="80"/>
      <w:bookmarkStart w:id="81" w:name="_Toc331429714"/>
      <w:bookmarkEnd w:id="81"/>
      <w:bookmarkStart w:id="82" w:name="_Toc482707578"/>
      <w:bookmarkEnd w:id="82"/>
      <w:bookmarkStart w:id="83" w:name="_Toc331429529"/>
      <w:bookmarkEnd w:id="83"/>
      <w:bookmarkStart w:id="84" w:name="_Toc460573273"/>
      <w:bookmarkEnd w:id="84"/>
      <w:bookmarkStart w:id="85" w:name="_Toc508980119"/>
      <w:bookmarkEnd w:id="85"/>
      <w:bookmarkStart w:id="86" w:name="_Toc460573879"/>
      <w:bookmarkEnd w:id="86"/>
      <w:bookmarkStart w:id="87" w:name="_Toc460570652"/>
      <w:bookmarkEnd w:id="87"/>
      <w:bookmarkStart w:id="88" w:name="_Toc475366862"/>
      <w:bookmarkEnd w:id="88"/>
      <w:bookmarkStart w:id="89" w:name="_Toc460570293"/>
      <w:bookmarkEnd w:id="89"/>
      <w:bookmarkStart w:id="90" w:name="_Toc460513758"/>
      <w:bookmarkEnd w:id="90"/>
      <w:bookmarkStart w:id="91" w:name="_Toc460572383"/>
      <w:bookmarkEnd w:id="91"/>
      <w:bookmarkStart w:id="92" w:name="_Toc460507790"/>
      <w:bookmarkEnd w:id="92"/>
      <w:bookmarkStart w:id="93" w:name="_Toc503793825"/>
      <w:bookmarkEnd w:id="93"/>
    </w:p>
    <w:p>
      <w:pPr>
        <w:pStyle w:val="139"/>
        <w:keepNext/>
        <w:keepLines/>
        <w:widowControl w:val="0"/>
        <w:numPr>
          <w:ilvl w:val="1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 w:val="32"/>
          <w:szCs w:val="32"/>
        </w:rPr>
      </w:pPr>
      <w:bookmarkStart w:id="94" w:name="_Toc472502177"/>
      <w:bookmarkEnd w:id="94"/>
      <w:bookmarkStart w:id="95" w:name="_Toc460570653"/>
      <w:bookmarkEnd w:id="95"/>
      <w:bookmarkStart w:id="96" w:name="_Toc475366863"/>
      <w:bookmarkEnd w:id="96"/>
      <w:bookmarkStart w:id="97" w:name="_Toc331429530"/>
      <w:bookmarkEnd w:id="97"/>
      <w:bookmarkStart w:id="98" w:name="_Toc460513759"/>
      <w:bookmarkEnd w:id="98"/>
      <w:bookmarkStart w:id="99" w:name="_Toc482707579"/>
      <w:bookmarkEnd w:id="99"/>
      <w:bookmarkStart w:id="100" w:name="_Toc460266151"/>
      <w:bookmarkEnd w:id="100"/>
      <w:bookmarkStart w:id="101" w:name="_Toc464048014"/>
      <w:bookmarkEnd w:id="101"/>
      <w:bookmarkStart w:id="102" w:name="_Toc503793826"/>
      <w:bookmarkEnd w:id="102"/>
      <w:bookmarkStart w:id="103" w:name="_Toc472502421"/>
      <w:bookmarkEnd w:id="103"/>
      <w:bookmarkStart w:id="104" w:name="_Toc460572384"/>
      <w:bookmarkEnd w:id="104"/>
      <w:bookmarkStart w:id="105" w:name="_Toc508980120"/>
      <w:bookmarkEnd w:id="105"/>
      <w:bookmarkStart w:id="106" w:name="_Toc331429715"/>
      <w:bookmarkEnd w:id="106"/>
      <w:bookmarkStart w:id="107" w:name="_Toc460313457"/>
      <w:bookmarkEnd w:id="107"/>
      <w:bookmarkStart w:id="108" w:name="_Toc464047627"/>
      <w:bookmarkEnd w:id="108"/>
      <w:bookmarkStart w:id="109" w:name="_Toc499210953"/>
      <w:bookmarkEnd w:id="109"/>
      <w:bookmarkStart w:id="110" w:name="_Toc464057566"/>
      <w:bookmarkEnd w:id="110"/>
      <w:bookmarkStart w:id="111" w:name="_Toc460570294"/>
      <w:bookmarkEnd w:id="111"/>
      <w:bookmarkStart w:id="112" w:name="_Toc460507791"/>
      <w:bookmarkEnd w:id="112"/>
      <w:bookmarkStart w:id="113" w:name="_Toc460571664"/>
      <w:bookmarkEnd w:id="113"/>
      <w:bookmarkStart w:id="114" w:name="_Toc460573274"/>
      <w:bookmarkEnd w:id="114"/>
      <w:bookmarkStart w:id="115" w:name="_Toc460573880"/>
      <w:bookmarkEnd w:id="115"/>
      <w:bookmarkStart w:id="116" w:name="_Toc331429931"/>
      <w:bookmarkEnd w:id="116"/>
    </w:p>
    <w:bookmarkEnd w:id="47"/>
    <w:p>
      <w:pPr>
        <w:pStyle w:val="3"/>
        <w:rPr>
          <w:rFonts w:ascii="Times New Roman" w:hAnsi="Times New Roman"/>
        </w:rPr>
      </w:pPr>
      <w:bookmarkStart w:id="117" w:name="_Toc460573881"/>
      <w:bookmarkStart w:id="118" w:name="_Toc508980121"/>
      <w:r>
        <w:rPr>
          <w:rFonts w:ascii="Times New Roman" w:hAnsi="Times New Roman"/>
        </w:rPr>
        <w:t>版本配套表</w:t>
      </w:r>
      <w:bookmarkEnd w:id="117"/>
      <w:bookmarkEnd w:id="118"/>
    </w:p>
    <w:p>
      <w:pPr>
        <w:pStyle w:val="5"/>
      </w:pPr>
      <w:r>
        <w:t>无</w:t>
      </w:r>
    </w:p>
    <w:p>
      <w:pPr>
        <w:pStyle w:val="3"/>
        <w:rPr>
          <w:rFonts w:ascii="Times New Roman" w:hAnsi="Times New Roman"/>
        </w:rPr>
      </w:pPr>
      <w:bookmarkStart w:id="119" w:name="_Toc508980122"/>
      <w:bookmarkStart w:id="120" w:name="_Toc460573882"/>
      <w:r>
        <w:rPr>
          <w:rFonts w:ascii="Times New Roman" w:hAnsi="Times New Roman"/>
        </w:rPr>
        <w:t>运行环境要求</w:t>
      </w:r>
      <w:bookmarkEnd w:id="119"/>
      <w:bookmarkEnd w:id="120"/>
    </w:p>
    <w:p>
      <w:pPr>
        <w:pStyle w:val="139"/>
        <w:keepNext/>
        <w:keepLines/>
        <w:widowControl w:val="0"/>
        <w:numPr>
          <w:ilvl w:val="0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121" w:name="_Toc499210956"/>
      <w:bookmarkEnd w:id="121"/>
      <w:bookmarkStart w:id="122" w:name="_Toc460313467"/>
      <w:bookmarkEnd w:id="122"/>
      <w:bookmarkStart w:id="123" w:name="_Toc460507799"/>
      <w:bookmarkEnd w:id="123"/>
      <w:bookmarkStart w:id="124" w:name="_Toc508980123"/>
      <w:bookmarkEnd w:id="124"/>
      <w:bookmarkStart w:id="125" w:name="_Toc331429725"/>
      <w:bookmarkEnd w:id="125"/>
      <w:bookmarkStart w:id="126" w:name="_Toc464057569"/>
      <w:bookmarkEnd w:id="126"/>
      <w:bookmarkStart w:id="127" w:name="_Toc460266161"/>
      <w:bookmarkEnd w:id="127"/>
      <w:bookmarkStart w:id="128" w:name="_Toc460513762"/>
      <w:bookmarkEnd w:id="128"/>
      <w:bookmarkStart w:id="129" w:name="_Toc464047630"/>
      <w:bookmarkEnd w:id="129"/>
      <w:bookmarkStart w:id="130" w:name="_Toc331429540"/>
      <w:bookmarkEnd w:id="130"/>
      <w:bookmarkStart w:id="131" w:name="_Toc472502180"/>
      <w:bookmarkEnd w:id="131"/>
      <w:bookmarkStart w:id="132" w:name="_Toc503793829"/>
      <w:bookmarkEnd w:id="132"/>
      <w:bookmarkStart w:id="133" w:name="_Toc482707582"/>
      <w:bookmarkEnd w:id="133"/>
      <w:bookmarkStart w:id="134" w:name="_Toc475366866"/>
      <w:bookmarkEnd w:id="134"/>
      <w:bookmarkStart w:id="135" w:name="_Toc464048017"/>
      <w:bookmarkEnd w:id="135"/>
      <w:bookmarkStart w:id="136" w:name="_Toc460573277"/>
      <w:bookmarkEnd w:id="136"/>
      <w:bookmarkStart w:id="137" w:name="_Toc460571666"/>
      <w:bookmarkEnd w:id="137"/>
      <w:bookmarkStart w:id="138" w:name="_Toc460572386"/>
      <w:bookmarkEnd w:id="138"/>
      <w:bookmarkStart w:id="139" w:name="_Toc460570296"/>
      <w:bookmarkEnd w:id="139"/>
      <w:bookmarkStart w:id="140" w:name="_Toc472502424"/>
      <w:bookmarkEnd w:id="140"/>
      <w:bookmarkStart w:id="141" w:name="_Toc331429941"/>
      <w:bookmarkEnd w:id="141"/>
      <w:bookmarkStart w:id="142" w:name="_Toc460573883"/>
      <w:bookmarkEnd w:id="142"/>
      <w:bookmarkStart w:id="143" w:name="_Toc460570655"/>
      <w:bookmarkEnd w:id="143"/>
      <w:bookmarkStart w:id="144" w:name="_Toc43024730"/>
      <w:bookmarkStart w:id="145" w:name="_Toc43024716"/>
    </w:p>
    <w:p>
      <w:pPr>
        <w:pStyle w:val="139"/>
        <w:keepNext/>
        <w:keepLines/>
        <w:widowControl w:val="0"/>
        <w:numPr>
          <w:ilvl w:val="0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146" w:name="_Toc460571667"/>
      <w:bookmarkEnd w:id="146"/>
      <w:bookmarkStart w:id="147" w:name="_Toc464047631"/>
      <w:bookmarkEnd w:id="147"/>
      <w:bookmarkStart w:id="148" w:name="_Toc503793830"/>
      <w:bookmarkEnd w:id="148"/>
      <w:bookmarkStart w:id="149" w:name="_Toc460570656"/>
      <w:bookmarkEnd w:id="149"/>
      <w:bookmarkStart w:id="150" w:name="_Toc331429541"/>
      <w:bookmarkEnd w:id="150"/>
      <w:bookmarkStart w:id="151" w:name="_Toc460513763"/>
      <w:bookmarkEnd w:id="151"/>
      <w:bookmarkStart w:id="152" w:name="_Toc460570297"/>
      <w:bookmarkEnd w:id="152"/>
      <w:bookmarkStart w:id="153" w:name="_Toc460572387"/>
      <w:bookmarkEnd w:id="153"/>
      <w:bookmarkStart w:id="154" w:name="_Toc331429942"/>
      <w:bookmarkEnd w:id="154"/>
      <w:bookmarkStart w:id="155" w:name="_Toc499210957"/>
      <w:bookmarkEnd w:id="155"/>
      <w:bookmarkStart w:id="156" w:name="_Toc508980124"/>
      <w:bookmarkEnd w:id="156"/>
      <w:bookmarkStart w:id="157" w:name="_Toc460507800"/>
      <w:bookmarkEnd w:id="157"/>
      <w:bookmarkStart w:id="158" w:name="_Toc482707583"/>
      <w:bookmarkEnd w:id="158"/>
      <w:bookmarkStart w:id="159" w:name="_Toc472502425"/>
      <w:bookmarkEnd w:id="159"/>
      <w:bookmarkStart w:id="160" w:name="_Toc331429726"/>
      <w:bookmarkEnd w:id="160"/>
      <w:bookmarkStart w:id="161" w:name="_Toc460573884"/>
      <w:bookmarkEnd w:id="161"/>
      <w:bookmarkStart w:id="162" w:name="_Toc464048018"/>
      <w:bookmarkEnd w:id="162"/>
      <w:bookmarkStart w:id="163" w:name="_Toc472502181"/>
      <w:bookmarkEnd w:id="163"/>
      <w:bookmarkStart w:id="164" w:name="_Toc460266162"/>
      <w:bookmarkEnd w:id="164"/>
      <w:bookmarkStart w:id="165" w:name="_Toc460573278"/>
      <w:bookmarkEnd w:id="165"/>
      <w:bookmarkStart w:id="166" w:name="_Toc460313468"/>
      <w:bookmarkEnd w:id="166"/>
      <w:bookmarkStart w:id="167" w:name="_Toc464057570"/>
      <w:bookmarkEnd w:id="167"/>
      <w:bookmarkStart w:id="168" w:name="_Toc475366867"/>
      <w:bookmarkEnd w:id="168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169" w:name="_Toc331429542"/>
      <w:bookmarkEnd w:id="169"/>
      <w:bookmarkStart w:id="170" w:name="_Toc331429943"/>
      <w:bookmarkEnd w:id="170"/>
      <w:bookmarkStart w:id="171" w:name="_Toc503793831"/>
      <w:bookmarkEnd w:id="171"/>
      <w:bookmarkStart w:id="172" w:name="_Toc460266163"/>
      <w:bookmarkEnd w:id="172"/>
      <w:bookmarkStart w:id="173" w:name="_Toc460573279"/>
      <w:bookmarkEnd w:id="173"/>
      <w:bookmarkStart w:id="174" w:name="_Toc475366868"/>
      <w:bookmarkEnd w:id="174"/>
      <w:bookmarkStart w:id="175" w:name="_Toc460313469"/>
      <w:bookmarkEnd w:id="175"/>
      <w:bookmarkStart w:id="176" w:name="_Toc482707584"/>
      <w:bookmarkEnd w:id="176"/>
      <w:bookmarkStart w:id="177" w:name="_Toc464048019"/>
      <w:bookmarkEnd w:id="177"/>
      <w:bookmarkStart w:id="178" w:name="_Toc460570298"/>
      <w:bookmarkEnd w:id="178"/>
      <w:bookmarkStart w:id="179" w:name="_Toc460513764"/>
      <w:bookmarkEnd w:id="179"/>
      <w:bookmarkStart w:id="180" w:name="_Toc508980125"/>
      <w:bookmarkEnd w:id="180"/>
      <w:bookmarkStart w:id="181" w:name="_Toc460507801"/>
      <w:bookmarkEnd w:id="181"/>
      <w:bookmarkStart w:id="182" w:name="_Toc460572388"/>
      <w:bookmarkEnd w:id="182"/>
      <w:bookmarkStart w:id="183" w:name="_Toc331429727"/>
      <w:bookmarkEnd w:id="183"/>
      <w:bookmarkStart w:id="184" w:name="_Toc460570657"/>
      <w:bookmarkEnd w:id="184"/>
      <w:bookmarkStart w:id="185" w:name="_Toc464057571"/>
      <w:bookmarkEnd w:id="185"/>
      <w:bookmarkStart w:id="186" w:name="_Toc499210958"/>
      <w:bookmarkEnd w:id="186"/>
      <w:bookmarkStart w:id="187" w:name="_Toc460571668"/>
      <w:bookmarkEnd w:id="187"/>
      <w:bookmarkStart w:id="188" w:name="_Toc472502182"/>
      <w:bookmarkEnd w:id="188"/>
      <w:bookmarkStart w:id="189" w:name="_Toc472502426"/>
      <w:bookmarkEnd w:id="189"/>
      <w:bookmarkStart w:id="190" w:name="_Toc460573885"/>
      <w:bookmarkEnd w:id="190"/>
      <w:bookmarkStart w:id="191" w:name="_Toc464047632"/>
      <w:bookmarkEnd w:id="191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192" w:name="_Toc460570658"/>
      <w:bookmarkEnd w:id="192"/>
      <w:bookmarkStart w:id="193" w:name="_Toc472502427"/>
      <w:bookmarkEnd w:id="193"/>
      <w:bookmarkStart w:id="194" w:name="_Toc499210959"/>
      <w:bookmarkEnd w:id="194"/>
      <w:bookmarkStart w:id="195" w:name="_Toc460573886"/>
      <w:bookmarkEnd w:id="195"/>
      <w:bookmarkStart w:id="196" w:name="_Toc482707585"/>
      <w:bookmarkEnd w:id="196"/>
      <w:bookmarkStart w:id="197" w:name="_Toc460571669"/>
      <w:bookmarkEnd w:id="197"/>
      <w:bookmarkStart w:id="198" w:name="_Toc472502183"/>
      <w:bookmarkEnd w:id="198"/>
      <w:bookmarkStart w:id="199" w:name="_Toc460313470"/>
      <w:bookmarkEnd w:id="199"/>
      <w:bookmarkStart w:id="200" w:name="_Toc464048020"/>
      <w:bookmarkEnd w:id="200"/>
      <w:bookmarkStart w:id="201" w:name="_Toc460513765"/>
      <w:bookmarkEnd w:id="201"/>
      <w:bookmarkStart w:id="202" w:name="_Toc460573280"/>
      <w:bookmarkEnd w:id="202"/>
      <w:bookmarkStart w:id="203" w:name="_Toc503793832"/>
      <w:bookmarkEnd w:id="203"/>
      <w:bookmarkStart w:id="204" w:name="_Toc460507802"/>
      <w:bookmarkEnd w:id="204"/>
      <w:bookmarkStart w:id="205" w:name="_Toc464047633"/>
      <w:bookmarkEnd w:id="205"/>
      <w:bookmarkStart w:id="206" w:name="_Toc460570299"/>
      <w:bookmarkEnd w:id="206"/>
      <w:bookmarkStart w:id="207" w:name="_Toc475366869"/>
      <w:bookmarkEnd w:id="207"/>
      <w:bookmarkStart w:id="208" w:name="_Toc331429944"/>
      <w:bookmarkEnd w:id="208"/>
      <w:bookmarkStart w:id="209" w:name="_Toc331429728"/>
      <w:bookmarkEnd w:id="209"/>
      <w:bookmarkStart w:id="210" w:name="_Toc331429543"/>
      <w:bookmarkEnd w:id="210"/>
      <w:bookmarkStart w:id="211" w:name="_Toc460572389"/>
      <w:bookmarkEnd w:id="211"/>
      <w:bookmarkStart w:id="212" w:name="_Toc460266164"/>
      <w:bookmarkEnd w:id="212"/>
      <w:bookmarkStart w:id="213" w:name="_Toc508980126"/>
      <w:bookmarkEnd w:id="213"/>
      <w:bookmarkStart w:id="214" w:name="_Toc464057572"/>
      <w:bookmarkEnd w:id="214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215" w:name="_Toc464048021"/>
      <w:bookmarkEnd w:id="215"/>
      <w:bookmarkStart w:id="216" w:name="_Toc499210960"/>
      <w:bookmarkEnd w:id="216"/>
      <w:bookmarkStart w:id="217" w:name="_Toc460570300"/>
      <w:bookmarkEnd w:id="217"/>
      <w:bookmarkStart w:id="218" w:name="_Toc331429544"/>
      <w:bookmarkEnd w:id="218"/>
      <w:bookmarkStart w:id="219" w:name="_Toc472502184"/>
      <w:bookmarkEnd w:id="219"/>
      <w:bookmarkStart w:id="220" w:name="_Toc460570659"/>
      <w:bookmarkEnd w:id="220"/>
      <w:bookmarkStart w:id="221" w:name="_Toc460313471"/>
      <w:bookmarkEnd w:id="221"/>
      <w:bookmarkStart w:id="222" w:name="_Toc472502428"/>
      <w:bookmarkEnd w:id="222"/>
      <w:bookmarkStart w:id="223" w:name="_Toc460266165"/>
      <w:bookmarkEnd w:id="223"/>
      <w:bookmarkStart w:id="224" w:name="_Toc503793833"/>
      <w:bookmarkEnd w:id="224"/>
      <w:bookmarkStart w:id="225" w:name="_Toc482707586"/>
      <w:bookmarkEnd w:id="225"/>
      <w:bookmarkStart w:id="226" w:name="_Toc475366870"/>
      <w:bookmarkEnd w:id="226"/>
      <w:bookmarkStart w:id="227" w:name="_Toc508980127"/>
      <w:bookmarkEnd w:id="227"/>
      <w:bookmarkStart w:id="228" w:name="_Toc460572390"/>
      <w:bookmarkEnd w:id="228"/>
      <w:bookmarkStart w:id="229" w:name="_Toc331429729"/>
      <w:bookmarkEnd w:id="229"/>
      <w:bookmarkStart w:id="230" w:name="_Toc460513766"/>
      <w:bookmarkEnd w:id="230"/>
      <w:bookmarkStart w:id="231" w:name="_Toc460507803"/>
      <w:bookmarkEnd w:id="231"/>
      <w:bookmarkStart w:id="232" w:name="_Toc460571670"/>
      <w:bookmarkEnd w:id="232"/>
      <w:bookmarkStart w:id="233" w:name="_Toc331429945"/>
      <w:bookmarkEnd w:id="233"/>
      <w:bookmarkStart w:id="234" w:name="_Toc460573887"/>
      <w:bookmarkEnd w:id="234"/>
      <w:bookmarkStart w:id="235" w:name="_Toc464057573"/>
      <w:bookmarkEnd w:id="235"/>
      <w:bookmarkStart w:id="236" w:name="_Toc464047634"/>
      <w:bookmarkEnd w:id="236"/>
      <w:bookmarkStart w:id="237" w:name="_Toc460573281"/>
      <w:bookmarkEnd w:id="237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238" w:name="_Toc464057574"/>
      <w:bookmarkEnd w:id="238"/>
      <w:bookmarkStart w:id="239" w:name="_Toc460572391"/>
      <w:bookmarkEnd w:id="239"/>
      <w:bookmarkStart w:id="240" w:name="_Toc499210961"/>
      <w:bookmarkEnd w:id="240"/>
      <w:bookmarkStart w:id="241" w:name="_Toc460573888"/>
      <w:bookmarkEnd w:id="241"/>
      <w:bookmarkStart w:id="242" w:name="_Toc460573282"/>
      <w:bookmarkEnd w:id="242"/>
      <w:bookmarkStart w:id="243" w:name="_Toc460570301"/>
      <w:bookmarkEnd w:id="243"/>
      <w:bookmarkStart w:id="244" w:name="_Toc475366871"/>
      <w:bookmarkEnd w:id="244"/>
      <w:bookmarkStart w:id="245" w:name="_Toc503793834"/>
      <w:bookmarkEnd w:id="245"/>
      <w:bookmarkStart w:id="246" w:name="_Toc464047635"/>
      <w:bookmarkEnd w:id="246"/>
      <w:bookmarkStart w:id="247" w:name="_Toc460513767"/>
      <w:bookmarkEnd w:id="247"/>
      <w:bookmarkStart w:id="248" w:name="_Toc331429730"/>
      <w:bookmarkEnd w:id="248"/>
      <w:bookmarkStart w:id="249" w:name="_Toc482707587"/>
      <w:bookmarkEnd w:id="249"/>
      <w:bookmarkStart w:id="250" w:name="_Toc472502429"/>
      <w:bookmarkEnd w:id="250"/>
      <w:bookmarkStart w:id="251" w:name="_Toc460570660"/>
      <w:bookmarkEnd w:id="251"/>
      <w:bookmarkStart w:id="252" w:name="_Toc460507804"/>
      <w:bookmarkEnd w:id="252"/>
      <w:bookmarkStart w:id="253" w:name="_Toc331429545"/>
      <w:bookmarkEnd w:id="253"/>
      <w:bookmarkStart w:id="254" w:name="_Toc460266166"/>
      <w:bookmarkEnd w:id="254"/>
      <w:bookmarkStart w:id="255" w:name="_Toc460313472"/>
      <w:bookmarkEnd w:id="255"/>
      <w:bookmarkStart w:id="256" w:name="_Toc472502185"/>
      <w:bookmarkEnd w:id="256"/>
      <w:bookmarkStart w:id="257" w:name="_Toc331429946"/>
      <w:bookmarkEnd w:id="257"/>
      <w:bookmarkStart w:id="258" w:name="_Toc464048022"/>
      <w:bookmarkEnd w:id="258"/>
      <w:bookmarkStart w:id="259" w:name="_Toc508980128"/>
      <w:bookmarkEnd w:id="259"/>
      <w:bookmarkStart w:id="260" w:name="_Toc460571671"/>
      <w:bookmarkEnd w:id="260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261" w:name="_Toc460572392"/>
      <w:bookmarkEnd w:id="261"/>
      <w:bookmarkStart w:id="262" w:name="_Toc460313473"/>
      <w:bookmarkEnd w:id="262"/>
      <w:bookmarkStart w:id="263" w:name="_Toc464048023"/>
      <w:bookmarkEnd w:id="263"/>
      <w:bookmarkStart w:id="264" w:name="_Toc460513768"/>
      <w:bookmarkEnd w:id="264"/>
      <w:bookmarkStart w:id="265" w:name="_Toc331429546"/>
      <w:bookmarkEnd w:id="265"/>
      <w:bookmarkStart w:id="266" w:name="_Toc460570302"/>
      <w:bookmarkEnd w:id="266"/>
      <w:bookmarkStart w:id="267" w:name="_Toc460570661"/>
      <w:bookmarkEnd w:id="267"/>
      <w:bookmarkStart w:id="268" w:name="_Toc503793835"/>
      <w:bookmarkEnd w:id="268"/>
      <w:bookmarkStart w:id="269" w:name="_Toc464057575"/>
      <w:bookmarkEnd w:id="269"/>
      <w:bookmarkStart w:id="270" w:name="_Toc460507805"/>
      <w:bookmarkEnd w:id="270"/>
      <w:bookmarkStart w:id="271" w:name="_Toc499210962"/>
      <w:bookmarkEnd w:id="271"/>
      <w:bookmarkStart w:id="272" w:name="_Toc460573283"/>
      <w:bookmarkEnd w:id="272"/>
      <w:bookmarkStart w:id="273" w:name="_Toc475366872"/>
      <w:bookmarkEnd w:id="273"/>
      <w:bookmarkStart w:id="274" w:name="_Toc460573889"/>
      <w:bookmarkEnd w:id="274"/>
      <w:bookmarkStart w:id="275" w:name="_Toc482707588"/>
      <w:bookmarkEnd w:id="275"/>
      <w:bookmarkStart w:id="276" w:name="_Toc472502186"/>
      <w:bookmarkEnd w:id="276"/>
      <w:bookmarkStart w:id="277" w:name="_Toc472502430"/>
      <w:bookmarkEnd w:id="277"/>
      <w:bookmarkStart w:id="278" w:name="_Toc331429947"/>
      <w:bookmarkEnd w:id="278"/>
      <w:bookmarkStart w:id="279" w:name="_Toc331429731"/>
      <w:bookmarkEnd w:id="279"/>
      <w:bookmarkStart w:id="280" w:name="_Toc464047636"/>
      <w:bookmarkEnd w:id="280"/>
      <w:bookmarkStart w:id="281" w:name="_Toc508980129"/>
      <w:bookmarkEnd w:id="281"/>
      <w:bookmarkStart w:id="282" w:name="_Toc460266167"/>
      <w:bookmarkEnd w:id="282"/>
      <w:bookmarkStart w:id="283" w:name="_Toc460571672"/>
      <w:bookmarkEnd w:id="283"/>
    </w:p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284" w:name="_Toc460571673"/>
      <w:bookmarkEnd w:id="284"/>
      <w:bookmarkStart w:id="285" w:name="_Toc508980130"/>
      <w:bookmarkEnd w:id="285"/>
      <w:bookmarkStart w:id="286" w:name="_Toc464057576"/>
      <w:bookmarkEnd w:id="286"/>
      <w:bookmarkStart w:id="287" w:name="_Toc331429547"/>
      <w:bookmarkEnd w:id="287"/>
      <w:bookmarkStart w:id="288" w:name="_Toc460570662"/>
      <w:bookmarkEnd w:id="288"/>
      <w:bookmarkStart w:id="289" w:name="_Toc460313474"/>
      <w:bookmarkEnd w:id="289"/>
      <w:bookmarkStart w:id="290" w:name="_Toc331429732"/>
      <w:bookmarkEnd w:id="290"/>
      <w:bookmarkStart w:id="291" w:name="_Toc460570303"/>
      <w:bookmarkEnd w:id="291"/>
      <w:bookmarkStart w:id="292" w:name="_Toc460513769"/>
      <w:bookmarkEnd w:id="292"/>
      <w:bookmarkStart w:id="293" w:name="_Toc460507806"/>
      <w:bookmarkEnd w:id="293"/>
      <w:bookmarkStart w:id="294" w:name="_Toc460266168"/>
      <w:bookmarkEnd w:id="294"/>
      <w:bookmarkStart w:id="295" w:name="_Toc472502187"/>
      <w:bookmarkEnd w:id="295"/>
      <w:bookmarkStart w:id="296" w:name="_Toc475366873"/>
      <w:bookmarkEnd w:id="296"/>
      <w:bookmarkStart w:id="297" w:name="_Toc464048024"/>
      <w:bookmarkEnd w:id="297"/>
      <w:bookmarkStart w:id="298" w:name="_Toc499210963"/>
      <w:bookmarkEnd w:id="298"/>
      <w:bookmarkStart w:id="299" w:name="_Toc482707589"/>
      <w:bookmarkEnd w:id="299"/>
      <w:bookmarkStart w:id="300" w:name="_Toc460573284"/>
      <w:bookmarkEnd w:id="300"/>
      <w:bookmarkStart w:id="301" w:name="_Toc503793836"/>
      <w:bookmarkEnd w:id="301"/>
      <w:bookmarkStart w:id="302" w:name="_Toc331429948"/>
      <w:bookmarkEnd w:id="302"/>
      <w:bookmarkStart w:id="303" w:name="_Toc464047637"/>
      <w:bookmarkEnd w:id="303"/>
      <w:bookmarkStart w:id="304" w:name="_Toc460573890"/>
      <w:bookmarkEnd w:id="304"/>
      <w:bookmarkStart w:id="305" w:name="_Toc460572393"/>
      <w:bookmarkEnd w:id="305"/>
      <w:bookmarkStart w:id="306" w:name="_Toc472502431"/>
      <w:bookmarkEnd w:id="306"/>
    </w:p>
    <w:bookmarkEnd w:id="144"/>
    <w:p>
      <w:pPr>
        <w:pStyle w:val="139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 w:val="28"/>
          <w:szCs w:val="28"/>
        </w:rPr>
      </w:pPr>
      <w:bookmarkStart w:id="307" w:name="_Toc460313479"/>
      <w:bookmarkEnd w:id="307"/>
      <w:bookmarkStart w:id="308" w:name="_Toc331429737"/>
      <w:bookmarkEnd w:id="308"/>
      <w:bookmarkStart w:id="309" w:name="_Toc472502432"/>
      <w:bookmarkEnd w:id="309"/>
      <w:bookmarkStart w:id="310" w:name="_Toc464057577"/>
      <w:bookmarkEnd w:id="310"/>
      <w:bookmarkStart w:id="311" w:name="_Toc475366874"/>
      <w:bookmarkEnd w:id="311"/>
      <w:bookmarkStart w:id="312" w:name="_Toc508980131"/>
      <w:bookmarkEnd w:id="312"/>
      <w:bookmarkStart w:id="313" w:name="_Toc460570663"/>
      <w:bookmarkEnd w:id="313"/>
      <w:bookmarkStart w:id="314" w:name="_Toc503793837"/>
      <w:bookmarkEnd w:id="314"/>
      <w:bookmarkStart w:id="315" w:name="_Toc460573891"/>
      <w:bookmarkEnd w:id="315"/>
      <w:bookmarkStart w:id="316" w:name="_Toc499210964"/>
      <w:bookmarkEnd w:id="316"/>
      <w:bookmarkStart w:id="317" w:name="_Toc331429552"/>
      <w:bookmarkEnd w:id="317"/>
      <w:bookmarkStart w:id="318" w:name="_Toc460266173"/>
      <w:bookmarkEnd w:id="318"/>
      <w:bookmarkStart w:id="319" w:name="_Toc464048025"/>
      <w:bookmarkEnd w:id="319"/>
      <w:bookmarkStart w:id="320" w:name="_Toc460572394"/>
      <w:bookmarkEnd w:id="320"/>
      <w:bookmarkStart w:id="321" w:name="_Toc460570304"/>
      <w:bookmarkEnd w:id="321"/>
      <w:bookmarkStart w:id="322" w:name="_Toc472502188"/>
      <w:bookmarkEnd w:id="322"/>
      <w:bookmarkStart w:id="323" w:name="_Toc464047638"/>
      <w:bookmarkEnd w:id="323"/>
      <w:bookmarkStart w:id="324" w:name="_Toc331429953"/>
      <w:bookmarkEnd w:id="324"/>
      <w:bookmarkStart w:id="325" w:name="_Toc460513770"/>
      <w:bookmarkEnd w:id="325"/>
      <w:bookmarkStart w:id="326" w:name="_Toc460571674"/>
      <w:bookmarkEnd w:id="326"/>
      <w:bookmarkStart w:id="327" w:name="_Toc460507811"/>
      <w:bookmarkEnd w:id="327"/>
      <w:bookmarkStart w:id="328" w:name="_Toc460573285"/>
      <w:bookmarkEnd w:id="328"/>
      <w:bookmarkStart w:id="329" w:name="_Toc482707590"/>
      <w:bookmarkEnd w:id="329"/>
    </w:p>
    <w:bookmarkEnd w:id="145"/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bookmarkStart w:id="330" w:name="_Toc460573892"/>
      <w:bookmarkStart w:id="331" w:name="_Toc508980132"/>
      <w:bookmarkStart w:id="332" w:name="_Toc43024717"/>
      <w:r>
        <w:rPr>
          <w:rFonts w:ascii="Times New Roman" w:hAnsi="Times New Roman"/>
          <w:lang w:eastAsia="zh-CN"/>
        </w:rPr>
        <w:t>版本</w:t>
      </w:r>
      <w:r>
        <w:rPr>
          <w:rFonts w:ascii="Times New Roman" w:hAnsi="Times New Roman"/>
        </w:rPr>
        <w:t>说明</w:t>
      </w:r>
      <w:bookmarkEnd w:id="330"/>
      <w:bookmarkEnd w:id="331"/>
    </w:p>
    <w:p>
      <w:pPr>
        <w:pStyle w:val="3"/>
        <w:rPr>
          <w:rFonts w:ascii="Times New Roman" w:hAnsi="Times New Roman"/>
        </w:rPr>
      </w:pPr>
      <w:bookmarkStart w:id="333" w:name="_Toc508980133"/>
      <w:r>
        <w:rPr>
          <w:rFonts w:ascii="Times New Roman" w:hAnsi="Times New Roman"/>
        </w:rPr>
        <w:t>合入、修改需要求</w:t>
      </w:r>
      <w:bookmarkEnd w:id="332"/>
      <w:bookmarkEnd w:id="333"/>
    </w:p>
    <w:tbl>
      <w:tblPr>
        <w:tblStyle w:val="53"/>
        <w:tblW w:w="104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108"/>
        <w:gridCol w:w="5954"/>
        <w:gridCol w:w="958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版本号</w:t>
            </w:r>
          </w:p>
        </w:tc>
        <w:tc>
          <w:tcPr>
            <w:tcW w:w="1108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修订日期</w:t>
            </w:r>
          </w:p>
        </w:tc>
        <w:tc>
          <w:tcPr>
            <w:tcW w:w="595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修改内容</w:t>
            </w:r>
          </w:p>
        </w:tc>
        <w:tc>
          <w:tcPr>
            <w:tcW w:w="958" w:type="dxa"/>
            <w:shd w:val="solid" w:color="FFFFFF" w:themeColor="background1" w:themeTint="33" w:fill="FFFFFF" w:themeFill="background1" w:themeFillTint="33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23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8"/>
              <w:snapToGrid w:val="0"/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47" w:type="dxa"/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USS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music_</w:t>
            </w:r>
            <w:r>
              <w:rPr>
                <w:rFonts w:hint="eastAsia" w:ascii="微软雅黑" w:hAnsi="微软雅黑" w:eastAsia="微软雅黑"/>
                <w:lang w:eastAsia="zh-CN"/>
              </w:rPr>
              <w:t>V3.11.0</w:t>
            </w:r>
          </w:p>
        </w:tc>
        <w:tc>
          <w:tcPr>
            <w:tcW w:w="110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2021-</w:t>
            </w:r>
            <w:r>
              <w:rPr>
                <w:rFonts w:hint="eastAsia"/>
                <w:lang w:val="en-US" w:eastAsia="zh-CN"/>
              </w:rPr>
              <w:t>6-25</w:t>
            </w:r>
          </w:p>
        </w:tc>
        <w:tc>
          <w:tcPr>
            <w:tcW w:w="5954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1.全部搜索接口改为ES查询方式</w:t>
            </w:r>
          </w:p>
        </w:tc>
        <w:tc>
          <w:tcPr>
            <w:tcW w:w="958" w:type="dxa"/>
          </w:tcPr>
          <w:p>
            <w:pPr>
              <w:snapToGrid w:val="0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段伟伟</w:t>
            </w:r>
          </w:p>
        </w:tc>
      </w:tr>
    </w:tbl>
    <w:p>
      <w:pPr>
        <w:pStyle w:val="5"/>
      </w:pPr>
    </w:p>
    <w:p>
      <w:pPr>
        <w:pStyle w:val="3"/>
        <w:rPr>
          <w:rFonts w:ascii="Times New Roman" w:hAnsi="Times New Roman"/>
        </w:rPr>
      </w:pPr>
      <w:bookmarkStart w:id="334" w:name="_Toc508980134"/>
      <w:r>
        <w:rPr>
          <w:rFonts w:ascii="Times New Roman" w:hAnsi="Times New Roman"/>
        </w:rPr>
        <w:t>修复缺陷</w:t>
      </w:r>
      <w:bookmarkEnd w:id="334"/>
    </w:p>
    <w:p>
      <w:pPr>
        <w:pStyle w:val="3"/>
        <w:rPr>
          <w:rFonts w:ascii="Times New Roman" w:hAnsi="Times New Roman"/>
        </w:rPr>
      </w:pPr>
      <w:bookmarkStart w:id="335" w:name="_Toc508980135"/>
      <w:r>
        <w:rPr>
          <w:rFonts w:ascii="Times New Roman" w:hAnsi="Times New Roman"/>
        </w:rPr>
        <w:t>遗留问题分析</w:t>
      </w:r>
      <w:bookmarkEnd w:id="335"/>
    </w:p>
    <w:p>
      <w:pPr>
        <w:pStyle w:val="5"/>
      </w:pPr>
      <w:r>
        <w:rPr>
          <w:rFonts w:hint="eastAsia"/>
        </w:rPr>
        <w:t>无</w:t>
      </w:r>
      <w:bookmarkStart w:id="336" w:name="_Toc508980136"/>
      <w:bookmarkStart w:id="337" w:name="_Toc460573896"/>
    </w:p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升级包路径</w:t>
      </w:r>
    </w:p>
    <w:p>
      <w:pPr>
        <w:rPr>
          <w:rFonts w:hint="eastAsia"/>
          <w:b/>
          <w:bCs/>
        </w:rPr>
      </w:pPr>
      <w:r>
        <w:rPr>
          <w:rFonts w:hint="eastAsia" w:ascii="Times New Roman" w:hAnsi="Times New Roman"/>
          <w:b/>
          <w:bCs/>
          <w:lang w:val="en-US" w:eastAsia="zh-CN"/>
        </w:rPr>
        <w:t>10.148.134.8/</w:t>
      </w:r>
      <w:r>
        <w:rPr>
          <w:rFonts w:hint="eastAsia"/>
          <w:b/>
          <w:bCs/>
        </w:rPr>
        <w:t>home/jadeite/ftp_version/music</w:t>
      </w:r>
      <w:r>
        <w:rPr>
          <w:rFonts w:hint="eastAsia"/>
          <w:b/>
          <w:bCs/>
          <w:lang w:val="en-US" w:eastAsia="zh-CN"/>
        </w:rPr>
        <w:t>3100</w:t>
      </w:r>
      <w:r>
        <w:rPr>
          <w:rFonts w:hint="eastAsia"/>
          <w:b/>
          <w:bCs/>
        </w:rPr>
        <w:t>/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strike/>
          <w:dstrike w:val="0"/>
        </w:rPr>
      </w:pPr>
      <w:r>
        <w:rPr>
          <w:rFonts w:hint="eastAsia"/>
          <w:strike/>
          <w:dstrike w:val="0"/>
          <w:lang w:eastAsia="zh-CN"/>
        </w:rPr>
        <w:t>运营管理平台</w:t>
      </w:r>
      <w:r>
        <w:rPr>
          <w:rFonts w:hint="eastAsia"/>
          <w:strike/>
          <w:dstrike w:val="0"/>
        </w:rPr>
        <w:t>模块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1.执行opmanager.sql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2.替换jAR</w:t>
      </w:r>
    </w:p>
    <w:bookmarkEnd w:id="336"/>
    <w:bookmarkEnd w:id="337"/>
    <w:p>
      <w:pPr>
        <w:pStyle w:val="2"/>
        <w:numPr>
          <w:ilvl w:val="0"/>
          <w:numId w:val="2"/>
        </w:numPr>
        <w:rPr>
          <w:rFonts w:ascii="Times New Roman" w:hAnsi="Times New Roman"/>
          <w:strike/>
          <w:dstrike w:val="0"/>
        </w:rPr>
      </w:pPr>
      <w:bookmarkStart w:id="338" w:name="_Toc460573902"/>
      <w:r>
        <w:rPr>
          <w:rFonts w:hint="eastAsia" w:ascii="Times New Roman" w:hAnsi="Times New Roman"/>
          <w:strike/>
          <w:dstrike w:val="0"/>
          <w:lang w:eastAsia="zh-CN"/>
        </w:rPr>
        <w:t>数据处理</w:t>
      </w:r>
    </w:p>
    <w:p>
      <w:pPr>
        <w:pStyle w:val="5"/>
        <w:numPr>
          <w:ilvl w:val="0"/>
          <w:numId w:val="30"/>
        </w:numPr>
        <w:spacing w:line="240" w:lineRule="auto"/>
        <w:rPr>
          <w:strike/>
          <w:dstrike w:val="0"/>
        </w:rPr>
      </w:pPr>
      <w:r>
        <w:rPr>
          <w:rFonts w:hint="eastAsia"/>
          <w:strike/>
          <w:dstrike w:val="0"/>
        </w:rPr>
        <w:t>升级操作。</w:t>
      </w:r>
    </w:p>
    <w:p>
      <w:pPr>
        <w:numPr>
          <w:ilvl w:val="0"/>
          <w:numId w:val="31"/>
        </w:numPr>
        <w:ind w:firstLine="420" w:firstLineChars="0"/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执行sql: pandora_music_new_migration_3.10.0.sql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  <w:lang w:val="en-US" w:eastAsia="zh-CN"/>
        </w:rPr>
        <w:t>2</w:t>
      </w:r>
      <w:r>
        <w:rPr>
          <w:rFonts w:hint="eastAsia"/>
          <w:strike/>
          <w:dstrike w:val="0"/>
        </w:rPr>
        <w:t>) 把新包放到各个节点目录，升级前停止数据处理Task 和对应的xxl-job定时任务</w:t>
      </w:r>
    </w:p>
    <w:p>
      <w:pPr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ab/>
      </w:r>
      <w:r>
        <w:rPr>
          <w:rFonts w:hint="eastAsia"/>
          <w:strike/>
          <w:dstrike w:val="0"/>
          <w:lang w:val="en-US" w:eastAsia="zh-CN"/>
        </w:rPr>
        <w:t>3</w:t>
      </w:r>
      <w:r>
        <w:rPr>
          <w:rFonts w:hint="eastAsia"/>
          <w:strike/>
          <w:dstrike w:val="0"/>
        </w:rPr>
        <w:t>) 停服务</w:t>
      </w:r>
      <w:r>
        <w:rPr>
          <w:rFonts w:hint="eastAsia"/>
          <w:strike/>
          <w:dstrike w:val="0"/>
          <w:lang w:eastAsia="zh-CN"/>
        </w:rPr>
        <w:t>，</w:t>
      </w:r>
      <w:r>
        <w:rPr>
          <w:rFonts w:hint="eastAsia"/>
          <w:strike/>
          <w:dstrike w:val="0"/>
          <w:lang w:val="en-US" w:eastAsia="zh-CN"/>
        </w:rPr>
        <w:t>升级jar包</w:t>
      </w:r>
    </w:p>
    <w:p>
      <w:pPr>
        <w:ind w:firstLine="42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4</w:t>
      </w:r>
      <w:r>
        <w:rPr>
          <w:rFonts w:hint="eastAsia"/>
          <w:strike/>
          <w:dstrike w:val="0"/>
        </w:rPr>
        <w:t>) 重启服务</w:t>
      </w:r>
    </w:p>
    <w:p>
      <w:pPr>
        <w:ind w:firstLine="420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5</w:t>
      </w:r>
      <w:r>
        <w:rPr>
          <w:rFonts w:hint="eastAsia"/>
          <w:strike/>
          <w:dstrike w:val="0"/>
        </w:rPr>
        <w:t>) 启动xxl-job定时任务。</w:t>
      </w:r>
    </w:p>
    <w:p>
      <w:pPr>
        <w:pStyle w:val="5"/>
        <w:spacing w:line="240" w:lineRule="auto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jar：</w:t>
      </w:r>
    </w:p>
    <w:p>
      <w:pPr>
        <w:pStyle w:val="5"/>
        <w:spacing w:line="240" w:lineRule="auto"/>
        <w:ind w:left="840" w:leftChars="400"/>
        <w:rPr>
          <w:b/>
          <w:bCs w:val="0"/>
          <w:strike/>
          <w:dstrike w:val="0"/>
        </w:rPr>
      </w:pPr>
      <w:r>
        <w:rPr>
          <w:rFonts w:hint="eastAsia"/>
          <w:b/>
          <w:bCs w:val="0"/>
          <w:strike/>
          <w:dstrike w:val="0"/>
        </w:rPr>
        <w:t>pandora-music-task.USS</w:t>
      </w:r>
      <w:r>
        <w:rPr>
          <w:rFonts w:hint="eastAsia"/>
          <w:b/>
          <w:bCs w:val="0"/>
          <w:strike/>
          <w:dstrike w:val="0"/>
          <w:lang w:val="en-US" w:eastAsia="zh-CN"/>
        </w:rPr>
        <w:t>_music_</w:t>
      </w:r>
      <w:r>
        <w:rPr>
          <w:rFonts w:hint="eastAsia"/>
          <w:b/>
          <w:bCs w:val="0"/>
          <w:strike/>
          <w:dstrike w:val="0"/>
          <w:lang w:eastAsia="zh-CN"/>
        </w:rPr>
        <w:t>V3.11.0.*.jar</w:t>
      </w:r>
    </w:p>
    <w:p>
      <w:pPr>
        <w:pStyle w:val="5"/>
        <w:spacing w:line="240" w:lineRule="auto"/>
        <w:ind w:left="840" w:leftChars="400"/>
        <w:rPr>
          <w:b/>
          <w:bCs w:val="0"/>
          <w:strike/>
          <w:dstrike w:val="0"/>
        </w:rPr>
      </w:pPr>
      <w:r>
        <w:rPr>
          <w:rFonts w:hint="eastAsia"/>
          <w:b/>
          <w:bCs w:val="0"/>
          <w:strike/>
          <w:dstrike w:val="0"/>
        </w:rPr>
        <w:t>pandora-music-controller.USS</w:t>
      </w:r>
      <w:r>
        <w:rPr>
          <w:rFonts w:hint="eastAsia"/>
          <w:b/>
          <w:bCs w:val="0"/>
          <w:strike/>
          <w:dstrike w:val="0"/>
          <w:lang w:val="en-US" w:eastAsia="zh-CN"/>
        </w:rPr>
        <w:t>_music_</w:t>
      </w:r>
      <w:r>
        <w:rPr>
          <w:rFonts w:hint="eastAsia"/>
          <w:b/>
          <w:bCs w:val="0"/>
          <w:strike/>
          <w:dstrike w:val="0"/>
          <w:lang w:eastAsia="zh-CN"/>
        </w:rPr>
        <w:t>V3.11.0.*.jar</w:t>
      </w:r>
    </w:p>
    <w:p>
      <w:pPr>
        <w:pStyle w:val="5"/>
        <w:spacing w:line="240" w:lineRule="auto"/>
        <w:ind w:left="840" w:leftChars="400"/>
        <w:rPr>
          <w:strike/>
          <w:dstrike w:val="0"/>
        </w:rPr>
      </w:pPr>
      <w:r>
        <w:rPr>
          <w:rFonts w:hint="eastAsia"/>
          <w:b/>
          <w:bCs w:val="0"/>
          <w:strike/>
          <w:dstrike w:val="0"/>
        </w:rPr>
        <w:t>pandora-music-consumer.USS</w:t>
      </w:r>
      <w:r>
        <w:rPr>
          <w:rFonts w:hint="eastAsia"/>
          <w:b/>
          <w:bCs w:val="0"/>
          <w:strike/>
          <w:dstrike w:val="0"/>
          <w:lang w:val="en-US" w:eastAsia="zh-CN"/>
        </w:rPr>
        <w:t>_music_</w:t>
      </w:r>
      <w:r>
        <w:rPr>
          <w:rFonts w:hint="eastAsia"/>
          <w:b/>
          <w:bCs w:val="0"/>
          <w:strike/>
          <w:dstrike w:val="0"/>
          <w:lang w:eastAsia="zh-CN"/>
        </w:rPr>
        <w:t>V3.11.0.*.jar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b/>
          <w:bCs w:val="0"/>
          <w:color w:val="0000FF"/>
          <w:highlight w:val="yellow"/>
        </w:rPr>
      </w:pPr>
      <w:r>
        <w:rPr>
          <w:rFonts w:hint="eastAsia" w:ascii="Times New Roman" w:hAnsi="Times New Roman"/>
          <w:b/>
          <w:bCs w:val="0"/>
          <w:color w:val="0000FF"/>
          <w:highlight w:val="yellow"/>
          <w:lang w:val="en-US" w:eastAsia="zh-CN"/>
        </w:rPr>
        <w:t>升级备忘录</w:t>
      </w:r>
    </w:p>
    <w:p>
      <w:pPr>
        <w:numPr>
          <w:ilvl w:val="0"/>
          <w:numId w:val="32"/>
        </w:numPr>
        <w:spacing w:line="360" w:lineRule="auto"/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yellow"/>
          <w:lang w:val="en-US" w:eastAsia="zh-CN"/>
        </w:rPr>
        <w:t>音乐后台直调的搜索接口，必须在nginx上修改配置，每次升级切换环境（资源池/溧水）时，都要修改</w:t>
      </w: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  <w:t>。特别注意测试 SAM接口的调用。</w:t>
      </w:r>
    </w:p>
    <w:p>
      <w:pPr>
        <w:numPr>
          <w:ilvl w:val="0"/>
          <w:numId w:val="32"/>
        </w:numPr>
        <w:spacing w:line="360" w:lineRule="auto"/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yellow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  <w:t>纠错加载全量脚本：</w:t>
      </w: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yellow"/>
          <w:lang w:val="en-US" w:eastAsia="zh-CN"/>
        </w:rPr>
        <w:t>每次纠错版本升级时必须修改为最新的jar名称</w:t>
      </w:r>
    </w:p>
    <w:p>
      <w:pPr>
        <w:numPr>
          <w:ilvl w:val="0"/>
          <w:numId w:val="32"/>
        </w:numPr>
        <w:spacing w:line="360" w:lineRule="auto"/>
        <w:rPr>
          <w:rFonts w:hint="default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  <w:t>瓦力服务是单独部署的，如果要切换环境，先切到灰度环境进行验证是否可以请求通，再切换。</w:t>
      </w:r>
    </w:p>
    <w:p>
      <w:pPr>
        <w:numPr>
          <w:ilvl w:val="0"/>
          <w:numId w:val="32"/>
        </w:numPr>
        <w:spacing w:line="360" w:lineRule="auto"/>
        <w:rPr>
          <w:rFonts w:hint="default" w:ascii="Times New Roman" w:hAnsi="Times New Roman"/>
          <w:b/>
          <w:bCs w:val="0"/>
          <w:strike/>
          <w:dstrike w:val="0"/>
          <w:color w:val="auto"/>
          <w:sz w:val="24"/>
          <w:szCs w:val="28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strike/>
          <w:dstrike w:val="0"/>
          <w:color w:val="auto"/>
          <w:sz w:val="24"/>
          <w:szCs w:val="28"/>
          <w:highlight w:val="none"/>
          <w:lang w:val="en-US" w:eastAsia="zh-CN"/>
        </w:rPr>
        <w:t>根据需要设置是否打开动效开关：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 w:val="0"/>
          <w:strike/>
          <w:dstrike w:val="0"/>
          <w:color w:val="auto"/>
          <w:sz w:val="24"/>
          <w:szCs w:val="28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strike/>
          <w:dstrike w:val="0"/>
          <w:color w:val="auto"/>
          <w:sz w:val="24"/>
          <w:szCs w:val="28"/>
          <w:highlight w:val="none"/>
          <w:lang w:val="en-US" w:eastAsia="zh-CN"/>
        </w:rPr>
        <w:t>/api/json/config?name=imgShowEnabled&amp;value=true&amp;appId=xxx&amp;timestamp=xxx&amp;sid=1&amp;sessionId=1&amp;token=xxx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 w:val="0"/>
          <w:color w:val="0000FF"/>
          <w:sz w:val="24"/>
          <w:szCs w:val="28"/>
          <w:highlight w:val="none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eastAsia="zh-CN"/>
        </w:rPr>
        <w:t>搜索接口</w:t>
      </w:r>
      <w:r>
        <w:rPr>
          <w:rFonts w:ascii="Times New Roman" w:hAnsi="Times New Roman"/>
        </w:rPr>
        <w:t>升级</w:t>
      </w:r>
      <w:r>
        <w:rPr>
          <w:rFonts w:hint="eastAsia" w:ascii="Times New Roman" w:hAnsi="Times New Roman"/>
          <w:lang w:eastAsia="zh-CN"/>
        </w:rPr>
        <w:t>指导</w:t>
      </w:r>
    </w:p>
    <w:p>
      <w:pPr>
        <w:pStyle w:val="3"/>
        <w:rPr>
          <w:rFonts w:ascii="Times New Roman" w:hAnsi="Times New Roman"/>
        </w:rPr>
      </w:pPr>
      <w:bookmarkStart w:id="339" w:name="_Toc460573897"/>
      <w:bookmarkStart w:id="340" w:name="_Toc508980137"/>
      <w:r>
        <w:rPr>
          <w:rFonts w:ascii="Times New Roman" w:hAnsi="Times New Roman"/>
        </w:rPr>
        <w:t>升级前准备</w:t>
      </w:r>
      <w:bookmarkEnd w:id="339"/>
      <w:bookmarkEnd w:id="340"/>
    </w:p>
    <w:p>
      <w:pPr>
        <w:pStyle w:val="5"/>
      </w:pPr>
      <w:r>
        <w:rPr>
          <w:rFonts w:hint="eastAsia"/>
        </w:rPr>
        <w:t>备份音乐搜索接口jar</w:t>
      </w:r>
    </w:p>
    <w:p>
      <w:pPr>
        <w:pStyle w:val="3"/>
        <w:rPr>
          <w:rFonts w:ascii="Times New Roman" w:hAnsi="Times New Roman"/>
        </w:rPr>
      </w:pPr>
      <w:bookmarkStart w:id="341" w:name="_Toc508980138"/>
      <w:bookmarkStart w:id="342" w:name="_Toc460573898"/>
      <w:r>
        <w:rPr>
          <w:rFonts w:ascii="Times New Roman" w:hAnsi="Times New Roman"/>
        </w:rPr>
        <w:t>升级操作指导</w:t>
      </w:r>
      <w:bookmarkEnd w:id="341"/>
      <w:bookmarkEnd w:id="342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43" w:name="_Toc503793845"/>
      <w:bookmarkEnd w:id="343"/>
      <w:bookmarkStart w:id="344" w:name="_Toc499210972"/>
      <w:bookmarkEnd w:id="344"/>
      <w:bookmarkStart w:id="345" w:name="_Toc508980139"/>
      <w:bookmarkEnd w:id="345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46" w:name="_Toc508980140"/>
      <w:bookmarkEnd w:id="346"/>
      <w:bookmarkStart w:id="347" w:name="_Toc499210973"/>
      <w:bookmarkEnd w:id="347"/>
      <w:bookmarkStart w:id="348" w:name="_Toc503793846"/>
      <w:bookmarkEnd w:id="348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49" w:name="_Toc508980141"/>
      <w:bookmarkEnd w:id="349"/>
      <w:bookmarkStart w:id="350" w:name="_Toc499210974"/>
      <w:bookmarkEnd w:id="350"/>
      <w:bookmarkStart w:id="351" w:name="_Toc503793847"/>
      <w:bookmarkEnd w:id="351"/>
    </w:p>
    <w:p>
      <w:pPr>
        <w:pStyle w:val="139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hanging="431"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52" w:name="_Toc499210975"/>
      <w:bookmarkEnd w:id="352"/>
      <w:bookmarkStart w:id="353" w:name="_Toc503793848"/>
      <w:bookmarkEnd w:id="353"/>
      <w:bookmarkStart w:id="354" w:name="_Toc508980142"/>
      <w:bookmarkEnd w:id="354"/>
    </w:p>
    <w:p>
      <w:pPr>
        <w:pStyle w:val="139"/>
        <w:keepNext/>
        <w:keepLines/>
        <w:widowControl w:val="0"/>
        <w:numPr>
          <w:ilvl w:val="1"/>
          <w:numId w:val="3"/>
        </w:numPr>
        <w:tabs>
          <w:tab w:val="left" w:pos="851"/>
        </w:tabs>
        <w:spacing w:before="340" w:after="0"/>
        <w:ind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55" w:name="_Toc499210976"/>
      <w:bookmarkEnd w:id="355"/>
      <w:bookmarkStart w:id="356" w:name="_Toc503793849"/>
      <w:bookmarkEnd w:id="356"/>
      <w:bookmarkStart w:id="357" w:name="_Toc508980143"/>
      <w:bookmarkEnd w:id="357"/>
    </w:p>
    <w:p>
      <w:pPr>
        <w:pStyle w:val="139"/>
        <w:keepNext/>
        <w:keepLines/>
        <w:widowControl w:val="0"/>
        <w:numPr>
          <w:ilvl w:val="1"/>
          <w:numId w:val="3"/>
        </w:numPr>
        <w:tabs>
          <w:tab w:val="left" w:pos="851"/>
        </w:tabs>
        <w:spacing w:before="340" w:after="0"/>
        <w:ind w:firstLineChars="0"/>
        <w:jc w:val="both"/>
        <w:outlineLvl w:val="0"/>
        <w:rPr>
          <w:rFonts w:cs="宋体" w:asciiTheme="majorEastAsia" w:hAnsiTheme="majorEastAsia" w:eastAsiaTheme="majorEastAsia"/>
          <w:b/>
          <w:bCs/>
          <w:vanish/>
          <w:kern w:val="44"/>
          <w:szCs w:val="32"/>
          <w:lang w:eastAsia="zh-CN"/>
        </w:rPr>
      </w:pPr>
      <w:bookmarkStart w:id="358" w:name="_Toc503793850"/>
      <w:bookmarkEnd w:id="358"/>
      <w:bookmarkStart w:id="359" w:name="_Toc508980144"/>
      <w:bookmarkEnd w:id="359"/>
      <w:bookmarkStart w:id="360" w:name="_Toc499210977"/>
      <w:bookmarkEnd w:id="360"/>
    </w:p>
    <w:p>
      <w:bookmarkStart w:id="361" w:name="_Toc508980145"/>
      <w:r>
        <w:rPr>
          <w:rFonts w:hint="eastAsia"/>
        </w:rPr>
        <w:t>升级操作</w:t>
      </w:r>
      <w:bookmarkEnd w:id="361"/>
      <w:r>
        <w:rPr>
          <w:rFonts w:hint="eastAsia"/>
        </w:rPr>
        <w:t>(请按如下步骤进行操作)</w:t>
      </w:r>
    </w:p>
    <w:p>
      <w:pPr>
        <w:pStyle w:val="5"/>
        <w:numPr>
          <w:ilvl w:val="0"/>
          <w:numId w:val="33"/>
        </w:numPr>
        <w:spacing w:line="240" w:lineRule="auto"/>
      </w:pPr>
      <w:bookmarkStart w:id="362" w:name="_Toc508980147"/>
      <w:bookmarkStart w:id="363" w:name="_Toc460573899"/>
      <w:r>
        <w:rPr>
          <w:rFonts w:hint="eastAsia"/>
          <w:lang w:val="en-US" w:eastAsia="zh-CN"/>
        </w:rPr>
        <w:t>替换ES拼音分词jar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10.148.134.8/</w:t>
      </w:r>
      <w:r>
        <w:rPr>
          <w:rFonts w:hint="eastAsia"/>
          <w:b/>
          <w:bCs/>
        </w:rPr>
        <w:t>home/jadeite/ftp_version/music</w:t>
      </w:r>
      <w:r>
        <w:rPr>
          <w:rFonts w:hint="eastAsia"/>
          <w:b/>
          <w:bCs/>
          <w:lang w:val="en-US" w:eastAsia="zh-CN"/>
        </w:rPr>
        <w:t>3100/migu-ed-analysis-pinyin-7.8.0.jar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放到此目录下：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552950" cy="409575"/>
            <wp:effectExtent l="0" t="0" r="0" b="9525"/>
            <wp:docPr id="3" name="图片 3" descr="16246148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461482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3"/>
        </w:numPr>
        <w:spacing w:line="240" w:lineRule="auto"/>
      </w:pPr>
      <w:r>
        <w:rPr>
          <w:rFonts w:hint="eastAsia"/>
          <w:lang w:val="en-US" w:eastAsia="zh-CN"/>
        </w:rPr>
        <w:t>创建ES索引及导入数据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启动ES dih服务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配置文件见：application-music207.yml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java -jar jdt-esdih-1.2.0.jar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1. 创建索引模板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PUT _template/xxx索引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  <w:lang w:val="en-US" w:eastAsia="zh-CN"/>
        </w:rPr>
      </w:pPr>
      <w:r>
        <w:rPr>
          <w:rFonts w:hint="eastAsia"/>
        </w:rPr>
        <w:t>内容参考每个索引的.json文件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见：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16430"/>
            <wp:effectExtent l="0" t="0" r="3810" b="7620"/>
            <wp:docPr id="4" name="图片 4" descr="1624615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461530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9" w:name="_GoBack"/>
      <w:bookmarkEnd w:id="369"/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例如 PUT _template/index_hot_song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2.创建索引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PUT index_hot_song_20210626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3.创建索引别名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POST_aliases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"actions":[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"add":{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 "index":"index_hot_song_20210626",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 "alias":"index_hot_song"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]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4.发送http开始导入每个索引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示例如下，请修改红框中的配置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470025"/>
            <wp:effectExtent l="0" t="0" r="4445" b="15875"/>
            <wp:docPr id="2" name="图片 2" descr="16246146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461467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</w:pPr>
    </w:p>
    <w:p>
      <w:pPr>
        <w:pStyle w:val="5"/>
        <w:numPr>
          <w:ilvl w:val="0"/>
          <w:numId w:val="33"/>
        </w:numPr>
        <w:spacing w:line="240" w:lineRule="auto"/>
      </w:pPr>
      <w:r>
        <w:rPr>
          <w:rFonts w:hint="eastAsia"/>
        </w:rPr>
        <w:t>升级操作。</w:t>
      </w:r>
    </w:p>
    <w:p>
      <w:pPr>
        <w:pStyle w:val="5"/>
        <w:numPr>
          <w:ilvl w:val="0"/>
          <w:numId w:val="34"/>
        </w:numPr>
        <w:spacing w:line="240" w:lineRule="auto"/>
      </w:pPr>
      <w:r>
        <w:rPr>
          <w:rFonts w:hint="eastAsia"/>
        </w:rPr>
        <w:t>替换新版本接口包</w:t>
      </w:r>
    </w:p>
    <w:p>
      <w:pPr>
        <w:pStyle w:val="5"/>
        <w:spacing w:line="240" w:lineRule="auto"/>
      </w:pPr>
      <w:r>
        <w:rPr>
          <w:rFonts w:hint="eastAsia"/>
        </w:rPr>
        <w:t xml:space="preserve">   jar：</w:t>
      </w:r>
    </w:p>
    <w:p>
      <w:pPr>
        <w:pStyle w:val="5"/>
        <w:spacing w:line="240" w:lineRule="auto"/>
        <w:ind w:left="840" w:leftChars="400"/>
        <w:rPr>
          <w:b/>
          <w:bCs w:val="0"/>
        </w:rPr>
      </w:pPr>
      <w:r>
        <w:rPr>
          <w:rFonts w:hint="eastAsia"/>
          <w:b/>
          <w:bCs w:val="0"/>
        </w:rPr>
        <w:t xml:space="preserve">   </w:t>
      </w:r>
      <w:r>
        <w:rPr>
          <w:rFonts w:hint="eastAsia"/>
          <w:b/>
          <w:bCs w:val="0"/>
        </w:rPr>
        <w:tab/>
      </w:r>
      <w:r>
        <w:rPr>
          <w:rFonts w:hint="eastAsia"/>
          <w:b/>
          <w:bCs w:val="0"/>
        </w:rPr>
        <w:t>pandora-search-music.USS</w:t>
      </w:r>
      <w:r>
        <w:rPr>
          <w:rFonts w:hint="eastAsia"/>
          <w:b/>
          <w:bCs w:val="0"/>
          <w:lang w:val="en-US" w:eastAsia="zh-CN"/>
        </w:rPr>
        <w:t>_music_</w:t>
      </w:r>
      <w:r>
        <w:rPr>
          <w:rFonts w:hint="eastAsia"/>
          <w:b/>
          <w:bCs w:val="0"/>
          <w:lang w:eastAsia="zh-CN"/>
        </w:rPr>
        <w:t>V3.11.0.*.jar</w:t>
      </w:r>
    </w:p>
    <w:bookmarkEnd w:id="362"/>
    <w:bookmarkEnd w:id="363"/>
    <w:p>
      <w:pPr>
        <w:pStyle w:val="3"/>
        <w:rPr>
          <w:rFonts w:ascii="Times New Roman" w:hAnsi="Times New Roman"/>
        </w:rPr>
      </w:pPr>
      <w:bookmarkStart w:id="364" w:name="_Toc460573900"/>
      <w:bookmarkStart w:id="365" w:name="_Toc508980148"/>
      <w:r>
        <w:rPr>
          <w:rFonts w:hint="eastAsia" w:ascii="Times New Roman" w:hAnsi="Times New Roman"/>
        </w:rPr>
        <w:t>升级检查</w:t>
      </w:r>
    </w:p>
    <w:p>
      <w:pPr>
        <w:pStyle w:val="5"/>
      </w:pPr>
      <w:r>
        <w:rPr>
          <w:rFonts w:hint="eastAsia"/>
        </w:rPr>
        <w:t>升级完成后，检查每台节点的升级包和应用进程是否是正确的，截图发出。</w:t>
      </w:r>
    </w:p>
    <w:p>
      <w:pPr>
        <w:pStyle w:val="5"/>
      </w:pPr>
      <w:r>
        <w:rPr>
          <w:rFonts w:hint="eastAsia"/>
        </w:rPr>
        <w:t>确认老服务已经杀掉。</w:t>
      </w: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升级应急方案</w:t>
      </w:r>
      <w:bookmarkEnd w:id="364"/>
      <w:bookmarkEnd w:id="365"/>
      <w:bookmarkStart w:id="366" w:name="_Toc460573901"/>
    </w:p>
    <w:p>
      <w:pPr>
        <w:pStyle w:val="5"/>
      </w:pPr>
      <w:r>
        <w:rPr>
          <w:rFonts w:hint="eastAsia"/>
        </w:rPr>
        <w:t>备份回滚：应用jar回滚</w:t>
      </w:r>
    </w:p>
    <w:p>
      <w:pPr>
        <w:pStyle w:val="3"/>
        <w:rPr>
          <w:rFonts w:ascii="Times New Roman" w:hAnsi="Times New Roman"/>
        </w:rPr>
      </w:pPr>
      <w:bookmarkStart w:id="367" w:name="_Toc508980149"/>
      <w:r>
        <w:rPr>
          <w:rFonts w:ascii="Times New Roman" w:hAnsi="Times New Roman"/>
        </w:rPr>
        <w:t>其他说明</w:t>
      </w:r>
      <w:bookmarkEnd w:id="366"/>
      <w:bookmarkEnd w:id="367"/>
    </w:p>
    <w:p>
      <w:pPr>
        <w:pStyle w:val="29"/>
        <w:spacing w:line="360" w:lineRule="auto"/>
        <w:ind w:firstLine="420"/>
        <w:rPr>
          <w:rFonts w:ascii="Times New Roman" w:hAnsi="Times New Roman" w:eastAsiaTheme="minorEastAsia"/>
          <w:i/>
          <w:color w:val="0000FF"/>
          <w:kern w:val="0"/>
          <w:szCs w:val="21"/>
        </w:rPr>
      </w:pPr>
      <w:r>
        <w:rPr>
          <w:rFonts w:hint="eastAsia" w:ascii="Times New Roman" w:hAnsi="Times New Roman" w:eastAsiaTheme="minorEastAsia"/>
          <w:i/>
          <w:color w:val="0000FF"/>
          <w:kern w:val="0"/>
          <w:szCs w:val="21"/>
        </w:rPr>
        <w:t>无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strike/>
          <w:dstrike w:val="0"/>
        </w:rPr>
      </w:pPr>
      <w:r>
        <w:rPr>
          <w:rFonts w:hint="eastAsia" w:ascii="Times New Roman" w:hAnsi="Times New Roman"/>
          <w:strike/>
          <w:dstrike w:val="0"/>
          <w:lang w:eastAsia="zh-CN"/>
        </w:rPr>
        <w:t>音乐纠错升级指导</w:t>
      </w:r>
    </w:p>
    <w:p>
      <w:pPr>
        <w:ind w:firstLine="420"/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重新生成字典文件</w:t>
      </w:r>
    </w:p>
    <w:p>
      <w:pPr>
        <w:ind w:firstLine="420"/>
        <w:rPr>
          <w:rFonts w:hint="eastAsia"/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更新</w:t>
      </w:r>
      <w:r>
        <w:rPr>
          <w:rFonts w:hint="eastAsia"/>
          <w:strike/>
          <w:dstrike w:val="0"/>
        </w:rPr>
        <w:t>Jar： jadeite-spellcheck*.jar</w:t>
      </w:r>
      <w:r>
        <w:rPr>
          <w:rFonts w:hint="eastAsia"/>
          <w:strike/>
          <w:dstrike w:val="0"/>
          <w:lang w:eastAsia="zh-CN"/>
        </w:rPr>
        <w:t>、</w:t>
      </w:r>
      <w:r>
        <w:rPr>
          <w:rFonts w:hint="eastAsia"/>
          <w:strike/>
          <w:dstrike w:val="0"/>
        </w:rPr>
        <w:t>jadeite-spellcheck</w:t>
      </w:r>
      <w:r>
        <w:rPr>
          <w:rFonts w:hint="eastAsia"/>
          <w:strike/>
          <w:dstrike w:val="0"/>
          <w:lang w:val="en-US" w:eastAsia="zh-CN"/>
        </w:rPr>
        <w:t>-dict</w:t>
      </w:r>
      <w:r>
        <w:rPr>
          <w:rFonts w:hint="eastAsia"/>
          <w:strike/>
          <w:dstrike w:val="0"/>
        </w:rPr>
        <w:t>*.jar</w:t>
      </w:r>
    </w:p>
    <w:p>
      <w:pPr>
        <w:ind w:firstLine="420"/>
        <w:rPr>
          <w:rFonts w:hint="eastAsia"/>
          <w:strike/>
          <w:dstrike w:val="0"/>
          <w:lang w:val="en-US" w:eastAsia="zh-CN"/>
        </w:rPr>
      </w:pPr>
    </w:p>
    <w:p>
      <w:pPr>
        <w:pStyle w:val="5"/>
        <w:spacing w:line="240" w:lineRule="auto"/>
        <w:ind w:left="0" w:firstLine="422" w:firstLineChars="200"/>
        <w:rPr>
          <w:b/>
          <w:bCs w:val="0"/>
          <w:strike/>
          <w:dstrike w:val="0"/>
        </w:rPr>
      </w:pPr>
      <w:r>
        <w:rPr>
          <w:rFonts w:hint="eastAsia"/>
          <w:b/>
          <w:bCs w:val="0"/>
          <w:strike/>
          <w:dstrike w:val="0"/>
        </w:rPr>
        <w:t>参考文档：《音乐纠错部署文档.docx》进行升级</w:t>
      </w:r>
    </w:p>
    <w:p>
      <w:pPr>
        <w:rPr>
          <w:strike/>
          <w:dstrike w:val="0"/>
        </w:rPr>
      </w:pPr>
    </w:p>
    <w:p>
      <w:pPr>
        <w:pStyle w:val="2"/>
        <w:numPr>
          <w:ilvl w:val="0"/>
          <w:numId w:val="2"/>
        </w:numPr>
        <w:rPr>
          <w:rFonts w:ascii="Times New Roman" w:hAnsi="Times New Roman"/>
          <w:strike/>
          <w:dstrike w:val="0"/>
        </w:rPr>
      </w:pPr>
      <w:r>
        <w:rPr>
          <w:rFonts w:hint="eastAsia" w:ascii="Times New Roman" w:hAnsi="Times New Roman"/>
          <w:strike/>
          <w:dstrike w:val="0"/>
          <w:lang w:eastAsia="zh-CN"/>
        </w:rPr>
        <w:t>nlp服务升级指导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val="en-US" w:eastAsia="zh-CN"/>
        </w:rPr>
        <w:t>NA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strike/>
          <w:dstrike w:val="0"/>
        </w:rPr>
      </w:pPr>
      <w:r>
        <w:rPr>
          <w:rFonts w:hint="eastAsia" w:ascii="Times New Roman" w:hAnsi="Times New Roman"/>
          <w:strike/>
          <w:dstrike w:val="0"/>
          <w:lang w:eastAsia="zh-CN"/>
        </w:rPr>
        <w:t>门户升级</w:t>
      </w:r>
    </w:p>
    <w:p>
      <w:pPr>
        <w:pStyle w:val="3"/>
        <w:rPr>
          <w:strike/>
          <w:dstrike w:val="0"/>
        </w:rPr>
      </w:pPr>
      <w:bookmarkStart w:id="368" w:name="_Toc508980150"/>
      <w:r>
        <w:rPr>
          <w:rFonts w:hint="eastAsia"/>
          <w:strike/>
          <w:dstrike w:val="0"/>
        </w:rPr>
        <w:t>版本路径</w:t>
      </w:r>
    </w:p>
    <w:p>
      <w:pPr>
        <w:spacing w:line="220" w:lineRule="atLeast"/>
        <w:rPr>
          <w:strike/>
          <w:dstrike w:val="0"/>
        </w:rPr>
      </w:pPr>
      <w:r>
        <w:rPr>
          <w:rFonts w:hint="eastAsia"/>
          <w:strike/>
          <w:dstrike w:val="0"/>
        </w:rPr>
        <w:t>请到10.148.134.8  /home/jadeite/ftp_version获取安装压缩包video-portal.</w:t>
      </w:r>
      <w:r>
        <w:rPr>
          <w:strike/>
          <w:dstrike w:val="0"/>
        </w:rPr>
        <w:t>USS_music_xx.</w:t>
      </w:r>
      <w:r>
        <w:rPr>
          <w:rFonts w:hint="eastAsia"/>
          <w:strike/>
          <w:dstrike w:val="0"/>
        </w:rPr>
        <w:t>tar.gz</w:t>
      </w:r>
    </w:p>
    <w:p>
      <w:pPr>
        <w:spacing w:line="220" w:lineRule="atLeast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解压获得music-portal-search.xxx.jar</w:t>
      </w:r>
    </w:p>
    <w:p>
      <w:pPr>
        <w:spacing w:line="220" w:lineRule="atLeast"/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替换jar</w:t>
      </w:r>
    </w:p>
    <w:p>
      <w:pPr>
        <w:pStyle w:val="2"/>
        <w:numPr>
          <w:ilvl w:val="0"/>
          <w:numId w:val="2"/>
        </w:num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其他注意事项</w:t>
      </w:r>
      <w:bookmarkEnd w:id="338"/>
      <w:bookmarkEnd w:id="368"/>
    </w:p>
    <w:p>
      <w:pPr>
        <w:pStyle w:val="29"/>
        <w:spacing w:line="360" w:lineRule="auto"/>
        <w:ind w:firstLine="420"/>
        <w:rPr>
          <w:rFonts w:ascii="Times New Roman" w:hAnsi="Times New Roman" w:eastAsiaTheme="minorEastAsia"/>
          <w:i/>
          <w:color w:val="0000FF"/>
          <w:kern w:val="0"/>
          <w:szCs w:val="21"/>
        </w:rPr>
      </w:pPr>
      <w:r>
        <w:rPr>
          <w:rFonts w:hint="eastAsia" w:ascii="Times New Roman" w:hAnsi="Times New Roman" w:eastAsiaTheme="minorEastAsia"/>
          <w:i/>
          <w:color w:val="0000FF"/>
          <w:kern w:val="0"/>
          <w:szCs w:val="21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  <w:p>
    <w:pPr>
      <w:pStyle w:val="36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6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  <w:lang w:val="zh-CN"/>
      </w:rPr>
      <w:fldChar w:fldCharType="begin"/>
    </w:r>
    <w:r>
      <w:rPr>
        <w:bCs/>
        <w:lang w:val="zh-CN"/>
      </w:rPr>
      <w:instrText xml:space="preserve">NUMPAGES  \* Arabic  \* MERGEFORMAT</w:instrText>
    </w:r>
    <w:r>
      <w:rPr>
        <w:bCs/>
        <w:lang w:val="zh-CN"/>
      </w:rPr>
      <w:fldChar w:fldCharType="separate"/>
    </w:r>
    <w:r>
      <w:rPr>
        <w:bCs/>
        <w:lang w:val="zh-CN"/>
      </w:rPr>
      <w:t>7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</w:pPr>
  </w:p>
  <w:p>
    <w:pPr>
      <w:pStyle w:val="37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262890</wp:posOffset>
              </wp:positionV>
              <wp:extent cx="5257800" cy="0"/>
              <wp:effectExtent l="0" t="0" r="0" b="0"/>
              <wp:wrapNone/>
              <wp:docPr id="1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dk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7pt;height:0pt;width:414pt;z-index:251659264;mso-width-relative:page;mso-height-relative:page;" filled="f" stroked="t" coordsize="21600,21600" o:gfxdata="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ouLvdIAAAAHAQAADwAAAAAA&#10;AAABACAAAAAiAAAAZHJzL2Rvd25yZXYueG1sUEsBAhQAFAAAAAgAh07iQH+QX+HgAQAA5QMAAA4A&#10;AAAAAAAAAQAgAAAAIQEAAGRycy9lMm9Eb2MueG1sUEsFBgAAAAAGAAYAWQEAAHMFAAAAAA==&#10;">
              <v:fill on="f" focussize="0,0"/>
              <v:stroke weight="0.25pt" color="#000000 [3200]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DE3A7"/>
    <w:multiLevelType w:val="singleLevel"/>
    <w:tmpl w:val="9D2DE3A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B68BC54"/>
    <w:multiLevelType w:val="singleLevel"/>
    <w:tmpl w:val="DB68BC5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E1742FDA"/>
    <w:multiLevelType w:val="singleLevel"/>
    <w:tmpl w:val="E1742F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DED875"/>
    <w:multiLevelType w:val="singleLevel"/>
    <w:tmpl w:val="F6DED875"/>
    <w:lvl w:ilvl="0" w:tentative="0">
      <w:start w:val="1"/>
      <w:numFmt w:val="decimal"/>
      <w:suff w:val="nothing"/>
      <w:lvlText w:val="%1、"/>
      <w:lvlJc w:val="left"/>
      <w:pPr>
        <w:ind w:left="735" w:firstLine="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30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00000002"/>
    <w:multiLevelType w:val="multilevel"/>
    <w:tmpl w:val="00000002"/>
    <w:lvl w:ilvl="0" w:tentative="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1277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="Arial Unicode MS" w:hAnsi="Arial Unicode MS" w:eastAsia="Arial Unicode MS" w:cs="Arial Unicode MS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00000004"/>
    <w:multiLevelType w:val="multilevel"/>
    <w:tmpl w:val="00000004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宋体" w:cs="Times New Roman"/>
        <w:sz w:val="36"/>
        <w:szCs w:val="36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="Arial Unicode MS" w:hAnsi="Arial Unicode MS" w:eastAsia="Arial Unicode MS" w:cs="Arial Unicode MS"/>
        <w:b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161F64D6"/>
    <w:multiLevelType w:val="multilevel"/>
    <w:tmpl w:val="161F64D6"/>
    <w:lvl w:ilvl="0" w:tentative="0">
      <w:start w:val="1"/>
      <w:numFmt w:val="none"/>
      <w:pStyle w:val="99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1622A41C"/>
    <w:multiLevelType w:val="singleLevel"/>
    <w:tmpl w:val="1622A41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9">
    <w:nsid w:val="18BF7B02"/>
    <w:multiLevelType w:val="multilevel"/>
    <w:tmpl w:val="18BF7B02"/>
    <w:lvl w:ilvl="0" w:tentative="0">
      <w:start w:val="1"/>
      <w:numFmt w:val="bullet"/>
      <w:pStyle w:val="87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20">
    <w:nsid w:val="32150EB7"/>
    <w:multiLevelType w:val="multilevel"/>
    <w:tmpl w:val="32150EB7"/>
    <w:lvl w:ilvl="0" w:tentative="0">
      <w:start w:val="1"/>
      <w:numFmt w:val="none"/>
      <w:pStyle w:val="95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39F52122"/>
    <w:multiLevelType w:val="multilevel"/>
    <w:tmpl w:val="39F52122"/>
    <w:lvl w:ilvl="0" w:tentative="0">
      <w:start w:val="1"/>
      <w:numFmt w:val="decimal"/>
      <w:pStyle w:val="104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22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4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23">
    <w:nsid w:val="407E65F9"/>
    <w:multiLevelType w:val="multilevel"/>
    <w:tmpl w:val="407E65F9"/>
    <w:lvl w:ilvl="0" w:tentative="0">
      <w:start w:val="1"/>
      <w:numFmt w:val="none"/>
      <w:pStyle w:val="119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4">
    <w:nsid w:val="60F84321"/>
    <w:multiLevelType w:val="multilevel"/>
    <w:tmpl w:val="60F84321"/>
    <w:lvl w:ilvl="0" w:tentative="0">
      <w:start w:val="1"/>
      <w:numFmt w:val="decimal"/>
      <w:pStyle w:val="137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5">
    <w:nsid w:val="68BC4C90"/>
    <w:multiLevelType w:val="multilevel"/>
    <w:tmpl w:val="68BC4C90"/>
    <w:lvl w:ilvl="0" w:tentative="0">
      <w:start w:val="1"/>
      <w:numFmt w:val="none"/>
      <w:pStyle w:val="93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6C8F6E4D"/>
    <w:multiLevelType w:val="multilevel"/>
    <w:tmpl w:val="6C8F6E4D"/>
    <w:lvl w:ilvl="0" w:tentative="0">
      <w:start w:val="1"/>
      <w:numFmt w:val="decimal"/>
      <w:lvlText w:val="%1"/>
      <w:lvlJc w:val="left"/>
      <w:pPr>
        <w:ind w:left="384" w:hanging="384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5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6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8">
    <w:nsid w:val="6F9E5283"/>
    <w:multiLevelType w:val="multilevel"/>
    <w:tmpl w:val="6F9E5283"/>
    <w:lvl w:ilvl="0" w:tentative="0">
      <w:start w:val="1"/>
      <w:numFmt w:val="none"/>
      <w:pStyle w:val="94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71785D19"/>
    <w:multiLevelType w:val="multilevel"/>
    <w:tmpl w:val="71785D19"/>
    <w:lvl w:ilvl="0" w:tentative="0">
      <w:start w:val="1"/>
      <w:numFmt w:val="decimal"/>
      <w:pStyle w:val="86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30">
    <w:nsid w:val="78D430D3"/>
    <w:multiLevelType w:val="multilevel"/>
    <w:tmpl w:val="78D430D3"/>
    <w:lvl w:ilvl="0" w:tentative="0">
      <w:start w:val="1"/>
      <w:numFmt w:val="decimal"/>
      <w:pStyle w:val="83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0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2">
    <w:nsid w:val="7B536756"/>
    <w:multiLevelType w:val="multilevel"/>
    <w:tmpl w:val="7B536756"/>
    <w:lvl w:ilvl="0" w:tentative="0">
      <w:start w:val="1"/>
      <w:numFmt w:val="bullet"/>
      <w:pStyle w:val="12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3">
    <w:nsid w:val="7E7D4661"/>
    <w:multiLevelType w:val="singleLevel"/>
    <w:tmpl w:val="7E7D4661"/>
    <w:lvl w:ilvl="0" w:tentative="0">
      <w:start w:val="1"/>
      <w:numFmt w:val="decimal"/>
      <w:pStyle w:val="103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15"/>
  </w:num>
  <w:num w:numId="2">
    <w:abstractNumId w:val="26"/>
  </w:num>
  <w:num w:numId="3">
    <w:abstractNumId w:val="24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4"/>
  </w:num>
  <w:num w:numId="13">
    <w:abstractNumId w:val="30"/>
  </w:num>
  <w:num w:numId="14">
    <w:abstractNumId w:val="29"/>
  </w:num>
  <w:num w:numId="15">
    <w:abstractNumId w:val="19"/>
  </w:num>
  <w:num w:numId="16">
    <w:abstractNumId w:val="25"/>
  </w:num>
  <w:num w:numId="17">
    <w:abstractNumId w:val="28"/>
  </w:num>
  <w:num w:numId="18">
    <w:abstractNumId w:val="20"/>
  </w:num>
  <w:num w:numId="19">
    <w:abstractNumId w:val="17"/>
  </w:num>
  <w:num w:numId="20">
    <w:abstractNumId w:val="33"/>
  </w:num>
  <w:num w:numId="21">
    <w:abstractNumId w:val="21"/>
  </w:num>
  <w:num w:numId="22">
    <w:abstractNumId w:val="27"/>
  </w:num>
  <w:num w:numId="23">
    <w:abstractNumId w:val="23"/>
  </w:num>
  <w:num w:numId="24">
    <w:abstractNumId w:val="32"/>
  </w:num>
  <w:num w:numId="25">
    <w:abstractNumId w:val="31"/>
  </w:num>
  <w:num w:numId="26">
    <w:abstractNumId w:val="22"/>
  </w:num>
  <w:num w:numId="27">
    <w:abstractNumId w:val="13"/>
  </w:num>
  <w:num w:numId="28">
    <w:abstractNumId w:val="16"/>
  </w:num>
  <w:num w:numId="29">
    <w:abstractNumId w:val="14"/>
  </w:num>
  <w:num w:numId="30">
    <w:abstractNumId w:val="1"/>
  </w:num>
  <w:num w:numId="31">
    <w:abstractNumId w:val="0"/>
  </w:num>
  <w:num w:numId="32">
    <w:abstractNumId w:val="2"/>
  </w:num>
  <w:num w:numId="33">
    <w:abstractNumId w:val="1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4A"/>
    <w:rsid w:val="00003AFE"/>
    <w:rsid w:val="000121BF"/>
    <w:rsid w:val="0001276E"/>
    <w:rsid w:val="0002114D"/>
    <w:rsid w:val="000266CF"/>
    <w:rsid w:val="00033356"/>
    <w:rsid w:val="0003399F"/>
    <w:rsid w:val="00034B7C"/>
    <w:rsid w:val="00036847"/>
    <w:rsid w:val="000379B1"/>
    <w:rsid w:val="00041967"/>
    <w:rsid w:val="00051CFA"/>
    <w:rsid w:val="00053AA0"/>
    <w:rsid w:val="0005535A"/>
    <w:rsid w:val="000636A5"/>
    <w:rsid w:val="00066498"/>
    <w:rsid w:val="00066858"/>
    <w:rsid w:val="000674E7"/>
    <w:rsid w:val="00071910"/>
    <w:rsid w:val="00083AFA"/>
    <w:rsid w:val="000841B8"/>
    <w:rsid w:val="00085136"/>
    <w:rsid w:val="000863A2"/>
    <w:rsid w:val="000948D3"/>
    <w:rsid w:val="000A073A"/>
    <w:rsid w:val="000B3207"/>
    <w:rsid w:val="000B533F"/>
    <w:rsid w:val="000B7850"/>
    <w:rsid w:val="000B7EBF"/>
    <w:rsid w:val="000C0CB7"/>
    <w:rsid w:val="000E111A"/>
    <w:rsid w:val="000F0697"/>
    <w:rsid w:val="000F5B7B"/>
    <w:rsid w:val="000F7B30"/>
    <w:rsid w:val="00102694"/>
    <w:rsid w:val="001039FA"/>
    <w:rsid w:val="0010495D"/>
    <w:rsid w:val="00104AB9"/>
    <w:rsid w:val="001071A0"/>
    <w:rsid w:val="00110FD9"/>
    <w:rsid w:val="00113B40"/>
    <w:rsid w:val="0011428F"/>
    <w:rsid w:val="001143CD"/>
    <w:rsid w:val="00116F77"/>
    <w:rsid w:val="00121A41"/>
    <w:rsid w:val="00127FBD"/>
    <w:rsid w:val="00136268"/>
    <w:rsid w:val="001432D3"/>
    <w:rsid w:val="001457CD"/>
    <w:rsid w:val="001549F0"/>
    <w:rsid w:val="0016016C"/>
    <w:rsid w:val="001609C3"/>
    <w:rsid w:val="00172A27"/>
    <w:rsid w:val="00172A29"/>
    <w:rsid w:val="00176202"/>
    <w:rsid w:val="00176240"/>
    <w:rsid w:val="0018162E"/>
    <w:rsid w:val="00181EED"/>
    <w:rsid w:val="00182417"/>
    <w:rsid w:val="001935B4"/>
    <w:rsid w:val="00196161"/>
    <w:rsid w:val="00197C8F"/>
    <w:rsid w:val="001A4B4E"/>
    <w:rsid w:val="001C075A"/>
    <w:rsid w:val="001C18E3"/>
    <w:rsid w:val="001C3093"/>
    <w:rsid w:val="001D172D"/>
    <w:rsid w:val="001D6DF8"/>
    <w:rsid w:val="001D772F"/>
    <w:rsid w:val="001E1C34"/>
    <w:rsid w:val="001E461F"/>
    <w:rsid w:val="001F61AE"/>
    <w:rsid w:val="001F674B"/>
    <w:rsid w:val="00201073"/>
    <w:rsid w:val="00206252"/>
    <w:rsid w:val="00207387"/>
    <w:rsid w:val="00215E83"/>
    <w:rsid w:val="00225194"/>
    <w:rsid w:val="00235DA2"/>
    <w:rsid w:val="002376C2"/>
    <w:rsid w:val="002429C6"/>
    <w:rsid w:val="00245222"/>
    <w:rsid w:val="00257640"/>
    <w:rsid w:val="00257D5C"/>
    <w:rsid w:val="00260189"/>
    <w:rsid w:val="002620EB"/>
    <w:rsid w:val="00265933"/>
    <w:rsid w:val="00267F85"/>
    <w:rsid w:val="002742CD"/>
    <w:rsid w:val="00276DA2"/>
    <w:rsid w:val="00277BD6"/>
    <w:rsid w:val="0028104A"/>
    <w:rsid w:val="00282B6A"/>
    <w:rsid w:val="002850B0"/>
    <w:rsid w:val="0029061A"/>
    <w:rsid w:val="0029379E"/>
    <w:rsid w:val="00295C3D"/>
    <w:rsid w:val="002A28B9"/>
    <w:rsid w:val="002A2A6C"/>
    <w:rsid w:val="002B23F6"/>
    <w:rsid w:val="002B26E5"/>
    <w:rsid w:val="002B6E1A"/>
    <w:rsid w:val="002C102E"/>
    <w:rsid w:val="002C53E6"/>
    <w:rsid w:val="002F139A"/>
    <w:rsid w:val="002F2810"/>
    <w:rsid w:val="002F2940"/>
    <w:rsid w:val="002F6857"/>
    <w:rsid w:val="00300526"/>
    <w:rsid w:val="00307B23"/>
    <w:rsid w:val="00311921"/>
    <w:rsid w:val="00312DB6"/>
    <w:rsid w:val="00312E54"/>
    <w:rsid w:val="0031620F"/>
    <w:rsid w:val="00321F3A"/>
    <w:rsid w:val="003259D8"/>
    <w:rsid w:val="003277D4"/>
    <w:rsid w:val="00334EC5"/>
    <w:rsid w:val="00336177"/>
    <w:rsid w:val="00343836"/>
    <w:rsid w:val="00343E4A"/>
    <w:rsid w:val="00345063"/>
    <w:rsid w:val="00362B3D"/>
    <w:rsid w:val="00363D2C"/>
    <w:rsid w:val="00364E82"/>
    <w:rsid w:val="00365404"/>
    <w:rsid w:val="00375174"/>
    <w:rsid w:val="00375686"/>
    <w:rsid w:val="0038063E"/>
    <w:rsid w:val="003826C1"/>
    <w:rsid w:val="0038476C"/>
    <w:rsid w:val="00384CAA"/>
    <w:rsid w:val="00391E30"/>
    <w:rsid w:val="00392F32"/>
    <w:rsid w:val="0039384E"/>
    <w:rsid w:val="00393DA4"/>
    <w:rsid w:val="0039556B"/>
    <w:rsid w:val="003A3605"/>
    <w:rsid w:val="003A6545"/>
    <w:rsid w:val="003A69EE"/>
    <w:rsid w:val="003A6BE4"/>
    <w:rsid w:val="003B2679"/>
    <w:rsid w:val="003B79C9"/>
    <w:rsid w:val="003C05D8"/>
    <w:rsid w:val="003C46BD"/>
    <w:rsid w:val="003C4A0F"/>
    <w:rsid w:val="003C5A5C"/>
    <w:rsid w:val="003C7BEC"/>
    <w:rsid w:val="003D08BE"/>
    <w:rsid w:val="003D37CD"/>
    <w:rsid w:val="003E1063"/>
    <w:rsid w:val="003E4015"/>
    <w:rsid w:val="003E475C"/>
    <w:rsid w:val="003E7166"/>
    <w:rsid w:val="003F181D"/>
    <w:rsid w:val="003F2BAD"/>
    <w:rsid w:val="003F3EEA"/>
    <w:rsid w:val="003F58D7"/>
    <w:rsid w:val="003F796A"/>
    <w:rsid w:val="003F7CF7"/>
    <w:rsid w:val="0040305D"/>
    <w:rsid w:val="004137AF"/>
    <w:rsid w:val="00413EBC"/>
    <w:rsid w:val="00414D30"/>
    <w:rsid w:val="00425091"/>
    <w:rsid w:val="00427FF8"/>
    <w:rsid w:val="00445571"/>
    <w:rsid w:val="00447A3D"/>
    <w:rsid w:val="00450B67"/>
    <w:rsid w:val="00453E1D"/>
    <w:rsid w:val="00455BEC"/>
    <w:rsid w:val="00462109"/>
    <w:rsid w:val="0046224A"/>
    <w:rsid w:val="00465C66"/>
    <w:rsid w:val="00466851"/>
    <w:rsid w:val="00467D4F"/>
    <w:rsid w:val="0047398F"/>
    <w:rsid w:val="00475703"/>
    <w:rsid w:val="004828D0"/>
    <w:rsid w:val="004831AC"/>
    <w:rsid w:val="00486948"/>
    <w:rsid w:val="00490E98"/>
    <w:rsid w:val="0049534D"/>
    <w:rsid w:val="00496033"/>
    <w:rsid w:val="004A0ED9"/>
    <w:rsid w:val="004A3575"/>
    <w:rsid w:val="004B2032"/>
    <w:rsid w:val="004B2370"/>
    <w:rsid w:val="004B24D0"/>
    <w:rsid w:val="004B56AE"/>
    <w:rsid w:val="004C0789"/>
    <w:rsid w:val="004C5B62"/>
    <w:rsid w:val="004C6275"/>
    <w:rsid w:val="004C6E60"/>
    <w:rsid w:val="004D47F8"/>
    <w:rsid w:val="004D5BBF"/>
    <w:rsid w:val="004D71A6"/>
    <w:rsid w:val="004E3025"/>
    <w:rsid w:val="004E4D33"/>
    <w:rsid w:val="004F1121"/>
    <w:rsid w:val="004F1CC1"/>
    <w:rsid w:val="005014D1"/>
    <w:rsid w:val="00507826"/>
    <w:rsid w:val="00514B20"/>
    <w:rsid w:val="00514ECB"/>
    <w:rsid w:val="00517D88"/>
    <w:rsid w:val="0052291F"/>
    <w:rsid w:val="0052314C"/>
    <w:rsid w:val="005236A3"/>
    <w:rsid w:val="005248FF"/>
    <w:rsid w:val="00526669"/>
    <w:rsid w:val="00526BAB"/>
    <w:rsid w:val="00527485"/>
    <w:rsid w:val="005322D7"/>
    <w:rsid w:val="0053373B"/>
    <w:rsid w:val="005367EF"/>
    <w:rsid w:val="005428F4"/>
    <w:rsid w:val="005429EE"/>
    <w:rsid w:val="00546853"/>
    <w:rsid w:val="0054703B"/>
    <w:rsid w:val="00553BB3"/>
    <w:rsid w:val="005572B4"/>
    <w:rsid w:val="005604EE"/>
    <w:rsid w:val="005610AF"/>
    <w:rsid w:val="00570A7B"/>
    <w:rsid w:val="00575B27"/>
    <w:rsid w:val="005761FE"/>
    <w:rsid w:val="00581F29"/>
    <w:rsid w:val="00586804"/>
    <w:rsid w:val="00587C59"/>
    <w:rsid w:val="0059388D"/>
    <w:rsid w:val="00595C93"/>
    <w:rsid w:val="005A09E2"/>
    <w:rsid w:val="005A3E3B"/>
    <w:rsid w:val="005B1064"/>
    <w:rsid w:val="005B483C"/>
    <w:rsid w:val="005B63C2"/>
    <w:rsid w:val="005B6C54"/>
    <w:rsid w:val="005C27E3"/>
    <w:rsid w:val="005C3D9F"/>
    <w:rsid w:val="005D36F9"/>
    <w:rsid w:val="005E0070"/>
    <w:rsid w:val="005E0101"/>
    <w:rsid w:val="005E72E4"/>
    <w:rsid w:val="005F2CE9"/>
    <w:rsid w:val="005F4DC2"/>
    <w:rsid w:val="005F5062"/>
    <w:rsid w:val="0060300D"/>
    <w:rsid w:val="00606130"/>
    <w:rsid w:val="00612454"/>
    <w:rsid w:val="00612A43"/>
    <w:rsid w:val="00613DF3"/>
    <w:rsid w:val="00616491"/>
    <w:rsid w:val="0061777F"/>
    <w:rsid w:val="0062209E"/>
    <w:rsid w:val="00625866"/>
    <w:rsid w:val="00630416"/>
    <w:rsid w:val="00631728"/>
    <w:rsid w:val="006325C5"/>
    <w:rsid w:val="00632BCC"/>
    <w:rsid w:val="0064153B"/>
    <w:rsid w:val="00642598"/>
    <w:rsid w:val="00646DFB"/>
    <w:rsid w:val="006601CF"/>
    <w:rsid w:val="00660C64"/>
    <w:rsid w:val="00661BFE"/>
    <w:rsid w:val="00661CCF"/>
    <w:rsid w:val="006655CB"/>
    <w:rsid w:val="00665B37"/>
    <w:rsid w:val="00671739"/>
    <w:rsid w:val="0067286B"/>
    <w:rsid w:val="0067593B"/>
    <w:rsid w:val="0068067E"/>
    <w:rsid w:val="006941C8"/>
    <w:rsid w:val="006A1B04"/>
    <w:rsid w:val="006A2399"/>
    <w:rsid w:val="006B1ECF"/>
    <w:rsid w:val="006B2084"/>
    <w:rsid w:val="006B67CD"/>
    <w:rsid w:val="006B694F"/>
    <w:rsid w:val="006C0327"/>
    <w:rsid w:val="006C2121"/>
    <w:rsid w:val="006C230A"/>
    <w:rsid w:val="006C62DA"/>
    <w:rsid w:val="006D0701"/>
    <w:rsid w:val="006D49F8"/>
    <w:rsid w:val="006D5EE8"/>
    <w:rsid w:val="006E0E7D"/>
    <w:rsid w:val="006E5229"/>
    <w:rsid w:val="006E569F"/>
    <w:rsid w:val="006E5B34"/>
    <w:rsid w:val="006F05EE"/>
    <w:rsid w:val="00707764"/>
    <w:rsid w:val="0072109D"/>
    <w:rsid w:val="007225A4"/>
    <w:rsid w:val="00723E12"/>
    <w:rsid w:val="00725304"/>
    <w:rsid w:val="00734687"/>
    <w:rsid w:val="0073727B"/>
    <w:rsid w:val="007423BE"/>
    <w:rsid w:val="00745E57"/>
    <w:rsid w:val="00750126"/>
    <w:rsid w:val="00754CBB"/>
    <w:rsid w:val="0077008C"/>
    <w:rsid w:val="00770E66"/>
    <w:rsid w:val="007714B8"/>
    <w:rsid w:val="007718A8"/>
    <w:rsid w:val="00775C71"/>
    <w:rsid w:val="0078294A"/>
    <w:rsid w:val="00783F9C"/>
    <w:rsid w:val="007844CD"/>
    <w:rsid w:val="007926BF"/>
    <w:rsid w:val="00797FA8"/>
    <w:rsid w:val="007A02CB"/>
    <w:rsid w:val="007A2761"/>
    <w:rsid w:val="007A3C53"/>
    <w:rsid w:val="007B5D00"/>
    <w:rsid w:val="007C1973"/>
    <w:rsid w:val="007C1D8A"/>
    <w:rsid w:val="007C4F47"/>
    <w:rsid w:val="007C5401"/>
    <w:rsid w:val="007C7FB1"/>
    <w:rsid w:val="007D23F0"/>
    <w:rsid w:val="007D3CC7"/>
    <w:rsid w:val="007D4D32"/>
    <w:rsid w:val="007D619E"/>
    <w:rsid w:val="007E378E"/>
    <w:rsid w:val="007F096E"/>
    <w:rsid w:val="007F3D19"/>
    <w:rsid w:val="007F6320"/>
    <w:rsid w:val="008066BB"/>
    <w:rsid w:val="00811ED3"/>
    <w:rsid w:val="008173C6"/>
    <w:rsid w:val="00825AF7"/>
    <w:rsid w:val="00826A85"/>
    <w:rsid w:val="0083188D"/>
    <w:rsid w:val="008351F9"/>
    <w:rsid w:val="008364D4"/>
    <w:rsid w:val="00843B93"/>
    <w:rsid w:val="0084626B"/>
    <w:rsid w:val="008533B9"/>
    <w:rsid w:val="008564AB"/>
    <w:rsid w:val="008618AB"/>
    <w:rsid w:val="00867E16"/>
    <w:rsid w:val="00872DD8"/>
    <w:rsid w:val="00875C7C"/>
    <w:rsid w:val="00876DDC"/>
    <w:rsid w:val="00877FC6"/>
    <w:rsid w:val="00895BD3"/>
    <w:rsid w:val="00896380"/>
    <w:rsid w:val="008A3161"/>
    <w:rsid w:val="008A49F9"/>
    <w:rsid w:val="008A5D6A"/>
    <w:rsid w:val="008B5E16"/>
    <w:rsid w:val="008C3525"/>
    <w:rsid w:val="008C401C"/>
    <w:rsid w:val="008C4CC3"/>
    <w:rsid w:val="008C56DF"/>
    <w:rsid w:val="008D0A0E"/>
    <w:rsid w:val="008D2AA9"/>
    <w:rsid w:val="008E1F00"/>
    <w:rsid w:val="008E5C14"/>
    <w:rsid w:val="008E7D0A"/>
    <w:rsid w:val="008F075D"/>
    <w:rsid w:val="008F13EA"/>
    <w:rsid w:val="008F72CB"/>
    <w:rsid w:val="00900CEA"/>
    <w:rsid w:val="00901F79"/>
    <w:rsid w:val="009112CE"/>
    <w:rsid w:val="009138B9"/>
    <w:rsid w:val="009259A6"/>
    <w:rsid w:val="009312A5"/>
    <w:rsid w:val="0093619B"/>
    <w:rsid w:val="00937646"/>
    <w:rsid w:val="0094354D"/>
    <w:rsid w:val="00945E51"/>
    <w:rsid w:val="00946FFC"/>
    <w:rsid w:val="00953C71"/>
    <w:rsid w:val="009562BC"/>
    <w:rsid w:val="00974347"/>
    <w:rsid w:val="00981D9F"/>
    <w:rsid w:val="009822B9"/>
    <w:rsid w:val="009854B3"/>
    <w:rsid w:val="00985AE2"/>
    <w:rsid w:val="00993EC4"/>
    <w:rsid w:val="00994EA7"/>
    <w:rsid w:val="009A34E1"/>
    <w:rsid w:val="009A604C"/>
    <w:rsid w:val="009B085C"/>
    <w:rsid w:val="009C0E92"/>
    <w:rsid w:val="009C1133"/>
    <w:rsid w:val="009C2D98"/>
    <w:rsid w:val="009D1320"/>
    <w:rsid w:val="009D58C0"/>
    <w:rsid w:val="009E1E35"/>
    <w:rsid w:val="009E5C2A"/>
    <w:rsid w:val="009F48A5"/>
    <w:rsid w:val="009F49F3"/>
    <w:rsid w:val="009F6F41"/>
    <w:rsid w:val="00A035E1"/>
    <w:rsid w:val="00A0544F"/>
    <w:rsid w:val="00A07468"/>
    <w:rsid w:val="00A07CD9"/>
    <w:rsid w:val="00A1034F"/>
    <w:rsid w:val="00A1096F"/>
    <w:rsid w:val="00A1242A"/>
    <w:rsid w:val="00A12750"/>
    <w:rsid w:val="00A1434B"/>
    <w:rsid w:val="00A143E6"/>
    <w:rsid w:val="00A15BE8"/>
    <w:rsid w:val="00A1645D"/>
    <w:rsid w:val="00A17A8D"/>
    <w:rsid w:val="00A24C10"/>
    <w:rsid w:val="00A335A5"/>
    <w:rsid w:val="00A34243"/>
    <w:rsid w:val="00A449B0"/>
    <w:rsid w:val="00A555BB"/>
    <w:rsid w:val="00A605D9"/>
    <w:rsid w:val="00A60D17"/>
    <w:rsid w:val="00A76454"/>
    <w:rsid w:val="00A76605"/>
    <w:rsid w:val="00A77A77"/>
    <w:rsid w:val="00A91F0E"/>
    <w:rsid w:val="00A95224"/>
    <w:rsid w:val="00A97041"/>
    <w:rsid w:val="00AA0689"/>
    <w:rsid w:val="00AA24CA"/>
    <w:rsid w:val="00AA2671"/>
    <w:rsid w:val="00AB3543"/>
    <w:rsid w:val="00AC0AB0"/>
    <w:rsid w:val="00AC0BA1"/>
    <w:rsid w:val="00AC0E5A"/>
    <w:rsid w:val="00AC3738"/>
    <w:rsid w:val="00AC68E2"/>
    <w:rsid w:val="00AD7E79"/>
    <w:rsid w:val="00AE3C09"/>
    <w:rsid w:val="00AE411B"/>
    <w:rsid w:val="00AF2CC0"/>
    <w:rsid w:val="00AF3479"/>
    <w:rsid w:val="00AF45C2"/>
    <w:rsid w:val="00B02CAA"/>
    <w:rsid w:val="00B07599"/>
    <w:rsid w:val="00B14F9A"/>
    <w:rsid w:val="00B20D00"/>
    <w:rsid w:val="00B2297A"/>
    <w:rsid w:val="00B34D34"/>
    <w:rsid w:val="00B37C74"/>
    <w:rsid w:val="00B4364B"/>
    <w:rsid w:val="00B61B18"/>
    <w:rsid w:val="00B67174"/>
    <w:rsid w:val="00B714DD"/>
    <w:rsid w:val="00B733A7"/>
    <w:rsid w:val="00B8176E"/>
    <w:rsid w:val="00B82E89"/>
    <w:rsid w:val="00B91C9F"/>
    <w:rsid w:val="00B93830"/>
    <w:rsid w:val="00BA251E"/>
    <w:rsid w:val="00BA3C33"/>
    <w:rsid w:val="00BB084B"/>
    <w:rsid w:val="00BB1884"/>
    <w:rsid w:val="00BB46CE"/>
    <w:rsid w:val="00BD0E74"/>
    <w:rsid w:val="00BD11ED"/>
    <w:rsid w:val="00BD25E1"/>
    <w:rsid w:val="00BD2BF2"/>
    <w:rsid w:val="00BE3F83"/>
    <w:rsid w:val="00C046EB"/>
    <w:rsid w:val="00C14DC1"/>
    <w:rsid w:val="00C161CA"/>
    <w:rsid w:val="00C16A37"/>
    <w:rsid w:val="00C25587"/>
    <w:rsid w:val="00C26AE9"/>
    <w:rsid w:val="00C334CD"/>
    <w:rsid w:val="00C3395A"/>
    <w:rsid w:val="00C33B04"/>
    <w:rsid w:val="00C40298"/>
    <w:rsid w:val="00C4793D"/>
    <w:rsid w:val="00C51409"/>
    <w:rsid w:val="00C534D4"/>
    <w:rsid w:val="00C57D91"/>
    <w:rsid w:val="00C60FD8"/>
    <w:rsid w:val="00C62B18"/>
    <w:rsid w:val="00C6467D"/>
    <w:rsid w:val="00C65D1F"/>
    <w:rsid w:val="00C67CFE"/>
    <w:rsid w:val="00C72C5C"/>
    <w:rsid w:val="00C74D5B"/>
    <w:rsid w:val="00C77BD3"/>
    <w:rsid w:val="00C8287E"/>
    <w:rsid w:val="00C93410"/>
    <w:rsid w:val="00C96A76"/>
    <w:rsid w:val="00CA0EA6"/>
    <w:rsid w:val="00CB0208"/>
    <w:rsid w:val="00CB3A74"/>
    <w:rsid w:val="00CB5CC8"/>
    <w:rsid w:val="00CC6236"/>
    <w:rsid w:val="00CD0C7A"/>
    <w:rsid w:val="00CE270D"/>
    <w:rsid w:val="00CE6AF4"/>
    <w:rsid w:val="00CE78D8"/>
    <w:rsid w:val="00CE7FA5"/>
    <w:rsid w:val="00D03E4A"/>
    <w:rsid w:val="00D03F96"/>
    <w:rsid w:val="00D119DE"/>
    <w:rsid w:val="00D21888"/>
    <w:rsid w:val="00D233FF"/>
    <w:rsid w:val="00D25268"/>
    <w:rsid w:val="00D26F03"/>
    <w:rsid w:val="00D304F7"/>
    <w:rsid w:val="00D307C6"/>
    <w:rsid w:val="00D31FFE"/>
    <w:rsid w:val="00D3523E"/>
    <w:rsid w:val="00D36B7B"/>
    <w:rsid w:val="00D51EFB"/>
    <w:rsid w:val="00D56C9C"/>
    <w:rsid w:val="00D602C0"/>
    <w:rsid w:val="00D637B9"/>
    <w:rsid w:val="00D63A38"/>
    <w:rsid w:val="00D654D2"/>
    <w:rsid w:val="00D666F3"/>
    <w:rsid w:val="00D67CBB"/>
    <w:rsid w:val="00D70571"/>
    <w:rsid w:val="00D75AC9"/>
    <w:rsid w:val="00D76C22"/>
    <w:rsid w:val="00D94687"/>
    <w:rsid w:val="00DB2337"/>
    <w:rsid w:val="00DB4081"/>
    <w:rsid w:val="00DB5EA2"/>
    <w:rsid w:val="00DB6B85"/>
    <w:rsid w:val="00DC0383"/>
    <w:rsid w:val="00DC1E01"/>
    <w:rsid w:val="00DC75E4"/>
    <w:rsid w:val="00DD5B21"/>
    <w:rsid w:val="00DD70D4"/>
    <w:rsid w:val="00DD73F5"/>
    <w:rsid w:val="00DE0C15"/>
    <w:rsid w:val="00DE0C7F"/>
    <w:rsid w:val="00DE5429"/>
    <w:rsid w:val="00DF080F"/>
    <w:rsid w:val="00DF34E2"/>
    <w:rsid w:val="00DF5BC7"/>
    <w:rsid w:val="00E01B64"/>
    <w:rsid w:val="00E04DFA"/>
    <w:rsid w:val="00E061AE"/>
    <w:rsid w:val="00E062A7"/>
    <w:rsid w:val="00E118EE"/>
    <w:rsid w:val="00E154F5"/>
    <w:rsid w:val="00E30ACE"/>
    <w:rsid w:val="00E32C0A"/>
    <w:rsid w:val="00E45AFE"/>
    <w:rsid w:val="00E4749E"/>
    <w:rsid w:val="00E51740"/>
    <w:rsid w:val="00E5194D"/>
    <w:rsid w:val="00E62D07"/>
    <w:rsid w:val="00E70908"/>
    <w:rsid w:val="00E716FB"/>
    <w:rsid w:val="00E73339"/>
    <w:rsid w:val="00E75F46"/>
    <w:rsid w:val="00E810C7"/>
    <w:rsid w:val="00E81A97"/>
    <w:rsid w:val="00E90D6B"/>
    <w:rsid w:val="00E9164F"/>
    <w:rsid w:val="00E91D58"/>
    <w:rsid w:val="00E9505D"/>
    <w:rsid w:val="00EA0DE6"/>
    <w:rsid w:val="00EA64B7"/>
    <w:rsid w:val="00EA67C5"/>
    <w:rsid w:val="00EB001E"/>
    <w:rsid w:val="00EB0EC9"/>
    <w:rsid w:val="00EC37BC"/>
    <w:rsid w:val="00EC4C04"/>
    <w:rsid w:val="00ED1BE3"/>
    <w:rsid w:val="00ED327C"/>
    <w:rsid w:val="00ED79A3"/>
    <w:rsid w:val="00ED7ABF"/>
    <w:rsid w:val="00EF17A9"/>
    <w:rsid w:val="00EF32A7"/>
    <w:rsid w:val="00EF5D95"/>
    <w:rsid w:val="00EF78ED"/>
    <w:rsid w:val="00EF7B6A"/>
    <w:rsid w:val="00F11136"/>
    <w:rsid w:val="00F148A6"/>
    <w:rsid w:val="00F16609"/>
    <w:rsid w:val="00F178E1"/>
    <w:rsid w:val="00F21031"/>
    <w:rsid w:val="00F243C9"/>
    <w:rsid w:val="00F2730A"/>
    <w:rsid w:val="00F35F7C"/>
    <w:rsid w:val="00F37B63"/>
    <w:rsid w:val="00F416BC"/>
    <w:rsid w:val="00F4637F"/>
    <w:rsid w:val="00F560D3"/>
    <w:rsid w:val="00F60A85"/>
    <w:rsid w:val="00F60CB9"/>
    <w:rsid w:val="00F7439A"/>
    <w:rsid w:val="00F76727"/>
    <w:rsid w:val="00F828C7"/>
    <w:rsid w:val="00F83996"/>
    <w:rsid w:val="00F947A9"/>
    <w:rsid w:val="00F94B90"/>
    <w:rsid w:val="00F97A63"/>
    <w:rsid w:val="00FA3C34"/>
    <w:rsid w:val="00FC06B6"/>
    <w:rsid w:val="00FC4ED8"/>
    <w:rsid w:val="00FC6590"/>
    <w:rsid w:val="00FD23F3"/>
    <w:rsid w:val="00FE02BA"/>
    <w:rsid w:val="00FF3F28"/>
    <w:rsid w:val="010C6834"/>
    <w:rsid w:val="010F58E2"/>
    <w:rsid w:val="01400BAD"/>
    <w:rsid w:val="016F5776"/>
    <w:rsid w:val="01871AAD"/>
    <w:rsid w:val="01FA593D"/>
    <w:rsid w:val="02304211"/>
    <w:rsid w:val="025B2EDA"/>
    <w:rsid w:val="025E52F4"/>
    <w:rsid w:val="0281415C"/>
    <w:rsid w:val="02841B8B"/>
    <w:rsid w:val="02A27AB5"/>
    <w:rsid w:val="02A35789"/>
    <w:rsid w:val="02C627EF"/>
    <w:rsid w:val="02E33E53"/>
    <w:rsid w:val="03523307"/>
    <w:rsid w:val="036012C9"/>
    <w:rsid w:val="03AE782C"/>
    <w:rsid w:val="03DD2CC4"/>
    <w:rsid w:val="03E47003"/>
    <w:rsid w:val="03EF7DD6"/>
    <w:rsid w:val="040F38C6"/>
    <w:rsid w:val="04EE677D"/>
    <w:rsid w:val="05246447"/>
    <w:rsid w:val="057956FC"/>
    <w:rsid w:val="06DC0678"/>
    <w:rsid w:val="07370D7E"/>
    <w:rsid w:val="090F3FD3"/>
    <w:rsid w:val="0912122E"/>
    <w:rsid w:val="095463C6"/>
    <w:rsid w:val="09573917"/>
    <w:rsid w:val="09915CEB"/>
    <w:rsid w:val="09E24B35"/>
    <w:rsid w:val="0A0F4829"/>
    <w:rsid w:val="0A260918"/>
    <w:rsid w:val="0ACE0D0A"/>
    <w:rsid w:val="0B14798A"/>
    <w:rsid w:val="0BAB460F"/>
    <w:rsid w:val="0C294E08"/>
    <w:rsid w:val="0D063DF2"/>
    <w:rsid w:val="0D3F02C9"/>
    <w:rsid w:val="0DA622E3"/>
    <w:rsid w:val="0DB8270F"/>
    <w:rsid w:val="0DC879A9"/>
    <w:rsid w:val="0E024F0E"/>
    <w:rsid w:val="0E296E64"/>
    <w:rsid w:val="0E3F50A1"/>
    <w:rsid w:val="0E521751"/>
    <w:rsid w:val="0E834233"/>
    <w:rsid w:val="0EAC707A"/>
    <w:rsid w:val="0F875580"/>
    <w:rsid w:val="101812B5"/>
    <w:rsid w:val="10783DEA"/>
    <w:rsid w:val="11337419"/>
    <w:rsid w:val="11736C61"/>
    <w:rsid w:val="11C7168C"/>
    <w:rsid w:val="11CD7D78"/>
    <w:rsid w:val="11E74AD7"/>
    <w:rsid w:val="12605B56"/>
    <w:rsid w:val="12934F33"/>
    <w:rsid w:val="12E90C81"/>
    <w:rsid w:val="13131E54"/>
    <w:rsid w:val="14B12891"/>
    <w:rsid w:val="14C97971"/>
    <w:rsid w:val="14DC5BEB"/>
    <w:rsid w:val="168978F4"/>
    <w:rsid w:val="16F24773"/>
    <w:rsid w:val="17CE2107"/>
    <w:rsid w:val="17FF0983"/>
    <w:rsid w:val="18047850"/>
    <w:rsid w:val="18A65E85"/>
    <w:rsid w:val="198F27FC"/>
    <w:rsid w:val="19A16E83"/>
    <w:rsid w:val="19BD2B83"/>
    <w:rsid w:val="1A13200C"/>
    <w:rsid w:val="1A587649"/>
    <w:rsid w:val="1A71467F"/>
    <w:rsid w:val="1AD55F62"/>
    <w:rsid w:val="1B3328F4"/>
    <w:rsid w:val="1BE71325"/>
    <w:rsid w:val="1C1A5660"/>
    <w:rsid w:val="1C607FB2"/>
    <w:rsid w:val="1C762D87"/>
    <w:rsid w:val="1D38119B"/>
    <w:rsid w:val="1E0A5232"/>
    <w:rsid w:val="1E4763E5"/>
    <w:rsid w:val="1EA143BE"/>
    <w:rsid w:val="1EB947D0"/>
    <w:rsid w:val="1F203664"/>
    <w:rsid w:val="20657373"/>
    <w:rsid w:val="208D09E4"/>
    <w:rsid w:val="21B06987"/>
    <w:rsid w:val="225F4C47"/>
    <w:rsid w:val="22E8340C"/>
    <w:rsid w:val="230C2DA4"/>
    <w:rsid w:val="233749FD"/>
    <w:rsid w:val="236A66CD"/>
    <w:rsid w:val="236D79EE"/>
    <w:rsid w:val="24897496"/>
    <w:rsid w:val="2515339F"/>
    <w:rsid w:val="255257A5"/>
    <w:rsid w:val="25FE311A"/>
    <w:rsid w:val="25FF0AD8"/>
    <w:rsid w:val="267B2AFA"/>
    <w:rsid w:val="26BF641D"/>
    <w:rsid w:val="27310AB0"/>
    <w:rsid w:val="27780B68"/>
    <w:rsid w:val="27A73215"/>
    <w:rsid w:val="27C50FED"/>
    <w:rsid w:val="289D09AF"/>
    <w:rsid w:val="28B918F5"/>
    <w:rsid w:val="292802B9"/>
    <w:rsid w:val="2AFB5EBE"/>
    <w:rsid w:val="2BFB59FE"/>
    <w:rsid w:val="2C1E41B0"/>
    <w:rsid w:val="2C674F63"/>
    <w:rsid w:val="2C8D42BA"/>
    <w:rsid w:val="2CE064C1"/>
    <w:rsid w:val="2E9D64C4"/>
    <w:rsid w:val="2EAD20BA"/>
    <w:rsid w:val="2F1C539D"/>
    <w:rsid w:val="2F921844"/>
    <w:rsid w:val="2FAF410C"/>
    <w:rsid w:val="2FC63114"/>
    <w:rsid w:val="30254B13"/>
    <w:rsid w:val="30986264"/>
    <w:rsid w:val="30D014E9"/>
    <w:rsid w:val="30ED1264"/>
    <w:rsid w:val="30EF32AD"/>
    <w:rsid w:val="31113287"/>
    <w:rsid w:val="314971EC"/>
    <w:rsid w:val="31682517"/>
    <w:rsid w:val="31AF0F50"/>
    <w:rsid w:val="31FB288D"/>
    <w:rsid w:val="323D4D6C"/>
    <w:rsid w:val="32BD3952"/>
    <w:rsid w:val="33F46E21"/>
    <w:rsid w:val="3546062E"/>
    <w:rsid w:val="35EB7155"/>
    <w:rsid w:val="35FE20CE"/>
    <w:rsid w:val="36DF7CC0"/>
    <w:rsid w:val="376352F8"/>
    <w:rsid w:val="37EA5BD3"/>
    <w:rsid w:val="38CC2E08"/>
    <w:rsid w:val="3A0D0193"/>
    <w:rsid w:val="3A213CD3"/>
    <w:rsid w:val="3A40056E"/>
    <w:rsid w:val="3A8F5055"/>
    <w:rsid w:val="3B3A2BB3"/>
    <w:rsid w:val="3B602CFC"/>
    <w:rsid w:val="3BB83329"/>
    <w:rsid w:val="3C6371E0"/>
    <w:rsid w:val="3CA12EF1"/>
    <w:rsid w:val="3CCB24A3"/>
    <w:rsid w:val="3D406E7C"/>
    <w:rsid w:val="3DDE46C0"/>
    <w:rsid w:val="3E4C2B17"/>
    <w:rsid w:val="3EB925B6"/>
    <w:rsid w:val="3EF97167"/>
    <w:rsid w:val="3F5363F7"/>
    <w:rsid w:val="3F89427B"/>
    <w:rsid w:val="400038E3"/>
    <w:rsid w:val="400645DD"/>
    <w:rsid w:val="410B2EC8"/>
    <w:rsid w:val="41B50B89"/>
    <w:rsid w:val="41CA66F4"/>
    <w:rsid w:val="42F311B6"/>
    <w:rsid w:val="44272675"/>
    <w:rsid w:val="455D6A20"/>
    <w:rsid w:val="461D51EA"/>
    <w:rsid w:val="482A601F"/>
    <w:rsid w:val="4A473157"/>
    <w:rsid w:val="4A7D7BA6"/>
    <w:rsid w:val="4B0A1C40"/>
    <w:rsid w:val="4B330697"/>
    <w:rsid w:val="4B707CE7"/>
    <w:rsid w:val="4B744247"/>
    <w:rsid w:val="4C684B55"/>
    <w:rsid w:val="4C815D64"/>
    <w:rsid w:val="4CCF1388"/>
    <w:rsid w:val="4CDC6AC1"/>
    <w:rsid w:val="4CE91C80"/>
    <w:rsid w:val="4D0D7C5B"/>
    <w:rsid w:val="4D407BF1"/>
    <w:rsid w:val="4D730FC9"/>
    <w:rsid w:val="4D8E0C15"/>
    <w:rsid w:val="4D9920B4"/>
    <w:rsid w:val="4DA752F1"/>
    <w:rsid w:val="4DDB454C"/>
    <w:rsid w:val="4E7E0226"/>
    <w:rsid w:val="4ECC1D28"/>
    <w:rsid w:val="504022B6"/>
    <w:rsid w:val="50944551"/>
    <w:rsid w:val="50DA6DBC"/>
    <w:rsid w:val="5104030C"/>
    <w:rsid w:val="51561B89"/>
    <w:rsid w:val="51976926"/>
    <w:rsid w:val="52500FC0"/>
    <w:rsid w:val="53541EB2"/>
    <w:rsid w:val="53FF20E5"/>
    <w:rsid w:val="54054CBF"/>
    <w:rsid w:val="541F735F"/>
    <w:rsid w:val="545974ED"/>
    <w:rsid w:val="54A33EE8"/>
    <w:rsid w:val="54B9369D"/>
    <w:rsid w:val="54E73C09"/>
    <w:rsid w:val="54EC3CA0"/>
    <w:rsid w:val="550215FA"/>
    <w:rsid w:val="55526DE0"/>
    <w:rsid w:val="55A06C0E"/>
    <w:rsid w:val="56502561"/>
    <w:rsid w:val="57EF0899"/>
    <w:rsid w:val="581318D0"/>
    <w:rsid w:val="58EC6795"/>
    <w:rsid w:val="58F34102"/>
    <w:rsid w:val="58F94D6B"/>
    <w:rsid w:val="59185AE9"/>
    <w:rsid w:val="591F67B8"/>
    <w:rsid w:val="5963410E"/>
    <w:rsid w:val="59D058E0"/>
    <w:rsid w:val="59DB0D3C"/>
    <w:rsid w:val="5A5C3E23"/>
    <w:rsid w:val="5A8620C8"/>
    <w:rsid w:val="5B232DAE"/>
    <w:rsid w:val="5B2441D8"/>
    <w:rsid w:val="5B2B6563"/>
    <w:rsid w:val="5B957D69"/>
    <w:rsid w:val="5C877C71"/>
    <w:rsid w:val="5CBB1B78"/>
    <w:rsid w:val="5D0C4784"/>
    <w:rsid w:val="5D345A0C"/>
    <w:rsid w:val="5D5E075F"/>
    <w:rsid w:val="5DCD2D90"/>
    <w:rsid w:val="5EA92020"/>
    <w:rsid w:val="5F745302"/>
    <w:rsid w:val="5F876632"/>
    <w:rsid w:val="5FB51693"/>
    <w:rsid w:val="618A45A2"/>
    <w:rsid w:val="61EE6A05"/>
    <w:rsid w:val="62FB20AC"/>
    <w:rsid w:val="63554240"/>
    <w:rsid w:val="640C312B"/>
    <w:rsid w:val="643C62D0"/>
    <w:rsid w:val="64727FBD"/>
    <w:rsid w:val="64B167E9"/>
    <w:rsid w:val="64CB297C"/>
    <w:rsid w:val="64E64797"/>
    <w:rsid w:val="651236BA"/>
    <w:rsid w:val="652B6E4C"/>
    <w:rsid w:val="661F23F2"/>
    <w:rsid w:val="663702FD"/>
    <w:rsid w:val="664F5B06"/>
    <w:rsid w:val="667D1292"/>
    <w:rsid w:val="66EE69C7"/>
    <w:rsid w:val="699F28FB"/>
    <w:rsid w:val="6A410768"/>
    <w:rsid w:val="6A8A3BCD"/>
    <w:rsid w:val="6AB91B26"/>
    <w:rsid w:val="6ADF23B1"/>
    <w:rsid w:val="6B6B137E"/>
    <w:rsid w:val="6B930AE6"/>
    <w:rsid w:val="6C363047"/>
    <w:rsid w:val="6CD03911"/>
    <w:rsid w:val="6CDF1FA9"/>
    <w:rsid w:val="6D622584"/>
    <w:rsid w:val="6E2855B5"/>
    <w:rsid w:val="6F030524"/>
    <w:rsid w:val="6F192296"/>
    <w:rsid w:val="71401D2D"/>
    <w:rsid w:val="7310140A"/>
    <w:rsid w:val="73262025"/>
    <w:rsid w:val="73966CE4"/>
    <w:rsid w:val="73E56507"/>
    <w:rsid w:val="762467C0"/>
    <w:rsid w:val="76651D26"/>
    <w:rsid w:val="76722DB9"/>
    <w:rsid w:val="76AD7848"/>
    <w:rsid w:val="77A506DB"/>
    <w:rsid w:val="77BD6CC4"/>
    <w:rsid w:val="77C35DD3"/>
    <w:rsid w:val="77FE104F"/>
    <w:rsid w:val="782560DE"/>
    <w:rsid w:val="78656149"/>
    <w:rsid w:val="78D1114A"/>
    <w:rsid w:val="78EB3A43"/>
    <w:rsid w:val="799D3833"/>
    <w:rsid w:val="799D4D67"/>
    <w:rsid w:val="79BF3B95"/>
    <w:rsid w:val="7B235FEC"/>
    <w:rsid w:val="7CD860AC"/>
    <w:rsid w:val="7CDF5AE9"/>
    <w:rsid w:val="7D805D80"/>
    <w:rsid w:val="7D9C3D07"/>
    <w:rsid w:val="7DAB08C5"/>
    <w:rsid w:val="7E277401"/>
    <w:rsid w:val="7EA57778"/>
    <w:rsid w:val="7ED63D45"/>
    <w:rsid w:val="7FE90C40"/>
    <w:rsid w:val="7FFA6C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numPr>
        <w:ilvl w:val="0"/>
        <w:numId w:val="1"/>
      </w:numPr>
      <w:tabs>
        <w:tab w:val="left" w:pos="851"/>
      </w:tabs>
      <w:spacing w:before="340" w:after="330"/>
      <w:ind w:left="431" w:hanging="431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1"/>
    <w:link w:val="62"/>
    <w:qFormat/>
    <w:uiPriority w:val="0"/>
    <w:pPr>
      <w:keepNext/>
      <w:keepLines/>
      <w:numPr>
        <w:ilvl w:val="1"/>
        <w:numId w:val="2"/>
      </w:numPr>
      <w:spacing w:before="260" w:after="260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4">
    <w:name w:val="heading 3"/>
    <w:basedOn w:val="1"/>
    <w:next w:val="5"/>
    <w:link w:val="63"/>
    <w:qFormat/>
    <w:uiPriority w:val="0"/>
    <w:pPr>
      <w:keepNext/>
      <w:widowControl/>
      <w:numPr>
        <w:ilvl w:val="2"/>
        <w:numId w:val="3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4"/>
    <w:qFormat/>
    <w:uiPriority w:val="0"/>
    <w:pPr>
      <w:keepNext/>
      <w:widowControl/>
      <w:numPr>
        <w:ilvl w:val="3"/>
        <w:numId w:val="3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5"/>
    <w:qFormat/>
    <w:uiPriority w:val="0"/>
    <w:pPr>
      <w:widowControl/>
      <w:numPr>
        <w:ilvl w:val="4"/>
        <w:numId w:val="3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6"/>
    <w:qFormat/>
    <w:uiPriority w:val="0"/>
    <w:pPr>
      <w:keepNext/>
      <w:widowControl/>
      <w:numPr>
        <w:ilvl w:val="5"/>
        <w:numId w:val="3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7"/>
    <w:qFormat/>
    <w:uiPriority w:val="0"/>
    <w:pPr>
      <w:keepNext/>
      <w:widowControl/>
      <w:numPr>
        <w:ilvl w:val="6"/>
        <w:numId w:val="3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8"/>
    <w:qFormat/>
    <w:uiPriority w:val="0"/>
    <w:pPr>
      <w:keepNext/>
      <w:widowControl/>
      <w:numPr>
        <w:ilvl w:val="7"/>
        <w:numId w:val="3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9"/>
    <w:qFormat/>
    <w:uiPriority w:val="0"/>
    <w:pPr>
      <w:keepNext/>
      <w:widowControl/>
      <w:numPr>
        <w:ilvl w:val="8"/>
        <w:numId w:val="3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RS 正文"/>
    <w:basedOn w:val="1"/>
    <w:qFormat/>
    <w:uiPriority w:val="0"/>
    <w:pPr>
      <w:widowControl/>
      <w:tabs>
        <w:tab w:val="left" w:pos="1320"/>
      </w:tabs>
      <w:spacing w:before="60" w:after="60" w:line="360" w:lineRule="auto"/>
      <w:ind w:left="420" w:right="21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6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5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1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2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4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Plain Text"/>
    <w:basedOn w:val="1"/>
    <w:link w:val="159"/>
    <w:qFormat/>
    <w:uiPriority w:val="0"/>
    <w:rPr>
      <w:rFonts w:ascii="宋体" w:hAnsi="Courier New" w:eastAsia="宋体" w:cs="Times New Roman"/>
      <w:szCs w:val="20"/>
    </w:rPr>
  </w:style>
  <w:style w:type="paragraph" w:styleId="30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3">
    <w:name w:val="Date"/>
    <w:basedOn w:val="1"/>
    <w:next w:val="1"/>
    <w:link w:val="10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4">
    <w:name w:val="Body Text Indent 2"/>
    <w:basedOn w:val="1"/>
    <w:link w:val="72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5">
    <w:name w:val="Balloon Text"/>
    <w:basedOn w:val="1"/>
    <w:link w:val="106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6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ascii="Times New Roman" w:hAnsi="Times New Roman" w:eastAsia="宋体" w:cs="Times New Roman"/>
      <w:caps/>
      <w:sz w:val="22"/>
      <w:lang w:val="en-US" w:eastAsia="en-US" w:bidi="ar-SA"/>
    </w:rPr>
  </w:style>
  <w:style w:type="paragraph" w:styleId="39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0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1">
    <w:name w:val="footnote text"/>
    <w:basedOn w:val="1"/>
    <w:link w:val="71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2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3">
    <w:name w:val="Body Text Indent 3"/>
    <w:basedOn w:val="1"/>
    <w:link w:val="75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4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5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6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7">
    <w:name w:val="Body Text 2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8">
    <w:name w:val="HTML Preformatted"/>
    <w:basedOn w:val="1"/>
    <w:link w:val="16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50">
    <w:name w:val="annotation subject"/>
    <w:basedOn w:val="20"/>
    <w:next w:val="20"/>
    <w:link w:val="128"/>
    <w:semiHidden/>
    <w:qFormat/>
    <w:uiPriority w:val="0"/>
    <w:rPr>
      <w:b/>
      <w:bCs/>
    </w:rPr>
  </w:style>
  <w:style w:type="paragraph" w:styleId="51">
    <w:name w:val="Body Text First Indent 2"/>
    <w:basedOn w:val="24"/>
    <w:link w:val="132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page number"/>
    <w:basedOn w:val="54"/>
    <w:qFormat/>
    <w:uiPriority w:val="0"/>
  </w:style>
  <w:style w:type="character" w:styleId="56">
    <w:name w:val="FollowedHyperlink"/>
    <w:basedOn w:val="54"/>
    <w:qFormat/>
    <w:uiPriority w:val="0"/>
    <w:rPr>
      <w:color w:val="800080"/>
      <w:u w:val="single"/>
    </w:rPr>
  </w:style>
  <w:style w:type="character" w:styleId="57">
    <w:name w:val="Hyperlink"/>
    <w:basedOn w:val="54"/>
    <w:qFormat/>
    <w:uiPriority w:val="99"/>
    <w:rPr>
      <w:color w:val="0000FF"/>
      <w:u w:val="single"/>
    </w:rPr>
  </w:style>
  <w:style w:type="character" w:styleId="58">
    <w:name w:val="annotation reference"/>
    <w:basedOn w:val="54"/>
    <w:semiHidden/>
    <w:qFormat/>
    <w:uiPriority w:val="0"/>
    <w:rPr>
      <w:sz w:val="21"/>
      <w:szCs w:val="21"/>
    </w:rPr>
  </w:style>
  <w:style w:type="character" w:customStyle="1" w:styleId="59">
    <w:name w:val="页眉 字符"/>
    <w:basedOn w:val="54"/>
    <w:link w:val="37"/>
    <w:qFormat/>
    <w:uiPriority w:val="99"/>
    <w:rPr>
      <w:sz w:val="18"/>
      <w:szCs w:val="18"/>
    </w:rPr>
  </w:style>
  <w:style w:type="character" w:customStyle="1" w:styleId="60">
    <w:name w:val="页脚 字符"/>
    <w:basedOn w:val="54"/>
    <w:link w:val="36"/>
    <w:qFormat/>
    <w:uiPriority w:val="99"/>
    <w:rPr>
      <w:sz w:val="18"/>
      <w:szCs w:val="18"/>
    </w:rPr>
  </w:style>
  <w:style w:type="character" w:customStyle="1" w:styleId="61">
    <w:name w:val="标题 1 字符"/>
    <w:basedOn w:val="54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2">
    <w:name w:val="标题 2 字符"/>
    <w:basedOn w:val="54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3">
    <w:name w:val="标题 3 字符"/>
    <w:basedOn w:val="54"/>
    <w:link w:val="4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4">
    <w:name w:val="标题 4 字符"/>
    <w:basedOn w:val="54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5">
    <w:name w:val="标题 5 字符"/>
    <w:basedOn w:val="54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6">
    <w:name w:val="标题 6 字符"/>
    <w:basedOn w:val="54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7">
    <w:name w:val="标题 7 字符"/>
    <w:basedOn w:val="54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8">
    <w:name w:val="标题 8 字符"/>
    <w:basedOn w:val="54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9">
    <w:name w:val="标题 9 字符"/>
    <w:basedOn w:val="54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70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1">
    <w:name w:val="脚注文本 字符"/>
    <w:basedOn w:val="54"/>
    <w:link w:val="41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2">
    <w:name w:val="正文文本缩进 2 字符"/>
    <w:basedOn w:val="54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3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4">
    <w:name w:val="正文文本缩进 字符"/>
    <w:basedOn w:val="54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正文文本缩进 3 字符"/>
    <w:basedOn w:val="54"/>
    <w:link w:val="4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6">
    <w:name w:val="文档结构图 字符"/>
    <w:basedOn w:val="54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7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8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9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0">
    <w:name w:val="正文文本 2 字符"/>
    <w:basedOn w:val="54"/>
    <w:link w:val="47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1">
    <w:name w:val="正文文本 3 字符"/>
    <w:basedOn w:val="54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2">
    <w:name w:val="正文文本 字符"/>
    <w:basedOn w:val="54"/>
    <w:link w:val="23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3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4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5">
    <w:name w:val="批注文字 字符"/>
    <w:basedOn w:val="54"/>
    <w:link w:val="20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6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7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9">
    <w:name w:val="SRS 正文標题"/>
    <w:basedOn w:val="5"/>
    <w:qFormat/>
    <w:uiPriority w:val="0"/>
    <w:pPr>
      <w:spacing w:before="120"/>
    </w:pPr>
    <w:rPr>
      <w:b/>
      <w:sz w:val="22"/>
    </w:rPr>
  </w:style>
  <w:style w:type="paragraph" w:customStyle="1" w:styleId="90">
    <w:name w:val="SRS rqmt title"/>
    <w:basedOn w:val="37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1">
    <w:name w:val="SRS rqmt body"/>
    <w:basedOn w:val="90"/>
    <w:next w:val="92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2">
    <w:name w:val="SRS rqmt description"/>
    <w:basedOn w:val="1"/>
    <w:next w:val="93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3">
    <w:name w:val="SRS rqmt reference"/>
    <w:basedOn w:val="92"/>
    <w:next w:val="94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4">
    <w:name w:val="SRS rqmt dependency"/>
    <w:basedOn w:val="93"/>
    <w:next w:val="95"/>
    <w:qFormat/>
    <w:uiPriority w:val="0"/>
    <w:pPr>
      <w:numPr>
        <w:ilvl w:val="0"/>
        <w:numId w:val="17"/>
      </w:numPr>
    </w:pPr>
  </w:style>
  <w:style w:type="paragraph" w:customStyle="1" w:styleId="95">
    <w:name w:val="SRS rqmt testability"/>
    <w:basedOn w:val="94"/>
    <w:next w:val="5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6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7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8">
    <w:name w:val="Bullet 1"/>
    <w:basedOn w:val="87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9">
    <w:name w:val="SRS rqmt note"/>
    <w:basedOn w:val="88"/>
    <w:next w:val="5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100">
    <w:name w:val="SRS dep indent"/>
    <w:basedOn w:val="88"/>
    <w:qFormat/>
    <w:uiPriority w:val="0"/>
    <w:pPr>
      <w:ind w:left="2694"/>
    </w:pPr>
  </w:style>
  <w:style w:type="character" w:customStyle="1" w:styleId="101">
    <w:name w:val="日期 字符"/>
    <w:basedOn w:val="54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2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3">
    <w:name w:val="List Bullet O"/>
    <w:basedOn w:val="18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4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5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6">
    <w:name w:val="批注框文本 字符"/>
    <w:basedOn w:val="54"/>
    <w:link w:val="35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7">
    <w:name w:val="EmailStyle821"/>
    <w:basedOn w:val="54"/>
    <w:semiHidden/>
    <w:qFormat/>
    <w:uiPriority w:val="0"/>
    <w:rPr>
      <w:color w:val="000000"/>
    </w:rPr>
  </w:style>
  <w:style w:type="paragraph" w:customStyle="1" w:styleId="108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9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0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1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2">
    <w:name w:val="封面2"/>
    <w:basedOn w:val="109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4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5">
    <w:name w:val="章标题"/>
    <w:next w:val="113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6">
    <w:name w:val="一级条标题"/>
    <w:basedOn w:val="115"/>
    <w:next w:val="113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7">
    <w:name w:val="二级条标题"/>
    <w:basedOn w:val="116"/>
    <w:next w:val="113"/>
    <w:qFormat/>
    <w:uiPriority w:val="0"/>
    <w:pPr>
      <w:numPr>
        <w:ilvl w:val="0"/>
        <w:numId w:val="0"/>
      </w:numPr>
      <w:outlineLvl w:val="3"/>
    </w:pPr>
  </w:style>
  <w:style w:type="paragraph" w:customStyle="1" w:styleId="118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9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0">
    <w:name w:val="三级条标题"/>
    <w:basedOn w:val="117"/>
    <w:next w:val="113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1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2">
    <w:name w:val="四级条标题"/>
    <w:basedOn w:val="120"/>
    <w:next w:val="113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3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4">
    <w:name w:val="五级条标题"/>
    <w:basedOn w:val="122"/>
    <w:next w:val="113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5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7">
    <w:name w:val="示例"/>
    <w:next w:val="113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28">
    <w:name w:val="批注主题 字符"/>
    <w:basedOn w:val="85"/>
    <w:link w:val="50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9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0">
    <w:name w:val="标题3"/>
    <w:basedOn w:val="4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1">
    <w:name w:val="样式 标题 3hello1.1.1 Heading 3h3H3Underrubrik2heading 3 + Ind..."/>
    <w:basedOn w:val="4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2">
    <w:name w:val="正文文本首行缩进 2 字符"/>
    <w:basedOn w:val="74"/>
    <w:link w:val="51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3">
    <w:name w:val="样式 标题 3hello1.1.1 Heading 3h3H3Underrubrik2heading 3 + Ind...1"/>
    <w:basedOn w:val="4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4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5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6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7">
    <w:name w:val="样式 标题 1h1H1Huvudrubrik章h:1h:1applevel 1Level 1 Headhead..."/>
    <w:basedOn w:val="2"/>
    <w:qFormat/>
    <w:uiPriority w:val="0"/>
    <w:pPr>
      <w:numPr>
        <w:numId w:val="3"/>
      </w:numPr>
      <w:tabs>
        <w:tab w:val="left" w:pos="432"/>
      </w:tabs>
      <w:spacing w:after="0"/>
      <w:ind w:left="431" w:hanging="431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8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9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0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1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2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3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4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5">
    <w:name w:val="QB标题1"/>
    <w:basedOn w:val="2"/>
    <w:qFormat/>
    <w:uiPriority w:val="0"/>
    <w:pPr>
      <w:spacing w:line="578" w:lineRule="auto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6">
    <w:name w:val="QB表内文字"/>
    <w:basedOn w:val="113"/>
    <w:link w:val="147"/>
    <w:qFormat/>
    <w:uiPriority w:val="0"/>
    <w:pPr>
      <w:widowControl w:val="0"/>
      <w:ind w:firstLine="0" w:firstLineChars="0"/>
    </w:pPr>
  </w:style>
  <w:style w:type="character" w:customStyle="1" w:styleId="147">
    <w:name w:val="QB表内文字 Char"/>
    <w:basedOn w:val="54"/>
    <w:link w:val="146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8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9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1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2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3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4">
    <w:name w:val="QB标题2"/>
    <w:basedOn w:val="3"/>
    <w:next w:val="1"/>
    <w:link w:val="155"/>
    <w:qFormat/>
    <w:uiPriority w:val="0"/>
    <w:pPr>
      <w:numPr>
        <w:numId w:val="26"/>
      </w:numPr>
      <w:spacing w:line="416" w:lineRule="auto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5">
    <w:name w:val="QB标题2 Char"/>
    <w:link w:val="154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6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57">
    <w:name w:val="文档正文 Char Char"/>
    <w:link w:val="158"/>
    <w:qFormat/>
    <w:uiPriority w:val="0"/>
    <w:rPr>
      <w:sz w:val="24"/>
    </w:rPr>
  </w:style>
  <w:style w:type="paragraph" w:customStyle="1" w:styleId="158">
    <w:name w:val="文档正文"/>
    <w:basedOn w:val="1"/>
    <w:link w:val="157"/>
    <w:qFormat/>
    <w:uiPriority w:val="0"/>
    <w:pPr>
      <w:adjustRightInd w:val="0"/>
      <w:spacing w:before="60" w:after="60" w:line="360" w:lineRule="atLeast"/>
      <w:ind w:firstLine="482"/>
      <w:textAlignment w:val="baseline"/>
    </w:pPr>
    <w:rPr>
      <w:sz w:val="24"/>
    </w:rPr>
  </w:style>
  <w:style w:type="character" w:customStyle="1" w:styleId="159">
    <w:name w:val="纯文本 字符"/>
    <w:basedOn w:val="54"/>
    <w:link w:val="29"/>
    <w:qFormat/>
    <w:uiPriority w:val="0"/>
    <w:rPr>
      <w:rFonts w:ascii="宋体" w:hAnsi="Courier New" w:eastAsia="宋体" w:cs="Times New Roman"/>
      <w:szCs w:val="20"/>
    </w:rPr>
  </w:style>
  <w:style w:type="table" w:customStyle="1" w:styleId="160">
    <w:name w:val="无格式表格 11"/>
    <w:basedOn w:val="5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1">
    <w:name w:val="spelle"/>
    <w:basedOn w:val="54"/>
    <w:qFormat/>
    <w:uiPriority w:val="0"/>
  </w:style>
  <w:style w:type="paragraph" w:customStyle="1" w:styleId="162">
    <w:name w:val="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3">
    <w:name w:val="apple-converted-space"/>
    <w:basedOn w:val="54"/>
    <w:qFormat/>
    <w:uiPriority w:val="0"/>
  </w:style>
  <w:style w:type="character" w:customStyle="1" w:styleId="164">
    <w:name w:val="mr201"/>
    <w:basedOn w:val="54"/>
    <w:qFormat/>
    <w:uiPriority w:val="0"/>
  </w:style>
  <w:style w:type="character" w:customStyle="1" w:styleId="165">
    <w:name w:val="HTML 预设格式 字符"/>
    <w:basedOn w:val="54"/>
    <w:link w:val="48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93DEBD-4641-4F19-B6F7-2B5BEEDE92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9</Pages>
  <Words>540</Words>
  <Characters>3079</Characters>
  <Lines>25</Lines>
  <Paragraphs>7</Paragraphs>
  <TotalTime>4</TotalTime>
  <ScaleCrop>false</ScaleCrop>
  <LinksUpToDate>false</LinksUpToDate>
  <CharactersWithSpaces>3612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2017-11-23T06:34:00Z</dcterms:created>
  <dc:creator>user</dc:creator>
  <cp:lastModifiedBy>飞雪飘鸿</cp:lastModifiedBy>
  <dcterms:modified xsi:type="dcterms:W3CDTF">2021-06-25T10:01:48Z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