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before="120" w:beforeLines="50" w:after="120" w:afterLines="50" w:line="360" w:lineRule="auto"/>
        <w:jc w:val="center"/>
        <w:rPr>
          <w:rFonts w:ascii="宋体" w:hAnsi="宋体"/>
          <w:b/>
          <w:sz w:val="44"/>
          <w:szCs w:val="44"/>
        </w:rPr>
      </w:pP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咪咕文化</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产品需求文档(PRD)</w:t>
      </w:r>
    </w:p>
    <w:p>
      <w:pPr>
        <w:adjustRightInd w:val="0"/>
        <w:snapToGrid w:val="0"/>
        <w:spacing w:before="120" w:beforeLines="50" w:after="120" w:afterLines="50" w:line="360" w:lineRule="auto"/>
        <w:jc w:val="center"/>
        <w:rPr>
          <w:rFonts w:ascii="宋体" w:hAnsi="宋体"/>
          <w:b/>
          <w:sz w:val="44"/>
          <w:szCs w:val="44"/>
          <w:lang w:eastAsia="zh-CN"/>
        </w:rPr>
      </w:pPr>
      <w:r>
        <w:rPr>
          <w:rFonts w:hint="eastAsia" w:ascii="宋体" w:hAnsi="宋体"/>
          <w:b/>
          <w:sz w:val="44"/>
          <w:szCs w:val="44"/>
          <w:lang w:eastAsia="zh-CN"/>
        </w:rPr>
        <w:t>（V3.</w:t>
      </w:r>
      <w:r>
        <w:rPr>
          <w:rFonts w:hint="eastAsia" w:ascii="宋体" w:hAnsi="宋体"/>
          <w:b/>
          <w:sz w:val="44"/>
          <w:szCs w:val="44"/>
          <w:lang w:val="en-US" w:eastAsia="zh-CN"/>
        </w:rPr>
        <w:t>7</w:t>
      </w:r>
      <w:r>
        <w:rPr>
          <w:rFonts w:ascii="宋体" w:hAnsi="宋体"/>
          <w:b/>
          <w:sz w:val="44"/>
          <w:szCs w:val="44"/>
          <w:lang w:eastAsia="zh-CN"/>
        </w:rPr>
        <w:t>.</w:t>
      </w:r>
      <w:r>
        <w:rPr>
          <w:rFonts w:hint="eastAsia" w:ascii="宋体" w:hAnsi="宋体"/>
          <w:b/>
          <w:sz w:val="44"/>
          <w:szCs w:val="44"/>
          <w:lang w:val="en-US" w:eastAsia="zh-CN"/>
        </w:rPr>
        <w:t>0</w:t>
      </w:r>
      <w:r>
        <w:rPr>
          <w:rFonts w:hint="eastAsia" w:ascii="宋体" w:hAnsi="宋体"/>
          <w:b/>
          <w:sz w:val="44"/>
          <w:szCs w:val="44"/>
          <w:lang w:eastAsia="zh-CN"/>
        </w:rPr>
        <w:t>）</w:t>
      </w:r>
    </w:p>
    <w:p>
      <w:pPr>
        <w:adjustRightInd w:val="0"/>
        <w:snapToGrid w:val="0"/>
        <w:spacing w:before="120" w:beforeLines="50" w:after="120" w:afterLines="50" w:line="360" w:lineRule="auto"/>
        <w:jc w:val="center"/>
        <w:rPr>
          <w:rFonts w:ascii="宋体" w:hAnsi="宋体"/>
          <w:b/>
          <w:sz w:val="44"/>
          <w:szCs w:val="44"/>
          <w:lang w:eastAsia="zh-CN"/>
        </w:rPr>
      </w:pPr>
      <w:r>
        <w:rPr>
          <w:rFonts w:ascii="宋体" w:hAnsi="宋体"/>
          <w:lang w:eastAsia="zh-CN"/>
        </w:rPr>
        <w:drawing>
          <wp:inline distT="0" distB="0" distL="0" distR="0">
            <wp:extent cx="1771650" cy="819150"/>
            <wp:effectExtent l="0" t="0" r="0" b="0"/>
            <wp:docPr id="1" name="图片 1"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WeChat Files\59063753121642610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71650" cy="819150"/>
                    </a:xfrm>
                    <a:prstGeom prst="rect">
                      <a:avLst/>
                    </a:prstGeom>
                    <a:noFill/>
                    <a:ln>
                      <a:noFill/>
                    </a:ln>
                  </pic:spPr>
                </pic:pic>
              </a:graphicData>
            </a:graphic>
          </wp:inline>
        </w:drawing>
      </w: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120" w:afterLines="50" w:line="360" w:lineRule="auto"/>
        <w:jc w:val="center"/>
        <w:rPr>
          <w:rFonts w:ascii="宋体" w:hAnsi="宋体"/>
          <w:b/>
          <w:sz w:val="44"/>
          <w:szCs w:val="44"/>
          <w:lang w:eastAsia="zh-CN"/>
        </w:rPr>
      </w:pP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咪咕文化科技有限公司</w:t>
      </w:r>
    </w:p>
    <w:p>
      <w:pPr>
        <w:adjustRightInd w:val="0"/>
        <w:snapToGrid w:val="0"/>
        <w:spacing w:before="120" w:beforeLines="50" w:after="240" w:afterLines="100" w:line="360" w:lineRule="auto"/>
        <w:jc w:val="center"/>
        <w:rPr>
          <w:rFonts w:ascii="宋体" w:hAnsi="宋体"/>
          <w:b/>
          <w:sz w:val="28"/>
          <w:szCs w:val="28"/>
          <w:lang w:eastAsia="zh-CN"/>
        </w:rPr>
      </w:pPr>
      <w:r>
        <w:rPr>
          <w:rFonts w:hint="eastAsia" w:ascii="宋体" w:hAnsi="宋体"/>
          <w:b/>
          <w:sz w:val="28"/>
          <w:szCs w:val="28"/>
          <w:lang w:eastAsia="zh-CN"/>
        </w:rPr>
        <w:t>20</w:t>
      </w:r>
      <w:r>
        <w:rPr>
          <w:rFonts w:ascii="宋体" w:hAnsi="宋体"/>
          <w:b/>
          <w:sz w:val="28"/>
          <w:szCs w:val="28"/>
          <w:lang w:eastAsia="zh-CN"/>
        </w:rPr>
        <w:t>20</w:t>
      </w:r>
      <w:r>
        <w:rPr>
          <w:rFonts w:hint="eastAsia" w:ascii="宋体" w:hAnsi="宋体"/>
          <w:b/>
          <w:sz w:val="28"/>
          <w:szCs w:val="28"/>
          <w:lang w:eastAsia="zh-CN"/>
        </w:rPr>
        <w:t>年</w:t>
      </w:r>
      <w:r>
        <w:rPr>
          <w:rFonts w:hint="eastAsia" w:ascii="宋体" w:hAnsi="宋体"/>
          <w:b/>
          <w:sz w:val="28"/>
          <w:szCs w:val="28"/>
          <w:lang w:val="en-US" w:eastAsia="zh-CN"/>
        </w:rPr>
        <w:t>12</w:t>
      </w:r>
      <w:r>
        <w:rPr>
          <w:rFonts w:hint="eastAsia" w:ascii="宋体" w:hAnsi="宋体"/>
          <w:b/>
          <w:sz w:val="28"/>
          <w:szCs w:val="28"/>
          <w:lang w:eastAsia="zh-CN"/>
        </w:rPr>
        <w:t>月</w:t>
      </w:r>
    </w:p>
    <w:p>
      <w:pPr>
        <w:pageBreakBefore/>
        <w:snapToGrid w:val="0"/>
        <w:spacing w:line="360" w:lineRule="auto"/>
        <w:jc w:val="center"/>
        <w:rPr>
          <w:rFonts w:ascii="宋体" w:hAnsi="宋体"/>
          <w:b/>
          <w:sz w:val="28"/>
          <w:szCs w:val="28"/>
          <w:lang w:eastAsia="zh-CN"/>
        </w:rPr>
      </w:pPr>
      <w:r>
        <w:rPr>
          <w:rFonts w:hint="eastAsia" w:ascii="宋体" w:hAnsi="宋体"/>
          <w:b/>
          <w:sz w:val="28"/>
          <w:szCs w:val="28"/>
          <w:lang w:eastAsia="zh-CN"/>
        </w:rPr>
        <w:t>修订</w:t>
      </w:r>
      <w:r>
        <w:rPr>
          <w:rFonts w:ascii="宋体" w:hAnsi="宋体"/>
          <w:b/>
          <w:sz w:val="28"/>
          <w:szCs w:val="28"/>
          <w:lang w:eastAsia="zh-CN"/>
        </w:rPr>
        <w:t>记录</w:t>
      </w:r>
    </w:p>
    <w:p>
      <w:pPr>
        <w:snapToGrid w:val="0"/>
        <w:spacing w:line="360" w:lineRule="auto"/>
        <w:rPr>
          <w:rFonts w:ascii="宋体" w:hAnsi="宋体"/>
          <w:lang w:eastAsia="zh-CN"/>
        </w:rPr>
      </w:pPr>
    </w:p>
    <w:tbl>
      <w:tblPr>
        <w:tblStyle w:val="5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7"/>
        <w:gridCol w:w="1145"/>
        <w:gridCol w:w="682"/>
        <w:gridCol w:w="4600"/>
        <w:gridCol w:w="1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br w:type="page"/>
            </w:r>
            <w:r>
              <w:rPr>
                <w:rFonts w:hint="eastAsia"/>
                <w:b w:val="0"/>
                <w:sz w:val="18"/>
                <w:szCs w:val="18"/>
              </w:rPr>
              <w:t>版本号</w:t>
            </w:r>
          </w:p>
        </w:tc>
        <w:tc>
          <w:tcPr>
            <w:tcW w:w="1145"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修订日期</w:t>
            </w:r>
          </w:p>
        </w:tc>
        <w:tc>
          <w:tcPr>
            <w:tcW w:w="682" w:type="dxa"/>
            <w:shd w:val="solid" w:color="FFFFFF" w:themeColor="background1" w:themeTint="33" w:fill="FFFFFF" w:themeFill="background1" w:themeFillTint="33"/>
          </w:tcPr>
          <w:p>
            <w:pPr>
              <w:pStyle w:val="37"/>
              <w:widowControl w:val="0"/>
              <w:snapToGrid w:val="0"/>
              <w:spacing w:before="0" w:after="0"/>
              <w:jc w:val="center"/>
              <w:rPr>
                <w:b w:val="0"/>
                <w:sz w:val="18"/>
                <w:szCs w:val="18"/>
              </w:rPr>
            </w:pPr>
            <w:r>
              <w:rPr>
                <w:rFonts w:hint="eastAsia"/>
                <w:b w:val="0"/>
                <w:sz w:val="18"/>
                <w:szCs w:val="18"/>
              </w:rPr>
              <w:t>修改人</w:t>
            </w:r>
          </w:p>
        </w:tc>
        <w:tc>
          <w:tcPr>
            <w:tcW w:w="4600" w:type="dxa"/>
            <w:shd w:val="solid" w:color="FFFFFF" w:themeColor="background1" w:themeTint="33" w:fill="FFFFFF" w:themeFill="background1" w:themeFillTint="33"/>
          </w:tcPr>
          <w:p>
            <w:pPr>
              <w:pStyle w:val="37"/>
              <w:widowControl w:val="0"/>
              <w:snapToGrid w:val="0"/>
              <w:spacing w:before="0" w:after="0"/>
              <w:ind w:firstLine="419"/>
              <w:jc w:val="both"/>
              <w:rPr>
                <w:b w:val="0"/>
                <w:sz w:val="18"/>
                <w:szCs w:val="18"/>
              </w:rPr>
            </w:pPr>
            <w:r>
              <w:rPr>
                <w:rFonts w:hint="eastAsia"/>
                <w:b w:val="0"/>
                <w:sz w:val="18"/>
                <w:szCs w:val="18"/>
              </w:rPr>
              <w:t>修改</w:t>
            </w:r>
            <w:r>
              <w:rPr>
                <w:b w:val="0"/>
                <w:sz w:val="18"/>
                <w:szCs w:val="18"/>
              </w:rPr>
              <w:t>内容</w:t>
            </w:r>
          </w:p>
        </w:tc>
        <w:tc>
          <w:tcPr>
            <w:tcW w:w="1122" w:type="dxa"/>
            <w:shd w:val="solid" w:color="FFFFFF" w:themeColor="background1" w:themeTint="33" w:fill="FFFFFF" w:themeFill="background1" w:themeFillTint="33"/>
          </w:tcPr>
          <w:p>
            <w:pPr>
              <w:pStyle w:val="37"/>
              <w:widowControl w:val="0"/>
              <w:snapToGrid w:val="0"/>
              <w:spacing w:before="0" w:after="0"/>
              <w:jc w:val="both"/>
              <w:rPr>
                <w:b w:val="0"/>
                <w:sz w:val="18"/>
                <w:szCs w:val="18"/>
              </w:rPr>
            </w:pPr>
            <w:r>
              <w:rPr>
                <w:rFonts w:hint="eastAsia"/>
                <w:b w:val="0"/>
                <w:sz w:val="18"/>
                <w:szCs w:val="18"/>
              </w:rPr>
              <w:t>修改原因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67" w:type="dxa"/>
          </w:tcPr>
          <w:p>
            <w:pPr>
              <w:pStyle w:val="3"/>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jc w:val="both"/>
              <w:rPr>
                <w:rFonts w:hint="eastAsia" w:ascii="Helvetica" w:hAnsi="Helvetica" w:eastAsia="宋体" w:cs="Helvetica"/>
                <w:i w:val="0"/>
                <w:caps w:val="0"/>
                <w:color w:val="333333"/>
                <w:spacing w:val="0"/>
                <w:sz w:val="16"/>
                <w:szCs w:val="16"/>
                <w:lang w:val="en-US" w:eastAsia="zh-CN"/>
              </w:rPr>
            </w:pPr>
            <w:bookmarkStart w:id="0" w:name="_Toc4845"/>
            <w:bookmarkStart w:id="1" w:name="_Toc10832"/>
            <w:bookmarkStart w:id="2" w:name="_Toc20950"/>
            <w:bookmarkStart w:id="3" w:name="_Toc10874"/>
            <w:r>
              <w:rPr>
                <w:rFonts w:hint="default" w:ascii="Helvetica" w:hAnsi="Helvetica" w:eastAsia="Helvetica" w:cs="Helvetica"/>
                <w:i w:val="0"/>
                <w:caps w:val="0"/>
                <w:color w:val="333333"/>
                <w:spacing w:val="0"/>
                <w:sz w:val="16"/>
                <w:szCs w:val="16"/>
              </w:rPr>
              <w:t>USS_music_v3.</w:t>
            </w:r>
            <w:r>
              <w:rPr>
                <w:rFonts w:hint="eastAsia" w:ascii="Helvetica" w:hAnsi="Helvetica" w:cs="Helvetica"/>
                <w:i w:val="0"/>
                <w:caps w:val="0"/>
                <w:color w:val="333333"/>
                <w:spacing w:val="0"/>
                <w:sz w:val="16"/>
                <w:szCs w:val="16"/>
                <w:lang w:val="en-US" w:eastAsia="zh-CN"/>
              </w:rPr>
              <w:t>7</w:t>
            </w:r>
            <w:r>
              <w:rPr>
                <w:rFonts w:hint="default" w:ascii="Helvetica" w:hAnsi="Helvetica" w:eastAsia="Helvetica" w:cs="Helvetica"/>
                <w:i w:val="0"/>
                <w:caps w:val="0"/>
                <w:color w:val="333333"/>
                <w:spacing w:val="0"/>
                <w:sz w:val="16"/>
                <w:szCs w:val="16"/>
              </w:rPr>
              <w:t>.</w:t>
            </w:r>
            <w:bookmarkEnd w:id="0"/>
            <w:r>
              <w:rPr>
                <w:rFonts w:hint="eastAsia" w:ascii="Helvetica" w:hAnsi="Helvetica" w:cs="Helvetica"/>
                <w:i w:val="0"/>
                <w:caps w:val="0"/>
                <w:color w:val="333333"/>
                <w:spacing w:val="0"/>
                <w:sz w:val="16"/>
                <w:szCs w:val="16"/>
                <w:lang w:val="en-US" w:eastAsia="zh-CN"/>
              </w:rPr>
              <w:t>0</w:t>
            </w:r>
            <w:bookmarkEnd w:id="1"/>
            <w:bookmarkEnd w:id="2"/>
            <w:bookmarkEnd w:id="3"/>
          </w:p>
          <w:p>
            <w:pPr>
              <w:pStyle w:val="37"/>
              <w:widowControl w:val="0"/>
              <w:snapToGrid w:val="0"/>
              <w:spacing w:before="0" w:after="0"/>
              <w:jc w:val="center"/>
              <w:rPr>
                <w:b w:val="0"/>
                <w:sz w:val="18"/>
                <w:szCs w:val="18"/>
                <w:lang w:eastAsia="zh-CN"/>
              </w:rPr>
            </w:pPr>
          </w:p>
        </w:tc>
        <w:tc>
          <w:tcPr>
            <w:tcW w:w="1145" w:type="dxa"/>
          </w:tcPr>
          <w:p>
            <w:pPr>
              <w:pStyle w:val="37"/>
              <w:widowControl w:val="0"/>
              <w:snapToGrid w:val="0"/>
              <w:spacing w:before="0" w:after="0"/>
              <w:jc w:val="center"/>
              <w:rPr>
                <w:rFonts w:hint="default"/>
                <w:b w:val="0"/>
                <w:sz w:val="18"/>
                <w:szCs w:val="18"/>
                <w:lang w:val="en-US" w:eastAsia="zh-CN"/>
              </w:rPr>
            </w:pPr>
            <w:r>
              <w:rPr>
                <w:rFonts w:hint="eastAsia"/>
                <w:b w:val="0"/>
                <w:sz w:val="18"/>
                <w:szCs w:val="18"/>
                <w:lang w:eastAsia="zh-CN"/>
              </w:rPr>
              <w:t>2</w:t>
            </w:r>
            <w:r>
              <w:rPr>
                <w:b w:val="0"/>
                <w:sz w:val="18"/>
                <w:szCs w:val="18"/>
                <w:lang w:eastAsia="zh-CN"/>
              </w:rPr>
              <w:t>020</w:t>
            </w:r>
            <w:r>
              <w:rPr>
                <w:rFonts w:hint="eastAsia"/>
                <w:b w:val="0"/>
                <w:sz w:val="18"/>
                <w:szCs w:val="18"/>
                <w:lang w:eastAsia="zh-CN"/>
              </w:rPr>
              <w:t>-</w:t>
            </w:r>
            <w:r>
              <w:rPr>
                <w:rFonts w:hint="eastAsia"/>
                <w:b w:val="0"/>
                <w:sz w:val="18"/>
                <w:szCs w:val="18"/>
                <w:lang w:val="en-US" w:eastAsia="zh-CN"/>
              </w:rPr>
              <w:t>12</w:t>
            </w:r>
            <w:r>
              <w:rPr>
                <w:rFonts w:hint="eastAsia"/>
                <w:b w:val="0"/>
                <w:sz w:val="18"/>
                <w:szCs w:val="18"/>
                <w:lang w:eastAsia="zh-CN"/>
              </w:rPr>
              <w:t>-</w:t>
            </w:r>
            <w:r>
              <w:rPr>
                <w:rFonts w:hint="eastAsia"/>
                <w:b w:val="0"/>
                <w:sz w:val="18"/>
                <w:szCs w:val="18"/>
                <w:lang w:val="en-US" w:eastAsia="zh-CN"/>
              </w:rPr>
              <w:t>30</w:t>
            </w:r>
          </w:p>
        </w:tc>
        <w:tc>
          <w:tcPr>
            <w:tcW w:w="682" w:type="dxa"/>
          </w:tcPr>
          <w:p>
            <w:pPr>
              <w:pStyle w:val="37"/>
              <w:widowControl w:val="0"/>
              <w:snapToGrid w:val="0"/>
              <w:spacing w:before="0" w:after="0"/>
              <w:jc w:val="center"/>
              <w:rPr>
                <w:b w:val="0"/>
                <w:sz w:val="18"/>
                <w:szCs w:val="18"/>
                <w:lang w:eastAsia="zh-CN"/>
              </w:rPr>
            </w:pPr>
          </w:p>
        </w:tc>
        <w:tc>
          <w:tcPr>
            <w:tcW w:w="4600" w:type="dxa"/>
          </w:tcPr>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1、视频彩铃搜索优化</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2、热度计算增加校验</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3、支持多维度自动置顶</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4、歌手tab支持语义搜索&amp;增加头像过滤</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5、非热门内容不支持不完整纠错</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6、特定场景下歌曲名模糊搜索支持按编辑距离匹配</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7、</w:t>
            </w:r>
            <w:r>
              <w:rPr>
                <w:rFonts w:hint="eastAsia"/>
              </w:rPr>
              <w:t>使用正则优化影视类搜索词的搜索效果</w:t>
            </w:r>
          </w:p>
          <w:p>
            <w:pPr>
              <w:pStyle w:val="117"/>
              <w:widowControl w:val="0"/>
              <w:numPr>
                <w:ilvl w:val="0"/>
                <w:numId w:val="0"/>
              </w:numPr>
              <w:snapToGrid w:val="0"/>
              <w:spacing w:before="0" w:after="0"/>
              <w:ind w:leftChars="0"/>
              <w:jc w:val="both"/>
              <w:rPr>
                <w:rFonts w:hint="eastAsia" w:eastAsia="宋体" w:asciiTheme="minorHAnsi" w:hAnsiTheme="minorHAnsi" w:cstheme="minorHAnsi"/>
                <w:b w:val="0"/>
                <w:bCs/>
                <w:caps/>
                <w:sz w:val="18"/>
                <w:szCs w:val="18"/>
                <w:lang w:val="en-US" w:eastAsia="zh-CN" w:bidi="ar-SA"/>
              </w:rPr>
            </w:pPr>
            <w:r>
              <w:rPr>
                <w:rFonts w:hint="eastAsia" w:asciiTheme="minorHAnsi" w:hAnsiTheme="minorHAnsi" w:cstheme="minorHAnsi"/>
                <w:b w:val="0"/>
                <w:bCs/>
                <w:caps/>
                <w:sz w:val="18"/>
                <w:szCs w:val="18"/>
                <w:lang w:val="en-US" w:eastAsia="zh-CN" w:bidi="ar-SA"/>
              </w:rPr>
              <w:t>8、</w:t>
            </w:r>
            <w:r>
              <w:rPr>
                <w:rFonts w:hint="eastAsia" w:eastAsia="宋体" w:asciiTheme="minorHAnsi" w:hAnsiTheme="minorHAnsi" w:cstheme="minorHAnsi"/>
                <w:b w:val="0"/>
                <w:bCs/>
                <w:caps/>
                <w:sz w:val="18"/>
                <w:szCs w:val="18"/>
                <w:lang w:val="en-US" w:eastAsia="zh-CN" w:bidi="ar-SA"/>
              </w:rPr>
              <w:t>歌手下歌曲、视频数量统计规则调整</w:t>
            </w:r>
          </w:p>
          <w:p>
            <w:pPr>
              <w:pStyle w:val="117"/>
              <w:widowControl w:val="0"/>
              <w:numPr>
                <w:ilvl w:val="0"/>
                <w:numId w:val="0"/>
              </w:numPr>
              <w:snapToGrid w:val="0"/>
              <w:spacing w:before="0" w:after="0"/>
              <w:ind w:leftChars="0"/>
              <w:jc w:val="both"/>
              <w:rPr>
                <w:rFonts w:hint="default" w:eastAsia="宋体" w:asciiTheme="minorHAnsi" w:hAnsiTheme="minorHAnsi" w:cstheme="minorHAnsi"/>
                <w:b w:val="0"/>
                <w:bCs/>
                <w:caps/>
                <w:sz w:val="18"/>
                <w:szCs w:val="18"/>
                <w:lang w:val="en-US" w:eastAsia="zh-CN" w:bidi="ar-SA"/>
              </w:rPr>
            </w:pPr>
            <w:r>
              <w:rPr>
                <w:rFonts w:hint="eastAsia" w:eastAsia="宋体" w:asciiTheme="minorHAnsi" w:hAnsiTheme="minorHAnsi" w:cstheme="minorHAnsi"/>
                <w:b w:val="0"/>
                <w:bCs/>
                <w:caps/>
                <w:sz w:val="18"/>
                <w:szCs w:val="18"/>
                <w:lang w:val="en-US" w:eastAsia="zh-CN" w:bidi="ar-SA"/>
              </w:rPr>
              <w:t>9、</w:t>
            </w:r>
            <w:r>
              <w:rPr>
                <w:rFonts w:hint="eastAsia"/>
                <w:sz w:val="18"/>
                <w:szCs w:val="18"/>
                <w:lang w:val="en-US" w:eastAsia="zh-CN"/>
              </w:rPr>
              <w:t>若干现网体验问题</w:t>
            </w:r>
            <w:r>
              <w:rPr>
                <w:rFonts w:hint="eastAsia"/>
                <w:sz w:val="18"/>
                <w:szCs w:val="18"/>
              </w:rPr>
              <w:t>优化</w:t>
            </w:r>
          </w:p>
        </w:tc>
        <w:tc>
          <w:tcPr>
            <w:tcW w:w="1122" w:type="dxa"/>
          </w:tcPr>
          <w:p>
            <w:pPr>
              <w:pStyle w:val="37"/>
              <w:widowControl w:val="0"/>
              <w:snapToGrid w:val="0"/>
              <w:spacing w:before="0" w:after="0"/>
              <w:jc w:val="both"/>
              <w:rPr>
                <w:b w:val="0"/>
                <w:sz w:val="18"/>
                <w:szCs w:val="18"/>
              </w:rPr>
            </w:pPr>
            <w:r>
              <w:rPr>
                <w:rFonts w:hint="eastAsia"/>
                <w:b w:val="0"/>
                <w:sz w:val="18"/>
                <w:szCs w:val="18"/>
                <w:lang w:eastAsia="zh-CN"/>
              </w:rPr>
              <w:t>新增需求</w:t>
            </w:r>
          </w:p>
        </w:tc>
      </w:tr>
    </w:tbl>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eastAsia="宋体" w:cs="Times New Roman"/>
          <w:lang w:val="en-US" w:eastAsia="en-US" w:bidi="ar-SA"/>
        </w:rPr>
      </w:pPr>
      <w:bookmarkStart w:id="4" w:name="_Toc15272"/>
      <w:r>
        <w:rPr>
          <w:rStyle w:val="133"/>
          <w:rFonts w:hint="eastAsia"/>
        </w:rPr>
        <w:t>目录</w:t>
      </w:r>
      <w:bookmarkEnd w:id="4"/>
      <w:r>
        <w:rPr>
          <w:rFonts w:ascii="宋体" w:hAnsi="宋体"/>
          <w:bCs w:val="0"/>
          <w:sz w:val="28"/>
          <w:szCs w:val="28"/>
        </w:rPr>
        <w:fldChar w:fldCharType="begin"/>
      </w:r>
      <w:r>
        <w:rPr>
          <w:rFonts w:ascii="宋体" w:hAnsi="宋体"/>
          <w:bCs w:val="0"/>
          <w:sz w:val="28"/>
          <w:szCs w:val="28"/>
        </w:rPr>
        <w:instrText xml:space="preserve"> </w:instrText>
      </w:r>
      <w:r>
        <w:rPr>
          <w:rFonts w:hint="eastAsia" w:ascii="宋体" w:hAnsi="宋体"/>
          <w:bCs w:val="0"/>
          <w:sz w:val="28"/>
          <w:szCs w:val="28"/>
        </w:rPr>
        <w:instrText xml:space="preserve">TOC \o "1-2" \h \z \u</w:instrText>
      </w:r>
      <w:r>
        <w:rPr>
          <w:rFonts w:ascii="宋体" w:hAnsi="宋体"/>
          <w:bCs w:val="0"/>
          <w:sz w:val="28"/>
          <w:szCs w:val="28"/>
        </w:rPr>
        <w:instrText xml:space="preserve"> </w:instrText>
      </w:r>
      <w:r>
        <w:rPr>
          <w:rFonts w:ascii="宋体" w:hAnsi="宋体"/>
          <w:bCs w:val="0"/>
          <w:sz w:val="28"/>
          <w:szCs w:val="28"/>
        </w:rPr>
        <w:fldChar w:fldCharType="separate"/>
      </w:r>
    </w:p>
    <w:p>
      <w:pPr>
        <w:pStyle w:val="37"/>
        <w:tabs>
          <w:tab w:val="right" w:leader="dot" w:pos="8306"/>
        </w:tabs>
      </w:pPr>
      <w:r>
        <w:rPr>
          <w:rFonts w:ascii="宋体" w:hAnsi="宋体"/>
        </w:rPr>
        <w:fldChar w:fldCharType="begin"/>
      </w:r>
      <w:r>
        <w:rPr>
          <w:rFonts w:ascii="宋体" w:hAnsi="宋体"/>
        </w:rPr>
        <w:instrText xml:space="preserve"> HYPERLINK \l _Toc15272 </w:instrText>
      </w:r>
      <w:r>
        <w:rPr>
          <w:rFonts w:ascii="宋体" w:hAnsi="宋体"/>
        </w:rPr>
        <w:fldChar w:fldCharType="separate"/>
      </w:r>
      <w:r>
        <w:rPr>
          <w:rFonts w:hint="eastAsia"/>
        </w:rPr>
        <w:t>目录</w:t>
      </w:r>
      <w:r>
        <w:tab/>
      </w:r>
      <w:r>
        <w:fldChar w:fldCharType="begin"/>
      </w:r>
      <w:r>
        <w:instrText xml:space="preserve"> PAGEREF _Toc15272 </w:instrText>
      </w:r>
      <w:r>
        <w:fldChar w:fldCharType="separate"/>
      </w:r>
      <w:r>
        <w:t>3</w:t>
      </w:r>
      <w:r>
        <w:fldChar w:fldCharType="end"/>
      </w:r>
      <w:r>
        <w:rPr>
          <w:rFonts w:ascii="宋体" w:hAnsi="宋体"/>
        </w:rPr>
        <w:fldChar w:fldCharType="end"/>
      </w:r>
    </w:p>
    <w:p>
      <w:pPr>
        <w:pStyle w:val="37"/>
        <w:tabs>
          <w:tab w:val="right" w:leader="dot" w:pos="8306"/>
        </w:tabs>
      </w:pPr>
      <w:r>
        <w:rPr>
          <w:rFonts w:ascii="宋体" w:hAnsi="宋体"/>
        </w:rPr>
        <w:fldChar w:fldCharType="begin"/>
      </w:r>
      <w:r>
        <w:rPr>
          <w:rFonts w:ascii="宋体" w:hAnsi="宋体"/>
        </w:rPr>
        <w:instrText xml:space="preserve"> HYPERLINK \l _Toc2469 </w:instrText>
      </w:r>
      <w:r>
        <w:rPr>
          <w:rFonts w:ascii="宋体" w:hAnsi="宋体"/>
        </w:rPr>
        <w:fldChar w:fldCharType="separate"/>
      </w:r>
      <w:r>
        <w:rPr>
          <w:rFonts w:hint="default" w:ascii="Times New Roman" w:hAnsi="Times New Roman" w:eastAsia="黑体" w:cs="Times New Roman"/>
          <w:i w:val="0"/>
          <w:szCs w:val="36"/>
          <w:lang w:val="en-US" w:eastAsia="zh-CN"/>
        </w:rPr>
        <w:t xml:space="preserve">1. </w:t>
      </w:r>
      <w:r>
        <w:rPr>
          <w:rFonts w:hint="eastAsia"/>
          <w:lang w:val="en-US" w:eastAsia="zh-CN"/>
        </w:rPr>
        <w:t>前言</w:t>
      </w:r>
      <w:r>
        <w:tab/>
      </w:r>
      <w:r>
        <w:fldChar w:fldCharType="begin"/>
      </w:r>
      <w:r>
        <w:instrText xml:space="preserve"> PAGEREF _Toc2469 </w:instrText>
      </w:r>
      <w:r>
        <w:fldChar w:fldCharType="separate"/>
      </w:r>
      <w:r>
        <w:t>4</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_Toc20045 </w:instrText>
      </w:r>
      <w:r>
        <w:rPr>
          <w:rFonts w:ascii="宋体" w:hAnsi="宋体"/>
        </w:rPr>
        <w:fldChar w:fldCharType="separate"/>
      </w:r>
      <w:r>
        <w:rPr>
          <w:rFonts w:hint="default" w:ascii="Times New Roman" w:hAnsi="Times New Roman" w:eastAsia="黑体" w:cs="Times New Roman"/>
          <w:szCs w:val="28"/>
        </w:rPr>
        <w:t xml:space="preserve">1.1. </w:t>
      </w:r>
      <w:r>
        <w:rPr>
          <w:rFonts w:hint="eastAsia"/>
        </w:rPr>
        <w:t>文档</w:t>
      </w:r>
      <w:r>
        <w:t>说明</w:t>
      </w:r>
      <w:r>
        <w:tab/>
      </w:r>
      <w:r>
        <w:fldChar w:fldCharType="begin"/>
      </w:r>
      <w:r>
        <w:instrText xml:space="preserve"> PAGEREF _Toc20045 </w:instrText>
      </w:r>
      <w:r>
        <w:fldChar w:fldCharType="separate"/>
      </w:r>
      <w:r>
        <w:t>4</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_Toc5735 </w:instrText>
      </w:r>
      <w:r>
        <w:rPr>
          <w:rFonts w:ascii="宋体" w:hAnsi="宋体"/>
        </w:rPr>
        <w:fldChar w:fldCharType="separate"/>
      </w:r>
      <w:r>
        <w:rPr>
          <w:rFonts w:hint="default" w:ascii="Times New Roman" w:hAnsi="Times New Roman" w:eastAsia="黑体" w:cs="Times New Roman"/>
          <w:szCs w:val="28"/>
        </w:rPr>
        <w:t xml:space="preserve">1.2. </w:t>
      </w:r>
      <w:r>
        <w:rPr>
          <w:rFonts w:hint="eastAsia"/>
        </w:rPr>
        <w:t>术语及缩略语</w:t>
      </w:r>
      <w:r>
        <w:tab/>
      </w:r>
      <w:r>
        <w:fldChar w:fldCharType="begin"/>
      </w:r>
      <w:r>
        <w:instrText xml:space="preserve"> PAGEREF _Toc5735 </w:instrText>
      </w:r>
      <w:r>
        <w:fldChar w:fldCharType="separate"/>
      </w:r>
      <w:r>
        <w:t>4</w:t>
      </w:r>
      <w:r>
        <w:fldChar w:fldCharType="end"/>
      </w:r>
      <w:r>
        <w:rPr>
          <w:rFonts w:ascii="宋体" w:hAnsi="宋体"/>
        </w:rPr>
        <w:fldChar w:fldCharType="end"/>
      </w:r>
    </w:p>
    <w:p>
      <w:pPr>
        <w:pStyle w:val="37"/>
        <w:tabs>
          <w:tab w:val="right" w:leader="dot" w:pos="8306"/>
        </w:tabs>
      </w:pPr>
      <w:r>
        <w:rPr>
          <w:rFonts w:ascii="宋体" w:hAnsi="宋体"/>
        </w:rPr>
        <w:fldChar w:fldCharType="begin"/>
      </w:r>
      <w:r>
        <w:rPr>
          <w:rFonts w:ascii="宋体" w:hAnsi="宋体"/>
        </w:rPr>
        <w:instrText xml:space="preserve"> HYPERLINK \l _Toc22040 </w:instrText>
      </w:r>
      <w:r>
        <w:rPr>
          <w:rFonts w:ascii="宋体" w:hAnsi="宋体"/>
        </w:rPr>
        <w:fldChar w:fldCharType="separate"/>
      </w:r>
      <w:r>
        <w:rPr>
          <w:rFonts w:hint="default" w:ascii="Times New Roman" w:hAnsi="Times New Roman" w:eastAsia="黑体" w:cs="Times New Roman"/>
          <w:i w:val="0"/>
          <w:szCs w:val="36"/>
        </w:rPr>
        <w:t xml:space="preserve">2. </w:t>
      </w:r>
      <w:r>
        <w:rPr>
          <w:rFonts w:hint="eastAsia"/>
        </w:rPr>
        <w:t>产品背景</w:t>
      </w:r>
      <w:r>
        <w:tab/>
      </w:r>
      <w:r>
        <w:fldChar w:fldCharType="begin"/>
      </w:r>
      <w:r>
        <w:instrText xml:space="preserve"> PAGEREF _Toc22040 </w:instrText>
      </w:r>
      <w:r>
        <w:fldChar w:fldCharType="separate"/>
      </w:r>
      <w:r>
        <w:t>4</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_Toc122 </w:instrText>
      </w:r>
      <w:r>
        <w:rPr>
          <w:rFonts w:ascii="宋体" w:hAnsi="宋体"/>
        </w:rPr>
        <w:fldChar w:fldCharType="separate"/>
      </w:r>
      <w:r>
        <w:rPr>
          <w:rFonts w:hint="default" w:ascii="Times New Roman" w:hAnsi="Times New Roman" w:eastAsia="黑体" w:cs="Times New Roman"/>
          <w:szCs w:val="28"/>
        </w:rPr>
        <w:t xml:space="preserve">2.1. </w:t>
      </w:r>
      <w:r>
        <w:rPr>
          <w:rFonts w:hint="eastAsia"/>
        </w:rPr>
        <w:t>产品概念及目标</w:t>
      </w:r>
      <w:r>
        <w:tab/>
      </w:r>
      <w:r>
        <w:fldChar w:fldCharType="begin"/>
      </w:r>
      <w:r>
        <w:instrText xml:space="preserve"> PAGEREF _Toc122 </w:instrText>
      </w:r>
      <w:r>
        <w:fldChar w:fldCharType="separate"/>
      </w:r>
      <w:r>
        <w:t>4</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_Toc28831 </w:instrText>
      </w:r>
      <w:r>
        <w:rPr>
          <w:rFonts w:ascii="宋体" w:hAnsi="宋体"/>
        </w:rPr>
        <w:fldChar w:fldCharType="separate"/>
      </w:r>
      <w:r>
        <w:rPr>
          <w:rFonts w:hint="default" w:ascii="Times New Roman" w:hAnsi="Times New Roman" w:eastAsia="黑体" w:cs="Times New Roman"/>
          <w:szCs w:val="28"/>
        </w:rPr>
        <w:t xml:space="preserve">2.2. </w:t>
      </w:r>
      <w:r>
        <w:rPr>
          <w:rFonts w:hint="eastAsia"/>
        </w:rPr>
        <w:t>产品形式</w:t>
      </w:r>
      <w:r>
        <w:tab/>
      </w:r>
      <w:r>
        <w:fldChar w:fldCharType="begin"/>
      </w:r>
      <w:r>
        <w:instrText xml:space="preserve"> PAGEREF _Toc28831 </w:instrText>
      </w:r>
      <w:r>
        <w:fldChar w:fldCharType="separate"/>
      </w:r>
      <w:r>
        <w:t>5</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_Toc3906 </w:instrText>
      </w:r>
      <w:r>
        <w:rPr>
          <w:rFonts w:ascii="宋体" w:hAnsi="宋体"/>
        </w:rPr>
        <w:fldChar w:fldCharType="separate"/>
      </w:r>
      <w:r>
        <w:rPr>
          <w:rFonts w:hint="default" w:ascii="Times New Roman" w:hAnsi="Times New Roman" w:eastAsia="黑体" w:cs="Times New Roman"/>
          <w:szCs w:val="28"/>
        </w:rPr>
        <w:t xml:space="preserve">2.3. </w:t>
      </w:r>
      <w:r>
        <w:rPr>
          <w:rFonts w:hint="eastAsia"/>
        </w:rPr>
        <w:t>业务</w:t>
      </w:r>
      <w:r>
        <w:t>服务对象</w:t>
      </w:r>
      <w:r>
        <w:rPr>
          <w:rFonts w:hint="eastAsia"/>
        </w:rPr>
        <w:t>及业务范围</w:t>
      </w:r>
      <w:r>
        <w:tab/>
      </w:r>
      <w:r>
        <w:fldChar w:fldCharType="begin"/>
      </w:r>
      <w:r>
        <w:instrText xml:space="preserve"> PAGEREF _Toc3906 </w:instrText>
      </w:r>
      <w:r>
        <w:fldChar w:fldCharType="separate"/>
      </w:r>
      <w:r>
        <w:t>5</w:t>
      </w:r>
      <w:r>
        <w:fldChar w:fldCharType="end"/>
      </w:r>
      <w:r>
        <w:rPr>
          <w:rFonts w:ascii="宋体" w:hAnsi="宋体"/>
        </w:rPr>
        <w:fldChar w:fldCharType="end"/>
      </w:r>
    </w:p>
    <w:p>
      <w:pPr>
        <w:pStyle w:val="37"/>
        <w:tabs>
          <w:tab w:val="right" w:leader="dot" w:pos="8306"/>
        </w:tabs>
      </w:pPr>
      <w:r>
        <w:rPr>
          <w:rFonts w:ascii="宋体" w:hAnsi="宋体"/>
        </w:rPr>
        <w:fldChar w:fldCharType="begin"/>
      </w:r>
      <w:r>
        <w:rPr>
          <w:rFonts w:ascii="宋体" w:hAnsi="宋体"/>
        </w:rPr>
        <w:instrText xml:space="preserve"> HYPERLINK \l _Toc28504 </w:instrText>
      </w:r>
      <w:r>
        <w:rPr>
          <w:rFonts w:ascii="宋体" w:hAnsi="宋体"/>
        </w:rPr>
        <w:fldChar w:fldCharType="separate"/>
      </w:r>
      <w:r>
        <w:rPr>
          <w:rFonts w:hint="default" w:ascii="Times New Roman" w:hAnsi="Times New Roman" w:eastAsia="黑体" w:cs="Times New Roman"/>
          <w:i w:val="0"/>
          <w:szCs w:val="36"/>
        </w:rPr>
        <w:t xml:space="preserve">3. </w:t>
      </w:r>
      <w:r>
        <w:rPr>
          <w:rFonts w:hint="eastAsia"/>
        </w:rPr>
        <w:t>产品</w:t>
      </w:r>
      <w:r>
        <w:t>业务</w:t>
      </w:r>
      <w:r>
        <w:rPr>
          <w:rFonts w:hint="eastAsia"/>
        </w:rPr>
        <w:t>需求</w:t>
      </w:r>
      <w:r>
        <w:tab/>
      </w:r>
      <w:r>
        <w:fldChar w:fldCharType="begin"/>
      </w:r>
      <w:r>
        <w:instrText xml:space="preserve"> PAGEREF _Toc28504 </w:instrText>
      </w:r>
      <w:r>
        <w:fldChar w:fldCharType="separate"/>
      </w:r>
      <w:r>
        <w:t>6</w:t>
      </w:r>
      <w:r>
        <w:fldChar w:fldCharType="end"/>
      </w:r>
      <w:r>
        <w:rPr>
          <w:rFonts w:ascii="宋体" w:hAnsi="宋体"/>
        </w:rPr>
        <w:fldChar w:fldCharType="end"/>
      </w:r>
    </w:p>
    <w:p>
      <w:pPr>
        <w:pStyle w:val="37"/>
        <w:tabs>
          <w:tab w:val="right" w:leader="dot" w:pos="8306"/>
        </w:tabs>
      </w:pPr>
      <w:r>
        <w:rPr>
          <w:rFonts w:ascii="宋体" w:hAnsi="宋体"/>
        </w:rPr>
        <w:fldChar w:fldCharType="begin"/>
      </w:r>
      <w:r>
        <w:rPr>
          <w:rFonts w:ascii="宋体" w:hAnsi="宋体"/>
        </w:rPr>
        <w:instrText xml:space="preserve"> HYPERLINK \l _Toc16267 </w:instrText>
      </w:r>
      <w:r>
        <w:rPr>
          <w:rFonts w:ascii="宋体" w:hAnsi="宋体"/>
        </w:rPr>
        <w:fldChar w:fldCharType="separate"/>
      </w:r>
      <w:r>
        <w:rPr>
          <w:rFonts w:hint="default" w:ascii="Times New Roman" w:hAnsi="Times New Roman" w:eastAsia="黑体" w:cs="Times New Roman"/>
          <w:i w:val="0"/>
          <w:szCs w:val="36"/>
        </w:rPr>
        <w:t xml:space="preserve">4. </w:t>
      </w:r>
      <w:r>
        <w:rPr>
          <w:rFonts w:hint="eastAsia"/>
        </w:rPr>
        <w:t>产品功能需求</w:t>
      </w:r>
      <w:r>
        <w:tab/>
      </w:r>
      <w:r>
        <w:fldChar w:fldCharType="begin"/>
      </w:r>
      <w:r>
        <w:instrText xml:space="preserve"> PAGEREF _Toc16267 </w:instrText>
      </w:r>
      <w:r>
        <w:fldChar w:fldCharType="separate"/>
      </w:r>
      <w:r>
        <w:t>7</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_Toc18278 </w:instrText>
      </w:r>
      <w:r>
        <w:rPr>
          <w:rFonts w:ascii="宋体" w:hAnsi="宋体"/>
        </w:rPr>
        <w:fldChar w:fldCharType="separate"/>
      </w:r>
      <w:r>
        <w:rPr>
          <w:rFonts w:hint="default" w:ascii="Times New Roman" w:hAnsi="Times New Roman" w:eastAsia="黑体" w:cs="Times New Roman"/>
          <w:szCs w:val="28"/>
        </w:rPr>
        <w:t xml:space="preserve">4.1. </w:t>
      </w:r>
      <w:r>
        <w:rPr>
          <w:rFonts w:hint="eastAsia"/>
        </w:rPr>
        <w:t>视频彩铃搜索优化</w:t>
      </w:r>
      <w:r>
        <w:tab/>
      </w:r>
      <w:r>
        <w:fldChar w:fldCharType="begin"/>
      </w:r>
      <w:r>
        <w:instrText xml:space="preserve"> PAGEREF _Toc18278 </w:instrText>
      </w:r>
      <w:r>
        <w:fldChar w:fldCharType="separate"/>
      </w:r>
      <w:r>
        <w:t>7</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_Toc23834 </w:instrText>
      </w:r>
      <w:r>
        <w:rPr>
          <w:rFonts w:ascii="宋体" w:hAnsi="宋体"/>
        </w:rPr>
        <w:fldChar w:fldCharType="separate"/>
      </w:r>
      <w:r>
        <w:rPr>
          <w:rFonts w:hint="default" w:ascii="Times New Roman" w:hAnsi="Times New Roman" w:eastAsia="黑体" w:cs="Times New Roman"/>
          <w:szCs w:val="28"/>
        </w:rPr>
        <w:t xml:space="preserve">4.2. </w:t>
      </w:r>
      <w:r>
        <w:rPr>
          <w:rFonts w:hint="eastAsia"/>
        </w:rPr>
        <w:t>热度计算增加校验</w:t>
      </w:r>
      <w:r>
        <w:tab/>
      </w:r>
      <w:r>
        <w:fldChar w:fldCharType="begin"/>
      </w:r>
      <w:r>
        <w:instrText xml:space="preserve"> PAGEREF _Toc23834 </w:instrText>
      </w:r>
      <w:r>
        <w:fldChar w:fldCharType="separate"/>
      </w:r>
      <w:r>
        <w:t>7</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_Toc10899 </w:instrText>
      </w:r>
      <w:r>
        <w:rPr>
          <w:rFonts w:ascii="宋体" w:hAnsi="宋体"/>
        </w:rPr>
        <w:fldChar w:fldCharType="separate"/>
      </w:r>
      <w:r>
        <w:rPr>
          <w:rFonts w:hint="default" w:ascii="Times New Roman" w:hAnsi="Times New Roman" w:eastAsia="黑体" w:cs="Times New Roman"/>
          <w:szCs w:val="28"/>
        </w:rPr>
        <w:t xml:space="preserve">4.3. </w:t>
      </w:r>
      <w:r>
        <w:rPr>
          <w:rFonts w:hint="eastAsia"/>
        </w:rPr>
        <w:t>支持多维度自动置顶</w:t>
      </w:r>
      <w:r>
        <w:tab/>
      </w:r>
      <w:r>
        <w:fldChar w:fldCharType="begin"/>
      </w:r>
      <w:r>
        <w:instrText xml:space="preserve"> PAGEREF _Toc10899 </w:instrText>
      </w:r>
      <w:r>
        <w:fldChar w:fldCharType="separate"/>
      </w:r>
      <w:r>
        <w:t>8</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_Toc3483 </w:instrText>
      </w:r>
      <w:r>
        <w:rPr>
          <w:rFonts w:ascii="宋体" w:hAnsi="宋体"/>
        </w:rPr>
        <w:fldChar w:fldCharType="separate"/>
      </w:r>
      <w:r>
        <w:rPr>
          <w:rFonts w:hint="default" w:ascii="Times New Roman" w:hAnsi="Times New Roman" w:eastAsia="黑体" w:cs="Times New Roman"/>
          <w:szCs w:val="28"/>
        </w:rPr>
        <w:t xml:space="preserve">4.4. </w:t>
      </w:r>
      <w:r>
        <w:rPr>
          <w:rFonts w:hint="eastAsia"/>
        </w:rPr>
        <w:t>歌手tab支持语义搜索&amp;增加头像过滤</w:t>
      </w:r>
      <w:r>
        <w:tab/>
      </w:r>
      <w:r>
        <w:fldChar w:fldCharType="begin"/>
      </w:r>
      <w:r>
        <w:instrText xml:space="preserve"> PAGEREF _Toc3483 </w:instrText>
      </w:r>
      <w:r>
        <w:fldChar w:fldCharType="separate"/>
      </w:r>
      <w:r>
        <w:t>8</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_Toc23703 </w:instrText>
      </w:r>
      <w:r>
        <w:rPr>
          <w:rFonts w:ascii="宋体" w:hAnsi="宋体"/>
        </w:rPr>
        <w:fldChar w:fldCharType="separate"/>
      </w:r>
      <w:r>
        <w:rPr>
          <w:rFonts w:hint="default" w:ascii="Times New Roman" w:hAnsi="Times New Roman" w:eastAsia="黑体" w:cs="Times New Roman"/>
          <w:szCs w:val="28"/>
        </w:rPr>
        <w:t xml:space="preserve">4.5. </w:t>
      </w:r>
      <w:r>
        <w:rPr>
          <w:rFonts w:hint="eastAsia"/>
        </w:rPr>
        <w:t>非热门内容不支持不完整</w:t>
      </w:r>
      <w:r>
        <w:rPr>
          <w:rFonts w:hint="eastAsia"/>
          <w:lang w:val="en-US" w:eastAsia="zh-CN"/>
        </w:rPr>
        <w:t>纠错</w:t>
      </w:r>
      <w:r>
        <w:tab/>
      </w:r>
      <w:r>
        <w:fldChar w:fldCharType="begin"/>
      </w:r>
      <w:r>
        <w:instrText xml:space="preserve"> PAGEREF _Toc23703 </w:instrText>
      </w:r>
      <w:r>
        <w:fldChar w:fldCharType="separate"/>
      </w:r>
      <w:r>
        <w:t>9</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_Toc14359 </w:instrText>
      </w:r>
      <w:r>
        <w:rPr>
          <w:rFonts w:ascii="宋体" w:hAnsi="宋体"/>
        </w:rPr>
        <w:fldChar w:fldCharType="separate"/>
      </w:r>
      <w:r>
        <w:rPr>
          <w:rFonts w:hint="default" w:ascii="Times New Roman" w:hAnsi="Times New Roman" w:eastAsia="黑体" w:cs="Times New Roman"/>
          <w:szCs w:val="28"/>
        </w:rPr>
        <w:t xml:space="preserve">4.6. </w:t>
      </w:r>
      <w:r>
        <w:rPr>
          <w:rFonts w:hint="eastAsia"/>
        </w:rPr>
        <w:t>特定场景下歌曲名模糊搜索支持按编辑距离匹配</w:t>
      </w:r>
      <w:r>
        <w:tab/>
      </w:r>
      <w:r>
        <w:fldChar w:fldCharType="begin"/>
      </w:r>
      <w:r>
        <w:instrText xml:space="preserve"> PAGEREF _Toc14359 </w:instrText>
      </w:r>
      <w:r>
        <w:fldChar w:fldCharType="separate"/>
      </w:r>
      <w:r>
        <w:t>10</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_Toc31279 </w:instrText>
      </w:r>
      <w:r>
        <w:rPr>
          <w:rFonts w:ascii="宋体" w:hAnsi="宋体"/>
        </w:rPr>
        <w:fldChar w:fldCharType="separate"/>
      </w:r>
      <w:r>
        <w:rPr>
          <w:rFonts w:hint="default" w:ascii="Times New Roman" w:hAnsi="Times New Roman" w:eastAsia="黑体" w:cs="Times New Roman"/>
          <w:szCs w:val="28"/>
        </w:rPr>
        <w:t xml:space="preserve">4.7. </w:t>
      </w:r>
      <w:r>
        <w:rPr>
          <w:rFonts w:hint="eastAsia"/>
        </w:rPr>
        <w:t>使用正则优化影视类搜索词的搜索效果</w:t>
      </w:r>
      <w:r>
        <w:tab/>
      </w:r>
      <w:r>
        <w:fldChar w:fldCharType="begin"/>
      </w:r>
      <w:r>
        <w:instrText xml:space="preserve"> PAGEREF _Toc31279 </w:instrText>
      </w:r>
      <w:r>
        <w:fldChar w:fldCharType="separate"/>
      </w:r>
      <w:r>
        <w:t>10</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_Toc27727 </w:instrText>
      </w:r>
      <w:r>
        <w:rPr>
          <w:rFonts w:ascii="宋体" w:hAnsi="宋体"/>
        </w:rPr>
        <w:fldChar w:fldCharType="separate"/>
      </w:r>
      <w:r>
        <w:rPr>
          <w:rFonts w:hint="default" w:ascii="Times New Roman" w:hAnsi="Times New Roman" w:eastAsia="黑体" w:cs="Times New Roman"/>
          <w:szCs w:val="28"/>
        </w:rPr>
        <w:t xml:space="preserve">4.8. </w:t>
      </w:r>
      <w:r>
        <w:rPr>
          <w:rFonts w:hint="eastAsia"/>
        </w:rPr>
        <w:t>歌手下歌曲、视频数量统计规则调整</w:t>
      </w:r>
      <w:r>
        <w:tab/>
      </w:r>
      <w:r>
        <w:fldChar w:fldCharType="begin"/>
      </w:r>
      <w:r>
        <w:instrText xml:space="preserve"> PAGEREF _Toc27727 </w:instrText>
      </w:r>
      <w:r>
        <w:fldChar w:fldCharType="separate"/>
      </w:r>
      <w:r>
        <w:t>11</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_Toc2599 </w:instrText>
      </w:r>
      <w:r>
        <w:rPr>
          <w:rFonts w:ascii="宋体" w:hAnsi="宋体"/>
        </w:rPr>
        <w:fldChar w:fldCharType="separate"/>
      </w:r>
      <w:r>
        <w:rPr>
          <w:rFonts w:hint="default" w:ascii="Times New Roman" w:hAnsi="Times New Roman" w:eastAsia="黑体" w:cs="Times New Roman"/>
          <w:szCs w:val="28"/>
        </w:rPr>
        <w:t xml:space="preserve">4.9. </w:t>
      </w:r>
      <w:r>
        <w:rPr>
          <w:rFonts w:hint="eastAsia"/>
          <w:lang w:val="en-US" w:eastAsia="zh-CN"/>
        </w:rPr>
        <w:t>若干现网体验问题</w:t>
      </w:r>
      <w:r>
        <w:rPr>
          <w:rFonts w:hint="eastAsia"/>
        </w:rPr>
        <w:t>优化</w:t>
      </w:r>
      <w:r>
        <w:tab/>
      </w:r>
      <w:r>
        <w:fldChar w:fldCharType="begin"/>
      </w:r>
      <w:r>
        <w:instrText xml:space="preserve"> PAGEREF _Toc2599 </w:instrText>
      </w:r>
      <w:r>
        <w:fldChar w:fldCharType="separate"/>
      </w:r>
      <w:r>
        <w:t>11</w:t>
      </w:r>
      <w:r>
        <w:fldChar w:fldCharType="end"/>
      </w:r>
      <w:r>
        <w:rPr>
          <w:rFonts w:ascii="宋体" w:hAnsi="宋体"/>
        </w:rPr>
        <w:fldChar w:fldCharType="end"/>
      </w:r>
    </w:p>
    <w:p>
      <w:pPr>
        <w:pStyle w:val="37"/>
        <w:tabs>
          <w:tab w:val="right" w:leader="dot" w:pos="8306"/>
        </w:tabs>
      </w:pPr>
      <w:r>
        <w:rPr>
          <w:rFonts w:ascii="宋体" w:hAnsi="宋体"/>
        </w:rPr>
        <w:fldChar w:fldCharType="begin"/>
      </w:r>
      <w:r>
        <w:rPr>
          <w:rFonts w:ascii="宋体" w:hAnsi="宋体"/>
        </w:rPr>
        <w:instrText xml:space="preserve"> HYPERLINK \l _Toc15276 </w:instrText>
      </w:r>
      <w:r>
        <w:rPr>
          <w:rFonts w:ascii="宋体" w:hAnsi="宋体"/>
        </w:rPr>
        <w:fldChar w:fldCharType="separate"/>
      </w:r>
      <w:r>
        <w:rPr>
          <w:rFonts w:hint="default" w:ascii="Times New Roman" w:hAnsi="Times New Roman" w:eastAsia="黑体" w:cs="Times New Roman"/>
          <w:i w:val="0"/>
          <w:szCs w:val="36"/>
        </w:rPr>
        <w:t xml:space="preserve">5. </w:t>
      </w:r>
      <w:r>
        <w:rPr>
          <w:rFonts w:hint="eastAsia"/>
        </w:rPr>
        <w:t>其他要求</w:t>
      </w:r>
      <w:r>
        <w:tab/>
      </w:r>
      <w:r>
        <w:fldChar w:fldCharType="begin"/>
      </w:r>
      <w:r>
        <w:instrText xml:space="preserve"> PAGEREF _Toc15276 </w:instrText>
      </w:r>
      <w:r>
        <w:fldChar w:fldCharType="separate"/>
      </w:r>
      <w:r>
        <w:t>18</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_Toc3812 </w:instrText>
      </w:r>
      <w:r>
        <w:rPr>
          <w:rFonts w:ascii="宋体" w:hAnsi="宋体"/>
        </w:rPr>
        <w:fldChar w:fldCharType="separate"/>
      </w:r>
      <w:r>
        <w:rPr>
          <w:rFonts w:hint="default" w:ascii="Times New Roman" w:hAnsi="Times New Roman" w:eastAsia="黑体" w:cs="Times New Roman"/>
          <w:szCs w:val="28"/>
        </w:rPr>
        <w:t xml:space="preserve">5.1. </w:t>
      </w:r>
      <w:r>
        <w:rPr>
          <w:rFonts w:hint="eastAsia"/>
        </w:rPr>
        <w:t>兼容性需求</w:t>
      </w:r>
      <w:r>
        <w:tab/>
      </w:r>
      <w:r>
        <w:fldChar w:fldCharType="begin"/>
      </w:r>
      <w:r>
        <w:instrText xml:space="preserve"> PAGEREF _Toc3812 </w:instrText>
      </w:r>
      <w:r>
        <w:fldChar w:fldCharType="separate"/>
      </w:r>
      <w:r>
        <w:t>18</w:t>
      </w:r>
      <w:r>
        <w:fldChar w:fldCharType="end"/>
      </w:r>
      <w:r>
        <w:rPr>
          <w:rFonts w:ascii="宋体" w:hAnsi="宋体"/>
        </w:rPr>
        <w:fldChar w:fldCharType="end"/>
      </w:r>
    </w:p>
    <w:p>
      <w:pPr>
        <w:pStyle w:val="44"/>
        <w:tabs>
          <w:tab w:val="right" w:leader="dot" w:pos="8306"/>
        </w:tabs>
      </w:pPr>
      <w:r>
        <w:rPr>
          <w:rFonts w:ascii="宋体" w:hAnsi="宋体"/>
        </w:rPr>
        <w:fldChar w:fldCharType="begin"/>
      </w:r>
      <w:r>
        <w:rPr>
          <w:rFonts w:ascii="宋体" w:hAnsi="宋体"/>
        </w:rPr>
        <w:instrText xml:space="preserve"> HYPERLINK \l _Toc790 </w:instrText>
      </w:r>
      <w:r>
        <w:rPr>
          <w:rFonts w:ascii="宋体" w:hAnsi="宋体"/>
        </w:rPr>
        <w:fldChar w:fldCharType="separate"/>
      </w:r>
      <w:r>
        <w:rPr>
          <w:rFonts w:hint="default" w:ascii="Times New Roman" w:hAnsi="Times New Roman" w:eastAsia="黑体" w:cs="Times New Roman"/>
          <w:szCs w:val="28"/>
        </w:rPr>
        <w:t xml:space="preserve">5.2. </w:t>
      </w:r>
      <w:r>
        <w:rPr>
          <w:rFonts w:hint="eastAsia"/>
        </w:rPr>
        <w:t>可测试性需求</w:t>
      </w:r>
      <w:r>
        <w:tab/>
      </w:r>
      <w:r>
        <w:fldChar w:fldCharType="begin"/>
      </w:r>
      <w:r>
        <w:instrText xml:space="preserve"> PAGEREF _Toc790 </w:instrText>
      </w:r>
      <w:r>
        <w:fldChar w:fldCharType="separate"/>
      </w:r>
      <w:r>
        <w:t>18</w:t>
      </w:r>
      <w:r>
        <w:fldChar w:fldCharType="end"/>
      </w:r>
      <w:r>
        <w:rPr>
          <w:rFonts w:ascii="宋体" w:hAnsi="宋体"/>
        </w:rPr>
        <w:fldChar w:fldCharType="end"/>
      </w:r>
    </w:p>
    <w:p>
      <w:pPr>
        <w:adjustRightInd w:val="0"/>
        <w:snapToGrid w:val="0"/>
        <w:spacing w:before="120" w:beforeLines="50" w:after="240" w:afterLines="100" w:line="360" w:lineRule="auto"/>
        <w:jc w:val="center"/>
        <w:rPr>
          <w:rFonts w:ascii="宋体" w:hAnsi="宋体"/>
          <w:b/>
          <w:sz w:val="28"/>
          <w:szCs w:val="28"/>
          <w:lang w:eastAsia="zh-CN"/>
        </w:rPr>
      </w:pPr>
      <w:r>
        <w:rPr>
          <w:rFonts w:ascii="宋体" w:hAnsi="宋体"/>
        </w:rPr>
        <w:fldChar w:fldCharType="end"/>
      </w:r>
      <w:bookmarkStart w:id="5" w:name="_Toc463703204"/>
      <w:bookmarkStart w:id="6" w:name="_Toc463702070"/>
      <w:bookmarkStart w:id="7" w:name="_Toc463698795"/>
      <w:bookmarkStart w:id="8" w:name="_Toc463689468"/>
      <w:bookmarkStart w:id="9" w:name="_Toc463689293"/>
      <w:bookmarkStart w:id="10" w:name="_Toc463689435"/>
      <w:bookmarkStart w:id="11" w:name="_Toc236734213"/>
      <w:bookmarkStart w:id="12" w:name="_Toc157414729"/>
      <w:bookmarkStart w:id="13" w:name="_Toc139982747"/>
      <w:bookmarkStart w:id="14" w:name="_Toc74575600"/>
      <w:bookmarkStart w:id="15" w:name="_Toc53470252"/>
      <w:bookmarkStart w:id="16" w:name="_Toc54236424"/>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center"/>
        <w:rPr>
          <w:rFonts w:ascii="宋体" w:hAnsi="宋体"/>
          <w:b/>
          <w:sz w:val="28"/>
          <w:szCs w:val="28"/>
          <w:lang w:eastAsia="zh-CN"/>
        </w:rPr>
      </w:pPr>
    </w:p>
    <w:p>
      <w:pPr>
        <w:adjustRightInd w:val="0"/>
        <w:snapToGrid w:val="0"/>
        <w:spacing w:before="120" w:beforeLines="50" w:after="240" w:afterLines="100" w:line="360" w:lineRule="auto"/>
        <w:jc w:val="both"/>
        <w:rPr>
          <w:rFonts w:ascii="宋体" w:hAnsi="宋体"/>
          <w:b/>
          <w:sz w:val="28"/>
          <w:szCs w:val="28"/>
          <w:lang w:eastAsia="zh-CN"/>
        </w:rPr>
      </w:pPr>
    </w:p>
    <w:p>
      <w:pPr>
        <w:pStyle w:val="2"/>
        <w:bidi w:val="0"/>
        <w:rPr>
          <w:rFonts w:hint="eastAsia"/>
          <w:lang w:val="en-US" w:eastAsia="zh-CN"/>
        </w:rPr>
      </w:pPr>
      <w:bookmarkStart w:id="17" w:name="_Toc2469"/>
      <w:r>
        <w:rPr>
          <w:rFonts w:hint="eastAsia"/>
          <w:lang w:val="en-US" w:eastAsia="zh-CN"/>
        </w:rPr>
        <w:t>前言</w:t>
      </w:r>
      <w:bookmarkEnd w:id="5"/>
      <w:bookmarkEnd w:id="17"/>
    </w:p>
    <w:bookmarkEnd w:id="6"/>
    <w:bookmarkEnd w:id="7"/>
    <w:bookmarkEnd w:id="8"/>
    <w:bookmarkEnd w:id="9"/>
    <w:bookmarkEnd w:id="10"/>
    <w:p>
      <w:pPr>
        <w:pStyle w:val="3"/>
        <w:snapToGrid w:val="0"/>
        <w:spacing w:line="360" w:lineRule="auto"/>
      </w:pPr>
      <w:bookmarkStart w:id="18" w:name="_Toc463703205"/>
      <w:bookmarkStart w:id="19" w:name="_Toc20045"/>
      <w:r>
        <w:rPr>
          <w:rFonts w:hint="eastAsia"/>
        </w:rPr>
        <w:t>文档</w:t>
      </w:r>
      <w:r>
        <w:t>说明</w:t>
      </w:r>
      <w:bookmarkEnd w:id="18"/>
      <w:bookmarkEnd w:id="19"/>
    </w:p>
    <w:p>
      <w:pPr>
        <w:pStyle w:val="4"/>
        <w:snapToGrid w:val="0"/>
        <w:rPr>
          <w:rFonts w:cstheme="minorEastAsia"/>
          <w:i w:val="0"/>
          <w:iCs/>
          <w:color w:val="auto"/>
        </w:rPr>
      </w:pPr>
      <w:r>
        <w:rPr>
          <w:rFonts w:hint="eastAsia" w:cstheme="minorEastAsia"/>
          <w:i w:val="0"/>
          <w:iCs/>
          <w:color w:val="auto"/>
        </w:rPr>
        <w:t>本文档主要针对咪咕统一搜索项目咪咕音乐子公司的需求提出全面要求，详细描述了需求的业务交互流程, 用于指导后续的系统改造开发和联调测试，是后续统一认证相关技术方案和产品实现的依据之一。</w:t>
      </w:r>
    </w:p>
    <w:p>
      <w:pPr>
        <w:pStyle w:val="4"/>
        <w:snapToGrid w:val="0"/>
        <w:rPr>
          <w:rFonts w:cstheme="minorEastAsia"/>
          <w:i w:val="0"/>
          <w:iCs/>
          <w:color w:val="auto"/>
        </w:rPr>
      </w:pPr>
      <w:r>
        <w:rPr>
          <w:rFonts w:hint="eastAsia" w:cstheme="minorEastAsia"/>
          <w:i w:val="0"/>
          <w:iCs/>
          <w:color w:val="auto"/>
        </w:rPr>
        <w:t>本文档由tsg归口。</w:t>
      </w:r>
    </w:p>
    <w:p>
      <w:pPr>
        <w:pStyle w:val="4"/>
        <w:snapToGrid w:val="0"/>
        <w:rPr>
          <w:rFonts w:cstheme="minorEastAsia"/>
          <w:i w:val="0"/>
          <w:iCs/>
          <w:color w:val="auto"/>
        </w:rPr>
      </w:pPr>
      <w:r>
        <w:rPr>
          <w:rFonts w:hint="eastAsia" w:cstheme="minorEastAsia"/>
          <w:i w:val="0"/>
          <w:iCs/>
          <w:color w:val="auto"/>
        </w:rPr>
        <w:t>本文档主要起草人：段伟伟</w:t>
      </w:r>
    </w:p>
    <w:p>
      <w:pPr>
        <w:pStyle w:val="3"/>
        <w:snapToGrid w:val="0"/>
        <w:spacing w:line="360" w:lineRule="auto"/>
        <w:rPr>
          <w:rFonts w:hint="eastAsia"/>
        </w:rPr>
      </w:pPr>
      <w:bookmarkStart w:id="20" w:name="_Toc5735"/>
      <w:bookmarkStart w:id="21" w:name="_Toc463703206"/>
      <w:r>
        <w:rPr>
          <w:rFonts w:hint="eastAsia"/>
        </w:rPr>
        <w:t>术语及缩略语</w:t>
      </w:r>
      <w:bookmarkEnd w:id="20"/>
      <w:bookmarkEnd w:id="21"/>
    </w:p>
    <w:tbl>
      <w:tblPr>
        <w:tblStyle w:val="50"/>
        <w:tblW w:w="8357"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8"/>
        <w:gridCol w:w="62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exact"/>
          <w:tblHeader/>
        </w:trPr>
        <w:tc>
          <w:tcPr>
            <w:tcW w:w="2128"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ind w:firstLine="315" w:firstLineChars="150"/>
              <w:jc w:val="center"/>
              <w:rPr>
                <w:rFonts w:ascii="Microsoft JhengHei" w:hAnsi="Microsoft JhengHei" w:eastAsia="Microsoft JhengHei"/>
              </w:rPr>
            </w:pPr>
            <w:r>
              <w:rPr>
                <w:rFonts w:hint="eastAsia" w:ascii="Microsoft JhengHei" w:hAnsi="Microsoft JhengHei" w:eastAsia="Microsoft JhengHei"/>
              </w:rPr>
              <w:t>词语</w:t>
            </w:r>
          </w:p>
        </w:tc>
        <w:tc>
          <w:tcPr>
            <w:tcW w:w="6229" w:type="dxa"/>
            <w:tcBorders>
              <w:top w:val="single" w:color="auto" w:sz="4" w:space="0"/>
              <w:left w:val="single" w:color="auto" w:sz="4" w:space="0"/>
              <w:bottom w:val="single" w:color="auto" w:sz="4" w:space="0"/>
              <w:right w:val="single" w:color="auto" w:sz="4" w:space="0"/>
            </w:tcBorders>
            <w:shd w:val="clear" w:color="auto" w:fill="DBE5F1"/>
            <w:vAlign w:val="center"/>
          </w:tcPr>
          <w:p>
            <w:pPr>
              <w:pStyle w:val="126"/>
              <w:snapToGrid w:val="0"/>
              <w:jc w:val="center"/>
              <w:rPr>
                <w:rFonts w:ascii="Microsoft JhengHei" w:hAnsi="Microsoft JhengHei" w:eastAsia="Microsoft JhengHei"/>
              </w:rPr>
            </w:pPr>
            <w:r>
              <w:rPr>
                <w:rFonts w:hint="eastAsia" w:ascii="Microsoft JhengHei" w:hAnsi="Microsoft JhengHei" w:eastAsia="Microsoft JhengHei"/>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5" w:hRule="exact"/>
        </w:trPr>
        <w:tc>
          <w:tcPr>
            <w:tcW w:w="2128" w:type="dxa"/>
            <w:tcBorders>
              <w:top w:val="single" w:color="auto" w:sz="4" w:space="0"/>
              <w:left w:val="single" w:color="auto" w:sz="4" w:space="0"/>
              <w:bottom w:val="single" w:color="auto" w:sz="4" w:space="0"/>
              <w:right w:val="single" w:color="auto" w:sz="4" w:space="0"/>
            </w:tcBorders>
            <w:vAlign w:val="center"/>
          </w:tcPr>
          <w:p>
            <w:pPr>
              <w:snapToGrid w:val="0"/>
              <w:ind w:firstLine="328"/>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产品</w:t>
            </w:r>
          </w:p>
        </w:tc>
        <w:tc>
          <w:tcPr>
            <w:tcW w:w="6229" w:type="dxa"/>
            <w:tcBorders>
              <w:top w:val="single" w:color="auto" w:sz="4" w:space="0"/>
              <w:left w:val="single" w:color="auto" w:sz="4" w:space="0"/>
              <w:bottom w:val="single" w:color="auto" w:sz="4" w:space="0"/>
              <w:right w:val="single" w:color="auto" w:sz="4" w:space="0"/>
            </w:tcBorders>
            <w:vAlign w:val="center"/>
          </w:tcPr>
          <w:p>
            <w:pPr>
              <w:snapToGrid w:val="0"/>
              <w:ind w:firstLine="186"/>
              <w:jc w:val="center"/>
              <w:rPr>
                <w:rFonts w:asciiTheme="minorEastAsia" w:hAnsiTheme="minorEastAsia" w:eastAsiaTheme="minorEastAsia" w:cstheme="minorEastAsia"/>
                <w:color w:val="191919"/>
                <w:sz w:val="21"/>
                <w:szCs w:val="21"/>
                <w:shd w:val="clear" w:color="auto" w:fill="FFFFFF"/>
                <w:lang w:eastAsia="zh-CN"/>
              </w:rPr>
            </w:pPr>
            <w:r>
              <w:rPr>
                <w:rFonts w:hint="eastAsia" w:asciiTheme="minorEastAsia" w:hAnsiTheme="minorEastAsia" w:eastAsiaTheme="minorEastAsia" w:cstheme="minorEastAsia"/>
                <w:color w:val="191919"/>
                <w:sz w:val="21"/>
                <w:szCs w:val="21"/>
                <w:shd w:val="clear" w:color="auto" w:fill="FFFFFF"/>
                <w:lang w:eastAsia="zh-CN"/>
              </w:rPr>
              <w:t>歌曲的MV、彩铃、振铃、全曲、随声听、无损、等属性。</w:t>
            </w:r>
          </w:p>
        </w:tc>
      </w:tr>
    </w:tbl>
    <w:p>
      <w:pPr>
        <w:pStyle w:val="2"/>
        <w:snapToGrid w:val="0"/>
        <w:spacing w:line="360" w:lineRule="auto"/>
        <w:rPr>
          <w:rFonts w:hint="eastAsia"/>
        </w:rPr>
      </w:pPr>
      <w:bookmarkStart w:id="22" w:name="_Toc22040"/>
      <w:bookmarkStart w:id="23" w:name="_Toc463703207"/>
      <w:bookmarkStart w:id="24" w:name="_Toc463689294"/>
      <w:bookmarkStart w:id="25" w:name="_Toc463702071"/>
      <w:bookmarkStart w:id="26" w:name="_Toc463698796"/>
      <w:bookmarkStart w:id="27" w:name="_Toc463689469"/>
      <w:bookmarkStart w:id="28" w:name="_Toc463689436"/>
      <w:r>
        <w:rPr>
          <w:rFonts w:hint="eastAsia"/>
        </w:rPr>
        <w:t>产品背景</w:t>
      </w:r>
      <w:bookmarkEnd w:id="22"/>
      <w:bookmarkEnd w:id="23"/>
    </w:p>
    <w:bookmarkEnd w:id="11"/>
    <w:bookmarkEnd w:id="24"/>
    <w:bookmarkEnd w:id="25"/>
    <w:bookmarkEnd w:id="26"/>
    <w:bookmarkEnd w:id="27"/>
    <w:bookmarkEnd w:id="28"/>
    <w:p>
      <w:pPr>
        <w:pStyle w:val="3"/>
        <w:snapToGrid w:val="0"/>
        <w:spacing w:line="360" w:lineRule="auto"/>
      </w:pPr>
      <w:bookmarkStart w:id="29" w:name="_Toc463689295"/>
      <w:bookmarkStart w:id="30" w:name="_Toc463689437"/>
      <w:bookmarkStart w:id="31" w:name="_Toc463702072"/>
      <w:bookmarkStart w:id="32" w:name="_Toc122"/>
      <w:bookmarkStart w:id="33" w:name="_Toc463703208"/>
      <w:bookmarkStart w:id="34" w:name="_Toc463698797"/>
      <w:bookmarkStart w:id="35" w:name="_Toc463689470"/>
      <w:r>
        <w:rPr>
          <w:rFonts w:hint="eastAsia"/>
        </w:rPr>
        <w:t>产品概念及目标</w:t>
      </w:r>
      <w:bookmarkEnd w:id="29"/>
      <w:bookmarkEnd w:id="30"/>
      <w:bookmarkEnd w:id="31"/>
      <w:bookmarkEnd w:id="32"/>
      <w:bookmarkEnd w:id="33"/>
      <w:bookmarkEnd w:id="34"/>
      <w:bookmarkEnd w:id="35"/>
    </w:p>
    <w:p>
      <w:pPr>
        <w:pStyle w:val="4"/>
        <w:snapToGrid w:val="0"/>
        <w:ind w:firstLine="420" w:firstLineChars="200"/>
        <w:rPr>
          <w:rFonts w:ascii="宋体" w:hAnsi="宋体" w:eastAsia="宋体"/>
          <w:bCs w:val="0"/>
          <w:i w:val="0"/>
          <w:iCs/>
          <w:color w:val="auto"/>
        </w:rPr>
      </w:pPr>
      <w:r>
        <w:rPr>
          <w:rFonts w:hint="eastAsia" w:ascii="宋体" w:hAnsi="宋体" w:eastAsia="宋体"/>
          <w:bCs w:val="0"/>
          <w:i w:val="0"/>
          <w:iCs/>
          <w:color w:val="auto"/>
        </w:rPr>
        <w:t>针对咪咕音乐的搜索功能主要指通过提供多种搜索入口和方式，让用户能够快速且便捷地进行搜索，同时通过一系列的算法和规则等，向用户输出其想要的或推荐的内容。</w:t>
      </w:r>
    </w:p>
    <w:p>
      <w:pPr>
        <w:pStyle w:val="4"/>
        <w:numPr>
          <w:ilvl w:val="0"/>
          <w:numId w:val="25"/>
        </w:numPr>
        <w:snapToGrid w:val="0"/>
        <w:ind w:firstLineChars="0"/>
        <w:rPr>
          <w:rFonts w:cstheme="minorEastAsia"/>
          <w:i w:val="0"/>
          <w:iCs/>
          <w:color w:val="auto"/>
        </w:rPr>
      </w:pPr>
      <w:r>
        <w:rPr>
          <w:rStyle w:val="53"/>
          <w:rFonts w:hint="eastAsia" w:cstheme="minorEastAsia"/>
          <w:b w:val="0"/>
          <w:i w:val="0"/>
          <w:iCs/>
          <w:color w:val="auto"/>
          <w:shd w:val="clear" w:color="auto" w:fill="FFFFFF"/>
        </w:rPr>
        <w:t>提供搜索入口</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主要功能目标1：拓宽并优化用户搜索的渠道和方法。</w:t>
      </w:r>
    </w:p>
    <w:p>
      <w:pPr>
        <w:pStyle w:val="4"/>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引导搜索输入</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主要功能目标1：帮助用户快速输入。</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主要功能目标2：进行搜索词匹配。</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主要功能目标3：帮助用户快速定位搜索词。</w:t>
      </w:r>
    </w:p>
    <w:p>
      <w:pPr>
        <w:pStyle w:val="4"/>
        <w:numPr>
          <w:ilvl w:val="0"/>
          <w:numId w:val="25"/>
        </w:numPr>
        <w:snapToGrid w:val="0"/>
        <w:ind w:firstLineChars="0"/>
        <w:rPr>
          <w:rFonts w:cstheme="minorEastAsia"/>
          <w:i w:val="0"/>
          <w:iCs/>
          <w:color w:val="auto"/>
        </w:rPr>
      </w:pPr>
      <w:r>
        <w:rPr>
          <w:rFonts w:hint="eastAsia" w:cstheme="minorEastAsia"/>
          <w:i w:val="0"/>
          <w:iCs/>
          <w:color w:val="auto"/>
          <w:shd w:val="clear" w:color="auto" w:fill="FFFFFF"/>
        </w:rPr>
        <w:t>优化搜索结果</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主要功能目标1：准确且快速露出歌曲、专辑、视频、歌单、歌词、活动等用户搜索目标内容</w:t>
      </w:r>
      <w:r>
        <w:rPr>
          <w:rFonts w:hint="eastAsia" w:cstheme="minorEastAsia"/>
          <w:i w:val="0"/>
          <w:iCs/>
          <w:color w:val="auto"/>
          <w:shd w:val="clear" w:color="auto" w:fill="FFFFFF"/>
        </w:rPr>
        <w:t>。</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主要功能目标2：优化搜索结果内容排序。</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主要功能目标3：优化搜索结果界面呈现方式。</w:t>
      </w:r>
    </w:p>
    <w:p>
      <w:pPr>
        <w:pStyle w:val="4"/>
        <w:numPr>
          <w:ilvl w:val="1"/>
          <w:numId w:val="25"/>
        </w:numPr>
        <w:snapToGrid w:val="0"/>
        <w:ind w:firstLineChars="0"/>
        <w:rPr>
          <w:rFonts w:cstheme="minorEastAsia"/>
          <w:i w:val="0"/>
          <w:iCs/>
          <w:color w:val="auto"/>
        </w:rPr>
      </w:pPr>
      <w:r>
        <w:rPr>
          <w:rFonts w:hint="eastAsia" w:cstheme="minorEastAsia"/>
          <w:i w:val="0"/>
          <w:iCs/>
          <w:color w:val="auto"/>
        </w:rPr>
        <w:t>主要功能目标3：推荐相关内容，增加优质资源露出机会。</w:t>
      </w:r>
    </w:p>
    <w:p>
      <w:pPr>
        <w:pStyle w:val="4"/>
        <w:snapToGrid w:val="0"/>
        <w:ind w:firstLine="0" w:firstLineChars="0"/>
      </w:pPr>
    </w:p>
    <w:bookmarkEnd w:id="12"/>
    <w:bookmarkEnd w:id="13"/>
    <w:bookmarkEnd w:id="14"/>
    <w:bookmarkEnd w:id="15"/>
    <w:bookmarkEnd w:id="16"/>
    <w:p>
      <w:pPr>
        <w:pStyle w:val="3"/>
        <w:snapToGrid w:val="0"/>
        <w:spacing w:line="360" w:lineRule="auto"/>
      </w:pPr>
      <w:bookmarkStart w:id="36" w:name="_Toc461976900"/>
      <w:bookmarkEnd w:id="36"/>
      <w:bookmarkStart w:id="37" w:name="_Toc463698803"/>
      <w:bookmarkStart w:id="38" w:name="_Toc463689476"/>
      <w:bookmarkStart w:id="39" w:name="_Toc463689443"/>
      <w:bookmarkStart w:id="40" w:name="_Toc236734218"/>
      <w:bookmarkStart w:id="41" w:name="_Toc28831"/>
      <w:bookmarkStart w:id="42" w:name="_Toc463689301"/>
      <w:bookmarkStart w:id="43" w:name="_Toc463703212"/>
      <w:bookmarkStart w:id="44" w:name="_Toc463702078"/>
      <w:r>
        <w:rPr>
          <w:rFonts w:hint="eastAsia"/>
        </w:rPr>
        <w:t>产品形式</w:t>
      </w:r>
      <w:bookmarkEnd w:id="37"/>
      <w:bookmarkEnd w:id="38"/>
      <w:bookmarkEnd w:id="39"/>
      <w:bookmarkEnd w:id="40"/>
      <w:bookmarkEnd w:id="41"/>
      <w:bookmarkEnd w:id="42"/>
      <w:bookmarkEnd w:id="43"/>
      <w:bookmarkEnd w:id="44"/>
    </w:p>
    <w:p>
      <w:pPr>
        <w:snapToGrid w:val="0"/>
        <w:spacing w:line="360" w:lineRule="auto"/>
        <w:ind w:firstLine="420" w:firstLineChars="200"/>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咪咕统一搜索主要包括统一搜索系统和运营管理系统两个部分。前者为各子公司提供搜索能力API接口，根据不同的搜索需求，返回特定的搜索结果。后者通过WEB管理系统为运营人员和管理员提供运营管理、搜索规则、分析统计等功能。</w:t>
      </w:r>
    </w:p>
    <w:p>
      <w:pPr>
        <w:pStyle w:val="3"/>
        <w:snapToGrid w:val="0"/>
        <w:spacing w:line="360" w:lineRule="auto"/>
      </w:pPr>
      <w:bookmarkStart w:id="45" w:name="_Toc428196550"/>
      <w:bookmarkStart w:id="46" w:name="_Toc463703213"/>
      <w:bookmarkStart w:id="47" w:name="_Toc463689302"/>
      <w:bookmarkStart w:id="48" w:name="_Toc463689444"/>
      <w:bookmarkStart w:id="49" w:name="_Toc463702079"/>
      <w:bookmarkStart w:id="50" w:name="_Toc463689477"/>
      <w:bookmarkStart w:id="51" w:name="_Toc3906"/>
      <w:bookmarkStart w:id="52" w:name="_Toc463698804"/>
      <w:r>
        <w:rPr>
          <w:rFonts w:hint="eastAsia"/>
        </w:rPr>
        <w:t>业务</w:t>
      </w:r>
      <w:r>
        <w:t>服务对象</w:t>
      </w:r>
      <w:bookmarkEnd w:id="45"/>
      <w:r>
        <w:rPr>
          <w:rFonts w:hint="eastAsia"/>
        </w:rPr>
        <w:t>及业务范围</w:t>
      </w:r>
      <w:bookmarkEnd w:id="46"/>
      <w:bookmarkEnd w:id="47"/>
      <w:bookmarkEnd w:id="48"/>
      <w:bookmarkEnd w:id="49"/>
      <w:bookmarkEnd w:id="50"/>
      <w:bookmarkEnd w:id="51"/>
      <w:bookmarkEnd w:id="52"/>
    </w:p>
    <w:tbl>
      <w:tblPr>
        <w:tblStyle w:val="51"/>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97"/>
        <w:gridCol w:w="59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用户类型</w:t>
            </w:r>
          </w:p>
        </w:tc>
        <w:tc>
          <w:tcPr>
            <w:tcW w:w="5999" w:type="dxa"/>
            <w:shd w:val="clear" w:color="auto" w:fill="D8D8D8" w:themeFill="background1" w:themeFillShade="D9"/>
          </w:tcPr>
          <w:p>
            <w:pPr>
              <w:widowControl w:val="0"/>
              <w:snapToGrid w:val="0"/>
              <w:spacing w:line="360" w:lineRule="auto"/>
              <w:jc w:val="center"/>
              <w:rPr>
                <w:rFonts w:asciiTheme="minorEastAsia" w:hAnsiTheme="minorEastAsia" w:eastAsiaTheme="minorEastAsia" w:cstheme="minorEastAsia"/>
                <w:bCs/>
                <w:iCs/>
                <w:sz w:val="21"/>
                <w:szCs w:val="21"/>
                <w:lang w:eastAsia="zh-CN"/>
              </w:rPr>
            </w:pPr>
            <w:r>
              <w:rPr>
                <w:rFonts w:hint="eastAsia" w:asciiTheme="minorEastAsia" w:hAnsiTheme="minorEastAsia" w:eastAsiaTheme="minorEastAsia" w:cstheme="minorEastAsia"/>
                <w:bCs/>
                <w:iCs/>
                <w:sz w:val="21"/>
                <w:szCs w:val="21"/>
                <w:lang w:eastAsia="zh-CN"/>
              </w:rPr>
              <w:t>服务内容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4"/>
              <w:widowControl w:val="0"/>
              <w:snapToGrid w:val="0"/>
              <w:ind w:right="0" w:rightChars="0"/>
              <w:jc w:val="both"/>
              <w:rPr>
                <w:rFonts w:cstheme="minorEastAsia"/>
                <w:i w:val="0"/>
                <w:iCs/>
                <w:color w:val="auto"/>
              </w:rPr>
            </w:pPr>
            <w:r>
              <w:rPr>
                <w:rFonts w:hint="eastAsia" w:cstheme="minorEastAsia"/>
                <w:i w:val="0"/>
                <w:iCs/>
                <w:color w:val="auto"/>
              </w:rPr>
              <w:t>互联网用户</w:t>
            </w:r>
          </w:p>
        </w:tc>
        <w:tc>
          <w:tcPr>
            <w:tcW w:w="5999" w:type="dxa"/>
          </w:tcPr>
          <w:p>
            <w:pPr>
              <w:pStyle w:val="4"/>
              <w:widowControl w:val="0"/>
              <w:snapToGrid w:val="0"/>
              <w:ind w:right="0" w:rightChars="0"/>
              <w:jc w:val="both"/>
              <w:rPr>
                <w:rFonts w:cstheme="minorEastAsia"/>
                <w:i w:val="0"/>
                <w:iCs/>
                <w:color w:val="auto"/>
              </w:rPr>
            </w:pPr>
            <w:r>
              <w:rPr>
                <w:rFonts w:hint="eastAsia" w:cstheme="minorEastAsia"/>
                <w:i w:val="0"/>
                <w:iCs/>
                <w:color w:val="auto"/>
              </w:rPr>
              <w:t xml:space="preserve">咪咕音乐APP/WEB产品的互联网使用者。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4"/>
              <w:widowControl w:val="0"/>
              <w:snapToGrid w:val="0"/>
              <w:ind w:right="0" w:rightChars="0"/>
              <w:jc w:val="both"/>
              <w:rPr>
                <w:rFonts w:cstheme="minorEastAsia"/>
                <w:i w:val="0"/>
                <w:iCs/>
                <w:color w:val="auto"/>
              </w:rPr>
            </w:pPr>
            <w:r>
              <w:rPr>
                <w:rFonts w:hint="eastAsia" w:cstheme="minorEastAsia"/>
                <w:i w:val="0"/>
                <w:iCs/>
                <w:color w:val="auto"/>
              </w:rPr>
              <w:t>搜索运营人员</w:t>
            </w:r>
          </w:p>
        </w:tc>
        <w:tc>
          <w:tcPr>
            <w:tcW w:w="5999" w:type="dxa"/>
          </w:tcPr>
          <w:p>
            <w:pPr>
              <w:pStyle w:val="4"/>
              <w:widowControl w:val="0"/>
              <w:snapToGrid w:val="0"/>
              <w:ind w:right="0" w:rightChars="0"/>
              <w:jc w:val="both"/>
              <w:rPr>
                <w:rFonts w:cstheme="minorEastAsia"/>
                <w:i w:val="0"/>
                <w:iCs/>
                <w:color w:val="auto"/>
              </w:rPr>
            </w:pPr>
            <w:r>
              <w:rPr>
                <w:rFonts w:hint="eastAsia" w:cstheme="minorEastAsia"/>
                <w:i w:val="0"/>
                <w:iCs/>
                <w:color w:val="auto"/>
              </w:rPr>
              <w:t>咪咕音乐的搜索相关业务的运营人员。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7" w:type="dxa"/>
          </w:tcPr>
          <w:p>
            <w:pPr>
              <w:pStyle w:val="4"/>
              <w:widowControl w:val="0"/>
              <w:snapToGrid w:val="0"/>
              <w:ind w:right="0" w:rightChars="0"/>
              <w:jc w:val="both"/>
              <w:rPr>
                <w:rFonts w:cstheme="minorEastAsia"/>
                <w:i w:val="0"/>
                <w:iCs/>
                <w:color w:val="auto"/>
              </w:rPr>
            </w:pPr>
            <w:r>
              <w:rPr>
                <w:rFonts w:hint="eastAsia" w:cstheme="minorEastAsia"/>
                <w:i w:val="0"/>
                <w:iCs/>
                <w:color w:val="auto"/>
              </w:rPr>
              <w:t>管理员</w:t>
            </w:r>
          </w:p>
        </w:tc>
        <w:tc>
          <w:tcPr>
            <w:tcW w:w="5999" w:type="dxa"/>
          </w:tcPr>
          <w:p>
            <w:pPr>
              <w:pStyle w:val="4"/>
              <w:widowControl w:val="0"/>
              <w:snapToGrid w:val="0"/>
              <w:ind w:right="0" w:rightChars="0"/>
              <w:jc w:val="both"/>
              <w:rPr>
                <w:rFonts w:cstheme="minorEastAsia"/>
                <w:i w:val="0"/>
                <w:iCs/>
                <w:color w:val="auto"/>
              </w:rPr>
            </w:pPr>
            <w:r>
              <w:rPr>
                <w:rFonts w:hint="eastAsia" w:cstheme="minorEastAsia"/>
                <w:i w:val="0"/>
                <w:iCs/>
                <w:color w:val="auto"/>
              </w:rPr>
              <w:t>统一搜索平台的管理员。</w:t>
            </w:r>
          </w:p>
        </w:tc>
      </w:tr>
    </w:tbl>
    <w:p>
      <w:pPr>
        <w:pStyle w:val="4"/>
        <w:snapToGrid w:val="0"/>
        <w:ind w:firstLine="0" w:firstLineChars="0"/>
      </w:pPr>
    </w:p>
    <w:p>
      <w:pPr>
        <w:pStyle w:val="2"/>
        <w:snapToGrid w:val="0"/>
        <w:spacing w:line="360" w:lineRule="auto"/>
        <w:rPr>
          <w:rFonts w:ascii="宋体" w:hAnsi="宋体" w:eastAsia="宋体" w:cs="宋体"/>
          <w:sz w:val="24"/>
          <w:szCs w:val="24"/>
        </w:rPr>
      </w:pPr>
      <w:bookmarkStart w:id="53" w:name="_Toc463689478"/>
      <w:bookmarkStart w:id="54" w:name="_Toc463689445"/>
      <w:bookmarkStart w:id="55" w:name="_Toc463702080"/>
      <w:bookmarkStart w:id="56" w:name="_Toc463689303"/>
      <w:bookmarkStart w:id="57" w:name="_Toc463703214"/>
      <w:bookmarkStart w:id="58" w:name="_Toc463698805"/>
      <w:bookmarkStart w:id="59" w:name="_Toc28504"/>
      <w:r>
        <w:rPr>
          <w:rFonts w:hint="eastAsia"/>
        </w:rPr>
        <w:t>产品</w:t>
      </w:r>
      <w:r>
        <w:t>业务</w:t>
      </w:r>
      <w:bookmarkEnd w:id="53"/>
      <w:bookmarkEnd w:id="54"/>
      <w:bookmarkEnd w:id="55"/>
      <w:bookmarkEnd w:id="56"/>
      <w:bookmarkEnd w:id="57"/>
      <w:bookmarkEnd w:id="58"/>
      <w:r>
        <w:rPr>
          <w:rFonts w:hint="eastAsia"/>
        </w:rPr>
        <w:t>需求</w:t>
      </w:r>
      <w:bookmarkEnd w:id="59"/>
    </w:p>
    <w:p>
      <w:pPr>
        <w:shd w:val="clear" w:color="auto" w:fill="FFFFFF"/>
        <w:snapToGrid w:val="0"/>
        <w:spacing w:line="360" w:lineRule="auto"/>
        <w:ind w:firstLine="400" w:firstLineChars="200"/>
        <w:rPr>
          <w:rFonts w:asciiTheme="minorEastAsia" w:hAnsiTheme="minorEastAsia" w:eastAsiaTheme="minorEastAsia"/>
          <w:bCs/>
          <w:i/>
          <w:color w:val="0000FF"/>
          <w:szCs w:val="21"/>
          <w:highlight w:val="yellow"/>
          <w:lang w:eastAsia="zh-CN"/>
        </w:rPr>
      </w:pPr>
      <w:r>
        <w:rPr>
          <w:rFonts w:asciiTheme="minorEastAsia" w:hAnsiTheme="minorEastAsia" w:eastAsiaTheme="minorEastAsia"/>
          <w:bCs/>
          <w:i/>
          <w:color w:val="0000FF"/>
          <w:szCs w:val="21"/>
          <w:lang w:eastAsia="zh-CN"/>
        </w:rPr>
        <w:drawing>
          <wp:inline distT="0" distB="0" distL="0" distR="0">
            <wp:extent cx="4978400" cy="4881880"/>
            <wp:effectExtent l="0" t="0" r="0" b="7620"/>
            <wp:docPr id="3" name="图片 3" descr="C:\Users\MIGU-K20-80\Desktop\统一搜索业务功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MIGU-K20-80\Desktop\统一搜索业务功能.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978400" cy="4881880"/>
                    </a:xfrm>
                    <a:prstGeom prst="rect">
                      <a:avLst/>
                    </a:prstGeom>
                    <a:noFill/>
                    <a:ln>
                      <a:noFill/>
                    </a:ln>
                  </pic:spPr>
                </pic:pic>
              </a:graphicData>
            </a:graphic>
          </wp:inline>
        </w:drawing>
      </w:r>
    </w:p>
    <w:p>
      <w:pPr>
        <w:pStyle w:val="117"/>
        <w:keepNext/>
        <w:numPr>
          <w:ilvl w:val="0"/>
          <w:numId w:val="2"/>
        </w:numPr>
        <w:tabs>
          <w:tab w:val="left" w:pos="993"/>
        </w:tabs>
        <w:snapToGrid w:val="0"/>
        <w:spacing w:before="120" w:after="120" w:line="360" w:lineRule="auto"/>
        <w:ind w:firstLineChars="0"/>
        <w:outlineLvl w:val="2"/>
        <w:rPr>
          <w:b/>
          <w:vanish/>
          <w:lang w:eastAsia="zh-CN"/>
        </w:rPr>
      </w:pPr>
    </w:p>
    <w:p>
      <w:pPr>
        <w:pStyle w:val="117"/>
        <w:keepNext/>
        <w:numPr>
          <w:ilvl w:val="0"/>
          <w:numId w:val="2"/>
        </w:numPr>
        <w:tabs>
          <w:tab w:val="left" w:pos="993"/>
        </w:tabs>
        <w:snapToGrid w:val="0"/>
        <w:spacing w:before="120" w:after="120" w:line="360" w:lineRule="auto"/>
        <w:ind w:firstLineChars="0"/>
        <w:outlineLvl w:val="2"/>
        <w:rPr>
          <w:b/>
          <w:vanish/>
          <w:lang w:eastAsia="zh-CN"/>
        </w:rPr>
      </w:pPr>
    </w:p>
    <w:p>
      <w:pPr>
        <w:pStyle w:val="117"/>
        <w:keepNext/>
        <w:numPr>
          <w:ilvl w:val="1"/>
          <w:numId w:val="2"/>
        </w:numPr>
        <w:tabs>
          <w:tab w:val="left" w:pos="993"/>
        </w:tabs>
        <w:snapToGrid w:val="0"/>
        <w:spacing w:before="120" w:after="120" w:line="360" w:lineRule="auto"/>
        <w:ind w:firstLineChars="0"/>
        <w:outlineLvl w:val="2"/>
        <w:rPr>
          <w:b/>
          <w:vanish/>
          <w:lang w:eastAsia="zh-CN"/>
        </w:rPr>
      </w:pPr>
    </w:p>
    <w:p>
      <w:pPr>
        <w:snapToGrid w:val="0"/>
        <w:spacing w:line="360" w:lineRule="auto"/>
        <w:ind w:firstLine="420" w:firstLineChars="200"/>
        <w:rPr>
          <w:rFonts w:hint="eastAsia" w:asciiTheme="minorEastAsia" w:hAnsiTheme="minorEastAsia" w:eastAsiaTheme="minorEastAsia" w:cstheme="minorEastAsia"/>
          <w:sz w:val="21"/>
          <w:szCs w:val="21"/>
          <w:lang w:eastAsia="zh-CN"/>
        </w:rPr>
      </w:pPr>
      <w:r>
        <w:rPr>
          <w:rFonts w:hint="eastAsia" w:asciiTheme="minorEastAsia" w:hAnsiTheme="minorEastAsia" w:eastAsiaTheme="minorEastAsia" w:cstheme="minorEastAsia"/>
          <w:sz w:val="21"/>
          <w:szCs w:val="21"/>
          <w:lang w:eastAsia="zh-CN"/>
        </w:rPr>
        <w:t>用户在APP前端通过不同的搜索入口（搜索框、搜索历史、搜索发现、热门搜索、联想提示、多重筛选搜索、分类标签搜索等），利用文字或语音等搜索方式，在APP前端输入想要获取的信息，发起搜索请求，搜索后端接收到搜索请求后，进行意图识别，在数据库中进行相关数据的检索，然后利用各种算法等规则对相关内容进行排序，同时人工可通过在运营平台上进行查看及操作来对结果进行干预，最后向用户输出最终搜索结果。</w:t>
      </w:r>
    </w:p>
    <w:p>
      <w:pPr>
        <w:snapToGrid w:val="0"/>
        <w:spacing w:line="360" w:lineRule="auto"/>
        <w:ind w:firstLine="420" w:firstLineChars="200"/>
        <w:rPr>
          <w:rFonts w:hint="eastAsia" w:asciiTheme="minorEastAsia" w:hAnsiTheme="minorEastAsia" w:eastAsiaTheme="minorEastAsia" w:cstheme="minorEastAsia"/>
          <w:sz w:val="21"/>
          <w:szCs w:val="21"/>
          <w:lang w:eastAsia="zh-CN"/>
        </w:rPr>
      </w:pPr>
    </w:p>
    <w:p>
      <w:pPr>
        <w:pStyle w:val="2"/>
        <w:snapToGrid w:val="0"/>
        <w:spacing w:line="360" w:lineRule="auto"/>
        <w:rPr>
          <w:rFonts w:hint="eastAsia"/>
        </w:rPr>
      </w:pPr>
      <w:bookmarkStart w:id="60" w:name="_Toc463689305"/>
      <w:bookmarkStart w:id="61" w:name="_Toc463698807"/>
      <w:bookmarkStart w:id="62" w:name="_Toc463703216"/>
      <w:bookmarkStart w:id="63" w:name="_Toc16267"/>
      <w:bookmarkStart w:id="64" w:name="_Toc463689480"/>
      <w:bookmarkStart w:id="65" w:name="_Toc236734226"/>
      <w:bookmarkStart w:id="66" w:name="_Toc463689447"/>
      <w:bookmarkStart w:id="67" w:name="_Toc463702082"/>
      <w:bookmarkStart w:id="68" w:name="_Toc157414735"/>
      <w:bookmarkStart w:id="69" w:name="_Toc74575607"/>
      <w:bookmarkStart w:id="70" w:name="_Toc54236428"/>
      <w:bookmarkStart w:id="71" w:name="_Toc53470253"/>
      <w:bookmarkStart w:id="72" w:name="_Toc139982753"/>
      <w:r>
        <w:rPr>
          <w:rFonts w:hint="eastAsia"/>
        </w:rPr>
        <w:t>产品功能需求</w:t>
      </w:r>
      <w:bookmarkEnd w:id="60"/>
      <w:bookmarkEnd w:id="61"/>
      <w:bookmarkEnd w:id="62"/>
      <w:bookmarkEnd w:id="63"/>
      <w:bookmarkEnd w:id="64"/>
      <w:bookmarkEnd w:id="65"/>
      <w:bookmarkEnd w:id="66"/>
      <w:bookmarkEnd w:id="67"/>
    </w:p>
    <w:p>
      <w:pPr>
        <w:pStyle w:val="117"/>
        <w:keepNext/>
        <w:keepLines/>
        <w:widowControl w:val="0"/>
        <w:numPr>
          <w:ilvl w:val="0"/>
          <w:numId w:val="26"/>
        </w:numPr>
        <w:snapToGrid w:val="0"/>
        <w:spacing w:before="340" w:after="0" w:line="360" w:lineRule="auto"/>
        <w:ind w:firstLineChars="0"/>
        <w:jc w:val="both"/>
        <w:outlineLvl w:val="0"/>
        <w:rPr>
          <w:rFonts w:ascii="宋体" w:hAnsi="宋体" w:cs="宋体"/>
          <w:b/>
          <w:vanish/>
          <w:color w:val="0000FF"/>
          <w:kern w:val="44"/>
          <w:sz w:val="21"/>
          <w:szCs w:val="21"/>
          <w:lang w:eastAsia="zh-CN"/>
        </w:rPr>
      </w:pPr>
      <w:bookmarkStart w:id="73" w:name="_Toc463689157"/>
      <w:bookmarkEnd w:id="73"/>
      <w:bookmarkStart w:id="74" w:name="_Toc463698770"/>
      <w:bookmarkEnd w:id="74"/>
      <w:bookmarkStart w:id="75" w:name="_Toc464113983"/>
      <w:bookmarkEnd w:id="75"/>
      <w:bookmarkStart w:id="76" w:name="_Toc463702297"/>
      <w:bookmarkEnd w:id="76"/>
      <w:bookmarkStart w:id="77" w:name="_Toc463689306"/>
      <w:bookmarkEnd w:id="77"/>
      <w:bookmarkStart w:id="78" w:name="_Toc551"/>
      <w:bookmarkEnd w:id="78"/>
      <w:bookmarkStart w:id="79" w:name="_Toc463703250"/>
      <w:bookmarkEnd w:id="79"/>
      <w:bookmarkStart w:id="80" w:name="_Toc27417"/>
      <w:bookmarkEnd w:id="80"/>
      <w:bookmarkStart w:id="81" w:name="_Toc566"/>
      <w:bookmarkEnd w:id="81"/>
      <w:bookmarkStart w:id="82" w:name="_Toc463689448"/>
      <w:bookmarkEnd w:id="82"/>
      <w:bookmarkStart w:id="83" w:name="_Toc461983814"/>
      <w:bookmarkEnd w:id="83"/>
      <w:bookmarkStart w:id="84" w:name="_Toc461983781"/>
      <w:bookmarkEnd w:id="84"/>
      <w:bookmarkStart w:id="85" w:name="_Toc36817082"/>
      <w:bookmarkEnd w:id="85"/>
      <w:bookmarkStart w:id="86" w:name="_Toc463703328"/>
      <w:bookmarkEnd w:id="86"/>
      <w:bookmarkStart w:id="87" w:name="_Toc20546"/>
      <w:bookmarkEnd w:id="87"/>
      <w:bookmarkStart w:id="88" w:name="_Toc464113697"/>
      <w:bookmarkEnd w:id="88"/>
      <w:bookmarkStart w:id="89" w:name="_Toc463702083"/>
      <w:bookmarkEnd w:id="89"/>
      <w:bookmarkStart w:id="90" w:name="_Toc464030755"/>
      <w:bookmarkEnd w:id="90"/>
      <w:bookmarkStart w:id="91" w:name="_Toc463703289"/>
      <w:bookmarkEnd w:id="91"/>
      <w:bookmarkStart w:id="92" w:name="_Toc463701445"/>
      <w:bookmarkEnd w:id="92"/>
      <w:bookmarkStart w:id="93" w:name="_Toc463703217"/>
      <w:bookmarkEnd w:id="93"/>
      <w:bookmarkStart w:id="94" w:name="_Toc463704673"/>
      <w:bookmarkEnd w:id="94"/>
      <w:bookmarkStart w:id="95" w:name="_Toc463702012"/>
      <w:bookmarkEnd w:id="95"/>
      <w:bookmarkStart w:id="96" w:name="_Toc463698808"/>
      <w:bookmarkEnd w:id="96"/>
      <w:bookmarkStart w:id="97" w:name="_Toc463689481"/>
      <w:bookmarkEnd w:id="97"/>
    </w:p>
    <w:p>
      <w:pPr>
        <w:pStyle w:val="117"/>
        <w:keepNext/>
        <w:keepLines/>
        <w:widowControl w:val="0"/>
        <w:numPr>
          <w:ilvl w:val="0"/>
          <w:numId w:val="2"/>
        </w:numPr>
        <w:snapToGrid w:val="0"/>
        <w:spacing w:before="340" w:after="0" w:line="360" w:lineRule="auto"/>
        <w:ind w:firstLineChars="0"/>
        <w:jc w:val="both"/>
        <w:outlineLvl w:val="0"/>
        <w:rPr>
          <w:rFonts w:ascii="宋体" w:hAnsi="宋体" w:cs="宋体"/>
          <w:b/>
          <w:vanish/>
          <w:color w:val="0000FF"/>
          <w:kern w:val="44"/>
          <w:sz w:val="21"/>
          <w:szCs w:val="21"/>
          <w:lang w:eastAsia="zh-CN"/>
        </w:rPr>
      </w:pPr>
      <w:bookmarkStart w:id="98" w:name="_Toc463703290"/>
      <w:bookmarkEnd w:id="98"/>
      <w:bookmarkStart w:id="99" w:name="_Toc463698771"/>
      <w:bookmarkEnd w:id="99"/>
      <w:bookmarkStart w:id="100" w:name="_Toc463704674"/>
      <w:bookmarkEnd w:id="100"/>
      <w:bookmarkStart w:id="101" w:name="_Toc463703329"/>
      <w:bookmarkEnd w:id="101"/>
      <w:bookmarkStart w:id="102" w:name="_Toc28065"/>
      <w:bookmarkEnd w:id="102"/>
      <w:bookmarkStart w:id="103" w:name="_Toc463689307"/>
      <w:bookmarkEnd w:id="103"/>
      <w:bookmarkStart w:id="104" w:name="_Toc25996"/>
      <w:bookmarkEnd w:id="104"/>
      <w:bookmarkStart w:id="105" w:name="_Toc464030756"/>
      <w:bookmarkEnd w:id="105"/>
      <w:bookmarkStart w:id="106" w:name="_Toc463702084"/>
      <w:bookmarkEnd w:id="106"/>
      <w:bookmarkStart w:id="107" w:name="_Toc463703218"/>
      <w:bookmarkEnd w:id="107"/>
      <w:bookmarkStart w:id="108" w:name="_Toc463689158"/>
      <w:bookmarkEnd w:id="108"/>
      <w:bookmarkStart w:id="109" w:name="_Toc463702298"/>
      <w:bookmarkEnd w:id="109"/>
      <w:bookmarkStart w:id="110" w:name="_Toc463702013"/>
      <w:bookmarkEnd w:id="110"/>
      <w:bookmarkStart w:id="111" w:name="_Toc463689482"/>
      <w:bookmarkEnd w:id="111"/>
      <w:bookmarkStart w:id="112" w:name="_Toc464113698"/>
      <w:bookmarkEnd w:id="112"/>
      <w:bookmarkStart w:id="113" w:name="_Toc464113984"/>
      <w:bookmarkEnd w:id="113"/>
      <w:bookmarkStart w:id="114" w:name="_Toc13495"/>
      <w:bookmarkEnd w:id="114"/>
      <w:bookmarkStart w:id="115" w:name="_Toc463703251"/>
      <w:bookmarkEnd w:id="115"/>
      <w:bookmarkStart w:id="116" w:name="_Toc25112"/>
      <w:bookmarkEnd w:id="116"/>
      <w:bookmarkStart w:id="117" w:name="_Toc463698809"/>
      <w:bookmarkEnd w:id="117"/>
      <w:bookmarkStart w:id="118" w:name="_Toc463689449"/>
      <w:bookmarkEnd w:id="118"/>
      <w:bookmarkStart w:id="119" w:name="_Toc461983782"/>
      <w:bookmarkEnd w:id="119"/>
      <w:bookmarkStart w:id="120" w:name="_Toc463701446"/>
      <w:bookmarkEnd w:id="120"/>
      <w:bookmarkStart w:id="121" w:name="_Toc36817083"/>
      <w:bookmarkEnd w:id="121"/>
      <w:bookmarkStart w:id="122" w:name="_Toc461983815"/>
      <w:bookmarkEnd w:id="122"/>
    </w:p>
    <w:p>
      <w:pPr>
        <w:pStyle w:val="117"/>
        <w:keepNext/>
        <w:keepLines/>
        <w:widowControl w:val="0"/>
        <w:numPr>
          <w:ilvl w:val="0"/>
          <w:numId w:val="2"/>
        </w:numPr>
        <w:snapToGrid w:val="0"/>
        <w:spacing w:before="340" w:after="0" w:line="360" w:lineRule="auto"/>
        <w:ind w:firstLineChars="0"/>
        <w:jc w:val="both"/>
        <w:outlineLvl w:val="0"/>
        <w:rPr>
          <w:rFonts w:ascii="宋体" w:hAnsi="宋体" w:cs="宋体"/>
          <w:b/>
          <w:vanish/>
          <w:color w:val="0000FF"/>
          <w:kern w:val="44"/>
          <w:sz w:val="21"/>
          <w:szCs w:val="21"/>
          <w:lang w:eastAsia="zh-CN"/>
        </w:rPr>
      </w:pPr>
      <w:bookmarkStart w:id="123" w:name="_Toc464113985"/>
      <w:bookmarkEnd w:id="123"/>
      <w:bookmarkStart w:id="124" w:name="_Toc14986"/>
      <w:bookmarkEnd w:id="124"/>
      <w:bookmarkStart w:id="125" w:name="_Toc463703291"/>
      <w:bookmarkEnd w:id="125"/>
      <w:bookmarkStart w:id="126" w:name="_Toc463702085"/>
      <w:bookmarkEnd w:id="126"/>
      <w:bookmarkStart w:id="127" w:name="_Toc463689450"/>
      <w:bookmarkEnd w:id="127"/>
      <w:bookmarkStart w:id="128" w:name="_Toc13117"/>
      <w:bookmarkEnd w:id="128"/>
      <w:bookmarkStart w:id="129" w:name="_Toc36817084"/>
      <w:bookmarkEnd w:id="129"/>
      <w:bookmarkStart w:id="130" w:name="_Toc464030757"/>
      <w:bookmarkEnd w:id="130"/>
      <w:bookmarkStart w:id="131" w:name="_Toc463701447"/>
      <w:bookmarkEnd w:id="131"/>
      <w:bookmarkStart w:id="132" w:name="_Toc461983816"/>
      <w:bookmarkEnd w:id="132"/>
      <w:bookmarkStart w:id="133" w:name="_Toc463689159"/>
      <w:bookmarkEnd w:id="133"/>
      <w:bookmarkStart w:id="134" w:name="_Toc463702014"/>
      <w:bookmarkEnd w:id="134"/>
      <w:bookmarkStart w:id="135" w:name="_Toc463702299"/>
      <w:bookmarkEnd w:id="135"/>
      <w:bookmarkStart w:id="136" w:name="_Toc463704675"/>
      <w:bookmarkEnd w:id="136"/>
      <w:bookmarkStart w:id="137" w:name="_Toc463689308"/>
      <w:bookmarkEnd w:id="137"/>
      <w:bookmarkStart w:id="138" w:name="_Toc9490"/>
      <w:bookmarkEnd w:id="138"/>
      <w:bookmarkStart w:id="139" w:name="_Toc463703252"/>
      <w:bookmarkEnd w:id="139"/>
      <w:bookmarkStart w:id="140" w:name="_Toc463703330"/>
      <w:bookmarkEnd w:id="140"/>
      <w:bookmarkStart w:id="141" w:name="_Toc463698772"/>
      <w:bookmarkEnd w:id="141"/>
      <w:bookmarkStart w:id="142" w:name="_Toc461983783"/>
      <w:bookmarkEnd w:id="142"/>
      <w:bookmarkStart w:id="143" w:name="_Toc463689483"/>
      <w:bookmarkEnd w:id="143"/>
      <w:bookmarkStart w:id="144" w:name="_Toc18641"/>
      <w:bookmarkEnd w:id="144"/>
      <w:bookmarkStart w:id="145" w:name="_Toc464113699"/>
      <w:bookmarkEnd w:id="145"/>
      <w:bookmarkStart w:id="146" w:name="_Toc463703219"/>
      <w:bookmarkEnd w:id="146"/>
      <w:bookmarkStart w:id="147" w:name="_Toc463698810"/>
      <w:bookmarkEnd w:id="147"/>
    </w:p>
    <w:p>
      <w:pPr>
        <w:pStyle w:val="3"/>
        <w:snapToGrid w:val="0"/>
        <w:spacing w:line="360" w:lineRule="auto"/>
        <w:rPr>
          <w:rFonts w:hint="eastAsia"/>
        </w:rPr>
      </w:pPr>
      <w:bookmarkStart w:id="148" w:name="_Toc18278"/>
      <w:r>
        <w:rPr>
          <w:rFonts w:hint="eastAsia"/>
        </w:rPr>
        <w:t>视频彩铃搜索优化</w:t>
      </w:r>
      <w:bookmarkEnd w:id="148"/>
    </w:p>
    <w:tbl>
      <w:tblPr>
        <w:tblStyle w:val="50"/>
        <w:tblW w:w="82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2"/>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692" w:type="dxa"/>
            <w:shd w:val="clear" w:color="auto" w:fill="D8D8D8" w:themeFill="background1" w:themeFillShade="D9"/>
          </w:tcPr>
          <w:p>
            <w:pPr>
              <w:snapToGrid w:val="0"/>
              <w:spacing w:line="360" w:lineRule="auto"/>
              <w:rPr>
                <w:rFonts w:hint="eastAsia" w:ascii="宋体" w:hAnsi="宋体" w:eastAsia="宋体" w:cs="宋体"/>
                <w:sz w:val="21"/>
                <w:szCs w:val="21"/>
              </w:rPr>
            </w:pPr>
            <w:r>
              <w:rPr>
                <w:rFonts w:hint="eastAsia" w:ascii="宋体" w:hAnsi="宋体" w:eastAsia="宋体" w:cs="宋体"/>
                <w:sz w:val="21"/>
                <w:szCs w:val="21"/>
                <w:lang w:eastAsia="zh-CN"/>
              </w:rPr>
              <w:t>需求</w:t>
            </w:r>
            <w:r>
              <w:rPr>
                <w:rFonts w:hint="eastAsia" w:ascii="宋体" w:hAnsi="宋体" w:eastAsia="宋体" w:cs="宋体"/>
                <w:sz w:val="21"/>
                <w:szCs w:val="21"/>
              </w:rPr>
              <w:t>标示</w:t>
            </w:r>
          </w:p>
        </w:tc>
        <w:tc>
          <w:tcPr>
            <w:tcW w:w="6587" w:type="dxa"/>
            <w:shd w:val="clear" w:color="auto" w:fill="D8D8D8" w:themeFill="background1" w:themeFillShade="D9"/>
          </w:tcPr>
          <w:p>
            <w:pPr>
              <w:snapToGrid w:val="0"/>
              <w:spacing w:line="360" w:lineRule="auto"/>
              <w:rPr>
                <w:rFonts w:hint="eastAsia" w:ascii="宋体" w:hAnsi="宋体" w:eastAsia="宋体" w:cs="宋体"/>
                <w:sz w:val="21"/>
                <w:szCs w:val="21"/>
              </w:rPr>
            </w:pPr>
            <w:r>
              <w:rPr>
                <w:rFonts w:hint="eastAsia" w:ascii="宋体" w:hAnsi="宋体" w:eastAsia="宋体" w:cs="宋体"/>
                <w:sz w:val="21"/>
                <w:szCs w:val="21"/>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692" w:type="dxa"/>
            <w:shd w:val="clear" w:color="auto" w:fill="FFFFFF" w:themeFill="background1"/>
            <w:vAlign w:val="center"/>
          </w:tcPr>
          <w:p>
            <w:pPr>
              <w:snapToGrid w:val="0"/>
              <w:spacing w:before="0" w:after="0" w:line="360" w:lineRule="auto"/>
              <w:rPr>
                <w:rFonts w:hint="eastAsia" w:ascii="宋体" w:hAnsi="宋体" w:eastAsia="宋体" w:cs="宋体"/>
                <w:bCs/>
                <w:i/>
                <w:color w:val="0000FF"/>
                <w:sz w:val="21"/>
                <w:szCs w:val="21"/>
                <w:lang w:eastAsia="zh-CN"/>
              </w:rPr>
            </w:pPr>
            <w:r>
              <w:rPr>
                <w:rFonts w:hint="eastAsia" w:ascii="宋体" w:hAnsi="宋体" w:eastAsia="宋体" w:cs="宋体"/>
                <w:sz w:val="21"/>
                <w:szCs w:val="21"/>
                <w:lang w:eastAsia="zh-CN"/>
              </w:rPr>
              <w:t>00750337774</w:t>
            </w:r>
          </w:p>
        </w:tc>
        <w:tc>
          <w:tcPr>
            <w:tcW w:w="6587" w:type="dxa"/>
            <w:shd w:val="clear" w:color="auto" w:fill="FFFFFF" w:themeFill="background1"/>
            <w:vAlign w:val="center"/>
          </w:tcPr>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1、数据处理</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从数据集市同步视频彩铃的播放量、点赞数、评论数、彩铃订阅量。</w:t>
            </w:r>
            <w:r>
              <w:rPr>
                <w:rFonts w:hint="eastAsia" w:ascii="宋体" w:hAnsi="宋体" w:eastAsia="宋体" w:cs="宋体"/>
                <w:color w:val="FF0000"/>
                <w:sz w:val="21"/>
                <w:szCs w:val="21"/>
                <w:lang w:val="en-US" w:eastAsia="zh-CN" w:bidi="ar-SA"/>
              </w:rPr>
              <w:t>数据集市</w:t>
            </w:r>
            <w:r>
              <w:rPr>
                <w:rFonts w:hint="eastAsia" w:ascii="宋体" w:hAnsi="宋体" w:eastAsia="宋体" w:cs="宋体"/>
                <w:color w:val="auto"/>
                <w:sz w:val="21"/>
                <w:szCs w:val="21"/>
                <w:lang w:val="en-US" w:eastAsia="zh-CN" w:bidi="ar-SA"/>
              </w:rPr>
              <w:t>每日将数据同步</w:t>
            </w:r>
            <w:r>
              <w:rPr>
                <w:rFonts w:hint="eastAsia" w:ascii="宋体" w:hAnsi="宋体" w:eastAsia="宋体" w:cs="宋体"/>
                <w:color w:val="FF0000"/>
                <w:sz w:val="21"/>
                <w:szCs w:val="21"/>
                <w:lang w:val="en-US" w:eastAsia="zh-CN" w:bidi="ar-SA"/>
              </w:rPr>
              <w:t>搜索的ftp</w:t>
            </w:r>
            <w:r>
              <w:rPr>
                <w:rFonts w:hint="eastAsia" w:ascii="宋体" w:hAnsi="宋体" w:eastAsia="宋体" w:cs="宋体"/>
                <w:color w:val="auto"/>
                <w:sz w:val="21"/>
                <w:szCs w:val="21"/>
                <w:lang w:val="en-US" w:eastAsia="zh-CN" w:bidi="ar-SA"/>
              </w:rPr>
              <w:t>上；</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2、搜索排序</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根据上述数据计算</w:t>
            </w:r>
            <w:r>
              <w:rPr>
                <w:rFonts w:hint="eastAsia" w:ascii="宋体" w:hAnsi="宋体" w:eastAsia="宋体" w:cs="宋体"/>
                <w:color w:val="FF0000"/>
                <w:sz w:val="21"/>
                <w:szCs w:val="21"/>
                <w:lang w:val="en-US" w:eastAsia="zh-CN" w:bidi="ar-SA"/>
              </w:rPr>
              <w:t>自有热度 = 点赞数*100 + 采用歌曲热度计算公式计算热度（评论+播放量）</w:t>
            </w:r>
            <w:r>
              <w:rPr>
                <w:rFonts w:hint="eastAsia" w:ascii="宋体" w:hAnsi="宋体" w:eastAsia="宋体" w:cs="宋体"/>
                <w:color w:val="auto"/>
                <w:sz w:val="21"/>
                <w:szCs w:val="21"/>
                <w:lang w:val="en-US" w:eastAsia="zh-CN" w:bidi="ar-SA"/>
              </w:rPr>
              <w:t xml:space="preserve">  </w:t>
            </w:r>
            <w:r>
              <w:rPr>
                <w:rFonts w:hint="eastAsia" w:ascii="宋体" w:hAnsi="宋体" w:cs="宋体"/>
                <w:color w:val="auto"/>
                <w:sz w:val="21"/>
                <w:szCs w:val="21"/>
                <w:lang w:val="en-US" w:eastAsia="zh-CN" w:bidi="ar-SA"/>
              </w:rPr>
              <w:t>-</w:t>
            </w:r>
            <w:r>
              <w:rPr>
                <w:rFonts w:hint="eastAsia" w:ascii="宋体" w:hAnsi="宋体" w:eastAsia="宋体" w:cs="宋体"/>
                <w:color w:val="auto"/>
                <w:sz w:val="21"/>
                <w:szCs w:val="21"/>
                <w:lang w:val="en-US" w:eastAsia="zh-CN" w:bidi="ar-SA"/>
              </w:rPr>
              <w:t>-- 公式暂定如此，并将自有热度加入视频彩铃搜索排序中。</w:t>
            </w:r>
          </w:p>
          <w:p>
            <w:pPr>
              <w:snapToGrid w:val="0"/>
              <w:spacing w:line="360" w:lineRule="auto"/>
              <w:rPr>
                <w:rFonts w:hint="eastAsia" w:ascii="宋体" w:hAnsi="宋体" w:eastAsia="宋体" w:cs="宋体"/>
                <w:color w:val="auto"/>
                <w:sz w:val="21"/>
                <w:szCs w:val="21"/>
                <w:lang w:val="en-US" w:eastAsia="zh-CN" w:bidi="ar-SA"/>
              </w:rPr>
            </w:pPr>
            <w:r>
              <w:rPr>
                <w:rFonts w:ascii="宋体" w:hAnsi="宋体" w:eastAsia="宋体" w:cs="宋体"/>
                <w:sz w:val="24"/>
                <w:szCs w:val="24"/>
              </w:rPr>
              <w:drawing>
                <wp:inline distT="0" distB="0" distL="114300" distR="114300">
                  <wp:extent cx="3928110" cy="1148080"/>
                  <wp:effectExtent l="0" t="0" r="8890" b="762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0"/>
                          <a:stretch>
                            <a:fillRect/>
                          </a:stretch>
                        </pic:blipFill>
                        <pic:spPr>
                          <a:xfrm>
                            <a:off x="0" y="0"/>
                            <a:ext cx="3928110" cy="1148080"/>
                          </a:xfrm>
                          <a:prstGeom prst="rect">
                            <a:avLst/>
                          </a:prstGeom>
                          <a:noFill/>
                          <a:ln w="9525">
                            <a:noFill/>
                          </a:ln>
                        </pic:spPr>
                      </pic:pic>
                    </a:graphicData>
                  </a:graphic>
                </wp:inline>
              </w:drawing>
            </w:r>
          </w:p>
          <w:p>
            <w:pPr>
              <w:snapToGrid w:val="0"/>
              <w:spacing w:line="360" w:lineRule="auto"/>
              <w:rPr>
                <w:rFonts w:hint="eastAsia" w:ascii="宋体" w:hAnsi="宋体" w:eastAsia="宋体" w:cs="宋体"/>
                <w:bCs/>
                <w:i/>
                <w:color w:val="0000FF"/>
                <w:sz w:val="21"/>
                <w:szCs w:val="21"/>
                <w:lang w:eastAsia="zh-CN"/>
              </w:rPr>
            </w:pPr>
            <w:r>
              <w:rPr>
                <w:rFonts w:ascii="宋体" w:hAnsi="宋体" w:eastAsia="宋体" w:cs="宋体"/>
                <w:sz w:val="24"/>
                <w:szCs w:val="24"/>
              </w:rPr>
              <w:drawing>
                <wp:inline distT="0" distB="0" distL="114300" distR="114300">
                  <wp:extent cx="3947160" cy="1202690"/>
                  <wp:effectExtent l="0" t="0" r="2540" b="3810"/>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1"/>
                          <a:stretch>
                            <a:fillRect/>
                          </a:stretch>
                        </pic:blipFill>
                        <pic:spPr>
                          <a:xfrm>
                            <a:off x="0" y="0"/>
                            <a:ext cx="3947160" cy="120269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279" w:type="dxa"/>
            <w:gridSpan w:val="2"/>
            <w:shd w:val="clear" w:color="auto" w:fill="FFFFFF" w:themeFill="background1"/>
            <w:vAlign w:val="center"/>
          </w:tcPr>
          <w:p>
            <w:pPr>
              <w:snapToGrid w:val="0"/>
              <w:spacing w:line="360" w:lineRule="auto"/>
              <w:rPr>
                <w:rFonts w:hint="eastAsia" w:ascii="宋体" w:hAnsi="宋体" w:eastAsia="宋体" w:cs="宋体"/>
                <w:sz w:val="21"/>
                <w:szCs w:val="21"/>
                <w:lang w:eastAsia="zh-CN"/>
              </w:rPr>
            </w:pPr>
            <w:r>
              <w:rPr>
                <w:rFonts w:hint="eastAsia" w:ascii="宋体" w:hAnsi="宋体" w:eastAsia="宋体" w:cs="宋体"/>
                <w:sz w:val="21"/>
                <w:szCs w:val="21"/>
                <w:lang w:eastAsia="zh-CN"/>
              </w:rPr>
              <w:t>需求规格：</w:t>
            </w:r>
          </w:p>
          <w:p>
            <w:pPr>
              <w:snapToGrid w:val="0"/>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w:t>
            </w:r>
          </w:p>
        </w:tc>
      </w:tr>
    </w:tbl>
    <w:p>
      <w:pPr>
        <w:pStyle w:val="3"/>
        <w:snapToGrid w:val="0"/>
        <w:spacing w:line="360" w:lineRule="auto"/>
      </w:pPr>
      <w:bookmarkStart w:id="149" w:name="_Toc23834"/>
      <w:r>
        <w:rPr>
          <w:rFonts w:hint="eastAsia"/>
        </w:rPr>
        <w:t>热度计算增加校验</w:t>
      </w:r>
      <w:bookmarkEnd w:id="149"/>
    </w:p>
    <w:tbl>
      <w:tblPr>
        <w:tblStyle w:val="50"/>
        <w:tblW w:w="82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6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688" w:type="dxa"/>
            <w:shd w:val="clear" w:color="auto" w:fill="D8D8D8" w:themeFill="background1" w:themeFillShade="D9"/>
          </w:tcPr>
          <w:p>
            <w:pPr>
              <w:snapToGrid w:val="0"/>
              <w:spacing w:line="360" w:lineRule="auto"/>
              <w:rPr>
                <w:rFonts w:hint="eastAsia" w:ascii="宋体" w:hAnsi="宋体" w:eastAsia="宋体" w:cs="宋体"/>
                <w:sz w:val="21"/>
                <w:szCs w:val="21"/>
              </w:rPr>
            </w:pPr>
            <w:r>
              <w:rPr>
                <w:rFonts w:hint="eastAsia" w:ascii="宋体" w:hAnsi="宋体" w:eastAsia="宋体" w:cs="宋体"/>
                <w:sz w:val="21"/>
                <w:szCs w:val="21"/>
                <w:lang w:eastAsia="zh-CN"/>
              </w:rPr>
              <w:t>需求</w:t>
            </w:r>
            <w:r>
              <w:rPr>
                <w:rFonts w:hint="eastAsia" w:ascii="宋体" w:hAnsi="宋体" w:eastAsia="宋体" w:cs="宋体"/>
                <w:sz w:val="21"/>
                <w:szCs w:val="21"/>
              </w:rPr>
              <w:t>标示</w:t>
            </w:r>
          </w:p>
        </w:tc>
        <w:tc>
          <w:tcPr>
            <w:tcW w:w="6591" w:type="dxa"/>
            <w:shd w:val="clear" w:color="auto" w:fill="D8D8D8" w:themeFill="background1" w:themeFillShade="D9"/>
          </w:tcPr>
          <w:p>
            <w:pPr>
              <w:snapToGrid w:val="0"/>
              <w:spacing w:line="360" w:lineRule="auto"/>
              <w:rPr>
                <w:rFonts w:hint="eastAsia" w:ascii="宋体" w:hAnsi="宋体" w:eastAsia="宋体" w:cs="宋体"/>
                <w:sz w:val="21"/>
                <w:szCs w:val="21"/>
              </w:rPr>
            </w:pPr>
            <w:r>
              <w:rPr>
                <w:rFonts w:hint="eastAsia" w:ascii="宋体" w:hAnsi="宋体" w:eastAsia="宋体" w:cs="宋体"/>
                <w:sz w:val="21"/>
                <w:szCs w:val="21"/>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688" w:type="dxa"/>
            <w:shd w:val="clear" w:color="auto" w:fill="FFFFFF" w:themeFill="background1"/>
            <w:vAlign w:val="center"/>
          </w:tcPr>
          <w:p>
            <w:pPr>
              <w:snapToGrid w:val="0"/>
              <w:spacing w:before="0" w:after="0" w:line="360" w:lineRule="auto"/>
              <w:rPr>
                <w:rFonts w:hint="eastAsia" w:ascii="宋体" w:hAnsi="宋体" w:eastAsia="宋体" w:cs="宋体"/>
                <w:bCs/>
                <w:i/>
                <w:color w:val="0000FF"/>
                <w:sz w:val="21"/>
                <w:szCs w:val="21"/>
                <w:lang w:eastAsia="zh-CN"/>
              </w:rPr>
            </w:pPr>
            <w:r>
              <w:rPr>
                <w:rFonts w:hint="eastAsia" w:ascii="宋体" w:hAnsi="宋体" w:eastAsia="宋体" w:cs="宋体"/>
                <w:sz w:val="21"/>
                <w:szCs w:val="21"/>
                <w:lang w:eastAsia="zh-CN"/>
              </w:rPr>
              <w:t>00750337779</w:t>
            </w:r>
          </w:p>
        </w:tc>
        <w:tc>
          <w:tcPr>
            <w:tcW w:w="6591" w:type="dxa"/>
            <w:shd w:val="clear" w:color="auto" w:fill="FFFFFF" w:themeFill="background1"/>
            <w:vAlign w:val="center"/>
          </w:tcPr>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【需求背景】</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当前爬取第三方数据的时候存在较大的失败率，因此会因为前一次爬取失败导致本次计算的增量很大，影响热度计算的准确性。</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【需求描述】</w:t>
            </w:r>
          </w:p>
          <w:p>
            <w:pPr>
              <w:snapToGrid w:val="0"/>
              <w:spacing w:line="360" w:lineRule="auto"/>
              <w:ind w:firstLine="420" w:firstLineChars="200"/>
              <w:rPr>
                <w:rFonts w:hint="eastAsia" w:ascii="宋体" w:hAnsi="宋体" w:eastAsia="宋体" w:cs="宋体"/>
                <w:bCs/>
                <w:i/>
                <w:color w:val="0000FF"/>
                <w:sz w:val="21"/>
                <w:szCs w:val="21"/>
                <w:lang w:eastAsia="zh-CN"/>
              </w:rPr>
            </w:pPr>
            <w:r>
              <w:rPr>
                <w:rFonts w:hint="eastAsia" w:ascii="宋体" w:hAnsi="宋体" w:eastAsia="宋体" w:cs="宋体"/>
                <w:color w:val="auto"/>
                <w:sz w:val="21"/>
                <w:szCs w:val="21"/>
                <w:lang w:val="en-US" w:eastAsia="zh-CN" w:bidi="ar-SA"/>
              </w:rPr>
              <w:t>每次爬取的时候增加一个标志位用于表示本次爬取是否成功，建议当标志位为成功的时候才计算增量，计算热度。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279" w:type="dxa"/>
            <w:gridSpan w:val="2"/>
            <w:shd w:val="clear" w:color="auto" w:fill="FFFFFF" w:themeFill="background1"/>
            <w:vAlign w:val="center"/>
          </w:tcPr>
          <w:p>
            <w:pPr>
              <w:snapToGrid w:val="0"/>
              <w:spacing w:line="360" w:lineRule="auto"/>
              <w:rPr>
                <w:rFonts w:hint="eastAsia" w:ascii="宋体" w:hAnsi="宋体" w:eastAsia="宋体" w:cs="宋体"/>
                <w:sz w:val="21"/>
                <w:szCs w:val="21"/>
                <w:lang w:eastAsia="zh-CN"/>
              </w:rPr>
            </w:pPr>
            <w:r>
              <w:rPr>
                <w:rFonts w:hint="eastAsia" w:ascii="宋体" w:hAnsi="宋体" w:eastAsia="宋体" w:cs="宋体"/>
                <w:sz w:val="21"/>
                <w:szCs w:val="21"/>
                <w:lang w:eastAsia="zh-CN"/>
              </w:rPr>
              <w:t>需求规格：</w:t>
            </w:r>
          </w:p>
          <w:p>
            <w:pPr>
              <w:snapToGrid w:val="0"/>
              <w:spacing w:line="360" w:lineRule="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w:t>
            </w:r>
          </w:p>
        </w:tc>
      </w:tr>
    </w:tbl>
    <w:p>
      <w:pPr>
        <w:pStyle w:val="3"/>
        <w:snapToGrid w:val="0"/>
        <w:spacing w:line="360" w:lineRule="auto"/>
      </w:pPr>
      <w:bookmarkStart w:id="150" w:name="_Toc10899"/>
      <w:r>
        <w:rPr>
          <w:rFonts w:hint="eastAsia"/>
        </w:rPr>
        <w:t>支持多维度自动置顶</w:t>
      </w:r>
      <w:bookmarkEnd w:id="150"/>
    </w:p>
    <w:tbl>
      <w:tblPr>
        <w:tblStyle w:val="50"/>
        <w:tblW w:w="827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88"/>
        <w:gridCol w:w="65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688"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6591"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688"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00750338799</w:t>
            </w:r>
          </w:p>
        </w:tc>
        <w:tc>
          <w:tcPr>
            <w:tcW w:w="6591" w:type="dxa"/>
            <w:shd w:val="clear" w:color="auto" w:fill="FFFFFF" w:themeFill="background1"/>
            <w:vAlign w:val="center"/>
          </w:tcPr>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为了进一步实现运营自动化，增加支持多维度自动置顶功能。支持在运营管理平台配置</w:t>
            </w:r>
            <w:r>
              <w:rPr>
                <w:rFonts w:hint="eastAsia" w:ascii="宋体" w:hAnsi="宋体" w:eastAsia="宋体" w:cs="宋体"/>
                <w:color w:val="FF0000"/>
                <w:sz w:val="21"/>
                <w:szCs w:val="21"/>
                <w:lang w:val="en-US" w:eastAsia="zh-CN" w:bidi="ar-SA"/>
              </w:rPr>
              <w:t>置顶搜索词（以及搜索词的别名）</w:t>
            </w:r>
            <w:r>
              <w:rPr>
                <w:rFonts w:hint="eastAsia" w:ascii="宋体" w:hAnsi="宋体" w:eastAsia="宋体" w:cs="宋体"/>
                <w:color w:val="auto"/>
                <w:sz w:val="21"/>
                <w:szCs w:val="21"/>
                <w:lang w:val="en-US" w:eastAsia="zh-CN" w:bidi="ar-SA"/>
              </w:rPr>
              <w:t>、配置</w:t>
            </w:r>
            <w:r>
              <w:rPr>
                <w:rFonts w:hint="eastAsia" w:ascii="宋体" w:hAnsi="宋体" w:eastAsia="宋体" w:cs="宋体"/>
                <w:color w:val="FF0000"/>
                <w:sz w:val="21"/>
                <w:szCs w:val="21"/>
                <w:lang w:val="en-US" w:eastAsia="zh-CN" w:bidi="ar-SA"/>
              </w:rPr>
              <w:t>置顶维度</w:t>
            </w:r>
            <w:r>
              <w:rPr>
                <w:rFonts w:hint="eastAsia" w:ascii="宋体" w:hAnsi="宋体" w:eastAsia="宋体" w:cs="宋体"/>
                <w:color w:val="auto"/>
                <w:sz w:val="21"/>
                <w:szCs w:val="21"/>
                <w:lang w:val="en-US" w:eastAsia="zh-CN" w:bidi="ar-SA"/>
              </w:rPr>
              <w:t>（复用当前人工置顶的维度，包括歌手、歌曲等）、配置</w:t>
            </w:r>
            <w:r>
              <w:rPr>
                <w:rFonts w:hint="eastAsia" w:ascii="宋体" w:hAnsi="宋体" w:eastAsia="宋体" w:cs="宋体"/>
                <w:color w:val="FF0000"/>
                <w:sz w:val="21"/>
                <w:szCs w:val="21"/>
                <w:lang w:val="en-US" w:eastAsia="zh-CN" w:bidi="ar-SA"/>
              </w:rPr>
              <w:t>内容入库的条件</w:t>
            </w:r>
            <w:r>
              <w:rPr>
                <w:rFonts w:hint="eastAsia" w:ascii="宋体" w:hAnsi="宋体" w:eastAsia="宋体" w:cs="宋体"/>
                <w:color w:val="auto"/>
                <w:sz w:val="21"/>
                <w:szCs w:val="21"/>
                <w:lang w:val="en-US" w:eastAsia="zh-CN" w:bidi="ar-SA"/>
              </w:rPr>
              <w:t>、配置</w:t>
            </w:r>
            <w:r>
              <w:rPr>
                <w:rFonts w:hint="eastAsia" w:ascii="宋体" w:hAnsi="宋体" w:eastAsia="宋体" w:cs="宋体"/>
                <w:color w:val="FF0000"/>
                <w:sz w:val="21"/>
                <w:szCs w:val="21"/>
                <w:lang w:val="en-US" w:eastAsia="zh-CN" w:bidi="ar-SA"/>
              </w:rPr>
              <w:t>置顶的排序规则</w:t>
            </w:r>
            <w:r>
              <w:rPr>
                <w:rFonts w:hint="eastAsia" w:ascii="宋体" w:hAnsi="宋体" w:eastAsia="宋体" w:cs="宋体"/>
                <w:color w:val="auto"/>
                <w:sz w:val="21"/>
                <w:szCs w:val="21"/>
                <w:lang w:val="en-US" w:eastAsia="zh-CN" w:bidi="ar-SA"/>
              </w:rPr>
              <w:t>。如：</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1、设置“独立音乐人”为【歌手】置顶，置顶内容选择条件是歌手的singerNormal为1，且歌手头像不为空，歌手的歌曲数或者专辑数不为0，排序规则是 粉丝数 &gt; hotlevel &gt; hot ，最大个数限制设置为100；</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2、设置“全面屏彩铃”【视频彩铃】置顶，置顶内容选择条件是彩铃纵横比是16:9，排序规则是 hotlevel &gt; publishtime；</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3、设置咪咕汇的置顶为【视频彩铃】，置顶内容选择条件是彩铃标题里包含“2020咪咕汇”，排序规则是publishtime &gt; hotlevel。</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注：</w:t>
            </w:r>
          </w:p>
          <w:p>
            <w:pPr>
              <w:snapToGrid w:val="0"/>
              <w:spacing w:line="360" w:lineRule="auto"/>
              <w:ind w:firstLine="420" w:firstLineChars="200"/>
              <w:rPr>
                <w:rFonts w:ascii="宋体" w:hAnsi="宋体"/>
                <w:bCs/>
                <w:i/>
                <w:color w:val="0000FF"/>
                <w:sz w:val="21"/>
                <w:szCs w:val="21"/>
                <w:lang w:eastAsia="zh-CN"/>
              </w:rPr>
            </w:pPr>
            <w:r>
              <w:rPr>
                <w:rFonts w:hint="eastAsia" w:ascii="宋体" w:hAnsi="宋体" w:eastAsia="宋体" w:cs="宋体"/>
                <w:color w:val="auto"/>
                <w:sz w:val="21"/>
                <w:szCs w:val="21"/>
                <w:lang w:val="en-US" w:eastAsia="zh-CN" w:bidi="ar-SA"/>
              </w:rPr>
              <w:t>一个搜索词可能会对应多个维度置顶，运营管理平台开发的时候可复用咪咕视频上自动置顶的页面样式。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279"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3"/>
        <w:snapToGrid w:val="0"/>
        <w:spacing w:line="360" w:lineRule="auto"/>
      </w:pPr>
      <w:bookmarkStart w:id="151" w:name="_Toc3483"/>
      <w:r>
        <w:rPr>
          <w:rFonts w:hint="eastAsia"/>
        </w:rPr>
        <w:t>歌手tab支持语义搜索&amp;增加头像过滤</w:t>
      </w:r>
      <w:bookmarkEnd w:id="151"/>
    </w:p>
    <w:tbl>
      <w:tblPr>
        <w:tblStyle w:val="5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7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505"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7017"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505"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00750338990</w:t>
            </w:r>
          </w:p>
        </w:tc>
        <w:tc>
          <w:tcPr>
            <w:tcW w:w="7017" w:type="dxa"/>
            <w:shd w:val="clear" w:color="auto" w:fill="FFFFFF" w:themeFill="background1"/>
            <w:vAlign w:val="center"/>
          </w:tcPr>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1、歌手tab支持歌手语义搜索（仅用于歌手tab）。语义维度包括 性别（男、女、组合）、标签、别名，如：</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别名+歌手名，如：奶茶刘若英；</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性别+标签，如：香港流行男歌手；</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标签组合，如：香港知名唱作人（地域标签：香港、职业：唱作人）；</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xml:space="preserve">注： </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单个标签和性别的，可以通过自动置顶填充来实现。</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2、支持歌手+歌手组合。如林俊杰、周杰伦，陈奕迅薛之谦；</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3、歌手tab搜索时过滤无头像的歌手；</w:t>
            </w:r>
          </w:p>
          <w:p>
            <w:pPr>
              <w:snapToGrid w:val="0"/>
              <w:spacing w:line="360" w:lineRule="auto"/>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4、排序 ：</w:t>
            </w:r>
          </w:p>
          <w:p>
            <w:pPr>
              <w:snapToGrid w:val="0"/>
              <w:spacing w:line="360" w:lineRule="auto"/>
              <w:ind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优先人工置顶/自动填充置顶；</w:t>
            </w:r>
          </w:p>
          <w:p>
            <w:pPr>
              <w:snapToGrid w:val="0"/>
              <w:spacing w:line="360" w:lineRule="auto"/>
              <w:ind w:firstLine="420" w:firstLineChars="200"/>
              <w:rPr>
                <w:rFonts w:ascii="宋体" w:hAnsi="宋体"/>
                <w:bCs/>
                <w:i/>
                <w:color w:val="0000FF"/>
                <w:sz w:val="21"/>
                <w:szCs w:val="21"/>
                <w:lang w:eastAsia="zh-CN"/>
              </w:rPr>
            </w:pPr>
            <w:r>
              <w:rPr>
                <w:rFonts w:hint="eastAsia" w:ascii="宋体" w:hAnsi="宋体" w:eastAsia="宋体" w:cs="宋体"/>
                <w:color w:val="auto"/>
                <w:sz w:val="21"/>
                <w:szCs w:val="21"/>
                <w:lang w:val="en-US" w:eastAsia="zh-CN" w:bidi="ar-SA"/>
              </w:rPr>
              <w:t>-- 优先按照匹配度排序。各组内按照hotlevel*10万+hot  &gt; 粉丝数 &gt; 歌手id倒排；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522"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4"/>
        <w:snapToGrid w:val="0"/>
        <w:ind w:firstLine="0" w:firstLineChars="0"/>
      </w:pPr>
    </w:p>
    <w:p>
      <w:pPr>
        <w:pStyle w:val="3"/>
        <w:snapToGrid w:val="0"/>
        <w:spacing w:line="360" w:lineRule="auto"/>
      </w:pPr>
      <w:bookmarkStart w:id="152" w:name="_Toc23703"/>
      <w:r>
        <w:rPr>
          <w:rFonts w:hint="eastAsia"/>
        </w:rPr>
        <w:t>非热门内容不支持不完整</w:t>
      </w:r>
      <w:r>
        <w:rPr>
          <w:rFonts w:hint="eastAsia"/>
          <w:lang w:val="en-US" w:eastAsia="zh-CN"/>
        </w:rPr>
        <w:t>纠错</w:t>
      </w:r>
      <w:bookmarkEnd w:id="152"/>
    </w:p>
    <w:tbl>
      <w:tblPr>
        <w:tblStyle w:val="5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7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505"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7017"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505"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00750338991</w:t>
            </w:r>
          </w:p>
        </w:tc>
        <w:tc>
          <w:tcPr>
            <w:tcW w:w="7017" w:type="dxa"/>
            <w:shd w:val="clear" w:color="auto" w:fill="FFFFFF" w:themeFill="background1"/>
            <w:vAlign w:val="center"/>
          </w:tcPr>
          <w:p>
            <w:pPr>
              <w:snapToGrid w:val="0"/>
              <w:spacing w:line="360" w:lineRule="auto"/>
              <w:ind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当前：只要满足条件的内容，都支持不完整纠错（即：纠错结果只是名称的一部分）；</w:t>
            </w:r>
          </w:p>
          <w:p>
            <w:pPr>
              <w:snapToGrid w:val="0"/>
              <w:spacing w:line="360" w:lineRule="auto"/>
              <w:ind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要求：改为只有当歌手满足热度要求（hot &gt; 0或者hotlevel &gt; 0 ）或者歌曲/专辑/视频/歌词/影视名等满足热度要求（hot &gt; 10万或者后台level &gt; 0）才支持不完整纠错，否则入纠错词典时只入原完整名称。</w:t>
            </w:r>
            <w:r>
              <w:rPr>
                <w:rFonts w:hint="eastAsia" w:ascii="宋体" w:hAnsi="宋体" w:cs="宋体"/>
                <w:color w:val="auto"/>
                <w:sz w:val="21"/>
                <w:szCs w:val="21"/>
                <w:lang w:val="en-US" w:eastAsia="zh-CN" w:bidi="ar-SA"/>
              </w:rPr>
              <w:t xml:space="preserve"> </w:t>
            </w:r>
            <w:r>
              <w:rPr>
                <w:rFonts w:hint="eastAsia" w:ascii="宋体" w:hAnsi="宋体" w:cs="宋体"/>
                <w:color w:val="auto"/>
                <w:sz w:val="21"/>
                <w:szCs w:val="21"/>
                <w:highlight w:val="none"/>
                <w:lang w:val="en-US" w:eastAsia="zh-CN" w:bidi="ar-SA"/>
              </w:rPr>
              <w:t>（现有设</w:t>
            </w:r>
            <w:r>
              <w:rPr>
                <w:rFonts w:hint="default" w:ascii="宋体" w:hAnsi="宋体" w:eastAsia="宋体" w:cs="宋体"/>
                <w:color w:val="auto"/>
                <w:sz w:val="21"/>
                <w:szCs w:val="21"/>
                <w:highlight w:val="none"/>
                <w:lang w:val="en-US" w:eastAsia="zh-CN" w:bidi="ar-SA"/>
              </w:rPr>
              <w:t>定一方面是为了减少不必要的索引，提高纠错速度，一方面是为了避免这部分数据影响热门内容的纠错效果。</w:t>
            </w:r>
            <w:r>
              <w:rPr>
                <w:rFonts w:hint="eastAsia" w:ascii="宋体" w:hAnsi="宋体" w:cs="宋体"/>
                <w:color w:val="auto"/>
                <w:sz w:val="21"/>
                <w:szCs w:val="21"/>
                <w:highlight w:val="none"/>
                <w:lang w:val="en-US" w:eastAsia="zh-CN" w:bidi="ar-SA"/>
              </w:rPr>
              <w:t>）</w:t>
            </w:r>
          </w:p>
          <w:p>
            <w:pPr>
              <w:snapToGrid w:val="0"/>
              <w:spacing w:line="360" w:lineRule="auto"/>
              <w:ind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badcase：</w:t>
            </w:r>
          </w:p>
          <w:p>
            <w:pPr>
              <w:snapToGrid w:val="0"/>
              <w:spacing w:line="360" w:lineRule="auto"/>
              <w:ind w:firstLine="420" w:firstLineChars="200"/>
              <w:rPr>
                <w:rFonts w:ascii="宋体" w:hAnsi="宋体"/>
                <w:bCs/>
                <w:i/>
                <w:color w:val="0000FF"/>
                <w:sz w:val="21"/>
                <w:szCs w:val="21"/>
                <w:lang w:eastAsia="zh-CN"/>
              </w:rPr>
            </w:pPr>
            <w:r>
              <w:rPr>
                <w:rFonts w:hint="default" w:ascii="宋体" w:hAnsi="宋体" w:eastAsia="宋体" w:cs="宋体"/>
                <w:color w:val="auto"/>
                <w:sz w:val="21"/>
                <w:szCs w:val="21"/>
                <w:lang w:val="en-US" w:eastAsia="zh-CN" w:bidi="ar-SA"/>
              </w:rPr>
              <w:t>搜索“起风啦”，预期是可以纠错为"起风了"，目前返回“起风啦”，就是因为有个非热门歌曲“又起风啦”</w:t>
            </w:r>
            <w:r>
              <w:rPr>
                <w:rFonts w:hint="eastAsia" w:ascii="宋体" w:hAnsi="宋体" w:cs="宋体"/>
                <w:color w:val="auto"/>
                <w:sz w:val="21"/>
                <w:szCs w:val="21"/>
                <w:lang w:val="en-US"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522"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4"/>
        <w:snapToGrid w:val="0"/>
        <w:ind w:firstLine="0" w:firstLineChars="0"/>
      </w:pPr>
    </w:p>
    <w:p>
      <w:pPr>
        <w:pStyle w:val="3"/>
        <w:snapToGrid w:val="0"/>
        <w:spacing w:line="360" w:lineRule="auto"/>
      </w:pPr>
      <w:bookmarkStart w:id="153" w:name="_Toc14359"/>
      <w:r>
        <w:rPr>
          <w:rFonts w:hint="eastAsia"/>
        </w:rPr>
        <w:t>特定场景下歌曲名模糊搜索支持按编辑距离匹配</w:t>
      </w:r>
      <w:bookmarkEnd w:id="153"/>
    </w:p>
    <w:tbl>
      <w:tblPr>
        <w:tblStyle w:val="5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7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505"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7017"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505"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00750338992</w:t>
            </w:r>
          </w:p>
        </w:tc>
        <w:tc>
          <w:tcPr>
            <w:tcW w:w="7017" w:type="dxa"/>
            <w:shd w:val="clear" w:color="auto" w:fill="FFFFFF" w:themeFill="background1"/>
            <w:vAlign w:val="center"/>
          </w:tcPr>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【需求背景】</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在上个版本“非精确有版权热门歌曲排序前置”的需求里，当模糊搜索时，经常因为分词的原因导致部分结果无法召回，更无法优先排序，因此增加如下需求，以优化模糊搜索时的效果，增加热门内容模糊召回的概率。</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【需求描述】</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当纠错结果返回的纠错词rel=</w:t>
            </w:r>
            <w:r>
              <w:rPr>
                <w:rFonts w:hint="eastAsia" w:ascii="宋体" w:hAnsi="宋体" w:eastAsia="宋体" w:cs="宋体"/>
                <w:color w:val="auto"/>
                <w:sz w:val="21"/>
                <w:szCs w:val="21"/>
                <w:lang w:val="en-US" w:eastAsia="zh-CN" w:bidi="ar-SA"/>
              </w:rPr>
              <w:t>0</w:t>
            </w:r>
            <w:bookmarkStart w:id="168" w:name="_GoBack"/>
            <w:bookmarkEnd w:id="168"/>
            <w:r>
              <w:rPr>
                <w:rFonts w:hint="default" w:ascii="宋体" w:hAnsi="宋体" w:eastAsia="宋体" w:cs="宋体"/>
                <w:color w:val="auto"/>
                <w:sz w:val="21"/>
                <w:szCs w:val="21"/>
                <w:lang w:val="en-US" w:eastAsia="zh-CN" w:bidi="ar-SA"/>
              </w:rPr>
              <w:t>，且类型为歌曲/专辑/视频/歌词/影视名时热度小于10万，模糊搜索支持按照编辑距离匹配，具体要求如下：</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1、汉字大于等于2个字，数字字母大于等于5个字时才支持按照编辑距离召回；</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2、仅召回编辑距离为1的结果，最多取两个，且要求召回内容热度大于20万（hotlevel*10万+hot）；</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3、仅原词搜索，不包括简拼、全拼；</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bCs/>
                <w:i/>
                <w:color w:val="0000FF"/>
                <w:sz w:val="21"/>
                <w:szCs w:val="21"/>
                <w:lang w:eastAsia="zh-CN"/>
              </w:rPr>
            </w:pPr>
            <w:r>
              <w:rPr>
                <w:rFonts w:hint="default" w:ascii="宋体" w:hAnsi="宋体" w:eastAsia="宋体" w:cs="宋体"/>
                <w:color w:val="auto"/>
                <w:sz w:val="21"/>
                <w:szCs w:val="21"/>
                <w:lang w:val="en-US" w:eastAsia="zh-CN" w:bidi="ar-SA"/>
              </w:rPr>
              <w:t>4、注意按照编辑距离召回的和普通分词召回的，需要去重处理。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522"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4"/>
        <w:snapToGrid w:val="0"/>
        <w:ind w:firstLine="0" w:firstLineChars="0"/>
      </w:pPr>
    </w:p>
    <w:p>
      <w:pPr>
        <w:pStyle w:val="3"/>
        <w:snapToGrid w:val="0"/>
        <w:spacing w:line="360" w:lineRule="auto"/>
      </w:pPr>
      <w:bookmarkStart w:id="154" w:name="_Toc31279"/>
      <w:r>
        <w:rPr>
          <w:rFonts w:hint="eastAsia"/>
        </w:rPr>
        <w:t>使用正则优化影视类搜索词的搜索效果</w:t>
      </w:r>
      <w:bookmarkEnd w:id="154"/>
    </w:p>
    <w:tbl>
      <w:tblPr>
        <w:tblStyle w:val="5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7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505"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7017"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505"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00750339050</w:t>
            </w:r>
          </w:p>
        </w:tc>
        <w:tc>
          <w:tcPr>
            <w:tcW w:w="7017" w:type="dxa"/>
            <w:shd w:val="clear" w:color="auto" w:fill="FFFFFF" w:themeFill="background1"/>
            <w:vAlign w:val="center"/>
          </w:tcPr>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【需求背景】</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原有正则表达式是放在纠错模块，后来因为影响其他搜索词的效果，该逻辑被取消，但是取消后会影响影视类搜索词的搜索效果。</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【需求描述】</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影视类搜索词的正则表达处理逻辑放在搜索接口。</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正则表达式包括：</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630" w:firstLineChars="3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XXX + 主题曲/片尾曲/背景音乐/片头曲/原声；</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若搜索词满足上述正则表达式，则搜索接口支持用</w:t>
            </w:r>
            <w:r>
              <w:rPr>
                <w:rFonts w:hint="default" w:ascii="宋体" w:hAnsi="宋体" w:eastAsia="宋体" w:cs="宋体"/>
                <w:color w:val="FF0000"/>
                <w:sz w:val="21"/>
                <w:szCs w:val="21"/>
                <w:lang w:val="en-US" w:eastAsia="zh-CN" w:bidi="ar-SA"/>
              </w:rPr>
              <w:t>过滤了</w:t>
            </w:r>
            <w:r>
              <w:rPr>
                <w:rFonts w:hint="default" w:ascii="宋体" w:hAnsi="宋体" w:eastAsia="宋体" w:cs="宋体"/>
                <w:color w:val="auto"/>
                <w:sz w:val="21"/>
                <w:szCs w:val="21"/>
                <w:lang w:val="en-US" w:eastAsia="zh-CN" w:bidi="ar-SA"/>
              </w:rPr>
              <w:t>“主题曲/片尾曲/背景音乐/片头曲/原声”</w:t>
            </w:r>
            <w:r>
              <w:rPr>
                <w:rFonts w:hint="default" w:ascii="宋体" w:hAnsi="宋体" w:eastAsia="宋体" w:cs="宋体"/>
                <w:color w:val="FF0000"/>
                <w:sz w:val="21"/>
                <w:szCs w:val="21"/>
                <w:lang w:val="en-US" w:eastAsia="zh-CN" w:bidi="ar-SA"/>
              </w:rPr>
              <w:t>之后的词去匹配影视名</w:t>
            </w:r>
            <w:r>
              <w:rPr>
                <w:rFonts w:hint="default" w:ascii="宋体" w:hAnsi="宋体" w:eastAsia="宋体" w:cs="宋体"/>
                <w:color w:val="auto"/>
                <w:sz w:val="21"/>
                <w:szCs w:val="21"/>
                <w:lang w:val="en-US" w:eastAsia="zh-CN" w:bidi="ar-SA"/>
              </w:rPr>
              <w:t>（支持去符号、去大小写、繁简转换），优先展示原词精确匹配的，再展示清洗之后匹配影视名的结果（清洗之后匹配影视名的放在前中缀匹配分组里）。</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default" w:ascii="宋体" w:hAnsi="宋体" w:eastAsia="宋体" w:cs="宋体"/>
                <w:color w:val="auto"/>
                <w:sz w:val="21"/>
                <w:szCs w:val="21"/>
                <w:lang w:val="en-US" w:eastAsia="zh-CN" w:bidi="ar-SA"/>
              </w:rPr>
            </w:pP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【测试重点】：</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1、关注影视歌曲的搜索效果；</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bCs/>
                <w:i/>
                <w:color w:val="0000FF"/>
                <w:sz w:val="21"/>
                <w:szCs w:val="21"/>
                <w:lang w:eastAsia="zh-CN"/>
              </w:rPr>
            </w:pPr>
            <w:r>
              <w:rPr>
                <w:rFonts w:hint="default" w:ascii="宋体" w:hAnsi="宋体" w:eastAsia="宋体" w:cs="宋体"/>
                <w:color w:val="auto"/>
                <w:sz w:val="21"/>
                <w:szCs w:val="21"/>
                <w:lang w:val="en-US" w:eastAsia="zh-CN" w:bidi="ar-SA"/>
              </w:rPr>
              <w:t>2、用例需要多找一些非影视歌曲名但是满足正则表达的词进行测试，避免此需求影响其他搜索词效果。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522"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3"/>
        <w:snapToGrid w:val="0"/>
        <w:spacing w:line="360" w:lineRule="auto"/>
      </w:pPr>
      <w:bookmarkStart w:id="155" w:name="_Toc27727"/>
      <w:r>
        <w:rPr>
          <w:rFonts w:hint="eastAsia"/>
        </w:rPr>
        <w:t>歌手下歌曲、视频数量统计规则调整</w:t>
      </w:r>
      <w:bookmarkEnd w:id="155"/>
    </w:p>
    <w:tbl>
      <w:tblPr>
        <w:tblStyle w:val="5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7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505"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7017"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4" w:hRule="atLeast"/>
          <w:jc w:val="center"/>
        </w:trPr>
        <w:tc>
          <w:tcPr>
            <w:tcW w:w="1505"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00750338681</w:t>
            </w:r>
          </w:p>
        </w:tc>
        <w:tc>
          <w:tcPr>
            <w:tcW w:w="7017" w:type="dxa"/>
            <w:shd w:val="clear" w:color="auto" w:fill="FFFFFF" w:themeFill="background1"/>
            <w:vAlign w:val="center"/>
          </w:tcPr>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1、独立音乐人歌曲数量计算</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xml:space="preserve">    原有：对于独立音乐人，会将作词作曲的歌曲统计到歌手的歌曲数量下，但是在SAM中不展示作词作曲的歌曲，会导致数量和展示结果对不上；</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改为：歌手下歌曲数量计算时，不考虑作词作曲数量。</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2、视频数量计算</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原有：统计了所有有版权视频数量；</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200"/>
              <w:rPr>
                <w:rFonts w:ascii="宋体" w:hAnsi="宋体"/>
                <w:bCs/>
                <w:i/>
                <w:color w:val="0000FF"/>
                <w:sz w:val="21"/>
                <w:szCs w:val="21"/>
                <w:lang w:eastAsia="zh-CN"/>
              </w:rPr>
            </w:pPr>
            <w:r>
              <w:rPr>
                <w:rFonts w:hint="eastAsia" w:ascii="宋体" w:hAnsi="宋体" w:eastAsia="宋体" w:cs="宋体"/>
                <w:color w:val="auto"/>
                <w:sz w:val="21"/>
                <w:szCs w:val="21"/>
                <w:lang w:val="en-US" w:eastAsia="zh-CN" w:bidi="ar-SA"/>
              </w:rPr>
              <w:t>改为：统计所有有版权“在线状态”视频数量。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522"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3"/>
        <w:snapToGrid w:val="0"/>
        <w:spacing w:line="360" w:lineRule="auto"/>
      </w:pPr>
      <w:bookmarkStart w:id="156" w:name="_Toc2599"/>
      <w:r>
        <w:rPr>
          <w:rFonts w:hint="eastAsia"/>
          <w:lang w:val="en-US" w:eastAsia="zh-CN"/>
        </w:rPr>
        <w:t>若干现网体验问题</w:t>
      </w:r>
      <w:r>
        <w:rPr>
          <w:rFonts w:hint="eastAsia"/>
        </w:rPr>
        <w:t>优化</w:t>
      </w:r>
      <w:bookmarkEnd w:id="156"/>
    </w:p>
    <w:tbl>
      <w:tblPr>
        <w:tblStyle w:val="5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5"/>
        <w:gridCol w:w="70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atLeast"/>
          <w:jc w:val="center"/>
        </w:trPr>
        <w:tc>
          <w:tcPr>
            <w:tcW w:w="1505"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w:t>
            </w:r>
            <w:r>
              <w:rPr>
                <w:rFonts w:ascii="宋体" w:hAnsi="宋体" w:cs="Arial"/>
              </w:rPr>
              <w:t>标示</w:t>
            </w:r>
          </w:p>
        </w:tc>
        <w:tc>
          <w:tcPr>
            <w:tcW w:w="7017" w:type="dxa"/>
            <w:shd w:val="clear" w:color="auto" w:fill="D8D8D8" w:themeFill="background1" w:themeFillShade="D9"/>
          </w:tcPr>
          <w:p>
            <w:pPr>
              <w:snapToGrid w:val="0"/>
              <w:spacing w:line="360" w:lineRule="auto"/>
              <w:rPr>
                <w:rFonts w:ascii="宋体" w:hAnsi="宋体" w:cs="Arial"/>
              </w:rPr>
            </w:pPr>
            <w:r>
              <w:rPr>
                <w:rFonts w:hint="eastAsia" w:ascii="宋体" w:hAnsi="宋体" w:cs="Arial"/>
                <w:lang w:eastAsia="zh-CN"/>
              </w:rPr>
              <w:t>需求描述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505" w:type="dxa"/>
            <w:shd w:val="clear" w:color="auto" w:fill="FFFFFF" w:themeFill="background1"/>
            <w:vAlign w:val="center"/>
          </w:tcPr>
          <w:p>
            <w:pPr>
              <w:snapToGrid w:val="0"/>
              <w:spacing w:before="0" w:after="0" w:line="360" w:lineRule="auto"/>
              <w:rPr>
                <w:rFonts w:ascii="宋体" w:hAnsi="宋体"/>
                <w:bCs/>
                <w:i/>
                <w:color w:val="0000FF"/>
                <w:sz w:val="21"/>
                <w:szCs w:val="21"/>
                <w:lang w:eastAsia="zh-CN"/>
              </w:rPr>
            </w:pPr>
            <w:r>
              <w:rPr>
                <w:rFonts w:hint="eastAsia" w:asciiTheme="minorEastAsia" w:hAnsiTheme="minorEastAsia" w:eastAsiaTheme="minorEastAsia" w:cstheme="minorEastAsia"/>
                <w:sz w:val="21"/>
                <w:szCs w:val="21"/>
                <w:lang w:eastAsia="zh-CN"/>
              </w:rPr>
              <w:t>00750339414</w:t>
            </w:r>
          </w:p>
        </w:tc>
        <w:tc>
          <w:tcPr>
            <w:tcW w:w="7017" w:type="dxa"/>
            <w:shd w:val="clear" w:color="auto" w:fill="FFFFFF" w:themeFill="background1"/>
            <w:vAlign w:val="center"/>
          </w:tcPr>
          <w:p>
            <w:pPr>
              <w:pStyle w:val="47"/>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歌曲搜索：纠错前缀补充的时候，如果有召回的结果需要设置纠错提示。</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Badcase：搜“nengmianchangjiang”，纠错前缀补充结果时未设置纠错提示。</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80" w:firstLineChars="200"/>
            </w:pPr>
            <w:r>
              <w:drawing>
                <wp:inline distT="0" distB="0" distL="114300" distR="114300">
                  <wp:extent cx="1670685" cy="3684270"/>
                  <wp:effectExtent l="0" t="0" r="5715" b="1143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r:link="rId13"/>
                          <a:stretch>
                            <a:fillRect/>
                          </a:stretch>
                        </pic:blipFill>
                        <pic:spPr>
                          <a:xfrm>
                            <a:off x="0" y="0"/>
                            <a:ext cx="1670685" cy="3684270"/>
                          </a:xfrm>
                          <a:prstGeom prst="rect">
                            <a:avLst/>
                          </a:prstGeom>
                          <a:noFill/>
                          <a:ln w="9525">
                            <a:noFill/>
                          </a:ln>
                        </pic:spPr>
                      </pic:pic>
                    </a:graphicData>
                  </a:graphic>
                </wp:inline>
              </w:drawing>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80" w:firstLineChars="200"/>
              <w:rPr>
                <w:rFonts w:hint="eastAsia"/>
                <w:lang w:val="en-US" w:eastAsia="zh-CN"/>
              </w:rPr>
            </w:pPr>
          </w:p>
          <w:p>
            <w:pPr>
              <w:pStyle w:val="47"/>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 xml:space="preserve">组合场景纠错优化  </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原有：组合场景时，增加了前缀匹配，默认调用对与专辑同名的歌曲提前的处理方法，该方法将导致组合场景为歌曲+歌手时，把其他歌曲提前。</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20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改为：查询时，boost里对songName_qp或songNeatName_qp:"全匹配"的增大得分；同时限制当组合场景有专辑纠错结果时再调用对与专辑同名的歌曲提前的处理方法。</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firstLine="420" w:firstLineChars="20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Badcase：搜“m滨崎步”时，其他歌曲排序在歌曲m前面</w:t>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pPr>
            <w:r>
              <w:drawing>
                <wp:inline distT="0" distB="0" distL="114300" distR="114300">
                  <wp:extent cx="1864360" cy="4060825"/>
                  <wp:effectExtent l="0" t="0" r="254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r:link="rId13"/>
                          <a:stretch>
                            <a:fillRect/>
                          </a:stretch>
                        </pic:blipFill>
                        <pic:spPr>
                          <a:xfrm>
                            <a:off x="0" y="0"/>
                            <a:ext cx="1864360" cy="4060825"/>
                          </a:xfrm>
                          <a:prstGeom prst="rect">
                            <a:avLst/>
                          </a:prstGeom>
                          <a:noFill/>
                          <a:ln w="9525">
                            <a:noFill/>
                          </a:ln>
                        </pic:spPr>
                      </pic:pic>
                    </a:graphicData>
                  </a:graphic>
                </wp:inline>
              </w:drawing>
            </w:r>
          </w:p>
          <w:p>
            <w:pPr>
              <w:pStyle w:val="4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pPr>
          </w:p>
          <w:p>
            <w:pPr>
              <w:pStyle w:val="47"/>
              <w:keepNext w:val="0"/>
              <w:keepLines w:val="0"/>
              <w:widowControl/>
              <w:numPr>
                <w:ilvl w:val="0"/>
                <w:numId w:val="27"/>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数据处理对歌名、专辑名、歌手名、mv名中的不可截断空格替换为普通空格。</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Badcase：搜“ice paper”，概率出现最佳展示位没有歌手结果</w:t>
            </w:r>
            <w:r>
              <w:rPr>
                <w:rFonts w:hint="eastAsia" w:ascii="宋体" w:hAnsi="宋体" w:eastAsia="宋体" w:cs="宋体"/>
                <w:color w:val="auto"/>
                <w:sz w:val="21"/>
                <w:szCs w:val="21"/>
                <w:lang w:val="en-US" w:eastAsia="zh-CN" w:bidi="ar-SA"/>
              </w:rPr>
              <w:br w:type="textWrapp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4、人工运营的容错、意图数据不作为高亮词返回</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Badcase：泰密容错为泰蜜，结果显示高亮</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drawing>
                <wp:inline distT="0" distB="0" distL="114300" distR="114300">
                  <wp:extent cx="1983740" cy="4294505"/>
                  <wp:effectExtent l="0" t="0" r="10160" b="10795"/>
                  <wp:docPr id="14" name="图片 14" descr="66ee4b7217b3f55b9f479113970c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6ee4b7217b3f55b9f479113970c983"/>
                          <pic:cNvPicPr>
                            <a:picLocks noChangeAspect="1"/>
                          </pic:cNvPicPr>
                        </pic:nvPicPr>
                        <pic:blipFill>
                          <a:blip r:embed="rId15"/>
                          <a:stretch>
                            <a:fillRect/>
                          </a:stretch>
                        </pic:blipFill>
                        <pic:spPr>
                          <a:xfrm>
                            <a:off x="0" y="0"/>
                            <a:ext cx="1983740" cy="4294505"/>
                          </a:xfrm>
                          <a:prstGeom prst="rect">
                            <a:avLst/>
                          </a:prstGeom>
                        </pic:spPr>
                      </pic:pic>
                    </a:graphicData>
                  </a:graphic>
                </wp:inline>
              </w:draw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宋体" w:hAnsi="宋体" w:eastAsia="宋体" w:cs="宋体"/>
                <w:color w:val="auto"/>
                <w:sz w:val="21"/>
                <w:szCs w:val="21"/>
                <w:lang w:val="en-US" w:eastAsia="zh-CN" w:bidi="ar-SA"/>
              </w:rPr>
            </w:pPr>
          </w:p>
          <w:p>
            <w:pPr>
              <w:pStyle w:val="47"/>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去除</w:t>
            </w:r>
            <w:r>
              <w:rPr>
                <w:rFonts w:hint="default" w:ascii="宋体" w:hAnsi="宋体" w:eastAsia="宋体" w:cs="宋体"/>
                <w:color w:val="auto"/>
                <w:sz w:val="21"/>
                <w:szCs w:val="21"/>
                <w:lang w:val="en-US" w:eastAsia="zh-CN" w:bidi="ar-SA"/>
              </w:rPr>
              <w:t>计算得数的转换</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200"/>
            </w:pPr>
            <w:r>
              <w:rPr>
                <w:rFonts w:hint="eastAsia" w:ascii="宋体" w:hAnsi="宋体" w:eastAsia="宋体" w:cs="宋体"/>
                <w:color w:val="auto"/>
                <w:sz w:val="21"/>
                <w:szCs w:val="21"/>
                <w:lang w:val="en-US" w:eastAsia="zh-CN" w:bidi="ar-SA"/>
              </w:rPr>
              <w:t>Badcase：搜“二十四+七”，最佳展示位是313专辑</w:t>
            </w:r>
            <w:r>
              <w:drawing>
                <wp:inline distT="0" distB="0" distL="114300" distR="114300">
                  <wp:extent cx="1891030" cy="3383280"/>
                  <wp:effectExtent l="0" t="0" r="127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r:link="rId13"/>
                          <a:stretch>
                            <a:fillRect/>
                          </a:stretch>
                        </pic:blipFill>
                        <pic:spPr>
                          <a:xfrm>
                            <a:off x="0" y="0"/>
                            <a:ext cx="1891030" cy="3383280"/>
                          </a:xfrm>
                          <a:prstGeom prst="rect">
                            <a:avLst/>
                          </a:prstGeom>
                          <a:noFill/>
                          <a:ln w="9525">
                            <a:noFill/>
                          </a:ln>
                        </pic:spPr>
                      </pic:pic>
                    </a:graphicData>
                  </a:graphic>
                </wp:inline>
              </w:draw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80" w:firstLineChars="200"/>
            </w:pPr>
          </w:p>
          <w:p>
            <w:pPr>
              <w:pStyle w:val="47"/>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别名原名拼接问题修复</w:t>
            </w:r>
          </w:p>
          <w:p>
            <w:pPr>
              <w:pStyle w:val="47"/>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0" w:firstLineChars="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别名包含在原名中的不需要拼接原名</w:t>
            </w:r>
            <w:r>
              <w:rPr>
                <w:rFonts w:hint="eastAsia" w:ascii="宋体" w:hAnsi="宋体" w:eastAsia="宋体" w:cs="宋体"/>
                <w:color w:val="auto"/>
                <w:sz w:val="21"/>
                <w:szCs w:val="21"/>
                <w:lang w:val="en-US" w:eastAsia="zh-CN" w:bidi="ar-SA"/>
              </w:rPr>
              <w:t>。</w:t>
            </w:r>
          </w:p>
          <w:p>
            <w:pPr>
              <w:pStyle w:val="47"/>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0" w:firstLineChars="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对原名和别名进行统一的格式处理</w:t>
            </w:r>
            <w:r>
              <w:rPr>
                <w:rFonts w:hint="eastAsia" w:ascii="宋体" w:hAnsi="宋体" w:eastAsia="宋体" w:cs="宋体"/>
                <w:color w:val="auto"/>
                <w:sz w:val="21"/>
                <w:szCs w:val="21"/>
                <w:lang w:val="en-US" w:eastAsia="zh-CN" w:bidi="ar-SA"/>
              </w:rPr>
              <w:t>，即</w:t>
            </w:r>
            <w:r>
              <w:rPr>
                <w:rFonts w:hint="default" w:ascii="宋体" w:hAnsi="宋体" w:eastAsia="宋体" w:cs="宋体"/>
                <w:color w:val="auto"/>
                <w:sz w:val="21"/>
                <w:szCs w:val="21"/>
                <w:lang w:val="en-US" w:eastAsia="zh-CN" w:bidi="ar-SA"/>
              </w:rPr>
              <w:t>去特殊符括号之类的字符之后比较</w:t>
            </w:r>
            <w:r>
              <w:rPr>
                <w:rFonts w:hint="eastAsia" w:ascii="宋体" w:hAnsi="宋体" w:eastAsia="宋体" w:cs="宋体"/>
                <w:color w:val="auto"/>
                <w:sz w:val="21"/>
                <w:szCs w:val="21"/>
                <w:lang w:val="en-US" w:eastAsia="zh-CN" w:bidi="ar-SA"/>
              </w:rPr>
              <w:t>。</w:t>
            </w:r>
          </w:p>
          <w:p>
            <w:pPr>
              <w:pStyle w:val="47"/>
              <w:keepNext w:val="0"/>
              <w:keepLines w:val="0"/>
              <w:widowControl/>
              <w:numPr>
                <w:ilvl w:val="0"/>
                <w:numId w:val="29"/>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420" w:leftChars="0" w:right="0" w:rightChars="0" w:firstLine="0" w:firstLineChars="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t>对原名和别名去括号、中括号、大括号再比较是否一致</w:t>
            </w:r>
            <w:r>
              <w:rPr>
                <w:rFonts w:hint="eastAsia" w:ascii="宋体" w:hAnsi="宋体" w:eastAsia="宋体" w:cs="宋体"/>
                <w:color w:val="auto"/>
                <w:sz w:val="21"/>
                <w:szCs w:val="21"/>
                <w:lang w:val="en-US" w:eastAsia="zh-CN" w:bidi="ar-SA"/>
              </w:rPr>
              <w:t>。</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注：</w:t>
            </w:r>
            <w:r>
              <w:rPr>
                <w:rFonts w:hint="default" w:ascii="宋体" w:hAnsi="宋体" w:eastAsia="宋体" w:cs="宋体"/>
                <w:color w:val="auto"/>
                <w:sz w:val="21"/>
                <w:szCs w:val="21"/>
                <w:lang w:val="en-US" w:eastAsia="zh-CN" w:bidi="ar-SA"/>
              </w:rPr>
              <w:t>歌曲搜索的场景同样处理</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Badcase：搜索fx，最佳展示位歌手f(x)拼接了别名(fx)</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pPr>
            <w:r>
              <w:drawing>
                <wp:inline distT="0" distB="0" distL="114300" distR="114300">
                  <wp:extent cx="1972310" cy="3742055"/>
                  <wp:effectExtent l="0" t="0" r="889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r:link="rId13"/>
                          <a:stretch>
                            <a:fillRect/>
                          </a:stretch>
                        </pic:blipFill>
                        <pic:spPr>
                          <a:xfrm>
                            <a:off x="0" y="0"/>
                            <a:ext cx="1972310" cy="3742055"/>
                          </a:xfrm>
                          <a:prstGeom prst="rect">
                            <a:avLst/>
                          </a:prstGeom>
                          <a:noFill/>
                          <a:ln w="9525">
                            <a:noFill/>
                          </a:ln>
                        </pic:spPr>
                      </pic:pic>
                    </a:graphicData>
                  </a:graphic>
                </wp:inline>
              </w:draw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lang w:val="en-US" w:eastAsia="zh-CN"/>
              </w:rPr>
            </w:pPr>
          </w:p>
          <w:p>
            <w:pPr>
              <w:pStyle w:val="47"/>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rPr>
                <w:rFonts w:hint="default" w:ascii="宋体" w:hAnsi="宋体" w:eastAsia="宋体" w:cs="宋体"/>
                <w:color w:val="auto"/>
                <w:sz w:val="21"/>
                <w:szCs w:val="21"/>
                <w:highlight w:val="none"/>
                <w:lang w:val="en-US" w:eastAsia="zh-CN" w:bidi="ar-SA"/>
              </w:rPr>
            </w:pPr>
            <w:r>
              <w:rPr>
                <w:rFonts w:hint="eastAsia" w:ascii="宋体" w:hAnsi="宋体" w:eastAsia="宋体" w:cs="宋体"/>
                <w:color w:val="auto"/>
                <w:sz w:val="21"/>
                <w:szCs w:val="21"/>
                <w:highlight w:val="none"/>
                <w:lang w:val="en-US" w:eastAsia="zh-CN" w:bidi="ar-SA"/>
              </w:rPr>
              <w:t xml:space="preserve"> 修复词曲作者召回结果和其他非热门组结果拼接按热度倒排的排序不佳问题。</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default" w:ascii="宋体" w:hAnsi="宋体" w:eastAsia="宋体" w:cs="宋体"/>
                <w:color w:val="auto"/>
                <w:sz w:val="21"/>
                <w:szCs w:val="21"/>
                <w:highlight w:val="none"/>
                <w:lang w:val="en-US" w:eastAsia="zh-CN" w:bidi="ar-SA"/>
              </w:rPr>
            </w:pPr>
            <w:r>
              <w:rPr>
                <w:rFonts w:hint="eastAsia" w:ascii="宋体" w:hAnsi="宋体" w:eastAsia="宋体" w:cs="宋体"/>
                <w:color w:val="auto"/>
                <w:sz w:val="21"/>
                <w:szCs w:val="21"/>
                <w:highlight w:val="none"/>
                <w:lang w:val="en-US" w:eastAsia="zh-CN" w:bidi="ar-SA"/>
              </w:rPr>
              <w:t>Badcase：搜“周杰伦”，周杰伦为词曲作者</w:t>
            </w:r>
            <w:r>
              <w:rPr>
                <w:rFonts w:hint="eastAsia" w:asciiTheme="minorEastAsia" w:hAnsiTheme="minorEastAsia" w:eastAsiaTheme="minorEastAsia" w:cstheme="minorEastAsia"/>
                <w:color w:val="auto"/>
                <w:sz w:val="21"/>
                <w:szCs w:val="21"/>
                <w:lang w:val="en-US" w:eastAsia="zh-CN" w:bidi="ar-SA"/>
              </w:rPr>
              <w:t>的</w:t>
            </w:r>
            <w:r>
              <w:rPr>
                <w:rFonts w:hint="eastAsia" w:ascii="宋体" w:hAnsi="宋体" w:eastAsia="宋体" w:cs="宋体"/>
                <w:color w:val="auto"/>
                <w:sz w:val="21"/>
                <w:szCs w:val="21"/>
                <w:highlight w:val="none"/>
                <w:lang w:val="en-US" w:eastAsia="zh-CN" w:bidi="ar-SA"/>
              </w:rPr>
              <w:t>歌曲排序在周杰伦演唱的歌曲上面。</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pPr>
            <w:r>
              <w:rPr>
                <w:rFonts w:hint="eastAsia"/>
                <w:lang w:val="en-US" w:eastAsia="zh-CN"/>
              </w:rPr>
              <w:t xml:space="preserve">  </w:t>
            </w:r>
            <w:r>
              <w:drawing>
                <wp:inline distT="0" distB="0" distL="114300" distR="114300">
                  <wp:extent cx="1724660" cy="3736975"/>
                  <wp:effectExtent l="0" t="0" r="254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r:link="rId13"/>
                          <a:stretch>
                            <a:fillRect/>
                          </a:stretch>
                        </pic:blipFill>
                        <pic:spPr>
                          <a:xfrm>
                            <a:off x="0" y="0"/>
                            <a:ext cx="1724660" cy="3736975"/>
                          </a:xfrm>
                          <a:prstGeom prst="rect">
                            <a:avLst/>
                          </a:prstGeom>
                          <a:noFill/>
                          <a:ln w="9525">
                            <a:noFill/>
                          </a:ln>
                        </pic:spPr>
                      </pic:pic>
                    </a:graphicData>
                  </a:graphic>
                </wp:inline>
              </w:draw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宋体" w:hAnsi="宋体" w:eastAsia="宋体" w:cs="宋体"/>
                <w:color w:val="auto"/>
                <w:sz w:val="21"/>
                <w:szCs w:val="21"/>
                <w:lang w:val="en-US" w:eastAsia="zh-CN" w:bidi="ar-SA"/>
              </w:rPr>
            </w:pP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宋体" w:hAnsi="宋体" w:eastAsia="宋体" w:cs="宋体"/>
                <w:color w:val="auto"/>
                <w:sz w:val="21"/>
                <w:szCs w:val="21"/>
                <w:lang w:val="en-US" w:eastAsia="zh-CN" w:bidi="ar-SA"/>
              </w:rPr>
            </w:pPr>
          </w:p>
          <w:p>
            <w:pPr>
              <w:pStyle w:val="47"/>
              <w:keepNext w:val="0"/>
              <w:keepLines w:val="0"/>
              <w:widowControl/>
              <w:numPr>
                <w:ilvl w:val="0"/>
                <w:numId w:val="28"/>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leftChars="0" w:right="0" w:rightChars="0" w:firstLine="0" w:firstLineChars="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修复继续</w:t>
            </w:r>
            <w:r>
              <w:rPr>
                <w:rFonts w:hint="default" w:ascii="宋体" w:hAnsi="宋体" w:eastAsia="宋体" w:cs="宋体"/>
                <w:color w:val="auto"/>
                <w:sz w:val="21"/>
                <w:szCs w:val="21"/>
                <w:lang w:val="en-US" w:eastAsia="zh-CN" w:bidi="ar-SA"/>
              </w:rPr>
              <w:t>搜索和简拼纠错热门内容的代码逻辑冲突</w:t>
            </w:r>
            <w:r>
              <w:rPr>
                <w:rFonts w:hint="eastAsia" w:ascii="宋体" w:hAnsi="宋体" w:eastAsia="宋体" w:cs="宋体"/>
                <w:color w:val="auto"/>
                <w:sz w:val="21"/>
                <w:szCs w:val="21"/>
                <w:lang w:val="en-US" w:eastAsia="zh-CN" w:bidi="ar-SA"/>
              </w:rPr>
              <w:t>问题</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Badcase：dx</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pPr>
            <w:r>
              <w:drawing>
                <wp:inline distT="0" distB="0" distL="114300" distR="114300">
                  <wp:extent cx="1828800" cy="3977640"/>
                  <wp:effectExtent l="0" t="0" r="0" b="1016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r:link="rId13"/>
                          <a:stretch>
                            <a:fillRect/>
                          </a:stretch>
                        </pic:blipFill>
                        <pic:spPr>
                          <a:xfrm>
                            <a:off x="0" y="0"/>
                            <a:ext cx="1828800" cy="3977640"/>
                          </a:xfrm>
                          <a:prstGeom prst="rect">
                            <a:avLst/>
                          </a:prstGeom>
                          <a:noFill/>
                          <a:ln w="9525">
                            <a:noFill/>
                          </a:ln>
                        </pic:spPr>
                      </pic:pic>
                    </a:graphicData>
                  </a:graphic>
                </wp:inline>
              </w:draw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pP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9、解决因置顶内容仍参与抽屉排序，评论数超过500的单独提前造成的hotlevel和点击意愿高的歌曲排序靠后的问题。</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firstLine="420" w:firstLineChars="20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Badecase：夜空中最亮的星，hotlevel和点击意愿更高，但排序在第二位</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pPr>
            <w:r>
              <w:rPr>
                <w:rFonts w:hint="eastAsia"/>
                <w:lang w:val="en-US" w:eastAsia="zh-CN"/>
              </w:rPr>
              <w:t xml:space="preserve">  </w:t>
            </w:r>
            <w:r>
              <w:drawing>
                <wp:inline distT="0" distB="0" distL="114300" distR="114300">
                  <wp:extent cx="1808480" cy="3689350"/>
                  <wp:effectExtent l="0" t="0" r="7620"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r:link="rId13"/>
                          <a:stretch>
                            <a:fillRect/>
                          </a:stretch>
                        </pic:blipFill>
                        <pic:spPr>
                          <a:xfrm>
                            <a:off x="0" y="0"/>
                            <a:ext cx="1808480" cy="3689350"/>
                          </a:xfrm>
                          <a:prstGeom prst="rect">
                            <a:avLst/>
                          </a:prstGeom>
                          <a:noFill/>
                          <a:ln w="9525">
                            <a:noFill/>
                          </a:ln>
                        </pic:spPr>
                      </pic:pic>
                    </a:graphicData>
                  </a:graphic>
                </wp:inline>
              </w:drawing>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pP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10、无维度接口当是默认搜索请求(搜歌曲时)才查询返回跳转标识，其他tab下不再返回跳转的数据和flag。</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eastAsia" w:ascii="宋体" w:hAnsi="宋体" w:eastAsia="宋体" w:cs="宋体"/>
                <w:color w:val="auto"/>
                <w:sz w:val="21"/>
                <w:szCs w:val="21"/>
                <w:lang w:val="en-US" w:eastAsia="zh-CN" w:bidi="ar-SA"/>
              </w:rPr>
            </w:pP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宋体" w:hAnsi="宋体" w:eastAsia="宋体" w:cs="宋体"/>
                <w:color w:val="auto"/>
                <w:sz w:val="21"/>
                <w:szCs w:val="21"/>
                <w:lang w:val="en-US" w:eastAsia="zh-CN" w:bidi="ar-SA"/>
              </w:rPr>
            </w:pPr>
            <w:r>
              <w:rPr>
                <w:rFonts w:hint="eastAsia" w:ascii="宋体" w:hAnsi="宋体" w:eastAsia="宋体" w:cs="宋体"/>
                <w:color w:val="auto"/>
                <w:sz w:val="21"/>
                <w:szCs w:val="21"/>
                <w:lang w:val="en-US" w:eastAsia="zh-CN" w:bidi="ar-SA"/>
              </w:rPr>
              <w:t>11、</w:t>
            </w:r>
            <w:r>
              <w:rPr>
                <w:rFonts w:hint="default" w:ascii="宋体" w:hAnsi="宋体" w:eastAsia="宋体" w:cs="宋体"/>
                <w:color w:val="auto"/>
                <w:sz w:val="21"/>
                <w:szCs w:val="21"/>
                <w:lang w:val="en-US" w:eastAsia="zh-CN" w:bidi="ar-SA"/>
              </w:rPr>
              <w:t>歌曲搜索下的语义分支中的标签搜索增加标签同义词的判断</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宋体" w:hAnsi="宋体" w:eastAsia="宋体" w:cs="宋体"/>
                <w:color w:val="auto"/>
                <w:sz w:val="21"/>
                <w:szCs w:val="21"/>
                <w:lang w:val="en-US" w:eastAsia="zh-CN" w:bidi="ar-SA"/>
              </w:rPr>
            </w:pP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rPr>
                <w:rFonts w:hint="default" w:ascii="宋体" w:hAnsi="宋体" w:eastAsia="宋体" w:cs="宋体"/>
                <w:b w:val="0"/>
                <w:bCs w:val="0"/>
                <w:color w:val="auto"/>
                <w:sz w:val="21"/>
                <w:szCs w:val="21"/>
                <w:lang w:val="en-US" w:eastAsia="zh-CN" w:bidi="ar-SA"/>
              </w:rPr>
            </w:pPr>
            <w:r>
              <w:rPr>
                <w:rFonts w:hint="eastAsia" w:ascii="宋体" w:hAnsi="宋体" w:eastAsia="宋体" w:cs="宋体"/>
                <w:b w:val="0"/>
                <w:bCs w:val="0"/>
                <w:color w:val="auto"/>
                <w:sz w:val="21"/>
                <w:szCs w:val="21"/>
                <w:lang w:val="en-US" w:eastAsia="zh-CN" w:bidi="ar-SA"/>
              </w:rPr>
              <w:t>12、修复带符号的歌曲搜索结果排序不佳或搜不到的问题</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ightChars="0" w:firstLine="420" w:firstLineChars="200"/>
              <w:rPr>
                <w:rFonts w:hint="default" w:ascii="宋体" w:hAnsi="宋体" w:eastAsia="宋体" w:cs="宋体"/>
                <w:b w:val="0"/>
                <w:bCs w:val="0"/>
                <w:color w:val="auto"/>
                <w:sz w:val="21"/>
                <w:szCs w:val="21"/>
                <w:lang w:val="en-US" w:eastAsia="zh-CN" w:bidi="ar-SA"/>
              </w:rPr>
            </w:pPr>
            <w:r>
              <w:rPr>
                <w:rFonts w:hint="eastAsia" w:ascii="宋体" w:hAnsi="宋体" w:eastAsia="宋体" w:cs="宋体"/>
                <w:b w:val="0"/>
                <w:bCs w:val="0"/>
                <w:color w:val="auto"/>
                <w:sz w:val="21"/>
                <w:szCs w:val="21"/>
                <w:lang w:val="en-US" w:eastAsia="zh-CN" w:bidi="ar-SA"/>
              </w:rPr>
              <w:t>Badcase：搜索“同根生 《泰雅梦游》：〈相聚歌〉、〈战舞〉”，精确匹配结果排序靠后</w:t>
            </w:r>
          </w:p>
          <w:p>
            <w:pPr>
              <w:pStyle w:val="4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Chars="0" w:right="0" w:rightChars="0"/>
              <w:rPr>
                <w:rFonts w:hint="default" w:ascii="宋体" w:hAnsi="宋体" w:eastAsia="宋体" w:cs="宋体"/>
                <w:color w:val="auto"/>
                <w:sz w:val="21"/>
                <w:szCs w:val="21"/>
                <w:lang w:val="en-US" w:eastAsia="zh-CN" w:bidi="ar-SA"/>
              </w:rPr>
            </w:pPr>
            <w:r>
              <w:rPr>
                <w:rFonts w:hint="default" w:ascii="宋体" w:hAnsi="宋体" w:eastAsia="宋体" w:cs="宋体"/>
                <w:color w:val="auto"/>
                <w:sz w:val="21"/>
                <w:szCs w:val="21"/>
                <w:lang w:val="en-US" w:eastAsia="zh-CN" w:bidi="ar-SA"/>
              </w:rPr>
              <w:drawing>
                <wp:inline distT="0" distB="0" distL="114300" distR="114300">
                  <wp:extent cx="2344420" cy="5074920"/>
                  <wp:effectExtent l="0" t="0" r="5080" b="5080"/>
                  <wp:docPr id="13" name="图片 13" descr="bff079a16a351e663a41e9c16f4d8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bff079a16a351e663a41e9c16f4d8fc"/>
                          <pic:cNvPicPr>
                            <a:picLocks noChangeAspect="1"/>
                          </pic:cNvPicPr>
                        </pic:nvPicPr>
                        <pic:blipFill>
                          <a:blip r:embed="rId21"/>
                          <a:stretch>
                            <a:fillRect/>
                          </a:stretch>
                        </pic:blipFill>
                        <pic:spPr>
                          <a:xfrm>
                            <a:off x="0" y="0"/>
                            <a:ext cx="2344420" cy="5074920"/>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3" w:hRule="atLeast"/>
          <w:jc w:val="center"/>
        </w:trPr>
        <w:tc>
          <w:tcPr>
            <w:tcW w:w="8522" w:type="dxa"/>
            <w:gridSpan w:val="2"/>
            <w:shd w:val="clear" w:color="auto" w:fill="FFFFFF" w:themeFill="background1"/>
            <w:vAlign w:val="center"/>
          </w:tcPr>
          <w:p>
            <w:pPr>
              <w:snapToGrid w:val="0"/>
              <w:spacing w:line="360" w:lineRule="auto"/>
              <w:rPr>
                <w:rFonts w:ascii="微软雅黑" w:hAnsi="微软雅黑"/>
                <w:sz w:val="21"/>
                <w:szCs w:val="22"/>
                <w:lang w:eastAsia="zh-CN"/>
              </w:rPr>
            </w:pPr>
            <w:r>
              <w:rPr>
                <w:rFonts w:hint="eastAsia" w:ascii="微软雅黑" w:hAnsi="微软雅黑"/>
                <w:sz w:val="21"/>
                <w:szCs w:val="22"/>
                <w:lang w:eastAsia="zh-CN"/>
              </w:rPr>
              <w:t>需求规格：</w:t>
            </w:r>
          </w:p>
          <w:p>
            <w:pPr>
              <w:snapToGrid w:val="0"/>
              <w:spacing w:line="360" w:lineRule="auto"/>
              <w:rPr>
                <w:rFonts w:hint="default" w:ascii="微软雅黑" w:hAnsi="微软雅黑"/>
                <w:sz w:val="21"/>
                <w:szCs w:val="22"/>
                <w:lang w:val="en-US" w:eastAsia="zh-CN"/>
              </w:rPr>
            </w:pPr>
            <w:r>
              <w:rPr>
                <w:rFonts w:hint="eastAsia" w:ascii="微软雅黑" w:hAnsi="微软雅黑"/>
                <w:sz w:val="21"/>
                <w:szCs w:val="22"/>
                <w:lang w:val="en-US" w:eastAsia="zh-CN"/>
              </w:rPr>
              <w:t>无</w:t>
            </w:r>
          </w:p>
        </w:tc>
      </w:tr>
    </w:tbl>
    <w:p>
      <w:pPr>
        <w:pStyle w:val="4"/>
        <w:snapToGrid w:val="0"/>
        <w:ind w:firstLine="0" w:firstLineChars="0"/>
      </w:pPr>
    </w:p>
    <w:bookmarkEnd w:id="68"/>
    <w:bookmarkEnd w:id="69"/>
    <w:bookmarkEnd w:id="70"/>
    <w:bookmarkEnd w:id="71"/>
    <w:bookmarkEnd w:id="72"/>
    <w:p>
      <w:pPr>
        <w:pStyle w:val="2"/>
        <w:snapToGrid w:val="0"/>
        <w:spacing w:line="360" w:lineRule="auto"/>
      </w:pPr>
      <w:bookmarkStart w:id="157" w:name="_Toc15276"/>
      <w:bookmarkStart w:id="158" w:name="_Toc463689313"/>
      <w:bookmarkStart w:id="159" w:name="_Toc463689455"/>
      <w:bookmarkStart w:id="160" w:name="_Toc463698815"/>
      <w:bookmarkStart w:id="161" w:name="_Toc236734244"/>
      <w:bookmarkStart w:id="162" w:name="_Toc463703224"/>
      <w:bookmarkStart w:id="163" w:name="_Toc463689488"/>
      <w:bookmarkStart w:id="164" w:name="_Toc463702088"/>
      <w:r>
        <w:rPr>
          <w:rFonts w:hint="eastAsia"/>
        </w:rPr>
        <w:t>其他要求</w:t>
      </w:r>
      <w:bookmarkEnd w:id="157"/>
      <w:bookmarkEnd w:id="158"/>
      <w:bookmarkEnd w:id="159"/>
      <w:bookmarkEnd w:id="160"/>
      <w:bookmarkEnd w:id="161"/>
      <w:bookmarkEnd w:id="162"/>
      <w:bookmarkEnd w:id="163"/>
      <w:bookmarkEnd w:id="164"/>
      <w:bookmarkStart w:id="165" w:name="_Toc236734245"/>
    </w:p>
    <w:p>
      <w:pPr>
        <w:pStyle w:val="3"/>
        <w:snapToGrid w:val="0"/>
        <w:spacing w:line="360" w:lineRule="auto"/>
      </w:pPr>
      <w:bookmarkStart w:id="166" w:name="_Toc3812"/>
      <w:r>
        <w:rPr>
          <w:rFonts w:hint="eastAsia"/>
        </w:rPr>
        <w:t>兼容性需求</w:t>
      </w:r>
      <w:bookmarkEnd w:id="166"/>
    </w:p>
    <w:p>
      <w:pPr>
        <w:pStyle w:val="3"/>
        <w:snapToGrid w:val="0"/>
        <w:spacing w:line="360" w:lineRule="auto"/>
      </w:pPr>
      <w:bookmarkStart w:id="167" w:name="_Toc790"/>
      <w:r>
        <w:rPr>
          <w:rFonts w:hint="eastAsia"/>
        </w:rPr>
        <w:t>可测试性需求</w:t>
      </w:r>
      <w:bookmarkEnd w:id="167"/>
    </w:p>
    <w:bookmarkEnd w:id="165"/>
    <w:p>
      <w:pPr>
        <w:pStyle w:val="4"/>
        <w:snapToGrid w:val="0"/>
      </w:pPr>
    </w:p>
    <w:sectPr>
      <w:headerReference r:id="rId4" w:type="first"/>
      <w:footerReference r:id="rId6" w:type="first"/>
      <w:headerReference r:id="rId3" w:type="default"/>
      <w:footerReference r:id="rId5" w:type="default"/>
      <w:pgSz w:w="11900" w:h="16840"/>
      <w:pgMar w:top="1622" w:right="1797" w:bottom="1440" w:left="1797" w:header="720" w:footer="414"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rial Unicode MS">
    <w:altName w:val="宋体"/>
    <w:panose1 w:val="020B0604020202020204"/>
    <w:charset w:val="86"/>
    <w:family w:val="swiss"/>
    <w:pitch w:val="default"/>
    <w:sig w:usb0="00000000" w:usb1="00000000" w:usb2="0000003F" w:usb3="00000000" w:csb0="603F01FF" w:csb1="FFFF0000"/>
  </w:font>
  <w:font w:name="隶书">
    <w:altName w:val="微软雅黑"/>
    <w:panose1 w:val="02010509060101010101"/>
    <w:charset w:val="86"/>
    <w:family w:val="modern"/>
    <w:pitch w:val="default"/>
    <w:sig w:usb0="00000000" w:usb1="00000000" w:usb2="0000000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Microsoft JhengHei">
    <w:panose1 w:val="020B0604030504040204"/>
    <w:charset w:val="88"/>
    <w:family w:val="swiss"/>
    <w:pitch w:val="default"/>
    <w:sig w:usb0="000002A7" w:usb1="28CF4400" w:usb2="00000016" w:usb3="00000000" w:csb0="00100009"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auto"/>
    <w:pitch w:val="default"/>
    <w:sig w:usb0="E0002EFF" w:usb1="C000785B"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rPr>
        <w:rFonts w:asciiTheme="minorEastAsia" w:hAnsiTheme="minorEastAsia" w:eastAsiaTheme="minorEastAsia"/>
        <w:sz w:val="18"/>
        <w:szCs w:val="18"/>
      </w:rPr>
    </w:pPr>
    <w:r>
      <w:rPr>
        <w:rFonts w:hint="eastAsia" w:asciiTheme="minorEastAsia" w:hAnsiTheme="minorEastAsia" w:eastAsiaTheme="minorEastAsia"/>
        <w:sz w:val="18"/>
        <w:szCs w:val="18"/>
        <w:lang w:eastAsia="zh-CN"/>
      </w:rPr>
      <w:t xml:space="preserve">内部资料，未经公司书面授权，任何人不得擅自传播、复制本文档的部分或全部内容。 </w:t>
    </w:r>
    <w:r>
      <w:rPr>
        <w:rFonts w:asciiTheme="minorEastAsia" w:hAnsiTheme="minorEastAsia" w:eastAsiaTheme="minorEastAsia"/>
        <w:sz w:val="18"/>
        <w:szCs w:val="18"/>
      </w:rPr>
      <w:t>第</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PAGE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7</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r>
      <w:rPr>
        <w:rFonts w:asciiTheme="minorEastAsia" w:hAnsiTheme="minorEastAsia" w:eastAsiaTheme="minorEastAsia"/>
        <w:sz w:val="18"/>
        <w:szCs w:val="18"/>
        <w:lang w:val="zh-CN"/>
      </w:rPr>
      <w:t>/共</w:t>
    </w:r>
    <w:r>
      <w:rPr>
        <w:rFonts w:asciiTheme="minorEastAsia" w:hAnsiTheme="minorEastAsia" w:eastAsiaTheme="minorEastAsia"/>
        <w:bCs/>
        <w:sz w:val="18"/>
        <w:szCs w:val="18"/>
      </w:rPr>
      <w:fldChar w:fldCharType="begin"/>
    </w:r>
    <w:r>
      <w:rPr>
        <w:rFonts w:asciiTheme="minorEastAsia" w:hAnsiTheme="minorEastAsia" w:eastAsiaTheme="minorEastAsia"/>
        <w:bCs/>
        <w:sz w:val="18"/>
        <w:szCs w:val="18"/>
      </w:rPr>
      <w:instrText xml:space="preserve">NUMPAGES  \* Arabic  \* MERGEFORMAT</w:instrText>
    </w:r>
    <w:r>
      <w:rPr>
        <w:rFonts w:asciiTheme="minorEastAsia" w:hAnsiTheme="minorEastAsia" w:eastAsiaTheme="minorEastAsia"/>
        <w:bCs/>
        <w:sz w:val="18"/>
        <w:szCs w:val="18"/>
      </w:rPr>
      <w:fldChar w:fldCharType="separate"/>
    </w:r>
    <w:r>
      <w:rPr>
        <w:rFonts w:asciiTheme="minorEastAsia" w:hAnsiTheme="minorEastAsia" w:eastAsiaTheme="minorEastAsia"/>
        <w:bCs/>
        <w:sz w:val="18"/>
        <w:szCs w:val="18"/>
        <w:lang w:val="zh-CN"/>
      </w:rPr>
      <w:t>10</w:t>
    </w:r>
    <w:r>
      <w:rPr>
        <w:rFonts w:asciiTheme="minorEastAsia" w:hAnsiTheme="minorEastAsia" w:eastAsiaTheme="minorEastAsia"/>
        <w:bCs/>
        <w:sz w:val="18"/>
        <w:szCs w:val="18"/>
      </w:rPr>
      <w:fldChar w:fldCharType="end"/>
    </w:r>
    <w:r>
      <w:rPr>
        <w:rFonts w:asciiTheme="minorEastAsia" w:hAnsiTheme="minorEastAsia" w:eastAsiaTheme="minorEastAsia"/>
        <w:bCs/>
        <w:sz w:val="18"/>
        <w:szCs w:val="18"/>
      </w:rPr>
      <w:t>页</w:t>
    </w:r>
  </w:p>
  <w:p>
    <w:pPr>
      <w:pStyle w:val="35"/>
      <w:rPr>
        <w:rFonts w:asciiTheme="minorEastAsia" w:hAnsiTheme="minorEastAsia" w:eastAsiaTheme="minorEastAsia"/>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5"/>
      <w:jc w:val="right"/>
    </w:pPr>
    <w:r>
      <w:rPr>
        <w:rFonts w:hint="eastAsia"/>
        <w:szCs w:val="21"/>
      </w:rPr>
      <w:t>第</w:t>
    </w:r>
    <w:r>
      <w:rPr>
        <w:szCs w:val="21"/>
      </w:rPr>
      <w:fldChar w:fldCharType="begin"/>
    </w:r>
    <w:r>
      <w:rPr>
        <w:szCs w:val="21"/>
      </w:rPr>
      <w:instrText xml:space="preserve"> PAGE </w:instrText>
    </w:r>
    <w:r>
      <w:rPr>
        <w:szCs w:val="21"/>
      </w:rPr>
      <w:fldChar w:fldCharType="separate"/>
    </w:r>
    <w:r>
      <w:rPr>
        <w:szCs w:val="21"/>
      </w:rPr>
      <w:t>5</w:t>
    </w:r>
    <w:r>
      <w:rPr>
        <w:szCs w:val="21"/>
      </w:rPr>
      <w:fldChar w:fldCharType="end"/>
    </w:r>
    <w:r>
      <w:rPr>
        <w:rFonts w:hint="eastAsia"/>
        <w:szCs w:val="21"/>
      </w:rPr>
      <w:t>页共</w:t>
    </w:r>
    <w:r>
      <w:rPr>
        <w:szCs w:val="21"/>
      </w:rPr>
      <w:fldChar w:fldCharType="begin"/>
    </w:r>
    <w:r>
      <w:rPr>
        <w:szCs w:val="21"/>
      </w:rPr>
      <w:instrText xml:space="preserve"> NUMPAGES </w:instrText>
    </w:r>
    <w:r>
      <w:rPr>
        <w:szCs w:val="21"/>
      </w:rPr>
      <w:fldChar w:fldCharType="separate"/>
    </w:r>
    <w:r>
      <w:rPr>
        <w:szCs w:val="21"/>
      </w:rPr>
      <w:t>7</w:t>
    </w:r>
    <w:r>
      <w:rPr>
        <w:szCs w:val="21"/>
      </w:rPr>
      <w:fldChar w:fldCharType="end"/>
    </w:r>
    <w:r>
      <w:rPr>
        <w:rFonts w:hint="eastAsia"/>
        <w:szCs w:val="21"/>
      </w:rPr>
      <w:t>页</w:t>
    </w:r>
  </w:p>
  <w:p>
    <w:pPr>
      <w:pStyle w:val="35"/>
      <w:tabs>
        <w:tab w:val="right" w:pos="9360"/>
        <w:tab w:val="clear" w:pos="8640"/>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tabs>
        <w:tab w:val="left" w:pos="2263"/>
        <w:tab w:val="right" w:pos="8364"/>
        <w:tab w:val="clear" w:pos="8640"/>
      </w:tabs>
      <w:jc w:val="both"/>
    </w:pPr>
    <w:r>
      <w:rPr>
        <w:lang w:eastAsia="zh-CN"/>
      </w:rPr>
      <w:drawing>
        <wp:inline distT="0" distB="0" distL="0" distR="0">
          <wp:extent cx="1009650" cy="466725"/>
          <wp:effectExtent l="0" t="0" r="0" b="9525"/>
          <wp:docPr id="32" name="图片 32" descr="C:\Users\ADMINI~1\AppData\Local\Temp\WeChat Files\59063753121642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59063753121642610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9650" cy="466725"/>
                  </a:xfrm>
                  <a:prstGeom prst="rect">
                    <a:avLst/>
                  </a:prstGeom>
                  <a:noFill/>
                  <a:ln>
                    <a:noFill/>
                  </a:ln>
                </pic:spPr>
              </pic:pic>
            </a:graphicData>
          </a:graphic>
        </wp:inline>
      </w:drawing>
    </w:r>
    <w:r>
      <w:tab/>
    </w:r>
    <w:r>
      <w:tab/>
    </w:r>
    <w:r>
      <w:tab/>
    </w:r>
    <w:r>
      <w:rPr>
        <w:rFonts w:hint="eastAsia"/>
      </w:rPr>
      <w:t>内部资料</w:t>
    </w:r>
  </w:p>
  <w:p>
    <w:pPr>
      <w:pStyle w:val="3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6"/>
      <w:jc w:val="right"/>
      <w:rPr>
        <w:rFonts w:ascii="宋体" w:hAnsi="宋体" w:cs="宋体"/>
        <w:lang w:eastAsia="zh-CN"/>
      </w:rPr>
    </w:pPr>
    <w:r>
      <w:rPr>
        <w:lang w:eastAsia="zh-CN"/>
      </w:rPr>
      <mc:AlternateContent>
        <mc:Choice Requires="wps">
          <w:drawing>
            <wp:anchor distT="0" distB="0" distL="114300" distR="114300" simplePos="0" relativeHeight="251661312" behindDoc="0" locked="0" layoutInCell="1" allowOverlap="1">
              <wp:simplePos x="0" y="0"/>
              <wp:positionH relativeFrom="column">
                <wp:posOffset>51435</wp:posOffset>
              </wp:positionH>
              <wp:positionV relativeFrom="paragraph">
                <wp:posOffset>262255</wp:posOffset>
              </wp:positionV>
              <wp:extent cx="5257800" cy="0"/>
              <wp:effectExtent l="0" t="0" r="19050" b="19050"/>
              <wp:wrapNone/>
              <wp:docPr id="18" name="Straight Connector 6"/>
              <wp:cNvGraphicFramePr/>
              <a:graphic xmlns:a="http://schemas.openxmlformats.org/drawingml/2006/main">
                <a:graphicData uri="http://schemas.microsoft.com/office/word/2010/wordprocessingShape">
                  <wps:wsp>
                    <wps:cNvCnPr/>
                    <wps:spPr>
                      <a:xfrm>
                        <a:off x="0" y="0"/>
                        <a:ext cx="5257800" cy="0"/>
                      </a:xfrm>
                      <a:prstGeom prst="line">
                        <a:avLst/>
                      </a:prstGeom>
                      <a:ln w="3175" cmpd="sng"/>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6" o:spid="_x0000_s1026" o:spt="20" style="position:absolute;left:0pt;margin-left:4.05pt;margin-top:20.65pt;height:0pt;width:414pt;z-index:251661312;mso-width-relative:page;mso-height-relative:page;" filled="f" stroked="t" coordsize="21600,21600" o:gfxdata="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St/eXdUAAAAHAQAADwAA&#10;AAAAAAABACAAAAAiAAAAZHJzL2Rvd25yZXYueG1sUEsBAhQAFAAAAAgAh07iQGw18dvgAQAA1wMA&#10;AA4AAAAAAAAAAQAgAAAAJAEAAGRycy9lMm9Eb2MueG1sUEsFBgAAAAAGAAYAWQEAAHYFAAAAAA==&#10;">
              <v:fill on="f" focussize="0,0"/>
              <v:stroke weight="0.25pt" color="#000000 [3200]" joinstyle="round"/>
              <v:imagedata o:title=""/>
              <o:lock v:ext="edit" aspectratio="f"/>
            </v:line>
          </w:pict>
        </mc:Fallback>
      </mc:AlternateContent>
    </w:r>
    <w:r>
      <w:rPr>
        <w:rFonts w:hint="eastAsia" w:ascii="宋体" w:hAnsi="宋体" w:cs="宋体"/>
        <w:lang w:eastAsia="zh-CN"/>
      </w:rPr>
      <w:t>统一认证</w:t>
    </w:r>
    <w:r>
      <w:rPr>
        <w:rFonts w:hint="eastAsia"/>
      </w:rPr>
      <w:t>_</w:t>
    </w:r>
    <w:r>
      <w:rPr>
        <w:rFonts w:hint="eastAsia" w:ascii="宋体" w:hAnsi="宋体" w:cs="宋体"/>
        <w:lang w:eastAsia="zh-CN"/>
      </w:rPr>
      <w:t>产品需求文档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EA618F"/>
    <w:multiLevelType w:val="singleLevel"/>
    <w:tmpl w:val="8CEA618F"/>
    <w:lvl w:ilvl="0" w:tentative="0">
      <w:start w:val="5"/>
      <w:numFmt w:val="decimal"/>
      <w:suff w:val="nothing"/>
      <w:lvlText w:val="%1、"/>
      <w:lvlJc w:val="left"/>
    </w:lvl>
  </w:abstractNum>
  <w:abstractNum w:abstractNumId="1">
    <w:nsid w:val="9393E6B2"/>
    <w:multiLevelType w:val="singleLevel"/>
    <w:tmpl w:val="9393E6B2"/>
    <w:lvl w:ilvl="0" w:tentative="0">
      <w:start w:val="1"/>
      <w:numFmt w:val="bullet"/>
      <w:lvlText w:val=""/>
      <w:lvlJc w:val="left"/>
      <w:pPr>
        <w:ind w:left="420" w:hanging="420"/>
      </w:pPr>
      <w:rPr>
        <w:rFonts w:hint="default" w:ascii="Wingdings" w:hAnsi="Wingdings"/>
      </w:rPr>
    </w:lvl>
  </w:abstractNum>
  <w:abstractNum w:abstractNumId="2">
    <w:nsid w:val="FFFFFF7D"/>
    <w:multiLevelType w:val="singleLevel"/>
    <w:tmpl w:val="FFFFFF7D"/>
    <w:lvl w:ilvl="0" w:tentative="0">
      <w:start w:val="1"/>
      <w:numFmt w:val="decimal"/>
      <w:pStyle w:val="30"/>
      <w:lvlText w:val="%1."/>
      <w:lvlJc w:val="left"/>
      <w:pPr>
        <w:tabs>
          <w:tab w:val="left" w:pos="1209"/>
        </w:tabs>
        <w:ind w:left="1209" w:hanging="360"/>
      </w:pPr>
    </w:lvl>
  </w:abstractNum>
  <w:abstractNum w:abstractNumId="3">
    <w:nsid w:val="FFFFFF7E"/>
    <w:multiLevelType w:val="singleLevel"/>
    <w:tmpl w:val="FFFFFF7E"/>
    <w:lvl w:ilvl="0" w:tentative="0">
      <w:start w:val="1"/>
      <w:numFmt w:val="decimal"/>
      <w:pStyle w:val="25"/>
      <w:lvlText w:val="%1."/>
      <w:lvlJc w:val="left"/>
      <w:pPr>
        <w:tabs>
          <w:tab w:val="left" w:pos="926"/>
        </w:tabs>
        <w:ind w:left="926" w:hanging="360"/>
      </w:pPr>
    </w:lvl>
  </w:abstractNum>
  <w:abstractNum w:abstractNumId="4">
    <w:nsid w:val="FFFFFF7F"/>
    <w:multiLevelType w:val="singleLevel"/>
    <w:tmpl w:val="FFFFFF7F"/>
    <w:lvl w:ilvl="0" w:tentative="0">
      <w:start w:val="1"/>
      <w:numFmt w:val="decimal"/>
      <w:pStyle w:val="13"/>
      <w:lvlText w:val="%1."/>
      <w:lvlJc w:val="left"/>
      <w:pPr>
        <w:tabs>
          <w:tab w:val="left" w:pos="643"/>
        </w:tabs>
        <w:ind w:left="643" w:hanging="360"/>
      </w:pPr>
    </w:lvl>
  </w:abstractNum>
  <w:abstractNum w:abstractNumId="5">
    <w:nsid w:val="FFFFFF80"/>
    <w:multiLevelType w:val="singleLevel"/>
    <w:tmpl w:val="FFFFFF80"/>
    <w:lvl w:ilvl="0" w:tentative="0">
      <w:start w:val="1"/>
      <w:numFmt w:val="bullet"/>
      <w:pStyle w:val="29"/>
      <w:lvlText w:val=""/>
      <w:lvlJc w:val="left"/>
      <w:pPr>
        <w:tabs>
          <w:tab w:val="left" w:pos="1492"/>
        </w:tabs>
        <w:ind w:left="1492" w:hanging="360"/>
      </w:pPr>
      <w:rPr>
        <w:rFonts w:hint="default" w:ascii="Symbol" w:hAnsi="Symbol"/>
      </w:rPr>
    </w:lvl>
  </w:abstractNum>
  <w:abstractNum w:abstractNumId="6">
    <w:nsid w:val="FFFFFF81"/>
    <w:multiLevelType w:val="singleLevel"/>
    <w:tmpl w:val="FFFFFF81"/>
    <w:lvl w:ilvl="0" w:tentative="0">
      <w:start w:val="1"/>
      <w:numFmt w:val="bullet"/>
      <w:pStyle w:val="14"/>
      <w:lvlText w:val=""/>
      <w:lvlJc w:val="left"/>
      <w:pPr>
        <w:tabs>
          <w:tab w:val="left" w:pos="1209"/>
        </w:tabs>
        <w:ind w:left="1209" w:hanging="360"/>
      </w:pPr>
      <w:rPr>
        <w:rFonts w:hint="default" w:ascii="Symbol" w:hAnsi="Symbol"/>
      </w:rPr>
    </w:lvl>
  </w:abstractNum>
  <w:abstractNum w:abstractNumId="7">
    <w:nsid w:val="FFFFFF82"/>
    <w:multiLevelType w:val="singleLevel"/>
    <w:tmpl w:val="FFFFFF82"/>
    <w:lvl w:ilvl="0" w:tentative="0">
      <w:start w:val="1"/>
      <w:numFmt w:val="bullet"/>
      <w:pStyle w:val="22"/>
      <w:lvlText w:val=""/>
      <w:lvlJc w:val="left"/>
      <w:pPr>
        <w:tabs>
          <w:tab w:val="left" w:pos="926"/>
        </w:tabs>
        <w:ind w:left="926" w:hanging="360"/>
      </w:pPr>
      <w:rPr>
        <w:rFonts w:hint="default" w:ascii="Symbol" w:hAnsi="Symbol"/>
      </w:rPr>
    </w:lvl>
  </w:abstractNum>
  <w:abstractNum w:abstractNumId="8">
    <w:nsid w:val="FFFFFF83"/>
    <w:multiLevelType w:val="singleLevel"/>
    <w:tmpl w:val="FFFFFF83"/>
    <w:lvl w:ilvl="0" w:tentative="0">
      <w:start w:val="1"/>
      <w:numFmt w:val="bullet"/>
      <w:pStyle w:val="26"/>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15"/>
      <w:lvlText w:val="%1."/>
      <w:lvlJc w:val="left"/>
      <w:pPr>
        <w:tabs>
          <w:tab w:val="left" w:pos="360"/>
        </w:tabs>
        <w:ind w:left="360" w:hanging="360"/>
      </w:pPr>
    </w:lvl>
  </w:abstractNum>
  <w:abstractNum w:abstractNumId="10">
    <w:nsid w:val="FFFFFF89"/>
    <w:multiLevelType w:val="singleLevel"/>
    <w:tmpl w:val="FFFFFF89"/>
    <w:lvl w:ilvl="0" w:tentative="0">
      <w:start w:val="1"/>
      <w:numFmt w:val="bullet"/>
      <w:pStyle w:val="18"/>
      <w:lvlText w:val=""/>
      <w:lvlJc w:val="left"/>
      <w:pPr>
        <w:tabs>
          <w:tab w:val="left" w:pos="360"/>
        </w:tabs>
        <w:ind w:left="360" w:hanging="360" w:hangingChars="200"/>
      </w:pPr>
      <w:rPr>
        <w:rFonts w:hint="default" w:ascii="Wingdings" w:hAnsi="Wingdings"/>
      </w:rPr>
    </w:lvl>
  </w:abstractNum>
  <w:abstractNum w:abstractNumId="11">
    <w:nsid w:val="161F64D6"/>
    <w:multiLevelType w:val="multilevel"/>
    <w:tmpl w:val="161F64D6"/>
    <w:lvl w:ilvl="0" w:tentative="0">
      <w:start w:val="1"/>
      <w:numFmt w:val="none"/>
      <w:pStyle w:val="78"/>
      <w:lvlText w:val="%1Note:"/>
      <w:lvlJc w:val="left"/>
      <w:pPr>
        <w:tabs>
          <w:tab w:val="left" w:pos="2138"/>
        </w:tabs>
        <w:ind w:left="1838" w:hanging="42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18BF7B02"/>
    <w:multiLevelType w:val="multilevel"/>
    <w:tmpl w:val="18BF7B02"/>
    <w:lvl w:ilvl="0" w:tentative="0">
      <w:start w:val="1"/>
      <w:numFmt w:val="bullet"/>
      <w:pStyle w:val="66"/>
      <w:lvlText w:val=""/>
      <w:lvlJc w:val="left"/>
      <w:pPr>
        <w:tabs>
          <w:tab w:val="left" w:pos="1140"/>
        </w:tabs>
        <w:ind w:left="1140" w:hanging="420"/>
      </w:pPr>
      <w:rPr>
        <w:rFonts w:hint="default" w:ascii="Wingdings" w:hAnsi="Wingdings"/>
        <w:sz w:val="14"/>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bullet"/>
      <w:lvlText w:val=""/>
      <w:lvlJc w:val="left"/>
      <w:pPr>
        <w:tabs>
          <w:tab w:val="left" w:pos="2400"/>
        </w:tabs>
        <w:ind w:left="2400" w:hanging="420"/>
      </w:pPr>
      <w:rPr>
        <w:rFonts w:hint="default" w:ascii="Wingdings" w:hAnsi="Wingdings"/>
      </w:rPr>
    </w:lvl>
    <w:lvl w:ilvl="4" w:tentative="0">
      <w:start w:val="1"/>
      <w:numFmt w:val="bullet"/>
      <w:lvlText w:val=""/>
      <w:lvlJc w:val="left"/>
      <w:pPr>
        <w:tabs>
          <w:tab w:val="left" w:pos="2820"/>
        </w:tabs>
        <w:ind w:left="2820" w:hanging="420"/>
      </w:pPr>
      <w:rPr>
        <w:rFonts w:hint="default" w:ascii="Wingdings" w:hAnsi="Wingdings"/>
      </w:rPr>
    </w:lvl>
    <w:lvl w:ilvl="5" w:tentative="0">
      <w:start w:val="1"/>
      <w:numFmt w:val="bullet"/>
      <w:lvlText w:val=""/>
      <w:lvlJc w:val="left"/>
      <w:pPr>
        <w:tabs>
          <w:tab w:val="left" w:pos="3240"/>
        </w:tabs>
        <w:ind w:left="3240" w:hanging="420"/>
      </w:pPr>
      <w:rPr>
        <w:rFonts w:hint="default" w:ascii="Wingdings" w:hAnsi="Wingdings"/>
      </w:rPr>
    </w:lvl>
    <w:lvl w:ilvl="6" w:tentative="0">
      <w:start w:val="1"/>
      <w:numFmt w:val="bullet"/>
      <w:lvlText w:val=""/>
      <w:lvlJc w:val="left"/>
      <w:pPr>
        <w:tabs>
          <w:tab w:val="left" w:pos="3660"/>
        </w:tabs>
        <w:ind w:left="3660" w:hanging="420"/>
      </w:pPr>
      <w:rPr>
        <w:rFonts w:hint="default" w:ascii="Wingdings" w:hAnsi="Wingdings"/>
      </w:rPr>
    </w:lvl>
    <w:lvl w:ilvl="7" w:tentative="0">
      <w:start w:val="1"/>
      <w:numFmt w:val="bullet"/>
      <w:lvlText w:val=""/>
      <w:lvlJc w:val="left"/>
      <w:pPr>
        <w:tabs>
          <w:tab w:val="left" w:pos="4080"/>
        </w:tabs>
        <w:ind w:left="4080" w:hanging="420"/>
      </w:pPr>
      <w:rPr>
        <w:rFonts w:hint="default" w:ascii="Wingdings" w:hAnsi="Wingdings"/>
      </w:rPr>
    </w:lvl>
    <w:lvl w:ilvl="8" w:tentative="0">
      <w:start w:val="1"/>
      <w:numFmt w:val="bullet"/>
      <w:lvlText w:val=""/>
      <w:lvlJc w:val="left"/>
      <w:pPr>
        <w:tabs>
          <w:tab w:val="left" w:pos="4500"/>
        </w:tabs>
        <w:ind w:left="4500" w:hanging="420"/>
      </w:pPr>
      <w:rPr>
        <w:rFonts w:hint="default" w:ascii="Wingdings" w:hAnsi="Wingdings"/>
      </w:rPr>
    </w:lvl>
  </w:abstractNum>
  <w:abstractNum w:abstractNumId="13">
    <w:nsid w:val="307648D9"/>
    <w:multiLevelType w:val="multilevel"/>
    <w:tmpl w:val="307648D9"/>
    <w:lvl w:ilvl="0" w:tentative="0">
      <w:start w:val="1"/>
      <w:numFmt w:val="bullet"/>
      <w:lvlText w:val=""/>
      <w:lvlJc w:val="left"/>
      <w:pPr>
        <w:ind w:left="909" w:hanging="420"/>
      </w:pPr>
      <w:rPr>
        <w:rFonts w:hint="default" w:ascii="Wingdings" w:hAnsi="Wingdings"/>
      </w:rPr>
    </w:lvl>
    <w:lvl w:ilvl="1" w:tentative="0">
      <w:start w:val="1"/>
      <w:numFmt w:val="bullet"/>
      <w:lvlText w:val=""/>
      <w:lvlJc w:val="left"/>
      <w:pPr>
        <w:ind w:left="1329" w:hanging="420"/>
      </w:pPr>
      <w:rPr>
        <w:rFonts w:hint="default" w:ascii="Wingdings" w:hAnsi="Wingdings"/>
      </w:rPr>
    </w:lvl>
    <w:lvl w:ilvl="2" w:tentative="0">
      <w:start w:val="1"/>
      <w:numFmt w:val="bullet"/>
      <w:lvlText w:val=""/>
      <w:lvlJc w:val="left"/>
      <w:pPr>
        <w:ind w:left="1749" w:hanging="420"/>
      </w:pPr>
      <w:rPr>
        <w:rFonts w:hint="default" w:ascii="Wingdings" w:hAnsi="Wingdings"/>
      </w:rPr>
    </w:lvl>
    <w:lvl w:ilvl="3" w:tentative="0">
      <w:start w:val="1"/>
      <w:numFmt w:val="bullet"/>
      <w:lvlText w:val=""/>
      <w:lvlJc w:val="left"/>
      <w:pPr>
        <w:ind w:left="2169" w:hanging="420"/>
      </w:pPr>
      <w:rPr>
        <w:rFonts w:hint="default" w:ascii="Wingdings" w:hAnsi="Wingdings"/>
      </w:rPr>
    </w:lvl>
    <w:lvl w:ilvl="4" w:tentative="0">
      <w:start w:val="1"/>
      <w:numFmt w:val="bullet"/>
      <w:lvlText w:val=""/>
      <w:lvlJc w:val="left"/>
      <w:pPr>
        <w:ind w:left="2589" w:hanging="420"/>
      </w:pPr>
      <w:rPr>
        <w:rFonts w:hint="default" w:ascii="Wingdings" w:hAnsi="Wingdings"/>
      </w:rPr>
    </w:lvl>
    <w:lvl w:ilvl="5" w:tentative="0">
      <w:start w:val="1"/>
      <w:numFmt w:val="bullet"/>
      <w:lvlText w:val=""/>
      <w:lvlJc w:val="left"/>
      <w:pPr>
        <w:ind w:left="3009" w:hanging="420"/>
      </w:pPr>
      <w:rPr>
        <w:rFonts w:hint="default" w:ascii="Wingdings" w:hAnsi="Wingdings"/>
      </w:rPr>
    </w:lvl>
    <w:lvl w:ilvl="6" w:tentative="0">
      <w:start w:val="1"/>
      <w:numFmt w:val="bullet"/>
      <w:lvlText w:val=""/>
      <w:lvlJc w:val="left"/>
      <w:pPr>
        <w:ind w:left="3429" w:hanging="420"/>
      </w:pPr>
      <w:rPr>
        <w:rFonts w:hint="default" w:ascii="Wingdings" w:hAnsi="Wingdings"/>
      </w:rPr>
    </w:lvl>
    <w:lvl w:ilvl="7" w:tentative="0">
      <w:start w:val="1"/>
      <w:numFmt w:val="bullet"/>
      <w:lvlText w:val=""/>
      <w:lvlJc w:val="left"/>
      <w:pPr>
        <w:ind w:left="3849" w:hanging="420"/>
      </w:pPr>
      <w:rPr>
        <w:rFonts w:hint="default" w:ascii="Wingdings" w:hAnsi="Wingdings"/>
      </w:rPr>
    </w:lvl>
    <w:lvl w:ilvl="8" w:tentative="0">
      <w:start w:val="1"/>
      <w:numFmt w:val="bullet"/>
      <w:lvlText w:val=""/>
      <w:lvlJc w:val="left"/>
      <w:pPr>
        <w:ind w:left="4269" w:hanging="420"/>
      </w:pPr>
      <w:rPr>
        <w:rFonts w:hint="default" w:ascii="Wingdings" w:hAnsi="Wingdings"/>
      </w:rPr>
    </w:lvl>
  </w:abstractNum>
  <w:abstractNum w:abstractNumId="14">
    <w:nsid w:val="32150EB7"/>
    <w:multiLevelType w:val="multilevel"/>
    <w:tmpl w:val="32150EB7"/>
    <w:lvl w:ilvl="0" w:tentative="0">
      <w:start w:val="1"/>
      <w:numFmt w:val="none"/>
      <w:pStyle w:val="74"/>
      <w:lvlText w:val="%1Testability:"/>
      <w:lvlJc w:val="left"/>
      <w:pPr>
        <w:tabs>
          <w:tab w:val="left" w:pos="3578"/>
        </w:tabs>
        <w:ind w:left="1778" w:hanging="360"/>
      </w:pPr>
      <w:rPr>
        <w:rFonts w:hint="eastAsia"/>
        <w:b/>
        <w:i/>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39F52122"/>
    <w:multiLevelType w:val="multilevel"/>
    <w:tmpl w:val="39F52122"/>
    <w:lvl w:ilvl="0" w:tentative="0">
      <w:start w:val="1"/>
      <w:numFmt w:val="decimal"/>
      <w:pStyle w:val="82"/>
      <w:lvlText w:val="[R-PI-VMP-%1]"/>
      <w:lvlJc w:val="left"/>
      <w:pPr>
        <w:tabs>
          <w:tab w:val="left" w:pos="1296"/>
        </w:tabs>
        <w:ind w:left="1296" w:hanging="1296"/>
      </w:pPr>
      <w:rPr>
        <w:rFonts w:hint="default" w:ascii="Times New Roman" w:hAnsi="Times New Roman"/>
        <w:b/>
        <w:i w:val="0"/>
        <w:sz w:val="20"/>
      </w:rPr>
    </w:lvl>
    <w:lvl w:ilvl="1" w:tentative="0">
      <w:start w:val="1"/>
      <w:numFmt w:val="bullet"/>
      <w:lvlText w:val="o"/>
      <w:lvlJc w:val="left"/>
      <w:pPr>
        <w:tabs>
          <w:tab w:val="left" w:pos="2160"/>
        </w:tabs>
        <w:ind w:left="2160" w:hanging="360"/>
      </w:pPr>
      <w:rPr>
        <w:rFonts w:hint="default" w:ascii="Courier New" w:hAnsi="Courier New"/>
      </w:rPr>
    </w:lvl>
    <w:lvl w:ilvl="2" w:tentative="0">
      <w:start w:val="1"/>
      <w:numFmt w:val="bullet"/>
      <w:lvlText w:val=""/>
      <w:lvlJc w:val="left"/>
      <w:pPr>
        <w:tabs>
          <w:tab w:val="left" w:pos="2880"/>
        </w:tabs>
        <w:ind w:left="2880" w:hanging="360"/>
      </w:pPr>
      <w:rPr>
        <w:rFonts w:hint="default" w:ascii="Wingdings" w:hAnsi="Wingdings"/>
      </w:rPr>
    </w:lvl>
    <w:lvl w:ilvl="3" w:tentative="0">
      <w:start w:val="0"/>
      <w:numFmt w:val="bullet"/>
      <w:lvlText w:val="-"/>
      <w:lvlJc w:val="left"/>
      <w:pPr>
        <w:tabs>
          <w:tab w:val="left" w:pos="3600"/>
        </w:tabs>
        <w:ind w:left="3600" w:hanging="360"/>
      </w:pPr>
      <w:rPr>
        <w:rFonts w:hint="default" w:ascii="Times New Roman" w:hAnsi="Times New Roman" w:eastAsia="宋体" w:cs="Times New Roman"/>
      </w:rPr>
    </w:lvl>
    <w:lvl w:ilvl="4" w:tentative="0">
      <w:start w:val="1"/>
      <w:numFmt w:val="bullet"/>
      <w:lvlText w:val="o"/>
      <w:lvlJc w:val="left"/>
      <w:pPr>
        <w:tabs>
          <w:tab w:val="left" w:pos="4320"/>
        </w:tabs>
        <w:ind w:left="4320" w:hanging="360"/>
      </w:pPr>
      <w:rPr>
        <w:rFonts w:hint="default" w:ascii="Courier New" w:hAnsi="Courier New"/>
      </w:rPr>
    </w:lvl>
    <w:lvl w:ilvl="5" w:tentative="0">
      <w:start w:val="1"/>
      <w:numFmt w:val="bullet"/>
      <w:lvlText w:val=""/>
      <w:lvlJc w:val="left"/>
      <w:pPr>
        <w:tabs>
          <w:tab w:val="left" w:pos="5040"/>
        </w:tabs>
        <w:ind w:left="5040" w:hanging="360"/>
      </w:pPr>
      <w:rPr>
        <w:rFonts w:hint="default" w:ascii="Wingdings" w:hAnsi="Wingdings"/>
      </w:rPr>
    </w:lvl>
    <w:lvl w:ilvl="6" w:tentative="0">
      <w:start w:val="1"/>
      <w:numFmt w:val="bullet"/>
      <w:lvlText w:val=""/>
      <w:lvlJc w:val="left"/>
      <w:pPr>
        <w:tabs>
          <w:tab w:val="left" w:pos="5760"/>
        </w:tabs>
        <w:ind w:left="5760" w:hanging="360"/>
      </w:pPr>
      <w:rPr>
        <w:rFonts w:hint="default" w:ascii="Symbol" w:hAnsi="Symbol"/>
      </w:rPr>
    </w:lvl>
    <w:lvl w:ilvl="7" w:tentative="0">
      <w:start w:val="1"/>
      <w:numFmt w:val="bullet"/>
      <w:lvlText w:val="o"/>
      <w:lvlJc w:val="left"/>
      <w:pPr>
        <w:tabs>
          <w:tab w:val="left" w:pos="6480"/>
        </w:tabs>
        <w:ind w:left="6480" w:hanging="360"/>
      </w:pPr>
      <w:rPr>
        <w:rFonts w:hint="default" w:ascii="Courier New" w:hAnsi="Courier New"/>
      </w:rPr>
    </w:lvl>
    <w:lvl w:ilvl="8" w:tentative="0">
      <w:start w:val="1"/>
      <w:numFmt w:val="bullet"/>
      <w:lvlText w:val=""/>
      <w:lvlJc w:val="left"/>
      <w:pPr>
        <w:tabs>
          <w:tab w:val="left" w:pos="7200"/>
        </w:tabs>
        <w:ind w:left="7200" w:hanging="360"/>
      </w:pPr>
      <w:rPr>
        <w:rFonts w:hint="default" w:ascii="Wingdings" w:hAnsi="Wingdings"/>
      </w:rPr>
    </w:lvl>
  </w:abstractNum>
  <w:abstractNum w:abstractNumId="16">
    <w:nsid w:val="3EE7165F"/>
    <w:multiLevelType w:val="singleLevel"/>
    <w:tmpl w:val="3EE7165F"/>
    <w:lvl w:ilvl="0" w:tentative="0">
      <w:start w:val="1"/>
      <w:numFmt w:val="decimal"/>
      <w:suff w:val="nothing"/>
      <w:lvlText w:val="%1、"/>
      <w:lvlJc w:val="left"/>
    </w:lvl>
  </w:abstractNum>
  <w:abstractNum w:abstractNumId="17">
    <w:nsid w:val="407E65F9"/>
    <w:multiLevelType w:val="multilevel"/>
    <w:tmpl w:val="407E65F9"/>
    <w:lvl w:ilvl="0" w:tentative="0">
      <w:start w:val="1"/>
      <w:numFmt w:val="none"/>
      <w:pStyle w:val="96"/>
      <w:lvlText w:val="%1·　"/>
      <w:lvlJc w:val="left"/>
      <w:pPr>
        <w:tabs>
          <w:tab w:val="left" w:pos="1080"/>
        </w:tabs>
        <w:ind w:left="677" w:hanging="317"/>
      </w:pPr>
      <w:rPr>
        <w:rFonts w:hint="eastAsia" w:ascii="宋体" w:hAnsi="Times New Roman" w:eastAsia="宋体"/>
        <w:b w:val="0"/>
        <w:i w:val="0"/>
        <w:sz w:val="21"/>
      </w:rPr>
    </w:lvl>
    <w:lvl w:ilvl="1" w:tentative="0">
      <w:start w:val="1"/>
      <w:numFmt w:val="decimal"/>
      <w:lvlText w:val="（%2）"/>
      <w:lvlJc w:val="left"/>
      <w:pPr>
        <w:tabs>
          <w:tab w:val="left" w:pos="1290"/>
        </w:tabs>
        <w:ind w:left="1290" w:hanging="930"/>
      </w:pPr>
      <w:rPr>
        <w:rFonts w:hint="eastAsia"/>
      </w:rPr>
    </w:lvl>
    <w:lvl w:ilvl="2" w:tentative="0">
      <w:start w:val="1"/>
      <w:numFmt w:val="bullet"/>
      <w:lvlText w:val=""/>
      <w:lvlJc w:val="left"/>
      <w:pPr>
        <w:tabs>
          <w:tab w:val="left" w:pos="1200"/>
        </w:tabs>
        <w:ind w:left="1200" w:hanging="420"/>
      </w:pPr>
      <w:rPr>
        <w:rFonts w:hint="default" w:ascii="Wingdings" w:hAnsi="Wingdings"/>
      </w:rPr>
    </w:lvl>
    <w:lvl w:ilvl="3" w:tentative="0">
      <w:start w:val="1"/>
      <w:numFmt w:val="bullet"/>
      <w:lvlText w:val=""/>
      <w:lvlJc w:val="left"/>
      <w:pPr>
        <w:tabs>
          <w:tab w:val="left" w:pos="1620"/>
        </w:tabs>
        <w:ind w:left="1620" w:hanging="420"/>
      </w:pPr>
      <w:rPr>
        <w:rFonts w:hint="default" w:ascii="Wingdings" w:hAnsi="Wingdings"/>
      </w:rPr>
    </w:lvl>
    <w:lvl w:ilvl="4" w:tentative="0">
      <w:start w:val="1"/>
      <w:numFmt w:val="bullet"/>
      <w:lvlText w:val=""/>
      <w:lvlJc w:val="left"/>
      <w:pPr>
        <w:tabs>
          <w:tab w:val="left" w:pos="2040"/>
        </w:tabs>
        <w:ind w:left="2040" w:hanging="420"/>
      </w:pPr>
      <w:rPr>
        <w:rFonts w:hint="default" w:ascii="Wingdings" w:hAnsi="Wingdings"/>
      </w:rPr>
    </w:lvl>
    <w:lvl w:ilvl="5" w:tentative="0">
      <w:start w:val="1"/>
      <w:numFmt w:val="bullet"/>
      <w:lvlText w:val=""/>
      <w:lvlJc w:val="left"/>
      <w:pPr>
        <w:tabs>
          <w:tab w:val="left" w:pos="2460"/>
        </w:tabs>
        <w:ind w:left="2460" w:hanging="420"/>
      </w:pPr>
      <w:rPr>
        <w:rFonts w:hint="default" w:ascii="Wingdings" w:hAnsi="Wingdings"/>
      </w:rPr>
    </w:lvl>
    <w:lvl w:ilvl="6" w:tentative="0">
      <w:start w:val="1"/>
      <w:numFmt w:val="bullet"/>
      <w:lvlText w:val=""/>
      <w:lvlJc w:val="left"/>
      <w:pPr>
        <w:tabs>
          <w:tab w:val="left" w:pos="2880"/>
        </w:tabs>
        <w:ind w:left="2880" w:hanging="420"/>
      </w:pPr>
      <w:rPr>
        <w:rFonts w:hint="default" w:ascii="Wingdings" w:hAnsi="Wingdings"/>
      </w:rPr>
    </w:lvl>
    <w:lvl w:ilvl="7" w:tentative="0">
      <w:start w:val="1"/>
      <w:numFmt w:val="bullet"/>
      <w:lvlText w:val=""/>
      <w:lvlJc w:val="left"/>
      <w:pPr>
        <w:tabs>
          <w:tab w:val="left" w:pos="3300"/>
        </w:tabs>
        <w:ind w:left="3300" w:hanging="420"/>
      </w:pPr>
      <w:rPr>
        <w:rFonts w:hint="default" w:ascii="Wingdings" w:hAnsi="Wingdings"/>
      </w:rPr>
    </w:lvl>
    <w:lvl w:ilvl="8" w:tentative="0">
      <w:start w:val="1"/>
      <w:numFmt w:val="bullet"/>
      <w:lvlText w:val=""/>
      <w:lvlJc w:val="left"/>
      <w:pPr>
        <w:tabs>
          <w:tab w:val="left" w:pos="3720"/>
        </w:tabs>
        <w:ind w:left="3720" w:hanging="420"/>
      </w:pPr>
      <w:rPr>
        <w:rFonts w:hint="default" w:ascii="Wingdings" w:hAnsi="Wingdings"/>
      </w:rPr>
    </w:lvl>
  </w:abstractNum>
  <w:abstractNum w:abstractNumId="18">
    <w:nsid w:val="4AA97B7B"/>
    <w:multiLevelType w:val="multilevel"/>
    <w:tmpl w:val="4AA97B7B"/>
    <w:lvl w:ilvl="0" w:tentative="0">
      <w:start w:val="2"/>
      <w:numFmt w:val="decimal"/>
      <w:lvlText w:val="%1"/>
      <w:lvlJc w:val="left"/>
      <w:pPr>
        <w:ind w:left="465" w:hanging="465"/>
      </w:pPr>
      <w:rPr>
        <w:rFonts w:hint="default"/>
      </w:rPr>
    </w:lvl>
    <w:lvl w:ilvl="1" w:tentative="0">
      <w:start w:val="1"/>
      <w:numFmt w:val="decimal"/>
      <w:suff w:val="space"/>
      <w:lvlText w:val="%1.%2"/>
      <w:lvlJc w:val="left"/>
      <w:pPr>
        <w:ind w:left="0" w:firstLine="340"/>
      </w:pPr>
      <w:rPr>
        <w:rFonts w:hint="default" w:ascii="黑体" w:hAnsi="黑体" w:eastAsia="黑体"/>
        <w:i w:val="0"/>
        <w:sz w:val="24"/>
        <w:szCs w:val="24"/>
      </w:rPr>
    </w:lvl>
    <w:lvl w:ilvl="2" w:tentative="0">
      <w:start w:val="1"/>
      <w:numFmt w:val="decimal"/>
      <w:pStyle w:val="5"/>
      <w:suff w:val="space"/>
      <w:lvlText w:val="4.%2.%3"/>
      <w:lvlJc w:val="left"/>
      <w:pPr>
        <w:ind w:left="156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900" w:hanging="1800"/>
      </w:pPr>
      <w:rPr>
        <w:rFonts w:hint="default"/>
      </w:rPr>
    </w:lvl>
    <w:lvl w:ilvl="6" w:tentative="0">
      <w:start w:val="1"/>
      <w:numFmt w:val="decimal"/>
      <w:lvlText w:val="%1.%2.%3.%4.%5.%6.%7"/>
      <w:lvlJc w:val="left"/>
      <w:pPr>
        <w:ind w:left="4680" w:hanging="216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880" w:hanging="2520"/>
      </w:pPr>
      <w:rPr>
        <w:rFonts w:hint="default"/>
      </w:rPr>
    </w:lvl>
  </w:abstractNum>
  <w:abstractNum w:abstractNumId="19">
    <w:nsid w:val="68BC4C90"/>
    <w:multiLevelType w:val="multilevel"/>
    <w:tmpl w:val="68BC4C90"/>
    <w:lvl w:ilvl="0" w:tentative="0">
      <w:start w:val="1"/>
      <w:numFmt w:val="none"/>
      <w:pStyle w:val="72"/>
      <w:lvlText w:val="%1Reference:"/>
      <w:lvlJc w:val="left"/>
      <w:pPr>
        <w:tabs>
          <w:tab w:val="left" w:pos="357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6CEA2025"/>
    <w:multiLevelType w:val="multilevel"/>
    <w:tmpl w:val="6CEA2025"/>
    <w:lvl w:ilvl="0" w:tentative="0">
      <w:start w:val="1"/>
      <w:numFmt w:val="decimal"/>
      <w:lvlText w:val="[WDF_1.0_Feature%1]"/>
      <w:lvlJc w:val="left"/>
      <w:pPr>
        <w:tabs>
          <w:tab w:val="left" w:pos="1860"/>
        </w:tabs>
        <w:ind w:left="1860" w:hanging="420"/>
      </w:pPr>
      <w:rPr>
        <w:rFonts w:hint="eastAsia"/>
        <w:b w:val="0"/>
        <w:i w:val="0"/>
        <w:sz w:val="21"/>
      </w:rPr>
    </w:lvl>
    <w:lvl w:ilvl="1" w:tentative="0">
      <w:start w:val="1"/>
      <w:numFmt w:val="decimal"/>
      <w:pStyle w:val="92"/>
      <w:suff w:val="nothing"/>
      <w:lvlText w:val="%1%2　"/>
      <w:lvlJc w:val="left"/>
      <w:pPr>
        <w:ind w:left="1440" w:firstLine="0"/>
      </w:pPr>
      <w:rPr>
        <w:rFonts w:hint="eastAsia" w:ascii="黑体" w:hAnsi="Times New Roman" w:eastAsia="黑体"/>
        <w:b w:val="0"/>
        <w:i w:val="0"/>
        <w:sz w:val="21"/>
      </w:rPr>
    </w:lvl>
    <w:lvl w:ilvl="2" w:tentative="0">
      <w:start w:val="1"/>
      <w:numFmt w:val="decimal"/>
      <w:pStyle w:val="93"/>
      <w:suff w:val="nothing"/>
      <w:lvlText w:val="%1%2.%3　"/>
      <w:lvlJc w:val="left"/>
      <w:pPr>
        <w:ind w:left="1440" w:firstLine="0"/>
      </w:pPr>
      <w:rPr>
        <w:rFonts w:hint="eastAsia" w:ascii="黑体" w:hAnsi="Times New Roman" w:eastAsia="黑体"/>
        <w:b w:val="0"/>
        <w:i w:val="0"/>
        <w:sz w:val="21"/>
      </w:rPr>
    </w:lvl>
    <w:lvl w:ilvl="3" w:tentative="0">
      <w:start w:val="1"/>
      <w:numFmt w:val="decimal"/>
      <w:suff w:val="nothing"/>
      <w:lvlText w:val="%1%2.%3.%4　"/>
      <w:lvlJc w:val="left"/>
      <w:pPr>
        <w:ind w:left="1440" w:firstLine="0"/>
      </w:pPr>
      <w:rPr>
        <w:rFonts w:hint="eastAsia" w:ascii="黑体" w:hAnsi="Times New Roman" w:eastAsia="黑体"/>
        <w:b w:val="0"/>
        <w:i w:val="0"/>
        <w:sz w:val="21"/>
      </w:rPr>
    </w:lvl>
    <w:lvl w:ilvl="4" w:tentative="0">
      <w:start w:val="1"/>
      <w:numFmt w:val="decimal"/>
      <w:suff w:val="nothing"/>
      <w:lvlText w:val="%1%2.%3.%4.%5　"/>
      <w:lvlJc w:val="left"/>
      <w:pPr>
        <w:ind w:left="1440" w:firstLine="0"/>
      </w:pPr>
      <w:rPr>
        <w:rFonts w:hint="eastAsia" w:ascii="黑体" w:hAnsi="Times New Roman" w:eastAsia="黑体"/>
        <w:b w:val="0"/>
        <w:i w:val="0"/>
        <w:sz w:val="21"/>
      </w:rPr>
    </w:lvl>
    <w:lvl w:ilvl="5" w:tentative="0">
      <w:start w:val="1"/>
      <w:numFmt w:val="decimal"/>
      <w:suff w:val="nothing"/>
      <w:lvlText w:val="%1%2.%3.%4.%5.%6　"/>
      <w:lvlJc w:val="left"/>
      <w:pPr>
        <w:ind w:left="1440" w:firstLine="0"/>
      </w:pPr>
      <w:rPr>
        <w:rFonts w:hint="eastAsia" w:ascii="黑体" w:hAnsi="Times New Roman" w:eastAsia="黑体"/>
        <w:b w:val="0"/>
        <w:i w:val="0"/>
        <w:sz w:val="21"/>
      </w:rPr>
    </w:lvl>
    <w:lvl w:ilvl="6" w:tentative="0">
      <w:start w:val="1"/>
      <w:numFmt w:val="decimal"/>
      <w:suff w:val="nothing"/>
      <w:lvlText w:val="%1%2.%3.%4.%5.%6.%7　"/>
      <w:lvlJc w:val="left"/>
      <w:pPr>
        <w:ind w:left="1440" w:firstLine="0"/>
      </w:pPr>
      <w:rPr>
        <w:rFonts w:hint="eastAsia" w:ascii="黑体" w:hAnsi="Times New Roman" w:eastAsia="黑体"/>
        <w:b w:val="0"/>
        <w:i w:val="0"/>
        <w:sz w:val="21"/>
      </w:rPr>
    </w:lvl>
    <w:lvl w:ilvl="7" w:tentative="0">
      <w:start w:val="1"/>
      <w:numFmt w:val="decimal"/>
      <w:lvlText w:val="%1.%2.%3.%4.%5.%6.%7.%8"/>
      <w:lvlJc w:val="left"/>
      <w:pPr>
        <w:tabs>
          <w:tab w:val="left" w:pos="5791"/>
        </w:tabs>
        <w:ind w:left="5409" w:hanging="1418"/>
      </w:pPr>
      <w:rPr>
        <w:rFonts w:hint="eastAsia"/>
      </w:rPr>
    </w:lvl>
    <w:lvl w:ilvl="8" w:tentative="0">
      <w:start w:val="1"/>
      <w:numFmt w:val="decimal"/>
      <w:lvlText w:val="%1.%2.%3.%4.%5.%6.%7.%8.%9"/>
      <w:lvlJc w:val="left"/>
      <w:pPr>
        <w:tabs>
          <w:tab w:val="left" w:pos="6217"/>
        </w:tabs>
        <w:ind w:left="6117" w:hanging="1700"/>
      </w:pPr>
      <w:rPr>
        <w:rFonts w:hint="eastAsia"/>
      </w:rPr>
    </w:lvl>
  </w:abstractNum>
  <w:abstractNum w:abstractNumId="21">
    <w:nsid w:val="6F9E5283"/>
    <w:multiLevelType w:val="multilevel"/>
    <w:tmpl w:val="6F9E5283"/>
    <w:lvl w:ilvl="0" w:tentative="0">
      <w:start w:val="1"/>
      <w:numFmt w:val="none"/>
      <w:pStyle w:val="73"/>
      <w:lvlText w:val="%1Dependency:"/>
      <w:lvlJc w:val="left"/>
      <w:pPr>
        <w:tabs>
          <w:tab w:val="left" w:pos="3938"/>
        </w:tabs>
        <w:ind w:left="1778" w:hanging="360"/>
      </w:pPr>
      <w:rPr>
        <w:rFonts w:hint="eastAsia"/>
        <w:b/>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2">
    <w:nsid w:val="71785D19"/>
    <w:multiLevelType w:val="multilevel"/>
    <w:tmpl w:val="71785D19"/>
    <w:lvl w:ilvl="0" w:tentative="0">
      <w:start w:val="1"/>
      <w:numFmt w:val="decimal"/>
      <w:pStyle w:val="65"/>
      <w:lvlText w:val="Table %1."/>
      <w:lvlJc w:val="left"/>
      <w:pPr>
        <w:tabs>
          <w:tab w:val="left" w:pos="1944"/>
        </w:tabs>
        <w:ind w:left="1649" w:hanging="425"/>
      </w:pPr>
      <w:rPr>
        <w:rFonts w:hint="eastAsia"/>
      </w:rPr>
    </w:lvl>
    <w:lvl w:ilvl="1" w:tentative="0">
      <w:start w:val="1"/>
      <w:numFmt w:val="decimal"/>
      <w:lvlText w:val="%1.%2."/>
      <w:lvlJc w:val="left"/>
      <w:pPr>
        <w:tabs>
          <w:tab w:val="left" w:pos="1791"/>
        </w:tabs>
        <w:ind w:left="1791" w:hanging="567"/>
      </w:pPr>
      <w:rPr>
        <w:rFonts w:hint="eastAsia"/>
      </w:rPr>
    </w:lvl>
    <w:lvl w:ilvl="2" w:tentative="0">
      <w:start w:val="1"/>
      <w:numFmt w:val="decimal"/>
      <w:lvlText w:val="%1.%2.%3."/>
      <w:lvlJc w:val="left"/>
      <w:pPr>
        <w:tabs>
          <w:tab w:val="left" w:pos="1933"/>
        </w:tabs>
        <w:ind w:left="1933" w:hanging="709"/>
      </w:pPr>
      <w:rPr>
        <w:rFonts w:hint="eastAsia"/>
      </w:rPr>
    </w:lvl>
    <w:lvl w:ilvl="3" w:tentative="0">
      <w:start w:val="1"/>
      <w:numFmt w:val="decimal"/>
      <w:lvlText w:val="%1.%2.%3.%4."/>
      <w:lvlJc w:val="left"/>
      <w:pPr>
        <w:tabs>
          <w:tab w:val="left" w:pos="2075"/>
        </w:tabs>
        <w:ind w:left="2075" w:hanging="851"/>
      </w:pPr>
      <w:rPr>
        <w:rFonts w:hint="eastAsia"/>
      </w:rPr>
    </w:lvl>
    <w:lvl w:ilvl="4" w:tentative="0">
      <w:start w:val="1"/>
      <w:numFmt w:val="decimal"/>
      <w:lvlText w:val="%1.%2.%3.%4.%5."/>
      <w:lvlJc w:val="left"/>
      <w:pPr>
        <w:tabs>
          <w:tab w:val="left" w:pos="2216"/>
        </w:tabs>
        <w:ind w:left="2216" w:hanging="992"/>
      </w:pPr>
      <w:rPr>
        <w:rFonts w:hint="eastAsia"/>
      </w:rPr>
    </w:lvl>
    <w:lvl w:ilvl="5" w:tentative="0">
      <w:start w:val="1"/>
      <w:numFmt w:val="decimal"/>
      <w:lvlText w:val="%1.%2.%3.%4.%5.%6."/>
      <w:lvlJc w:val="left"/>
      <w:pPr>
        <w:tabs>
          <w:tab w:val="left" w:pos="2358"/>
        </w:tabs>
        <w:ind w:left="2358" w:hanging="1134"/>
      </w:pPr>
      <w:rPr>
        <w:rFonts w:hint="eastAsia"/>
      </w:rPr>
    </w:lvl>
    <w:lvl w:ilvl="6" w:tentative="0">
      <w:start w:val="1"/>
      <w:numFmt w:val="decimal"/>
      <w:lvlText w:val="%1.%2.%3.%4.%5.%6.%7."/>
      <w:lvlJc w:val="left"/>
      <w:pPr>
        <w:tabs>
          <w:tab w:val="left" w:pos="2500"/>
        </w:tabs>
        <w:ind w:left="2500" w:hanging="1276"/>
      </w:pPr>
      <w:rPr>
        <w:rFonts w:hint="eastAsia"/>
      </w:rPr>
    </w:lvl>
    <w:lvl w:ilvl="7" w:tentative="0">
      <w:start w:val="1"/>
      <w:numFmt w:val="decimal"/>
      <w:lvlText w:val="%1.%2.%3.%4.%5.%6.%7.%8."/>
      <w:lvlJc w:val="left"/>
      <w:pPr>
        <w:tabs>
          <w:tab w:val="left" w:pos="2642"/>
        </w:tabs>
        <w:ind w:left="2642" w:hanging="1418"/>
      </w:pPr>
      <w:rPr>
        <w:rFonts w:hint="eastAsia"/>
      </w:rPr>
    </w:lvl>
    <w:lvl w:ilvl="8" w:tentative="0">
      <w:start w:val="1"/>
      <w:numFmt w:val="decimal"/>
      <w:lvlText w:val="%1.%2.%3.%4.%5.%6.%7.%8.%9."/>
      <w:lvlJc w:val="left"/>
      <w:pPr>
        <w:tabs>
          <w:tab w:val="left" w:pos="2783"/>
        </w:tabs>
        <w:ind w:left="2783" w:hanging="1559"/>
      </w:pPr>
      <w:rPr>
        <w:rFonts w:hint="eastAsia"/>
      </w:rPr>
    </w:lvl>
  </w:abstractNum>
  <w:abstractNum w:abstractNumId="23">
    <w:nsid w:val="72114ED4"/>
    <w:multiLevelType w:val="multilevel"/>
    <w:tmpl w:val="72114ED4"/>
    <w:lvl w:ilvl="0" w:tentative="0">
      <w:start w:val="1"/>
      <w:numFmt w:val="decimal"/>
      <w:pStyle w:val="2"/>
      <w:suff w:val="space"/>
      <w:lvlText w:val="%1."/>
      <w:lvlJc w:val="left"/>
      <w:pPr>
        <w:ind w:left="425" w:hanging="425"/>
      </w:pPr>
      <w:rPr>
        <w:rFonts w:hint="default" w:ascii="Times New Roman" w:hAnsi="Times New Roman" w:eastAsia="黑体" w:cs="Times New Roman"/>
        <w:b/>
        <w:i w:val="0"/>
        <w:color w:val="auto"/>
        <w:sz w:val="36"/>
        <w:szCs w:val="36"/>
      </w:rPr>
    </w:lvl>
    <w:lvl w:ilvl="1" w:tentative="0">
      <w:start w:val="1"/>
      <w:numFmt w:val="decimal"/>
      <w:pStyle w:val="3"/>
      <w:lvlText w:val="%1.%2."/>
      <w:lvlJc w:val="left"/>
      <w:pPr>
        <w:tabs>
          <w:tab w:val="left" w:pos="567"/>
        </w:tabs>
        <w:ind w:left="567" w:hanging="567"/>
      </w:pPr>
      <w:rPr>
        <w:rFonts w:hint="default" w:ascii="Times New Roman" w:hAnsi="Times New Roman" w:eastAsia="黑体" w:cs="Times New Roman"/>
        <w:b/>
        <w:color w:val="000000" w:themeColor="text1"/>
        <w:sz w:val="28"/>
        <w:szCs w:val="28"/>
        <w14:textFill>
          <w14:solidFill>
            <w14:schemeClr w14:val="tx1"/>
          </w14:solidFill>
        </w14:textFill>
      </w:rPr>
    </w:lvl>
    <w:lvl w:ilvl="2" w:tentative="0">
      <w:start w:val="1"/>
      <w:numFmt w:val="decimal"/>
      <w:suff w:val="nothing"/>
      <w:lvlText w:val="%1.%2.%3."/>
      <w:lvlJc w:val="left"/>
      <w:pPr>
        <w:ind w:left="709" w:hanging="709"/>
      </w:pPr>
      <w:rPr>
        <w:rFonts w:hint="eastAsia"/>
        <w:color w:val="000000" w:themeColor="text1"/>
        <w14:textFill>
          <w14:solidFill>
            <w14:schemeClr w14:val="tx1"/>
          </w14:solidFill>
        </w14:textFill>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Restart w:val="1"/>
      <w:suff w:val="space"/>
      <w:lvlText w:val="图%1.%7"/>
      <w:lvlJc w:val="left"/>
      <w:pPr>
        <w:ind w:left="1276" w:hanging="1276"/>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space"/>
      <w:lvlText w:val="表%1-%8"/>
      <w:lvlJc w:val="left"/>
      <w:pPr>
        <w:ind w:left="1276" w:hanging="1276"/>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24">
    <w:nsid w:val="78D430D3"/>
    <w:multiLevelType w:val="multilevel"/>
    <w:tmpl w:val="78D430D3"/>
    <w:lvl w:ilvl="0" w:tentative="0">
      <w:start w:val="1"/>
      <w:numFmt w:val="decimal"/>
      <w:pStyle w:val="63"/>
      <w:lvlText w:val="Figure %1"/>
      <w:lvlJc w:val="left"/>
      <w:pPr>
        <w:tabs>
          <w:tab w:val="left" w:pos="3600"/>
        </w:tabs>
        <w:ind w:left="330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5">
    <w:nsid w:val="79660751"/>
    <w:multiLevelType w:val="multilevel"/>
    <w:tmpl w:val="79660751"/>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pStyle w:val="106"/>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26">
    <w:nsid w:val="7B536756"/>
    <w:multiLevelType w:val="multilevel"/>
    <w:tmpl w:val="7B536756"/>
    <w:lvl w:ilvl="0" w:tentative="0">
      <w:start w:val="1"/>
      <w:numFmt w:val="bullet"/>
      <w:pStyle w:val="105"/>
      <w:lvlText w:val=""/>
      <w:lvlJc w:val="left"/>
      <w:pPr>
        <w:tabs>
          <w:tab w:val="left" w:pos="1080"/>
        </w:tabs>
        <w:ind w:left="1080" w:hanging="360"/>
      </w:pPr>
      <w:rPr>
        <w:rFonts w:hint="default" w:ascii="Symbol" w:hAnsi="Symbol"/>
      </w:rPr>
    </w:lvl>
    <w:lvl w:ilvl="1" w:tentative="0">
      <w:start w:val="1"/>
      <w:numFmt w:val="bullet"/>
      <w:lvlText w:val="o"/>
      <w:lvlJc w:val="left"/>
      <w:pPr>
        <w:tabs>
          <w:tab w:val="left" w:pos="1800"/>
        </w:tabs>
        <w:ind w:left="1800" w:hanging="360"/>
      </w:pPr>
      <w:rPr>
        <w:rFonts w:hint="default" w:ascii="Courier New" w:hAnsi="Courier New"/>
      </w:rPr>
    </w:lvl>
    <w:lvl w:ilvl="2" w:tentative="0">
      <w:start w:val="1"/>
      <w:numFmt w:val="bullet"/>
      <w:lvlText w:val=""/>
      <w:lvlJc w:val="left"/>
      <w:pPr>
        <w:tabs>
          <w:tab w:val="left" w:pos="2520"/>
        </w:tabs>
        <w:ind w:left="2520" w:hanging="360"/>
      </w:pPr>
      <w:rPr>
        <w:rFonts w:hint="default" w:ascii="Wingdings" w:hAnsi="Wingdings"/>
      </w:rPr>
    </w:lvl>
    <w:lvl w:ilvl="3" w:tentative="0">
      <w:start w:val="1"/>
      <w:numFmt w:val="bullet"/>
      <w:lvlText w:val=""/>
      <w:lvlJc w:val="left"/>
      <w:pPr>
        <w:tabs>
          <w:tab w:val="left" w:pos="3240"/>
        </w:tabs>
        <w:ind w:left="3240" w:hanging="360"/>
      </w:pPr>
      <w:rPr>
        <w:rFonts w:hint="default" w:ascii="Symbol" w:hAnsi="Symbol"/>
      </w:rPr>
    </w:lvl>
    <w:lvl w:ilvl="4" w:tentative="0">
      <w:start w:val="1"/>
      <w:numFmt w:val="bullet"/>
      <w:lvlText w:val="o"/>
      <w:lvlJc w:val="left"/>
      <w:pPr>
        <w:tabs>
          <w:tab w:val="left" w:pos="3960"/>
        </w:tabs>
        <w:ind w:left="3960" w:hanging="360"/>
      </w:pPr>
      <w:rPr>
        <w:rFonts w:hint="default" w:ascii="Courier New" w:hAnsi="Courier New"/>
      </w:rPr>
    </w:lvl>
    <w:lvl w:ilvl="5" w:tentative="0">
      <w:start w:val="1"/>
      <w:numFmt w:val="bullet"/>
      <w:lvlText w:val=""/>
      <w:lvlJc w:val="left"/>
      <w:pPr>
        <w:tabs>
          <w:tab w:val="left" w:pos="4680"/>
        </w:tabs>
        <w:ind w:left="4680" w:hanging="360"/>
      </w:pPr>
      <w:rPr>
        <w:rFonts w:hint="default" w:ascii="Wingdings" w:hAnsi="Wingdings"/>
      </w:rPr>
    </w:lvl>
    <w:lvl w:ilvl="6" w:tentative="0">
      <w:start w:val="1"/>
      <w:numFmt w:val="bullet"/>
      <w:lvlText w:val=""/>
      <w:lvlJc w:val="left"/>
      <w:pPr>
        <w:tabs>
          <w:tab w:val="left" w:pos="5400"/>
        </w:tabs>
        <w:ind w:left="5400" w:hanging="360"/>
      </w:pPr>
      <w:rPr>
        <w:rFonts w:hint="default" w:ascii="Symbol" w:hAnsi="Symbol"/>
      </w:rPr>
    </w:lvl>
    <w:lvl w:ilvl="7" w:tentative="0">
      <w:start w:val="1"/>
      <w:numFmt w:val="bullet"/>
      <w:lvlText w:val="o"/>
      <w:lvlJc w:val="left"/>
      <w:pPr>
        <w:tabs>
          <w:tab w:val="left" w:pos="6120"/>
        </w:tabs>
        <w:ind w:left="6120" w:hanging="360"/>
      </w:pPr>
      <w:rPr>
        <w:rFonts w:hint="default" w:ascii="Courier New" w:hAnsi="Courier New"/>
      </w:rPr>
    </w:lvl>
    <w:lvl w:ilvl="8" w:tentative="0">
      <w:start w:val="1"/>
      <w:numFmt w:val="bullet"/>
      <w:lvlText w:val=""/>
      <w:lvlJc w:val="left"/>
      <w:pPr>
        <w:tabs>
          <w:tab w:val="left" w:pos="6840"/>
        </w:tabs>
        <w:ind w:left="6840" w:hanging="360"/>
      </w:pPr>
      <w:rPr>
        <w:rFonts w:hint="default" w:ascii="Wingdings" w:hAnsi="Wingdings"/>
      </w:rPr>
    </w:lvl>
  </w:abstractNum>
  <w:abstractNum w:abstractNumId="27">
    <w:nsid w:val="7E7D4661"/>
    <w:multiLevelType w:val="singleLevel"/>
    <w:tmpl w:val="7E7D4661"/>
    <w:lvl w:ilvl="0" w:tentative="0">
      <w:start w:val="1"/>
      <w:numFmt w:val="decimal"/>
      <w:pStyle w:val="81"/>
      <w:lvlText w:val="[O-PAS-Prepaid-0%10]"/>
      <w:lvlJc w:val="left"/>
      <w:pPr>
        <w:tabs>
          <w:tab w:val="left" w:pos="1800"/>
        </w:tabs>
        <w:ind w:left="907" w:hanging="907"/>
      </w:pPr>
      <w:rPr>
        <w:rFonts w:hint="default"/>
        <w:b/>
        <w:i/>
        <w:sz w:val="20"/>
      </w:rPr>
    </w:lvl>
  </w:abstractNum>
  <w:num w:numId="1">
    <w:abstractNumId w:val="23"/>
  </w:num>
  <w:num w:numId="2">
    <w:abstractNumId w:val="18"/>
  </w:num>
  <w:num w:numId="3">
    <w:abstractNumId w:val="4"/>
  </w:num>
  <w:num w:numId="4">
    <w:abstractNumId w:val="6"/>
  </w:num>
  <w:num w:numId="5">
    <w:abstractNumId w:val="9"/>
  </w:num>
  <w:num w:numId="6">
    <w:abstractNumId w:val="10"/>
  </w:num>
  <w:num w:numId="7">
    <w:abstractNumId w:val="7"/>
  </w:num>
  <w:num w:numId="8">
    <w:abstractNumId w:val="3"/>
  </w:num>
  <w:num w:numId="9">
    <w:abstractNumId w:val="8"/>
  </w:num>
  <w:num w:numId="10">
    <w:abstractNumId w:val="5"/>
  </w:num>
  <w:num w:numId="11">
    <w:abstractNumId w:val="2"/>
  </w:num>
  <w:num w:numId="12">
    <w:abstractNumId w:val="24"/>
  </w:num>
  <w:num w:numId="13">
    <w:abstractNumId w:val="22"/>
  </w:num>
  <w:num w:numId="14">
    <w:abstractNumId w:val="12"/>
  </w:num>
  <w:num w:numId="15">
    <w:abstractNumId w:val="19"/>
  </w:num>
  <w:num w:numId="16">
    <w:abstractNumId w:val="21"/>
  </w:num>
  <w:num w:numId="17">
    <w:abstractNumId w:val="14"/>
  </w:num>
  <w:num w:numId="18">
    <w:abstractNumId w:val="11"/>
  </w:num>
  <w:num w:numId="19">
    <w:abstractNumId w:val="27"/>
  </w:num>
  <w:num w:numId="20">
    <w:abstractNumId w:val="15"/>
  </w:num>
  <w:num w:numId="21">
    <w:abstractNumId w:val="20"/>
  </w:num>
  <w:num w:numId="22">
    <w:abstractNumId w:val="17"/>
  </w:num>
  <w:num w:numId="23">
    <w:abstractNumId w:val="26"/>
  </w:num>
  <w:num w:numId="24">
    <w:abstractNumId w:val="25"/>
  </w:num>
  <w:num w:numId="25">
    <w:abstractNumId w:val="13"/>
  </w:num>
  <w:num w:numId="26">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num>
  <w:num w:numId="28">
    <w:abstractNumId w:val="0"/>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isplayHorizontalDrawingGridEvery w:val="1"/>
  <w:displayVerticalDrawingGridEvery w:val="1"/>
  <w:doNotUseMarginsForDrawingGridOrigin w:val="1"/>
  <w:drawingGridHorizontalOrigin w:val="1800"/>
  <w:drawingGridVerticalOrigin w:val="1985"/>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76C3"/>
    <w:rsid w:val="00000B29"/>
    <w:rsid w:val="0000157F"/>
    <w:rsid w:val="000015FB"/>
    <w:rsid w:val="00001A47"/>
    <w:rsid w:val="00001C76"/>
    <w:rsid w:val="0000253F"/>
    <w:rsid w:val="000026AA"/>
    <w:rsid w:val="00002D96"/>
    <w:rsid w:val="00002F5E"/>
    <w:rsid w:val="00004223"/>
    <w:rsid w:val="00004279"/>
    <w:rsid w:val="00005672"/>
    <w:rsid w:val="0000611C"/>
    <w:rsid w:val="00011394"/>
    <w:rsid w:val="00011693"/>
    <w:rsid w:val="00011BDB"/>
    <w:rsid w:val="00012497"/>
    <w:rsid w:val="00012E45"/>
    <w:rsid w:val="00012EFD"/>
    <w:rsid w:val="00014FD6"/>
    <w:rsid w:val="0001590E"/>
    <w:rsid w:val="00015B9D"/>
    <w:rsid w:val="00015EAA"/>
    <w:rsid w:val="0001672F"/>
    <w:rsid w:val="00017889"/>
    <w:rsid w:val="00017C3D"/>
    <w:rsid w:val="0002024D"/>
    <w:rsid w:val="000206DA"/>
    <w:rsid w:val="00020A64"/>
    <w:rsid w:val="00020CEE"/>
    <w:rsid w:val="00021147"/>
    <w:rsid w:val="00021184"/>
    <w:rsid w:val="00021DF9"/>
    <w:rsid w:val="00023BC5"/>
    <w:rsid w:val="00023CED"/>
    <w:rsid w:val="00024076"/>
    <w:rsid w:val="0002431C"/>
    <w:rsid w:val="000246DB"/>
    <w:rsid w:val="00026EE1"/>
    <w:rsid w:val="00027A6E"/>
    <w:rsid w:val="00030021"/>
    <w:rsid w:val="00030472"/>
    <w:rsid w:val="00030AB2"/>
    <w:rsid w:val="0003293B"/>
    <w:rsid w:val="00032ECC"/>
    <w:rsid w:val="000332E1"/>
    <w:rsid w:val="0003342E"/>
    <w:rsid w:val="000334EC"/>
    <w:rsid w:val="00033CCC"/>
    <w:rsid w:val="00035077"/>
    <w:rsid w:val="00036DCC"/>
    <w:rsid w:val="000376FD"/>
    <w:rsid w:val="00037CE0"/>
    <w:rsid w:val="0004031B"/>
    <w:rsid w:val="000409EC"/>
    <w:rsid w:val="00044902"/>
    <w:rsid w:val="00045136"/>
    <w:rsid w:val="000466C9"/>
    <w:rsid w:val="00046874"/>
    <w:rsid w:val="00046CC5"/>
    <w:rsid w:val="00047D1A"/>
    <w:rsid w:val="00047F4F"/>
    <w:rsid w:val="0005050C"/>
    <w:rsid w:val="0005234E"/>
    <w:rsid w:val="00052991"/>
    <w:rsid w:val="00053DC6"/>
    <w:rsid w:val="00053F5C"/>
    <w:rsid w:val="000546B4"/>
    <w:rsid w:val="00054E70"/>
    <w:rsid w:val="00054F77"/>
    <w:rsid w:val="00055026"/>
    <w:rsid w:val="00055D49"/>
    <w:rsid w:val="00056BC1"/>
    <w:rsid w:val="00056E89"/>
    <w:rsid w:val="00057026"/>
    <w:rsid w:val="00057392"/>
    <w:rsid w:val="00057645"/>
    <w:rsid w:val="00060A60"/>
    <w:rsid w:val="00060AAC"/>
    <w:rsid w:val="00060EF6"/>
    <w:rsid w:val="0006106E"/>
    <w:rsid w:val="00061380"/>
    <w:rsid w:val="0006149A"/>
    <w:rsid w:val="00061A95"/>
    <w:rsid w:val="00061B7D"/>
    <w:rsid w:val="00062F45"/>
    <w:rsid w:val="000631DF"/>
    <w:rsid w:val="000633AF"/>
    <w:rsid w:val="00063868"/>
    <w:rsid w:val="000638EC"/>
    <w:rsid w:val="00063B1C"/>
    <w:rsid w:val="00064515"/>
    <w:rsid w:val="00065102"/>
    <w:rsid w:val="00065C1C"/>
    <w:rsid w:val="00066CC8"/>
    <w:rsid w:val="00066E3D"/>
    <w:rsid w:val="000676C3"/>
    <w:rsid w:val="000677D7"/>
    <w:rsid w:val="000678B5"/>
    <w:rsid w:val="00067C44"/>
    <w:rsid w:val="00067EC9"/>
    <w:rsid w:val="00070985"/>
    <w:rsid w:val="000715FC"/>
    <w:rsid w:val="00071735"/>
    <w:rsid w:val="000718BF"/>
    <w:rsid w:val="00071C2D"/>
    <w:rsid w:val="00072338"/>
    <w:rsid w:val="000725D3"/>
    <w:rsid w:val="00072788"/>
    <w:rsid w:val="00072DF3"/>
    <w:rsid w:val="00073695"/>
    <w:rsid w:val="000742CE"/>
    <w:rsid w:val="00075E74"/>
    <w:rsid w:val="000760BF"/>
    <w:rsid w:val="00076219"/>
    <w:rsid w:val="0007748F"/>
    <w:rsid w:val="0007786A"/>
    <w:rsid w:val="0008027E"/>
    <w:rsid w:val="00081A10"/>
    <w:rsid w:val="00082784"/>
    <w:rsid w:val="00084634"/>
    <w:rsid w:val="0008528A"/>
    <w:rsid w:val="000854A9"/>
    <w:rsid w:val="0008562C"/>
    <w:rsid w:val="00085E45"/>
    <w:rsid w:val="0008783E"/>
    <w:rsid w:val="000878A8"/>
    <w:rsid w:val="00087B5B"/>
    <w:rsid w:val="0009000A"/>
    <w:rsid w:val="00091A01"/>
    <w:rsid w:val="00092295"/>
    <w:rsid w:val="0009386F"/>
    <w:rsid w:val="00093FEF"/>
    <w:rsid w:val="00094CBC"/>
    <w:rsid w:val="00095E25"/>
    <w:rsid w:val="00096B3D"/>
    <w:rsid w:val="000A01F0"/>
    <w:rsid w:val="000A039E"/>
    <w:rsid w:val="000A0C0A"/>
    <w:rsid w:val="000A0FAD"/>
    <w:rsid w:val="000A10C6"/>
    <w:rsid w:val="000A21B4"/>
    <w:rsid w:val="000A4616"/>
    <w:rsid w:val="000A4C2D"/>
    <w:rsid w:val="000A53BA"/>
    <w:rsid w:val="000A64F6"/>
    <w:rsid w:val="000A6841"/>
    <w:rsid w:val="000A685F"/>
    <w:rsid w:val="000A6F2F"/>
    <w:rsid w:val="000A7315"/>
    <w:rsid w:val="000A764C"/>
    <w:rsid w:val="000B0B78"/>
    <w:rsid w:val="000B0DEB"/>
    <w:rsid w:val="000B1045"/>
    <w:rsid w:val="000B11AF"/>
    <w:rsid w:val="000B3260"/>
    <w:rsid w:val="000B408F"/>
    <w:rsid w:val="000B43C4"/>
    <w:rsid w:val="000B4ADB"/>
    <w:rsid w:val="000B4D3C"/>
    <w:rsid w:val="000B5CFC"/>
    <w:rsid w:val="000B63B3"/>
    <w:rsid w:val="000B7048"/>
    <w:rsid w:val="000C045B"/>
    <w:rsid w:val="000C1303"/>
    <w:rsid w:val="000C174C"/>
    <w:rsid w:val="000C276A"/>
    <w:rsid w:val="000C2948"/>
    <w:rsid w:val="000C2CB0"/>
    <w:rsid w:val="000C3784"/>
    <w:rsid w:val="000C37A9"/>
    <w:rsid w:val="000C3B1D"/>
    <w:rsid w:val="000C410D"/>
    <w:rsid w:val="000C4924"/>
    <w:rsid w:val="000C692B"/>
    <w:rsid w:val="000C775B"/>
    <w:rsid w:val="000D0E09"/>
    <w:rsid w:val="000D1234"/>
    <w:rsid w:val="000D287B"/>
    <w:rsid w:val="000D2B71"/>
    <w:rsid w:val="000D2E09"/>
    <w:rsid w:val="000D4462"/>
    <w:rsid w:val="000D544E"/>
    <w:rsid w:val="000D5FC9"/>
    <w:rsid w:val="000D6D92"/>
    <w:rsid w:val="000D6E41"/>
    <w:rsid w:val="000D6F8C"/>
    <w:rsid w:val="000D7D05"/>
    <w:rsid w:val="000E0B8F"/>
    <w:rsid w:val="000E17D6"/>
    <w:rsid w:val="000E219F"/>
    <w:rsid w:val="000E2AA9"/>
    <w:rsid w:val="000E3340"/>
    <w:rsid w:val="000E3BC5"/>
    <w:rsid w:val="000E49F2"/>
    <w:rsid w:val="000E5914"/>
    <w:rsid w:val="000E6CE7"/>
    <w:rsid w:val="000E79B8"/>
    <w:rsid w:val="000E7E0F"/>
    <w:rsid w:val="000F1B0D"/>
    <w:rsid w:val="000F1DFD"/>
    <w:rsid w:val="000F1FEC"/>
    <w:rsid w:val="000F2762"/>
    <w:rsid w:val="000F2D45"/>
    <w:rsid w:val="000F49F1"/>
    <w:rsid w:val="000F53BB"/>
    <w:rsid w:val="000F7EC0"/>
    <w:rsid w:val="000F7FCA"/>
    <w:rsid w:val="000F7FD7"/>
    <w:rsid w:val="00100A51"/>
    <w:rsid w:val="001010B5"/>
    <w:rsid w:val="00101CB5"/>
    <w:rsid w:val="00102CB8"/>
    <w:rsid w:val="00102E64"/>
    <w:rsid w:val="001036F3"/>
    <w:rsid w:val="00106107"/>
    <w:rsid w:val="001107C9"/>
    <w:rsid w:val="001110D9"/>
    <w:rsid w:val="00111891"/>
    <w:rsid w:val="00111D08"/>
    <w:rsid w:val="0011375E"/>
    <w:rsid w:val="00113FB9"/>
    <w:rsid w:val="00115D01"/>
    <w:rsid w:val="001163F4"/>
    <w:rsid w:val="001170E8"/>
    <w:rsid w:val="00117951"/>
    <w:rsid w:val="001210C1"/>
    <w:rsid w:val="001212D6"/>
    <w:rsid w:val="00121500"/>
    <w:rsid w:val="00121742"/>
    <w:rsid w:val="00121C7B"/>
    <w:rsid w:val="00122414"/>
    <w:rsid w:val="001236E2"/>
    <w:rsid w:val="001238B4"/>
    <w:rsid w:val="00125385"/>
    <w:rsid w:val="00125B5F"/>
    <w:rsid w:val="00127986"/>
    <w:rsid w:val="00130119"/>
    <w:rsid w:val="00134162"/>
    <w:rsid w:val="0013469C"/>
    <w:rsid w:val="00134FE9"/>
    <w:rsid w:val="001353F3"/>
    <w:rsid w:val="001355CF"/>
    <w:rsid w:val="00136CE5"/>
    <w:rsid w:val="00137747"/>
    <w:rsid w:val="00140442"/>
    <w:rsid w:val="00140E56"/>
    <w:rsid w:val="0014129F"/>
    <w:rsid w:val="00142964"/>
    <w:rsid w:val="00142CBE"/>
    <w:rsid w:val="00143CC8"/>
    <w:rsid w:val="00144509"/>
    <w:rsid w:val="00145188"/>
    <w:rsid w:val="001462BF"/>
    <w:rsid w:val="00146464"/>
    <w:rsid w:val="00146C1C"/>
    <w:rsid w:val="00146D43"/>
    <w:rsid w:val="00147A09"/>
    <w:rsid w:val="00150751"/>
    <w:rsid w:val="00151141"/>
    <w:rsid w:val="00151CBC"/>
    <w:rsid w:val="0015258F"/>
    <w:rsid w:val="0015289F"/>
    <w:rsid w:val="00153197"/>
    <w:rsid w:val="001533A5"/>
    <w:rsid w:val="00153B5E"/>
    <w:rsid w:val="00153EDB"/>
    <w:rsid w:val="00154CFC"/>
    <w:rsid w:val="00154E4A"/>
    <w:rsid w:val="00155C65"/>
    <w:rsid w:val="00156F19"/>
    <w:rsid w:val="00157E71"/>
    <w:rsid w:val="001609F3"/>
    <w:rsid w:val="00160E57"/>
    <w:rsid w:val="0016108B"/>
    <w:rsid w:val="001617C8"/>
    <w:rsid w:val="0016198F"/>
    <w:rsid w:val="00163372"/>
    <w:rsid w:val="00163597"/>
    <w:rsid w:val="00163A25"/>
    <w:rsid w:val="0016421E"/>
    <w:rsid w:val="00164394"/>
    <w:rsid w:val="00164E38"/>
    <w:rsid w:val="00165A6B"/>
    <w:rsid w:val="001660C9"/>
    <w:rsid w:val="00166A8E"/>
    <w:rsid w:val="00166F28"/>
    <w:rsid w:val="0016787E"/>
    <w:rsid w:val="00167EC1"/>
    <w:rsid w:val="001702A8"/>
    <w:rsid w:val="001706D0"/>
    <w:rsid w:val="00170C86"/>
    <w:rsid w:val="0017279E"/>
    <w:rsid w:val="00173D70"/>
    <w:rsid w:val="00174A0C"/>
    <w:rsid w:val="00175461"/>
    <w:rsid w:val="0017547A"/>
    <w:rsid w:val="00175EED"/>
    <w:rsid w:val="00175F05"/>
    <w:rsid w:val="001763AF"/>
    <w:rsid w:val="00176AE6"/>
    <w:rsid w:val="00176DE0"/>
    <w:rsid w:val="00177EF2"/>
    <w:rsid w:val="00177FB9"/>
    <w:rsid w:val="00180843"/>
    <w:rsid w:val="00180E13"/>
    <w:rsid w:val="00180ED2"/>
    <w:rsid w:val="0018274D"/>
    <w:rsid w:val="00182D14"/>
    <w:rsid w:val="001839D1"/>
    <w:rsid w:val="001839F0"/>
    <w:rsid w:val="001843B8"/>
    <w:rsid w:val="00184525"/>
    <w:rsid w:val="00184796"/>
    <w:rsid w:val="001850EB"/>
    <w:rsid w:val="00187606"/>
    <w:rsid w:val="001909F3"/>
    <w:rsid w:val="00190F7C"/>
    <w:rsid w:val="001922A3"/>
    <w:rsid w:val="0019278B"/>
    <w:rsid w:val="00192E5C"/>
    <w:rsid w:val="00193D20"/>
    <w:rsid w:val="001947FC"/>
    <w:rsid w:val="00194A2A"/>
    <w:rsid w:val="0019681C"/>
    <w:rsid w:val="001A0A88"/>
    <w:rsid w:val="001A0D4A"/>
    <w:rsid w:val="001A2851"/>
    <w:rsid w:val="001A2AAA"/>
    <w:rsid w:val="001A33D3"/>
    <w:rsid w:val="001A35D7"/>
    <w:rsid w:val="001A383E"/>
    <w:rsid w:val="001A442D"/>
    <w:rsid w:val="001A447B"/>
    <w:rsid w:val="001A4829"/>
    <w:rsid w:val="001A54CA"/>
    <w:rsid w:val="001A5F8F"/>
    <w:rsid w:val="001A66CD"/>
    <w:rsid w:val="001A6C8E"/>
    <w:rsid w:val="001A72B0"/>
    <w:rsid w:val="001A73B9"/>
    <w:rsid w:val="001B0329"/>
    <w:rsid w:val="001B15A3"/>
    <w:rsid w:val="001B1637"/>
    <w:rsid w:val="001B2C21"/>
    <w:rsid w:val="001B3CDF"/>
    <w:rsid w:val="001B540D"/>
    <w:rsid w:val="001B6718"/>
    <w:rsid w:val="001B6F4A"/>
    <w:rsid w:val="001B78DD"/>
    <w:rsid w:val="001C01CB"/>
    <w:rsid w:val="001C0A12"/>
    <w:rsid w:val="001C0C43"/>
    <w:rsid w:val="001C0E4E"/>
    <w:rsid w:val="001C1332"/>
    <w:rsid w:val="001C2179"/>
    <w:rsid w:val="001C26BD"/>
    <w:rsid w:val="001C2C06"/>
    <w:rsid w:val="001C2DAC"/>
    <w:rsid w:val="001C30DE"/>
    <w:rsid w:val="001C32C8"/>
    <w:rsid w:val="001C3375"/>
    <w:rsid w:val="001C47C5"/>
    <w:rsid w:val="001C52A5"/>
    <w:rsid w:val="001C659E"/>
    <w:rsid w:val="001C6A81"/>
    <w:rsid w:val="001C6EAD"/>
    <w:rsid w:val="001C70A5"/>
    <w:rsid w:val="001C76D7"/>
    <w:rsid w:val="001D0127"/>
    <w:rsid w:val="001D17AB"/>
    <w:rsid w:val="001D1BC9"/>
    <w:rsid w:val="001D1DC6"/>
    <w:rsid w:val="001D261F"/>
    <w:rsid w:val="001D2851"/>
    <w:rsid w:val="001D2856"/>
    <w:rsid w:val="001D28A3"/>
    <w:rsid w:val="001D2CC9"/>
    <w:rsid w:val="001D31EC"/>
    <w:rsid w:val="001D376E"/>
    <w:rsid w:val="001D3BFC"/>
    <w:rsid w:val="001D3D2F"/>
    <w:rsid w:val="001D4BE7"/>
    <w:rsid w:val="001D6DE5"/>
    <w:rsid w:val="001E019D"/>
    <w:rsid w:val="001E0605"/>
    <w:rsid w:val="001E0E7A"/>
    <w:rsid w:val="001E1227"/>
    <w:rsid w:val="001E2086"/>
    <w:rsid w:val="001E2513"/>
    <w:rsid w:val="001E258D"/>
    <w:rsid w:val="001E26C3"/>
    <w:rsid w:val="001E30D5"/>
    <w:rsid w:val="001E3116"/>
    <w:rsid w:val="001E3587"/>
    <w:rsid w:val="001E384B"/>
    <w:rsid w:val="001E431D"/>
    <w:rsid w:val="001E4D4E"/>
    <w:rsid w:val="001E5075"/>
    <w:rsid w:val="001E575B"/>
    <w:rsid w:val="001E7926"/>
    <w:rsid w:val="001E7EAC"/>
    <w:rsid w:val="001F00D7"/>
    <w:rsid w:val="001F0C94"/>
    <w:rsid w:val="001F1F52"/>
    <w:rsid w:val="001F1F63"/>
    <w:rsid w:val="001F2D65"/>
    <w:rsid w:val="001F2FE7"/>
    <w:rsid w:val="001F3577"/>
    <w:rsid w:val="001F3AD0"/>
    <w:rsid w:val="001F4800"/>
    <w:rsid w:val="001F5CA3"/>
    <w:rsid w:val="001F5ED3"/>
    <w:rsid w:val="001F6530"/>
    <w:rsid w:val="001F67C8"/>
    <w:rsid w:val="001F6E32"/>
    <w:rsid w:val="001F7CAF"/>
    <w:rsid w:val="00200428"/>
    <w:rsid w:val="00200545"/>
    <w:rsid w:val="00200B3E"/>
    <w:rsid w:val="00203E4E"/>
    <w:rsid w:val="00204093"/>
    <w:rsid w:val="002044E7"/>
    <w:rsid w:val="00205F3E"/>
    <w:rsid w:val="00206BDA"/>
    <w:rsid w:val="002070BE"/>
    <w:rsid w:val="0020741C"/>
    <w:rsid w:val="00207837"/>
    <w:rsid w:val="00210734"/>
    <w:rsid w:val="002109CC"/>
    <w:rsid w:val="00210A55"/>
    <w:rsid w:val="00210F68"/>
    <w:rsid w:val="00210FE5"/>
    <w:rsid w:val="0021240A"/>
    <w:rsid w:val="0021297B"/>
    <w:rsid w:val="00212ACC"/>
    <w:rsid w:val="00213686"/>
    <w:rsid w:val="00215EDB"/>
    <w:rsid w:val="00216159"/>
    <w:rsid w:val="00216A21"/>
    <w:rsid w:val="00216D27"/>
    <w:rsid w:val="0021743F"/>
    <w:rsid w:val="002226DB"/>
    <w:rsid w:val="00223952"/>
    <w:rsid w:val="002239D7"/>
    <w:rsid w:val="00224181"/>
    <w:rsid w:val="002243E8"/>
    <w:rsid w:val="0022460F"/>
    <w:rsid w:val="00224A98"/>
    <w:rsid w:val="00225779"/>
    <w:rsid w:val="00225F8C"/>
    <w:rsid w:val="00226F42"/>
    <w:rsid w:val="00227479"/>
    <w:rsid w:val="00227FE0"/>
    <w:rsid w:val="00230762"/>
    <w:rsid w:val="00231425"/>
    <w:rsid w:val="002338C3"/>
    <w:rsid w:val="0023465F"/>
    <w:rsid w:val="002346B2"/>
    <w:rsid w:val="00235114"/>
    <w:rsid w:val="002351B5"/>
    <w:rsid w:val="00235AE1"/>
    <w:rsid w:val="00236236"/>
    <w:rsid w:val="00236283"/>
    <w:rsid w:val="0023635F"/>
    <w:rsid w:val="00236D3B"/>
    <w:rsid w:val="00237661"/>
    <w:rsid w:val="00237CB2"/>
    <w:rsid w:val="00240228"/>
    <w:rsid w:val="0024072D"/>
    <w:rsid w:val="002407A5"/>
    <w:rsid w:val="00240A51"/>
    <w:rsid w:val="002411E8"/>
    <w:rsid w:val="00242B25"/>
    <w:rsid w:val="002430C6"/>
    <w:rsid w:val="002439DF"/>
    <w:rsid w:val="00243FF0"/>
    <w:rsid w:val="002457B1"/>
    <w:rsid w:val="00245917"/>
    <w:rsid w:val="0024604A"/>
    <w:rsid w:val="00246173"/>
    <w:rsid w:val="002462AC"/>
    <w:rsid w:val="00246452"/>
    <w:rsid w:val="00246643"/>
    <w:rsid w:val="00246DED"/>
    <w:rsid w:val="00250918"/>
    <w:rsid w:val="002510D7"/>
    <w:rsid w:val="002513C2"/>
    <w:rsid w:val="00252041"/>
    <w:rsid w:val="00252EA2"/>
    <w:rsid w:val="0025301D"/>
    <w:rsid w:val="002530C9"/>
    <w:rsid w:val="00253DAD"/>
    <w:rsid w:val="00254BBF"/>
    <w:rsid w:val="0025581A"/>
    <w:rsid w:val="0025715D"/>
    <w:rsid w:val="002571BE"/>
    <w:rsid w:val="00257B15"/>
    <w:rsid w:val="0026040E"/>
    <w:rsid w:val="0026113E"/>
    <w:rsid w:val="002613E9"/>
    <w:rsid w:val="00261522"/>
    <w:rsid w:val="00261CA1"/>
    <w:rsid w:val="002621AF"/>
    <w:rsid w:val="00262AF0"/>
    <w:rsid w:val="002632DB"/>
    <w:rsid w:val="00264687"/>
    <w:rsid w:val="00265211"/>
    <w:rsid w:val="00265684"/>
    <w:rsid w:val="0026694C"/>
    <w:rsid w:val="002670ED"/>
    <w:rsid w:val="00267E3A"/>
    <w:rsid w:val="00267FE9"/>
    <w:rsid w:val="00270828"/>
    <w:rsid w:val="002712C1"/>
    <w:rsid w:val="00271399"/>
    <w:rsid w:val="0027182B"/>
    <w:rsid w:val="002718B0"/>
    <w:rsid w:val="00272A8C"/>
    <w:rsid w:val="00272B7A"/>
    <w:rsid w:val="00273FED"/>
    <w:rsid w:val="002746DB"/>
    <w:rsid w:val="002756F5"/>
    <w:rsid w:val="00276003"/>
    <w:rsid w:val="00276306"/>
    <w:rsid w:val="00277517"/>
    <w:rsid w:val="0027792C"/>
    <w:rsid w:val="00277A0D"/>
    <w:rsid w:val="002808EA"/>
    <w:rsid w:val="00280DFB"/>
    <w:rsid w:val="00282C06"/>
    <w:rsid w:val="00283987"/>
    <w:rsid w:val="00285165"/>
    <w:rsid w:val="00285774"/>
    <w:rsid w:val="00285C94"/>
    <w:rsid w:val="00285E26"/>
    <w:rsid w:val="002860BC"/>
    <w:rsid w:val="002873E9"/>
    <w:rsid w:val="0028753C"/>
    <w:rsid w:val="00290107"/>
    <w:rsid w:val="002904D8"/>
    <w:rsid w:val="00290863"/>
    <w:rsid w:val="00291FDC"/>
    <w:rsid w:val="0029446B"/>
    <w:rsid w:val="002951E9"/>
    <w:rsid w:val="00295ADA"/>
    <w:rsid w:val="002968BF"/>
    <w:rsid w:val="00297183"/>
    <w:rsid w:val="002A142B"/>
    <w:rsid w:val="002A149E"/>
    <w:rsid w:val="002A1A57"/>
    <w:rsid w:val="002A1FF8"/>
    <w:rsid w:val="002A203C"/>
    <w:rsid w:val="002A2367"/>
    <w:rsid w:val="002A2A2E"/>
    <w:rsid w:val="002A32FF"/>
    <w:rsid w:val="002A3D64"/>
    <w:rsid w:val="002A4343"/>
    <w:rsid w:val="002A49F9"/>
    <w:rsid w:val="002A5A39"/>
    <w:rsid w:val="002A5EEE"/>
    <w:rsid w:val="002A6D1E"/>
    <w:rsid w:val="002A7E65"/>
    <w:rsid w:val="002A7E7E"/>
    <w:rsid w:val="002B189B"/>
    <w:rsid w:val="002B22EE"/>
    <w:rsid w:val="002B248C"/>
    <w:rsid w:val="002B2F5F"/>
    <w:rsid w:val="002B30F5"/>
    <w:rsid w:val="002B4CB5"/>
    <w:rsid w:val="002B4F75"/>
    <w:rsid w:val="002B59B0"/>
    <w:rsid w:val="002B5E91"/>
    <w:rsid w:val="002B61C8"/>
    <w:rsid w:val="002B6727"/>
    <w:rsid w:val="002C02B7"/>
    <w:rsid w:val="002C1A94"/>
    <w:rsid w:val="002C20F0"/>
    <w:rsid w:val="002C424E"/>
    <w:rsid w:val="002C5887"/>
    <w:rsid w:val="002C58F1"/>
    <w:rsid w:val="002C5DA2"/>
    <w:rsid w:val="002C67FC"/>
    <w:rsid w:val="002C6F79"/>
    <w:rsid w:val="002C7671"/>
    <w:rsid w:val="002C77B8"/>
    <w:rsid w:val="002C7F19"/>
    <w:rsid w:val="002D0A4F"/>
    <w:rsid w:val="002D2E21"/>
    <w:rsid w:val="002D32C8"/>
    <w:rsid w:val="002D3DCD"/>
    <w:rsid w:val="002D4646"/>
    <w:rsid w:val="002D4FFB"/>
    <w:rsid w:val="002D52CE"/>
    <w:rsid w:val="002D559E"/>
    <w:rsid w:val="002D6438"/>
    <w:rsid w:val="002D656D"/>
    <w:rsid w:val="002D76DC"/>
    <w:rsid w:val="002D7A4A"/>
    <w:rsid w:val="002D7E48"/>
    <w:rsid w:val="002E0534"/>
    <w:rsid w:val="002E12D6"/>
    <w:rsid w:val="002E4C01"/>
    <w:rsid w:val="002E4C9C"/>
    <w:rsid w:val="002E592D"/>
    <w:rsid w:val="002E5C32"/>
    <w:rsid w:val="002E736C"/>
    <w:rsid w:val="002E7F66"/>
    <w:rsid w:val="002F1B7C"/>
    <w:rsid w:val="002F1B94"/>
    <w:rsid w:val="002F2BAD"/>
    <w:rsid w:val="002F38E1"/>
    <w:rsid w:val="002F40EF"/>
    <w:rsid w:val="002F421C"/>
    <w:rsid w:val="002F454F"/>
    <w:rsid w:val="002F464F"/>
    <w:rsid w:val="002F578F"/>
    <w:rsid w:val="002F61B8"/>
    <w:rsid w:val="002F699C"/>
    <w:rsid w:val="002F7350"/>
    <w:rsid w:val="002F77E2"/>
    <w:rsid w:val="002F796F"/>
    <w:rsid w:val="002F7CB3"/>
    <w:rsid w:val="002F7FB2"/>
    <w:rsid w:val="00300678"/>
    <w:rsid w:val="00300B48"/>
    <w:rsid w:val="0030252F"/>
    <w:rsid w:val="003026E6"/>
    <w:rsid w:val="00303017"/>
    <w:rsid w:val="00303265"/>
    <w:rsid w:val="00303A67"/>
    <w:rsid w:val="00303DEF"/>
    <w:rsid w:val="0030400B"/>
    <w:rsid w:val="003049A4"/>
    <w:rsid w:val="00305431"/>
    <w:rsid w:val="00305721"/>
    <w:rsid w:val="0030726D"/>
    <w:rsid w:val="00310EB0"/>
    <w:rsid w:val="00311432"/>
    <w:rsid w:val="00311F33"/>
    <w:rsid w:val="003146AF"/>
    <w:rsid w:val="00314784"/>
    <w:rsid w:val="00317133"/>
    <w:rsid w:val="003172A6"/>
    <w:rsid w:val="00317589"/>
    <w:rsid w:val="00320D10"/>
    <w:rsid w:val="003215DB"/>
    <w:rsid w:val="00321A95"/>
    <w:rsid w:val="0032212E"/>
    <w:rsid w:val="00322199"/>
    <w:rsid w:val="0032282D"/>
    <w:rsid w:val="00322ABB"/>
    <w:rsid w:val="0032309A"/>
    <w:rsid w:val="0032583A"/>
    <w:rsid w:val="00325C75"/>
    <w:rsid w:val="00326032"/>
    <w:rsid w:val="003261B1"/>
    <w:rsid w:val="00326343"/>
    <w:rsid w:val="0032647F"/>
    <w:rsid w:val="00326BE1"/>
    <w:rsid w:val="00326E43"/>
    <w:rsid w:val="003272D2"/>
    <w:rsid w:val="003275FF"/>
    <w:rsid w:val="00330440"/>
    <w:rsid w:val="00331411"/>
    <w:rsid w:val="003323C2"/>
    <w:rsid w:val="00332DDF"/>
    <w:rsid w:val="00333ECC"/>
    <w:rsid w:val="003340A6"/>
    <w:rsid w:val="00334625"/>
    <w:rsid w:val="00335B9C"/>
    <w:rsid w:val="00335F18"/>
    <w:rsid w:val="0033621F"/>
    <w:rsid w:val="00336434"/>
    <w:rsid w:val="00336B02"/>
    <w:rsid w:val="003374F8"/>
    <w:rsid w:val="003410EE"/>
    <w:rsid w:val="00341974"/>
    <w:rsid w:val="00341BAB"/>
    <w:rsid w:val="00341FBD"/>
    <w:rsid w:val="0034287F"/>
    <w:rsid w:val="0034330B"/>
    <w:rsid w:val="00343711"/>
    <w:rsid w:val="0034430B"/>
    <w:rsid w:val="0034466A"/>
    <w:rsid w:val="00344F2A"/>
    <w:rsid w:val="0034586D"/>
    <w:rsid w:val="00346948"/>
    <w:rsid w:val="00346B71"/>
    <w:rsid w:val="003470B2"/>
    <w:rsid w:val="003471CB"/>
    <w:rsid w:val="00351068"/>
    <w:rsid w:val="00351923"/>
    <w:rsid w:val="00354BD6"/>
    <w:rsid w:val="003554FC"/>
    <w:rsid w:val="00355972"/>
    <w:rsid w:val="00355AB4"/>
    <w:rsid w:val="00356310"/>
    <w:rsid w:val="00356D12"/>
    <w:rsid w:val="0036090E"/>
    <w:rsid w:val="003613ED"/>
    <w:rsid w:val="00361A0A"/>
    <w:rsid w:val="00362D2D"/>
    <w:rsid w:val="00362D70"/>
    <w:rsid w:val="00362F6C"/>
    <w:rsid w:val="00364A0D"/>
    <w:rsid w:val="00364C05"/>
    <w:rsid w:val="003652C9"/>
    <w:rsid w:val="00365392"/>
    <w:rsid w:val="00365EC8"/>
    <w:rsid w:val="00367D72"/>
    <w:rsid w:val="003705FB"/>
    <w:rsid w:val="00370B04"/>
    <w:rsid w:val="00370D62"/>
    <w:rsid w:val="00370FDC"/>
    <w:rsid w:val="00371685"/>
    <w:rsid w:val="0037250E"/>
    <w:rsid w:val="00372AEA"/>
    <w:rsid w:val="00373B49"/>
    <w:rsid w:val="0037415D"/>
    <w:rsid w:val="00374760"/>
    <w:rsid w:val="00374DA3"/>
    <w:rsid w:val="00375239"/>
    <w:rsid w:val="00375303"/>
    <w:rsid w:val="00375B69"/>
    <w:rsid w:val="003775EB"/>
    <w:rsid w:val="0037765B"/>
    <w:rsid w:val="00377677"/>
    <w:rsid w:val="00380809"/>
    <w:rsid w:val="00381C61"/>
    <w:rsid w:val="0038478C"/>
    <w:rsid w:val="003849B5"/>
    <w:rsid w:val="00384FC9"/>
    <w:rsid w:val="003854F9"/>
    <w:rsid w:val="003855FD"/>
    <w:rsid w:val="00385D83"/>
    <w:rsid w:val="0038693D"/>
    <w:rsid w:val="00386AC3"/>
    <w:rsid w:val="00386C4F"/>
    <w:rsid w:val="003908F2"/>
    <w:rsid w:val="00390E54"/>
    <w:rsid w:val="003912BB"/>
    <w:rsid w:val="00391FB9"/>
    <w:rsid w:val="003920B2"/>
    <w:rsid w:val="00392705"/>
    <w:rsid w:val="003940A1"/>
    <w:rsid w:val="003947F8"/>
    <w:rsid w:val="003948AA"/>
    <w:rsid w:val="00394B3F"/>
    <w:rsid w:val="00395B6D"/>
    <w:rsid w:val="003960FD"/>
    <w:rsid w:val="00396BC8"/>
    <w:rsid w:val="00396E0D"/>
    <w:rsid w:val="003A05CB"/>
    <w:rsid w:val="003A06C9"/>
    <w:rsid w:val="003A0EAF"/>
    <w:rsid w:val="003A1121"/>
    <w:rsid w:val="003A19A8"/>
    <w:rsid w:val="003A1E11"/>
    <w:rsid w:val="003A3109"/>
    <w:rsid w:val="003A397A"/>
    <w:rsid w:val="003A3A8B"/>
    <w:rsid w:val="003A3D65"/>
    <w:rsid w:val="003A41F4"/>
    <w:rsid w:val="003A4221"/>
    <w:rsid w:val="003A4A6E"/>
    <w:rsid w:val="003A4B9A"/>
    <w:rsid w:val="003A4D2E"/>
    <w:rsid w:val="003A523D"/>
    <w:rsid w:val="003A5B36"/>
    <w:rsid w:val="003A5F41"/>
    <w:rsid w:val="003A6A4E"/>
    <w:rsid w:val="003A7210"/>
    <w:rsid w:val="003A7877"/>
    <w:rsid w:val="003A7F81"/>
    <w:rsid w:val="003B082F"/>
    <w:rsid w:val="003B355D"/>
    <w:rsid w:val="003B3B3D"/>
    <w:rsid w:val="003B4130"/>
    <w:rsid w:val="003B41F8"/>
    <w:rsid w:val="003B4392"/>
    <w:rsid w:val="003B53E9"/>
    <w:rsid w:val="003B564A"/>
    <w:rsid w:val="003B6285"/>
    <w:rsid w:val="003B7B5A"/>
    <w:rsid w:val="003C029D"/>
    <w:rsid w:val="003C0332"/>
    <w:rsid w:val="003C1B96"/>
    <w:rsid w:val="003C2FBE"/>
    <w:rsid w:val="003C4B3E"/>
    <w:rsid w:val="003C4E2D"/>
    <w:rsid w:val="003C5887"/>
    <w:rsid w:val="003C6A73"/>
    <w:rsid w:val="003C6ADE"/>
    <w:rsid w:val="003C70DA"/>
    <w:rsid w:val="003C7AC8"/>
    <w:rsid w:val="003C7E85"/>
    <w:rsid w:val="003D1857"/>
    <w:rsid w:val="003D1A65"/>
    <w:rsid w:val="003D3BA7"/>
    <w:rsid w:val="003D4FD6"/>
    <w:rsid w:val="003D61B4"/>
    <w:rsid w:val="003D6E88"/>
    <w:rsid w:val="003D7393"/>
    <w:rsid w:val="003D76B4"/>
    <w:rsid w:val="003E307F"/>
    <w:rsid w:val="003E4D8D"/>
    <w:rsid w:val="003E5662"/>
    <w:rsid w:val="003E713C"/>
    <w:rsid w:val="003E78D7"/>
    <w:rsid w:val="003E7C06"/>
    <w:rsid w:val="003F0002"/>
    <w:rsid w:val="003F0603"/>
    <w:rsid w:val="003F0673"/>
    <w:rsid w:val="003F0721"/>
    <w:rsid w:val="003F1F02"/>
    <w:rsid w:val="003F27C4"/>
    <w:rsid w:val="003F29D0"/>
    <w:rsid w:val="003F3296"/>
    <w:rsid w:val="003F4359"/>
    <w:rsid w:val="003F43DC"/>
    <w:rsid w:val="003F4BD7"/>
    <w:rsid w:val="003F5254"/>
    <w:rsid w:val="003F5752"/>
    <w:rsid w:val="004018CA"/>
    <w:rsid w:val="00402076"/>
    <w:rsid w:val="00402090"/>
    <w:rsid w:val="00402B47"/>
    <w:rsid w:val="0040595C"/>
    <w:rsid w:val="00405D5C"/>
    <w:rsid w:val="00406257"/>
    <w:rsid w:val="00406512"/>
    <w:rsid w:val="00406F5B"/>
    <w:rsid w:val="00407ACD"/>
    <w:rsid w:val="004103A3"/>
    <w:rsid w:val="004108EE"/>
    <w:rsid w:val="00410A6D"/>
    <w:rsid w:val="00410A91"/>
    <w:rsid w:val="004111FC"/>
    <w:rsid w:val="00413680"/>
    <w:rsid w:val="00414E36"/>
    <w:rsid w:val="00415736"/>
    <w:rsid w:val="00415AD8"/>
    <w:rsid w:val="00415CAA"/>
    <w:rsid w:val="004163FA"/>
    <w:rsid w:val="0041695E"/>
    <w:rsid w:val="00417457"/>
    <w:rsid w:val="0042030A"/>
    <w:rsid w:val="00421920"/>
    <w:rsid w:val="00421A84"/>
    <w:rsid w:val="00421EEE"/>
    <w:rsid w:val="004221C4"/>
    <w:rsid w:val="004227A7"/>
    <w:rsid w:val="0042295A"/>
    <w:rsid w:val="00423463"/>
    <w:rsid w:val="00425E7A"/>
    <w:rsid w:val="0042602A"/>
    <w:rsid w:val="0042736C"/>
    <w:rsid w:val="0042780C"/>
    <w:rsid w:val="00427B3D"/>
    <w:rsid w:val="0043095D"/>
    <w:rsid w:val="0043288B"/>
    <w:rsid w:val="00433414"/>
    <w:rsid w:val="004342B2"/>
    <w:rsid w:val="004343E2"/>
    <w:rsid w:val="00435189"/>
    <w:rsid w:val="00435BBC"/>
    <w:rsid w:val="00435CEB"/>
    <w:rsid w:val="00436CF5"/>
    <w:rsid w:val="004372E3"/>
    <w:rsid w:val="004379D2"/>
    <w:rsid w:val="00440005"/>
    <w:rsid w:val="004403F6"/>
    <w:rsid w:val="00440D98"/>
    <w:rsid w:val="00440E9D"/>
    <w:rsid w:val="004437CC"/>
    <w:rsid w:val="00443F07"/>
    <w:rsid w:val="00443F85"/>
    <w:rsid w:val="00444DDA"/>
    <w:rsid w:val="00445396"/>
    <w:rsid w:val="00445A1B"/>
    <w:rsid w:val="00445DE5"/>
    <w:rsid w:val="00446666"/>
    <w:rsid w:val="00446E6A"/>
    <w:rsid w:val="004471E9"/>
    <w:rsid w:val="004506D4"/>
    <w:rsid w:val="0045178A"/>
    <w:rsid w:val="004518FE"/>
    <w:rsid w:val="004520B1"/>
    <w:rsid w:val="00452314"/>
    <w:rsid w:val="00452F1B"/>
    <w:rsid w:val="0045441A"/>
    <w:rsid w:val="0045500D"/>
    <w:rsid w:val="004564D2"/>
    <w:rsid w:val="00456E14"/>
    <w:rsid w:val="004572E4"/>
    <w:rsid w:val="004600AC"/>
    <w:rsid w:val="00461638"/>
    <w:rsid w:val="0046278F"/>
    <w:rsid w:val="0046298E"/>
    <w:rsid w:val="00462CAE"/>
    <w:rsid w:val="0046303A"/>
    <w:rsid w:val="00463E52"/>
    <w:rsid w:val="0046430D"/>
    <w:rsid w:val="00464C64"/>
    <w:rsid w:val="00464D96"/>
    <w:rsid w:val="00465035"/>
    <w:rsid w:val="004658C4"/>
    <w:rsid w:val="00467BC0"/>
    <w:rsid w:val="0047007B"/>
    <w:rsid w:val="00470287"/>
    <w:rsid w:val="004713F7"/>
    <w:rsid w:val="00471749"/>
    <w:rsid w:val="00471F9E"/>
    <w:rsid w:val="004740A6"/>
    <w:rsid w:val="004741C2"/>
    <w:rsid w:val="0047460D"/>
    <w:rsid w:val="00474F75"/>
    <w:rsid w:val="0047535B"/>
    <w:rsid w:val="00475395"/>
    <w:rsid w:val="0047567E"/>
    <w:rsid w:val="00475938"/>
    <w:rsid w:val="0047622B"/>
    <w:rsid w:val="00476419"/>
    <w:rsid w:val="00477B65"/>
    <w:rsid w:val="00480A1B"/>
    <w:rsid w:val="00482FC8"/>
    <w:rsid w:val="004835BA"/>
    <w:rsid w:val="00483CF4"/>
    <w:rsid w:val="00484CF2"/>
    <w:rsid w:val="00485C21"/>
    <w:rsid w:val="00487136"/>
    <w:rsid w:val="00487C14"/>
    <w:rsid w:val="00490F30"/>
    <w:rsid w:val="004927A9"/>
    <w:rsid w:val="00495459"/>
    <w:rsid w:val="00495542"/>
    <w:rsid w:val="00495D07"/>
    <w:rsid w:val="004973B6"/>
    <w:rsid w:val="00497495"/>
    <w:rsid w:val="00497BF0"/>
    <w:rsid w:val="004A0AED"/>
    <w:rsid w:val="004A1C63"/>
    <w:rsid w:val="004A27B7"/>
    <w:rsid w:val="004A35A4"/>
    <w:rsid w:val="004A3750"/>
    <w:rsid w:val="004A3A52"/>
    <w:rsid w:val="004A4341"/>
    <w:rsid w:val="004A44A1"/>
    <w:rsid w:val="004A53BE"/>
    <w:rsid w:val="004A5585"/>
    <w:rsid w:val="004A56C6"/>
    <w:rsid w:val="004A5704"/>
    <w:rsid w:val="004A7084"/>
    <w:rsid w:val="004B0AFF"/>
    <w:rsid w:val="004B19F1"/>
    <w:rsid w:val="004B3794"/>
    <w:rsid w:val="004B39C6"/>
    <w:rsid w:val="004B3ADF"/>
    <w:rsid w:val="004B4315"/>
    <w:rsid w:val="004B4554"/>
    <w:rsid w:val="004B4A08"/>
    <w:rsid w:val="004B4F71"/>
    <w:rsid w:val="004B506A"/>
    <w:rsid w:val="004B51F6"/>
    <w:rsid w:val="004B55C4"/>
    <w:rsid w:val="004B564D"/>
    <w:rsid w:val="004B64C4"/>
    <w:rsid w:val="004B670B"/>
    <w:rsid w:val="004B6B5D"/>
    <w:rsid w:val="004B70A8"/>
    <w:rsid w:val="004B7162"/>
    <w:rsid w:val="004B7520"/>
    <w:rsid w:val="004B7CDC"/>
    <w:rsid w:val="004B7F91"/>
    <w:rsid w:val="004C0AA6"/>
    <w:rsid w:val="004C0DF9"/>
    <w:rsid w:val="004C0F04"/>
    <w:rsid w:val="004C1579"/>
    <w:rsid w:val="004C2A5A"/>
    <w:rsid w:val="004C3215"/>
    <w:rsid w:val="004C345B"/>
    <w:rsid w:val="004C416B"/>
    <w:rsid w:val="004C52BD"/>
    <w:rsid w:val="004C56E1"/>
    <w:rsid w:val="004C59E1"/>
    <w:rsid w:val="004C5DD4"/>
    <w:rsid w:val="004C679A"/>
    <w:rsid w:val="004C740F"/>
    <w:rsid w:val="004D0892"/>
    <w:rsid w:val="004D17E1"/>
    <w:rsid w:val="004D1E34"/>
    <w:rsid w:val="004D25DB"/>
    <w:rsid w:val="004D2881"/>
    <w:rsid w:val="004D2DC4"/>
    <w:rsid w:val="004D374D"/>
    <w:rsid w:val="004D4154"/>
    <w:rsid w:val="004D474B"/>
    <w:rsid w:val="004D63E3"/>
    <w:rsid w:val="004D6700"/>
    <w:rsid w:val="004D73CC"/>
    <w:rsid w:val="004D7604"/>
    <w:rsid w:val="004D7B40"/>
    <w:rsid w:val="004E0434"/>
    <w:rsid w:val="004E0771"/>
    <w:rsid w:val="004E0BB1"/>
    <w:rsid w:val="004E2C23"/>
    <w:rsid w:val="004E2F26"/>
    <w:rsid w:val="004E41C1"/>
    <w:rsid w:val="004E448F"/>
    <w:rsid w:val="004E4493"/>
    <w:rsid w:val="004E4D25"/>
    <w:rsid w:val="004E4E9C"/>
    <w:rsid w:val="004E6412"/>
    <w:rsid w:val="004E6566"/>
    <w:rsid w:val="004E67BF"/>
    <w:rsid w:val="004E6A9B"/>
    <w:rsid w:val="004E714B"/>
    <w:rsid w:val="004E7B62"/>
    <w:rsid w:val="004E7BDB"/>
    <w:rsid w:val="004E7DB3"/>
    <w:rsid w:val="004F01FE"/>
    <w:rsid w:val="004F0ECB"/>
    <w:rsid w:val="004F12D8"/>
    <w:rsid w:val="004F183C"/>
    <w:rsid w:val="004F1FF0"/>
    <w:rsid w:val="004F231A"/>
    <w:rsid w:val="004F31DB"/>
    <w:rsid w:val="004F488D"/>
    <w:rsid w:val="004F4D68"/>
    <w:rsid w:val="004F529A"/>
    <w:rsid w:val="004F566C"/>
    <w:rsid w:val="004F66A1"/>
    <w:rsid w:val="004F72F5"/>
    <w:rsid w:val="004F74C2"/>
    <w:rsid w:val="004F7839"/>
    <w:rsid w:val="004F78CF"/>
    <w:rsid w:val="004F7D62"/>
    <w:rsid w:val="005001EA"/>
    <w:rsid w:val="005005A4"/>
    <w:rsid w:val="00500854"/>
    <w:rsid w:val="005009F5"/>
    <w:rsid w:val="00500E3F"/>
    <w:rsid w:val="005012B6"/>
    <w:rsid w:val="00501A39"/>
    <w:rsid w:val="00501BE2"/>
    <w:rsid w:val="00501C80"/>
    <w:rsid w:val="00501D28"/>
    <w:rsid w:val="00501F57"/>
    <w:rsid w:val="005023FC"/>
    <w:rsid w:val="0050276F"/>
    <w:rsid w:val="00503F3F"/>
    <w:rsid w:val="005041ED"/>
    <w:rsid w:val="00504B5B"/>
    <w:rsid w:val="00504BAB"/>
    <w:rsid w:val="00504CEA"/>
    <w:rsid w:val="005050BA"/>
    <w:rsid w:val="005058DD"/>
    <w:rsid w:val="00505CE2"/>
    <w:rsid w:val="005079E3"/>
    <w:rsid w:val="00507BBE"/>
    <w:rsid w:val="00511577"/>
    <w:rsid w:val="005115B1"/>
    <w:rsid w:val="00511BB4"/>
    <w:rsid w:val="00511FCE"/>
    <w:rsid w:val="00512F0B"/>
    <w:rsid w:val="005133FA"/>
    <w:rsid w:val="005145FA"/>
    <w:rsid w:val="00515016"/>
    <w:rsid w:val="00517196"/>
    <w:rsid w:val="005174E4"/>
    <w:rsid w:val="005178E9"/>
    <w:rsid w:val="00520BC3"/>
    <w:rsid w:val="00521193"/>
    <w:rsid w:val="00522479"/>
    <w:rsid w:val="0052283E"/>
    <w:rsid w:val="005229BB"/>
    <w:rsid w:val="00522DB3"/>
    <w:rsid w:val="00523A97"/>
    <w:rsid w:val="00523F47"/>
    <w:rsid w:val="00524117"/>
    <w:rsid w:val="00524BA6"/>
    <w:rsid w:val="005265D5"/>
    <w:rsid w:val="005305A1"/>
    <w:rsid w:val="005314AF"/>
    <w:rsid w:val="00531607"/>
    <w:rsid w:val="00531C3A"/>
    <w:rsid w:val="00532104"/>
    <w:rsid w:val="0053288E"/>
    <w:rsid w:val="00533FEB"/>
    <w:rsid w:val="005356CA"/>
    <w:rsid w:val="00535EE7"/>
    <w:rsid w:val="0053675D"/>
    <w:rsid w:val="00536935"/>
    <w:rsid w:val="00536983"/>
    <w:rsid w:val="00536BF4"/>
    <w:rsid w:val="005404B1"/>
    <w:rsid w:val="005404CF"/>
    <w:rsid w:val="0054079B"/>
    <w:rsid w:val="0054149D"/>
    <w:rsid w:val="005429DD"/>
    <w:rsid w:val="0054317D"/>
    <w:rsid w:val="00543C68"/>
    <w:rsid w:val="00543FA7"/>
    <w:rsid w:val="0054464D"/>
    <w:rsid w:val="00545021"/>
    <w:rsid w:val="00546092"/>
    <w:rsid w:val="005463AB"/>
    <w:rsid w:val="005477FF"/>
    <w:rsid w:val="00547C76"/>
    <w:rsid w:val="00547ED3"/>
    <w:rsid w:val="005507C4"/>
    <w:rsid w:val="00550CCC"/>
    <w:rsid w:val="00553262"/>
    <w:rsid w:val="00553A66"/>
    <w:rsid w:val="00554873"/>
    <w:rsid w:val="00554B5E"/>
    <w:rsid w:val="00555DD7"/>
    <w:rsid w:val="00557EB5"/>
    <w:rsid w:val="00557F5F"/>
    <w:rsid w:val="005608BF"/>
    <w:rsid w:val="005619A9"/>
    <w:rsid w:val="00561A44"/>
    <w:rsid w:val="0056200F"/>
    <w:rsid w:val="0056283E"/>
    <w:rsid w:val="00562D8B"/>
    <w:rsid w:val="00563E19"/>
    <w:rsid w:val="00563E83"/>
    <w:rsid w:val="00563F22"/>
    <w:rsid w:val="0056404B"/>
    <w:rsid w:val="00564EFD"/>
    <w:rsid w:val="00565120"/>
    <w:rsid w:val="005656F4"/>
    <w:rsid w:val="0056575A"/>
    <w:rsid w:val="00565846"/>
    <w:rsid w:val="00565985"/>
    <w:rsid w:val="00565CF5"/>
    <w:rsid w:val="0056636A"/>
    <w:rsid w:val="005665B2"/>
    <w:rsid w:val="00566720"/>
    <w:rsid w:val="00566954"/>
    <w:rsid w:val="005702B7"/>
    <w:rsid w:val="00570945"/>
    <w:rsid w:val="0057141F"/>
    <w:rsid w:val="00572A6F"/>
    <w:rsid w:val="00572E48"/>
    <w:rsid w:val="00573316"/>
    <w:rsid w:val="0057370F"/>
    <w:rsid w:val="005752D0"/>
    <w:rsid w:val="00575428"/>
    <w:rsid w:val="0057629D"/>
    <w:rsid w:val="0057675C"/>
    <w:rsid w:val="00576BAC"/>
    <w:rsid w:val="00576E9A"/>
    <w:rsid w:val="005770DD"/>
    <w:rsid w:val="005777B5"/>
    <w:rsid w:val="00577973"/>
    <w:rsid w:val="00577ACA"/>
    <w:rsid w:val="00580A34"/>
    <w:rsid w:val="0058104F"/>
    <w:rsid w:val="0058128E"/>
    <w:rsid w:val="0058194A"/>
    <w:rsid w:val="00581C3A"/>
    <w:rsid w:val="005822B3"/>
    <w:rsid w:val="005826FB"/>
    <w:rsid w:val="00582E76"/>
    <w:rsid w:val="00582F00"/>
    <w:rsid w:val="00583D2F"/>
    <w:rsid w:val="00583DD8"/>
    <w:rsid w:val="00585F5F"/>
    <w:rsid w:val="0058715C"/>
    <w:rsid w:val="005873B7"/>
    <w:rsid w:val="005875B2"/>
    <w:rsid w:val="0058770B"/>
    <w:rsid w:val="005878D6"/>
    <w:rsid w:val="00587B89"/>
    <w:rsid w:val="00590F22"/>
    <w:rsid w:val="00590FAA"/>
    <w:rsid w:val="005911C8"/>
    <w:rsid w:val="005913FD"/>
    <w:rsid w:val="005916AD"/>
    <w:rsid w:val="00592566"/>
    <w:rsid w:val="00593BF9"/>
    <w:rsid w:val="005940E1"/>
    <w:rsid w:val="00594B8A"/>
    <w:rsid w:val="005963E2"/>
    <w:rsid w:val="0059712E"/>
    <w:rsid w:val="005A037A"/>
    <w:rsid w:val="005A05B8"/>
    <w:rsid w:val="005A0829"/>
    <w:rsid w:val="005A0F9E"/>
    <w:rsid w:val="005A1659"/>
    <w:rsid w:val="005A33C4"/>
    <w:rsid w:val="005A355A"/>
    <w:rsid w:val="005A3D70"/>
    <w:rsid w:val="005A4713"/>
    <w:rsid w:val="005A51AF"/>
    <w:rsid w:val="005A5578"/>
    <w:rsid w:val="005A5ECC"/>
    <w:rsid w:val="005A7B42"/>
    <w:rsid w:val="005B10AA"/>
    <w:rsid w:val="005B10EA"/>
    <w:rsid w:val="005B1BD9"/>
    <w:rsid w:val="005B1C37"/>
    <w:rsid w:val="005B1E69"/>
    <w:rsid w:val="005B3857"/>
    <w:rsid w:val="005B4255"/>
    <w:rsid w:val="005B5D45"/>
    <w:rsid w:val="005B6945"/>
    <w:rsid w:val="005B70C8"/>
    <w:rsid w:val="005B75F7"/>
    <w:rsid w:val="005B769E"/>
    <w:rsid w:val="005C0E0F"/>
    <w:rsid w:val="005C1775"/>
    <w:rsid w:val="005C1864"/>
    <w:rsid w:val="005C2911"/>
    <w:rsid w:val="005C52E7"/>
    <w:rsid w:val="005C56CF"/>
    <w:rsid w:val="005C5CC7"/>
    <w:rsid w:val="005C614E"/>
    <w:rsid w:val="005C632A"/>
    <w:rsid w:val="005C6393"/>
    <w:rsid w:val="005C6575"/>
    <w:rsid w:val="005C7358"/>
    <w:rsid w:val="005C76B1"/>
    <w:rsid w:val="005C7FD6"/>
    <w:rsid w:val="005D0804"/>
    <w:rsid w:val="005D19A9"/>
    <w:rsid w:val="005D3511"/>
    <w:rsid w:val="005D391C"/>
    <w:rsid w:val="005D4143"/>
    <w:rsid w:val="005D4611"/>
    <w:rsid w:val="005D6E4D"/>
    <w:rsid w:val="005D7089"/>
    <w:rsid w:val="005D7AFB"/>
    <w:rsid w:val="005E0650"/>
    <w:rsid w:val="005E28F9"/>
    <w:rsid w:val="005E2D54"/>
    <w:rsid w:val="005E3F98"/>
    <w:rsid w:val="005E6C6A"/>
    <w:rsid w:val="005E7308"/>
    <w:rsid w:val="005F0783"/>
    <w:rsid w:val="005F0E65"/>
    <w:rsid w:val="005F0F4F"/>
    <w:rsid w:val="005F20FC"/>
    <w:rsid w:val="005F2AE6"/>
    <w:rsid w:val="005F2DC5"/>
    <w:rsid w:val="005F2E3A"/>
    <w:rsid w:val="005F3369"/>
    <w:rsid w:val="005F5765"/>
    <w:rsid w:val="005F579F"/>
    <w:rsid w:val="005F5BD8"/>
    <w:rsid w:val="005F73B9"/>
    <w:rsid w:val="0060351B"/>
    <w:rsid w:val="0060365F"/>
    <w:rsid w:val="00604472"/>
    <w:rsid w:val="00605767"/>
    <w:rsid w:val="00605E0E"/>
    <w:rsid w:val="006065F0"/>
    <w:rsid w:val="00607484"/>
    <w:rsid w:val="00607855"/>
    <w:rsid w:val="00607D49"/>
    <w:rsid w:val="00607D80"/>
    <w:rsid w:val="00607E5A"/>
    <w:rsid w:val="00610794"/>
    <w:rsid w:val="00611242"/>
    <w:rsid w:val="00611705"/>
    <w:rsid w:val="006119DA"/>
    <w:rsid w:val="006125BB"/>
    <w:rsid w:val="0061321C"/>
    <w:rsid w:val="00613D0C"/>
    <w:rsid w:val="00615055"/>
    <w:rsid w:val="006152DC"/>
    <w:rsid w:val="006153F6"/>
    <w:rsid w:val="00616A3E"/>
    <w:rsid w:val="00617527"/>
    <w:rsid w:val="00620687"/>
    <w:rsid w:val="006207D5"/>
    <w:rsid w:val="006216CF"/>
    <w:rsid w:val="00621A0F"/>
    <w:rsid w:val="00621F3F"/>
    <w:rsid w:val="00622A3F"/>
    <w:rsid w:val="00622E7C"/>
    <w:rsid w:val="00622F76"/>
    <w:rsid w:val="00625285"/>
    <w:rsid w:val="00625935"/>
    <w:rsid w:val="00626872"/>
    <w:rsid w:val="0063105C"/>
    <w:rsid w:val="00631F3F"/>
    <w:rsid w:val="00633D1F"/>
    <w:rsid w:val="00635798"/>
    <w:rsid w:val="00635C4C"/>
    <w:rsid w:val="00636F1F"/>
    <w:rsid w:val="00637B85"/>
    <w:rsid w:val="00640A52"/>
    <w:rsid w:val="00640BEF"/>
    <w:rsid w:val="006417ED"/>
    <w:rsid w:val="00641D14"/>
    <w:rsid w:val="00643CEC"/>
    <w:rsid w:val="006440B3"/>
    <w:rsid w:val="00644BE7"/>
    <w:rsid w:val="00644C40"/>
    <w:rsid w:val="00645245"/>
    <w:rsid w:val="006456B8"/>
    <w:rsid w:val="0064596F"/>
    <w:rsid w:val="00645BAA"/>
    <w:rsid w:val="006461E2"/>
    <w:rsid w:val="00647891"/>
    <w:rsid w:val="00647C66"/>
    <w:rsid w:val="00650A85"/>
    <w:rsid w:val="00650B6C"/>
    <w:rsid w:val="00652F02"/>
    <w:rsid w:val="00652F54"/>
    <w:rsid w:val="0065383A"/>
    <w:rsid w:val="006542EB"/>
    <w:rsid w:val="00654536"/>
    <w:rsid w:val="00655911"/>
    <w:rsid w:val="00655D19"/>
    <w:rsid w:val="00656B3E"/>
    <w:rsid w:val="00657A64"/>
    <w:rsid w:val="00657E9E"/>
    <w:rsid w:val="00660EC6"/>
    <w:rsid w:val="00660F50"/>
    <w:rsid w:val="00661D54"/>
    <w:rsid w:val="00662139"/>
    <w:rsid w:val="0066272F"/>
    <w:rsid w:val="00662CF6"/>
    <w:rsid w:val="00663A41"/>
    <w:rsid w:val="00663F5F"/>
    <w:rsid w:val="00663F63"/>
    <w:rsid w:val="00664300"/>
    <w:rsid w:val="006655F5"/>
    <w:rsid w:val="006665E4"/>
    <w:rsid w:val="0066665A"/>
    <w:rsid w:val="00666B1F"/>
    <w:rsid w:val="00666D5C"/>
    <w:rsid w:val="00667174"/>
    <w:rsid w:val="0067009E"/>
    <w:rsid w:val="0067064C"/>
    <w:rsid w:val="00670E54"/>
    <w:rsid w:val="0067188B"/>
    <w:rsid w:val="00672715"/>
    <w:rsid w:val="0067325E"/>
    <w:rsid w:val="006736AB"/>
    <w:rsid w:val="0067381E"/>
    <w:rsid w:val="0067389E"/>
    <w:rsid w:val="006747FB"/>
    <w:rsid w:val="00674CDD"/>
    <w:rsid w:val="006757D9"/>
    <w:rsid w:val="00676CD3"/>
    <w:rsid w:val="00677149"/>
    <w:rsid w:val="006776CE"/>
    <w:rsid w:val="00677F3C"/>
    <w:rsid w:val="006807D5"/>
    <w:rsid w:val="00680AE2"/>
    <w:rsid w:val="006818B4"/>
    <w:rsid w:val="00681F5C"/>
    <w:rsid w:val="0068226E"/>
    <w:rsid w:val="006823F9"/>
    <w:rsid w:val="00682914"/>
    <w:rsid w:val="00683832"/>
    <w:rsid w:val="00684164"/>
    <w:rsid w:val="006851A9"/>
    <w:rsid w:val="006851E3"/>
    <w:rsid w:val="00685A33"/>
    <w:rsid w:val="00685B8B"/>
    <w:rsid w:val="0068707C"/>
    <w:rsid w:val="006874BB"/>
    <w:rsid w:val="00687679"/>
    <w:rsid w:val="00690173"/>
    <w:rsid w:val="006901C8"/>
    <w:rsid w:val="006907E2"/>
    <w:rsid w:val="00692019"/>
    <w:rsid w:val="00692577"/>
    <w:rsid w:val="00692C09"/>
    <w:rsid w:val="006939DD"/>
    <w:rsid w:val="00694048"/>
    <w:rsid w:val="006940F7"/>
    <w:rsid w:val="0069438B"/>
    <w:rsid w:val="00695206"/>
    <w:rsid w:val="006954A8"/>
    <w:rsid w:val="00696292"/>
    <w:rsid w:val="006976C8"/>
    <w:rsid w:val="006A026B"/>
    <w:rsid w:val="006A0743"/>
    <w:rsid w:val="006A11A7"/>
    <w:rsid w:val="006A18E9"/>
    <w:rsid w:val="006A1DB9"/>
    <w:rsid w:val="006A24EB"/>
    <w:rsid w:val="006A2508"/>
    <w:rsid w:val="006A2FCF"/>
    <w:rsid w:val="006A30C8"/>
    <w:rsid w:val="006A36C5"/>
    <w:rsid w:val="006A42D7"/>
    <w:rsid w:val="006A43C9"/>
    <w:rsid w:val="006A4753"/>
    <w:rsid w:val="006A4DC0"/>
    <w:rsid w:val="006A5936"/>
    <w:rsid w:val="006A5A3C"/>
    <w:rsid w:val="006A6E46"/>
    <w:rsid w:val="006A7DA7"/>
    <w:rsid w:val="006B01D0"/>
    <w:rsid w:val="006B0DBE"/>
    <w:rsid w:val="006B1609"/>
    <w:rsid w:val="006B174F"/>
    <w:rsid w:val="006B1E0D"/>
    <w:rsid w:val="006B25E4"/>
    <w:rsid w:val="006B274C"/>
    <w:rsid w:val="006B4257"/>
    <w:rsid w:val="006B433F"/>
    <w:rsid w:val="006B4675"/>
    <w:rsid w:val="006B54EF"/>
    <w:rsid w:val="006B728B"/>
    <w:rsid w:val="006C0470"/>
    <w:rsid w:val="006C1963"/>
    <w:rsid w:val="006C2594"/>
    <w:rsid w:val="006C2F3F"/>
    <w:rsid w:val="006C3507"/>
    <w:rsid w:val="006C4CDB"/>
    <w:rsid w:val="006C5FBC"/>
    <w:rsid w:val="006D0D65"/>
    <w:rsid w:val="006D0E92"/>
    <w:rsid w:val="006D0F75"/>
    <w:rsid w:val="006D11F9"/>
    <w:rsid w:val="006D126D"/>
    <w:rsid w:val="006D1555"/>
    <w:rsid w:val="006D2C91"/>
    <w:rsid w:val="006D3234"/>
    <w:rsid w:val="006D3407"/>
    <w:rsid w:val="006D4EBF"/>
    <w:rsid w:val="006D5416"/>
    <w:rsid w:val="006D5563"/>
    <w:rsid w:val="006D61C8"/>
    <w:rsid w:val="006D6BA4"/>
    <w:rsid w:val="006D6F2A"/>
    <w:rsid w:val="006D7C55"/>
    <w:rsid w:val="006D7C77"/>
    <w:rsid w:val="006D7F82"/>
    <w:rsid w:val="006E06FC"/>
    <w:rsid w:val="006E0A7D"/>
    <w:rsid w:val="006E19F3"/>
    <w:rsid w:val="006E2355"/>
    <w:rsid w:val="006E2584"/>
    <w:rsid w:val="006E2974"/>
    <w:rsid w:val="006E4910"/>
    <w:rsid w:val="006E601C"/>
    <w:rsid w:val="006E63D2"/>
    <w:rsid w:val="006E6F75"/>
    <w:rsid w:val="006E708C"/>
    <w:rsid w:val="006E790B"/>
    <w:rsid w:val="006E7A10"/>
    <w:rsid w:val="006E7CB7"/>
    <w:rsid w:val="006F026F"/>
    <w:rsid w:val="006F0758"/>
    <w:rsid w:val="006F17D5"/>
    <w:rsid w:val="006F1B43"/>
    <w:rsid w:val="006F2065"/>
    <w:rsid w:val="006F22C9"/>
    <w:rsid w:val="006F2959"/>
    <w:rsid w:val="006F2B84"/>
    <w:rsid w:val="006F2E0C"/>
    <w:rsid w:val="006F350E"/>
    <w:rsid w:val="006F3F05"/>
    <w:rsid w:val="006F4451"/>
    <w:rsid w:val="006F453F"/>
    <w:rsid w:val="006F5713"/>
    <w:rsid w:val="0070045E"/>
    <w:rsid w:val="0070114D"/>
    <w:rsid w:val="00701E1E"/>
    <w:rsid w:val="00703CF2"/>
    <w:rsid w:val="00703D97"/>
    <w:rsid w:val="00704145"/>
    <w:rsid w:val="00704EB0"/>
    <w:rsid w:val="00705545"/>
    <w:rsid w:val="00705CAC"/>
    <w:rsid w:val="0070672F"/>
    <w:rsid w:val="00706E7F"/>
    <w:rsid w:val="00707C20"/>
    <w:rsid w:val="007105D6"/>
    <w:rsid w:val="00710A98"/>
    <w:rsid w:val="00710D21"/>
    <w:rsid w:val="007116F6"/>
    <w:rsid w:val="00713440"/>
    <w:rsid w:val="00714934"/>
    <w:rsid w:val="00715023"/>
    <w:rsid w:val="00715278"/>
    <w:rsid w:val="00715FF8"/>
    <w:rsid w:val="007160F3"/>
    <w:rsid w:val="00716432"/>
    <w:rsid w:val="00717416"/>
    <w:rsid w:val="00717E0C"/>
    <w:rsid w:val="00717FD0"/>
    <w:rsid w:val="00720B89"/>
    <w:rsid w:val="00720C1E"/>
    <w:rsid w:val="0072120E"/>
    <w:rsid w:val="007215C5"/>
    <w:rsid w:val="00722332"/>
    <w:rsid w:val="0072251E"/>
    <w:rsid w:val="00722E33"/>
    <w:rsid w:val="007239B7"/>
    <w:rsid w:val="007249DC"/>
    <w:rsid w:val="007310E8"/>
    <w:rsid w:val="0073198B"/>
    <w:rsid w:val="00731E68"/>
    <w:rsid w:val="00732568"/>
    <w:rsid w:val="007346B1"/>
    <w:rsid w:val="00734A73"/>
    <w:rsid w:val="00735F60"/>
    <w:rsid w:val="00736088"/>
    <w:rsid w:val="00740924"/>
    <w:rsid w:val="007409BF"/>
    <w:rsid w:val="00740D3E"/>
    <w:rsid w:val="0074436A"/>
    <w:rsid w:val="00745729"/>
    <w:rsid w:val="0074581E"/>
    <w:rsid w:val="00745955"/>
    <w:rsid w:val="00746349"/>
    <w:rsid w:val="0074675F"/>
    <w:rsid w:val="007467F7"/>
    <w:rsid w:val="00746C9E"/>
    <w:rsid w:val="007478A5"/>
    <w:rsid w:val="00747963"/>
    <w:rsid w:val="007479ED"/>
    <w:rsid w:val="00747AD7"/>
    <w:rsid w:val="00747B3A"/>
    <w:rsid w:val="00747BEE"/>
    <w:rsid w:val="0075081D"/>
    <w:rsid w:val="00750CE7"/>
    <w:rsid w:val="00750D7D"/>
    <w:rsid w:val="00751CE2"/>
    <w:rsid w:val="00752063"/>
    <w:rsid w:val="00752129"/>
    <w:rsid w:val="0075367B"/>
    <w:rsid w:val="00754209"/>
    <w:rsid w:val="007550E4"/>
    <w:rsid w:val="00755DFA"/>
    <w:rsid w:val="007562B8"/>
    <w:rsid w:val="00756F75"/>
    <w:rsid w:val="00757162"/>
    <w:rsid w:val="0075792D"/>
    <w:rsid w:val="00760261"/>
    <w:rsid w:val="0076076D"/>
    <w:rsid w:val="007626DA"/>
    <w:rsid w:val="007628CE"/>
    <w:rsid w:val="007628F4"/>
    <w:rsid w:val="007631C8"/>
    <w:rsid w:val="00764BF2"/>
    <w:rsid w:val="007655D7"/>
    <w:rsid w:val="00766B98"/>
    <w:rsid w:val="007707C2"/>
    <w:rsid w:val="00770C1C"/>
    <w:rsid w:val="00771FD8"/>
    <w:rsid w:val="007732AD"/>
    <w:rsid w:val="0077456E"/>
    <w:rsid w:val="007746CF"/>
    <w:rsid w:val="00775CDC"/>
    <w:rsid w:val="007762B0"/>
    <w:rsid w:val="00776338"/>
    <w:rsid w:val="007770A2"/>
    <w:rsid w:val="007770EF"/>
    <w:rsid w:val="0078059B"/>
    <w:rsid w:val="00780773"/>
    <w:rsid w:val="00780B82"/>
    <w:rsid w:val="00781756"/>
    <w:rsid w:val="00781F8D"/>
    <w:rsid w:val="00782986"/>
    <w:rsid w:val="00782D8F"/>
    <w:rsid w:val="00782E0B"/>
    <w:rsid w:val="00782FD1"/>
    <w:rsid w:val="0078352F"/>
    <w:rsid w:val="00783826"/>
    <w:rsid w:val="00783E7E"/>
    <w:rsid w:val="007862E3"/>
    <w:rsid w:val="00787B31"/>
    <w:rsid w:val="00787F87"/>
    <w:rsid w:val="00787F8A"/>
    <w:rsid w:val="007900B5"/>
    <w:rsid w:val="00790AD1"/>
    <w:rsid w:val="007921C6"/>
    <w:rsid w:val="007932F7"/>
    <w:rsid w:val="0079396B"/>
    <w:rsid w:val="007947F4"/>
    <w:rsid w:val="00794D2A"/>
    <w:rsid w:val="00795043"/>
    <w:rsid w:val="007950B0"/>
    <w:rsid w:val="00795A6E"/>
    <w:rsid w:val="00795FF1"/>
    <w:rsid w:val="007966DB"/>
    <w:rsid w:val="0079737A"/>
    <w:rsid w:val="007A00B9"/>
    <w:rsid w:val="007A06EB"/>
    <w:rsid w:val="007A07D3"/>
    <w:rsid w:val="007A111E"/>
    <w:rsid w:val="007A1819"/>
    <w:rsid w:val="007A26EF"/>
    <w:rsid w:val="007A345E"/>
    <w:rsid w:val="007A34EC"/>
    <w:rsid w:val="007A4710"/>
    <w:rsid w:val="007A48F6"/>
    <w:rsid w:val="007A5115"/>
    <w:rsid w:val="007A60DA"/>
    <w:rsid w:val="007A7018"/>
    <w:rsid w:val="007A7514"/>
    <w:rsid w:val="007B01C9"/>
    <w:rsid w:val="007B024A"/>
    <w:rsid w:val="007B0FA1"/>
    <w:rsid w:val="007B1A30"/>
    <w:rsid w:val="007B1AF0"/>
    <w:rsid w:val="007B286B"/>
    <w:rsid w:val="007B33A2"/>
    <w:rsid w:val="007B3C81"/>
    <w:rsid w:val="007B4175"/>
    <w:rsid w:val="007B488B"/>
    <w:rsid w:val="007B4BE9"/>
    <w:rsid w:val="007B4DF1"/>
    <w:rsid w:val="007B5E9D"/>
    <w:rsid w:val="007B69AB"/>
    <w:rsid w:val="007B6DDF"/>
    <w:rsid w:val="007B7894"/>
    <w:rsid w:val="007C1545"/>
    <w:rsid w:val="007C19D7"/>
    <w:rsid w:val="007C28FF"/>
    <w:rsid w:val="007C2D22"/>
    <w:rsid w:val="007C2D91"/>
    <w:rsid w:val="007C32E9"/>
    <w:rsid w:val="007C3516"/>
    <w:rsid w:val="007C367C"/>
    <w:rsid w:val="007C443C"/>
    <w:rsid w:val="007C4950"/>
    <w:rsid w:val="007C51AD"/>
    <w:rsid w:val="007C5478"/>
    <w:rsid w:val="007C55A6"/>
    <w:rsid w:val="007C5B8D"/>
    <w:rsid w:val="007C68D5"/>
    <w:rsid w:val="007C781F"/>
    <w:rsid w:val="007C7837"/>
    <w:rsid w:val="007D0043"/>
    <w:rsid w:val="007D0CA2"/>
    <w:rsid w:val="007D0F08"/>
    <w:rsid w:val="007D17F1"/>
    <w:rsid w:val="007D1B7A"/>
    <w:rsid w:val="007D30A5"/>
    <w:rsid w:val="007D57C7"/>
    <w:rsid w:val="007D5B9E"/>
    <w:rsid w:val="007D5CD8"/>
    <w:rsid w:val="007D5FE2"/>
    <w:rsid w:val="007D68AC"/>
    <w:rsid w:val="007D6ADD"/>
    <w:rsid w:val="007E0887"/>
    <w:rsid w:val="007E1A70"/>
    <w:rsid w:val="007E1BBC"/>
    <w:rsid w:val="007E2564"/>
    <w:rsid w:val="007E2A25"/>
    <w:rsid w:val="007E33BF"/>
    <w:rsid w:val="007E3D73"/>
    <w:rsid w:val="007E4217"/>
    <w:rsid w:val="007E4F99"/>
    <w:rsid w:val="007E52D5"/>
    <w:rsid w:val="007E618A"/>
    <w:rsid w:val="007E6D8B"/>
    <w:rsid w:val="007E71A0"/>
    <w:rsid w:val="007E73BD"/>
    <w:rsid w:val="007F09A3"/>
    <w:rsid w:val="007F0B55"/>
    <w:rsid w:val="007F0FF2"/>
    <w:rsid w:val="007F21AB"/>
    <w:rsid w:val="007F24F1"/>
    <w:rsid w:val="007F381E"/>
    <w:rsid w:val="007F4C50"/>
    <w:rsid w:val="007F53E6"/>
    <w:rsid w:val="007F54DF"/>
    <w:rsid w:val="007F57BF"/>
    <w:rsid w:val="007F5983"/>
    <w:rsid w:val="00801B16"/>
    <w:rsid w:val="00804393"/>
    <w:rsid w:val="0080444B"/>
    <w:rsid w:val="00804D23"/>
    <w:rsid w:val="00805BB2"/>
    <w:rsid w:val="0080793D"/>
    <w:rsid w:val="00810752"/>
    <w:rsid w:val="00810D6C"/>
    <w:rsid w:val="00812931"/>
    <w:rsid w:val="00813158"/>
    <w:rsid w:val="00813A46"/>
    <w:rsid w:val="00813C24"/>
    <w:rsid w:val="008144D6"/>
    <w:rsid w:val="00814846"/>
    <w:rsid w:val="00814C37"/>
    <w:rsid w:val="00815D11"/>
    <w:rsid w:val="008171B0"/>
    <w:rsid w:val="008171F7"/>
    <w:rsid w:val="0082034A"/>
    <w:rsid w:val="008206C8"/>
    <w:rsid w:val="0082088C"/>
    <w:rsid w:val="00820B19"/>
    <w:rsid w:val="00821999"/>
    <w:rsid w:val="00821BCD"/>
    <w:rsid w:val="0082567F"/>
    <w:rsid w:val="00826510"/>
    <w:rsid w:val="00826F19"/>
    <w:rsid w:val="00827030"/>
    <w:rsid w:val="0082768F"/>
    <w:rsid w:val="00827EDC"/>
    <w:rsid w:val="00830931"/>
    <w:rsid w:val="008310D0"/>
    <w:rsid w:val="00831710"/>
    <w:rsid w:val="008330F6"/>
    <w:rsid w:val="00833B2A"/>
    <w:rsid w:val="008347D6"/>
    <w:rsid w:val="0083502D"/>
    <w:rsid w:val="0083572C"/>
    <w:rsid w:val="00837374"/>
    <w:rsid w:val="00837558"/>
    <w:rsid w:val="0084029B"/>
    <w:rsid w:val="00840323"/>
    <w:rsid w:val="008404BE"/>
    <w:rsid w:val="00840B84"/>
    <w:rsid w:val="00841886"/>
    <w:rsid w:val="008419BD"/>
    <w:rsid w:val="00842D7F"/>
    <w:rsid w:val="0084513B"/>
    <w:rsid w:val="00847207"/>
    <w:rsid w:val="00847D2B"/>
    <w:rsid w:val="00850AFE"/>
    <w:rsid w:val="00850BD2"/>
    <w:rsid w:val="008517DF"/>
    <w:rsid w:val="00851AF8"/>
    <w:rsid w:val="008520BF"/>
    <w:rsid w:val="00852D61"/>
    <w:rsid w:val="008537F8"/>
    <w:rsid w:val="00853E62"/>
    <w:rsid w:val="0085453E"/>
    <w:rsid w:val="00854DF3"/>
    <w:rsid w:val="008567FE"/>
    <w:rsid w:val="00860768"/>
    <w:rsid w:val="008607E3"/>
    <w:rsid w:val="00860A1C"/>
    <w:rsid w:val="00861BC3"/>
    <w:rsid w:val="0086203F"/>
    <w:rsid w:val="008632CB"/>
    <w:rsid w:val="00863AB2"/>
    <w:rsid w:val="00863B3A"/>
    <w:rsid w:val="00863C54"/>
    <w:rsid w:val="00864F18"/>
    <w:rsid w:val="00864F65"/>
    <w:rsid w:val="00864FB7"/>
    <w:rsid w:val="00865D0D"/>
    <w:rsid w:val="0086725D"/>
    <w:rsid w:val="00867DE3"/>
    <w:rsid w:val="00870016"/>
    <w:rsid w:val="008702D0"/>
    <w:rsid w:val="00870804"/>
    <w:rsid w:val="00870920"/>
    <w:rsid w:val="00870ABC"/>
    <w:rsid w:val="00871418"/>
    <w:rsid w:val="008715C4"/>
    <w:rsid w:val="00872114"/>
    <w:rsid w:val="0087261F"/>
    <w:rsid w:val="00872C18"/>
    <w:rsid w:val="0087322C"/>
    <w:rsid w:val="008734C2"/>
    <w:rsid w:val="00874CD6"/>
    <w:rsid w:val="008752EB"/>
    <w:rsid w:val="00875EDB"/>
    <w:rsid w:val="00875F7B"/>
    <w:rsid w:val="00876089"/>
    <w:rsid w:val="0087738E"/>
    <w:rsid w:val="008775BD"/>
    <w:rsid w:val="008779F1"/>
    <w:rsid w:val="008802D2"/>
    <w:rsid w:val="00880ADA"/>
    <w:rsid w:val="00880FF6"/>
    <w:rsid w:val="008812EE"/>
    <w:rsid w:val="0088136F"/>
    <w:rsid w:val="00881E42"/>
    <w:rsid w:val="0088282A"/>
    <w:rsid w:val="00882E10"/>
    <w:rsid w:val="008835CC"/>
    <w:rsid w:val="00883818"/>
    <w:rsid w:val="00883B1D"/>
    <w:rsid w:val="00883B3C"/>
    <w:rsid w:val="008841B3"/>
    <w:rsid w:val="00884382"/>
    <w:rsid w:val="00884F72"/>
    <w:rsid w:val="0088559A"/>
    <w:rsid w:val="00885BA3"/>
    <w:rsid w:val="00885C46"/>
    <w:rsid w:val="00886029"/>
    <w:rsid w:val="00886F8C"/>
    <w:rsid w:val="00890377"/>
    <w:rsid w:val="008908AA"/>
    <w:rsid w:val="00891424"/>
    <w:rsid w:val="00891677"/>
    <w:rsid w:val="0089282A"/>
    <w:rsid w:val="00892DC9"/>
    <w:rsid w:val="0089331F"/>
    <w:rsid w:val="00893ED3"/>
    <w:rsid w:val="00894168"/>
    <w:rsid w:val="00894389"/>
    <w:rsid w:val="00895185"/>
    <w:rsid w:val="00895CA9"/>
    <w:rsid w:val="00896B97"/>
    <w:rsid w:val="00896EFB"/>
    <w:rsid w:val="008978C7"/>
    <w:rsid w:val="0089793E"/>
    <w:rsid w:val="008A00F3"/>
    <w:rsid w:val="008A32D5"/>
    <w:rsid w:val="008A386E"/>
    <w:rsid w:val="008A3C8B"/>
    <w:rsid w:val="008A3D29"/>
    <w:rsid w:val="008A3DC4"/>
    <w:rsid w:val="008A56EF"/>
    <w:rsid w:val="008A5836"/>
    <w:rsid w:val="008A6394"/>
    <w:rsid w:val="008A71E9"/>
    <w:rsid w:val="008B1F84"/>
    <w:rsid w:val="008B2837"/>
    <w:rsid w:val="008B2A9B"/>
    <w:rsid w:val="008B2DAE"/>
    <w:rsid w:val="008B3353"/>
    <w:rsid w:val="008B33AA"/>
    <w:rsid w:val="008B36DC"/>
    <w:rsid w:val="008B60C5"/>
    <w:rsid w:val="008B6398"/>
    <w:rsid w:val="008B6A94"/>
    <w:rsid w:val="008C12B5"/>
    <w:rsid w:val="008C138D"/>
    <w:rsid w:val="008C1AEC"/>
    <w:rsid w:val="008C2219"/>
    <w:rsid w:val="008C44B5"/>
    <w:rsid w:val="008C5156"/>
    <w:rsid w:val="008C5D85"/>
    <w:rsid w:val="008D0B4E"/>
    <w:rsid w:val="008D1BCB"/>
    <w:rsid w:val="008D2252"/>
    <w:rsid w:val="008D2641"/>
    <w:rsid w:val="008D32CE"/>
    <w:rsid w:val="008D66E2"/>
    <w:rsid w:val="008D747D"/>
    <w:rsid w:val="008D7529"/>
    <w:rsid w:val="008D76C8"/>
    <w:rsid w:val="008D796D"/>
    <w:rsid w:val="008D7B1E"/>
    <w:rsid w:val="008E1084"/>
    <w:rsid w:val="008E13B9"/>
    <w:rsid w:val="008E2185"/>
    <w:rsid w:val="008E2512"/>
    <w:rsid w:val="008E3352"/>
    <w:rsid w:val="008E356D"/>
    <w:rsid w:val="008E40B4"/>
    <w:rsid w:val="008E4376"/>
    <w:rsid w:val="008E45FD"/>
    <w:rsid w:val="008E5A2A"/>
    <w:rsid w:val="008E5F10"/>
    <w:rsid w:val="008E5F48"/>
    <w:rsid w:val="008F0096"/>
    <w:rsid w:val="008F08DD"/>
    <w:rsid w:val="008F110E"/>
    <w:rsid w:val="008F12B0"/>
    <w:rsid w:val="008F3686"/>
    <w:rsid w:val="008F36A3"/>
    <w:rsid w:val="008F3CD1"/>
    <w:rsid w:val="008F3D5D"/>
    <w:rsid w:val="008F4A21"/>
    <w:rsid w:val="008F639D"/>
    <w:rsid w:val="008F657E"/>
    <w:rsid w:val="008F6699"/>
    <w:rsid w:val="008F6DBD"/>
    <w:rsid w:val="008F7F9F"/>
    <w:rsid w:val="009014DB"/>
    <w:rsid w:val="009018E4"/>
    <w:rsid w:val="00901EC4"/>
    <w:rsid w:val="009037EF"/>
    <w:rsid w:val="00903F8F"/>
    <w:rsid w:val="00904C0D"/>
    <w:rsid w:val="00906A4F"/>
    <w:rsid w:val="0091031E"/>
    <w:rsid w:val="009106BD"/>
    <w:rsid w:val="00910D34"/>
    <w:rsid w:val="00910E90"/>
    <w:rsid w:val="00910EC3"/>
    <w:rsid w:val="0091193F"/>
    <w:rsid w:val="00911C3A"/>
    <w:rsid w:val="00912FB4"/>
    <w:rsid w:val="0091351C"/>
    <w:rsid w:val="0091454E"/>
    <w:rsid w:val="0091506F"/>
    <w:rsid w:val="00916183"/>
    <w:rsid w:val="00916635"/>
    <w:rsid w:val="009168C3"/>
    <w:rsid w:val="00916908"/>
    <w:rsid w:val="00916D72"/>
    <w:rsid w:val="00917A54"/>
    <w:rsid w:val="00917C2F"/>
    <w:rsid w:val="009200FB"/>
    <w:rsid w:val="009203DE"/>
    <w:rsid w:val="00920A5F"/>
    <w:rsid w:val="00922DE8"/>
    <w:rsid w:val="00922E62"/>
    <w:rsid w:val="00924FAE"/>
    <w:rsid w:val="00925004"/>
    <w:rsid w:val="0092552A"/>
    <w:rsid w:val="00925937"/>
    <w:rsid w:val="00925B02"/>
    <w:rsid w:val="00925E09"/>
    <w:rsid w:val="00926B76"/>
    <w:rsid w:val="009274BF"/>
    <w:rsid w:val="00927572"/>
    <w:rsid w:val="00927ABD"/>
    <w:rsid w:val="00927F8B"/>
    <w:rsid w:val="00930C27"/>
    <w:rsid w:val="009320F8"/>
    <w:rsid w:val="0093226D"/>
    <w:rsid w:val="00932378"/>
    <w:rsid w:val="009323B1"/>
    <w:rsid w:val="009324EF"/>
    <w:rsid w:val="00932CAE"/>
    <w:rsid w:val="00933B2F"/>
    <w:rsid w:val="00933F00"/>
    <w:rsid w:val="009341AC"/>
    <w:rsid w:val="00934313"/>
    <w:rsid w:val="0093476B"/>
    <w:rsid w:val="00934DAA"/>
    <w:rsid w:val="00936143"/>
    <w:rsid w:val="0093624D"/>
    <w:rsid w:val="00937074"/>
    <w:rsid w:val="00940294"/>
    <w:rsid w:val="00940E4D"/>
    <w:rsid w:val="00941EC6"/>
    <w:rsid w:val="0094306C"/>
    <w:rsid w:val="00943318"/>
    <w:rsid w:val="00943CF6"/>
    <w:rsid w:val="00944220"/>
    <w:rsid w:val="0094451F"/>
    <w:rsid w:val="0094582C"/>
    <w:rsid w:val="00945DCF"/>
    <w:rsid w:val="009460B4"/>
    <w:rsid w:val="00946CAB"/>
    <w:rsid w:val="0095068E"/>
    <w:rsid w:val="00951C79"/>
    <w:rsid w:val="009520CD"/>
    <w:rsid w:val="0095254D"/>
    <w:rsid w:val="009527CD"/>
    <w:rsid w:val="00952C93"/>
    <w:rsid w:val="009541A7"/>
    <w:rsid w:val="00955383"/>
    <w:rsid w:val="0095590A"/>
    <w:rsid w:val="00956114"/>
    <w:rsid w:val="00956859"/>
    <w:rsid w:val="0095716D"/>
    <w:rsid w:val="009601BF"/>
    <w:rsid w:val="0096054B"/>
    <w:rsid w:val="00960C5B"/>
    <w:rsid w:val="00961E5B"/>
    <w:rsid w:val="00962BFD"/>
    <w:rsid w:val="00963A1E"/>
    <w:rsid w:val="00964026"/>
    <w:rsid w:val="009654E0"/>
    <w:rsid w:val="00965B68"/>
    <w:rsid w:val="00966868"/>
    <w:rsid w:val="0096694C"/>
    <w:rsid w:val="00966B0D"/>
    <w:rsid w:val="009675BF"/>
    <w:rsid w:val="00967E75"/>
    <w:rsid w:val="0097040E"/>
    <w:rsid w:val="00970598"/>
    <w:rsid w:val="00970E30"/>
    <w:rsid w:val="00971BFF"/>
    <w:rsid w:val="00972306"/>
    <w:rsid w:val="009725A2"/>
    <w:rsid w:val="00973B2A"/>
    <w:rsid w:val="009741DF"/>
    <w:rsid w:val="009749B2"/>
    <w:rsid w:val="009752DB"/>
    <w:rsid w:val="00975BB8"/>
    <w:rsid w:val="00975DF8"/>
    <w:rsid w:val="00976129"/>
    <w:rsid w:val="00976603"/>
    <w:rsid w:val="00977EF9"/>
    <w:rsid w:val="0098086B"/>
    <w:rsid w:val="009808AE"/>
    <w:rsid w:val="0098441C"/>
    <w:rsid w:val="00984BB3"/>
    <w:rsid w:val="00984CE6"/>
    <w:rsid w:val="00985A4A"/>
    <w:rsid w:val="00986C96"/>
    <w:rsid w:val="00987106"/>
    <w:rsid w:val="00987952"/>
    <w:rsid w:val="00987F42"/>
    <w:rsid w:val="0099066E"/>
    <w:rsid w:val="00990B98"/>
    <w:rsid w:val="00990C95"/>
    <w:rsid w:val="00991160"/>
    <w:rsid w:val="00993F05"/>
    <w:rsid w:val="00995D07"/>
    <w:rsid w:val="00995F09"/>
    <w:rsid w:val="00995F31"/>
    <w:rsid w:val="0099624F"/>
    <w:rsid w:val="00996354"/>
    <w:rsid w:val="00996571"/>
    <w:rsid w:val="00996D3A"/>
    <w:rsid w:val="00996F41"/>
    <w:rsid w:val="009974B1"/>
    <w:rsid w:val="00997735"/>
    <w:rsid w:val="00997A0B"/>
    <w:rsid w:val="00997C61"/>
    <w:rsid w:val="009A09E6"/>
    <w:rsid w:val="009A0F8B"/>
    <w:rsid w:val="009A1025"/>
    <w:rsid w:val="009A3CAD"/>
    <w:rsid w:val="009A4B2C"/>
    <w:rsid w:val="009A5A96"/>
    <w:rsid w:val="009A623D"/>
    <w:rsid w:val="009A6BBA"/>
    <w:rsid w:val="009A6C8E"/>
    <w:rsid w:val="009A6CD6"/>
    <w:rsid w:val="009A746E"/>
    <w:rsid w:val="009A7C96"/>
    <w:rsid w:val="009A7ED8"/>
    <w:rsid w:val="009B0964"/>
    <w:rsid w:val="009B0DDB"/>
    <w:rsid w:val="009B11ED"/>
    <w:rsid w:val="009B181A"/>
    <w:rsid w:val="009B1CB0"/>
    <w:rsid w:val="009B2B07"/>
    <w:rsid w:val="009B595F"/>
    <w:rsid w:val="009B59E0"/>
    <w:rsid w:val="009B5A2E"/>
    <w:rsid w:val="009B5FC6"/>
    <w:rsid w:val="009B6387"/>
    <w:rsid w:val="009B76CF"/>
    <w:rsid w:val="009C1453"/>
    <w:rsid w:val="009C19F0"/>
    <w:rsid w:val="009C327E"/>
    <w:rsid w:val="009C32D1"/>
    <w:rsid w:val="009C34D6"/>
    <w:rsid w:val="009C3700"/>
    <w:rsid w:val="009C48AC"/>
    <w:rsid w:val="009C4DC0"/>
    <w:rsid w:val="009C5D98"/>
    <w:rsid w:val="009C6168"/>
    <w:rsid w:val="009C6AD1"/>
    <w:rsid w:val="009C7965"/>
    <w:rsid w:val="009C7F6A"/>
    <w:rsid w:val="009D1F07"/>
    <w:rsid w:val="009D2923"/>
    <w:rsid w:val="009D34F3"/>
    <w:rsid w:val="009D37E0"/>
    <w:rsid w:val="009D3D45"/>
    <w:rsid w:val="009D3FDC"/>
    <w:rsid w:val="009D4064"/>
    <w:rsid w:val="009D4DB8"/>
    <w:rsid w:val="009D4F63"/>
    <w:rsid w:val="009D619A"/>
    <w:rsid w:val="009D691E"/>
    <w:rsid w:val="009D6D98"/>
    <w:rsid w:val="009D74B3"/>
    <w:rsid w:val="009D78AD"/>
    <w:rsid w:val="009D7CEE"/>
    <w:rsid w:val="009D7D15"/>
    <w:rsid w:val="009D7D2D"/>
    <w:rsid w:val="009E023E"/>
    <w:rsid w:val="009E1D48"/>
    <w:rsid w:val="009E422A"/>
    <w:rsid w:val="009E51E0"/>
    <w:rsid w:val="009E5529"/>
    <w:rsid w:val="009E5AAE"/>
    <w:rsid w:val="009E5B12"/>
    <w:rsid w:val="009E66C4"/>
    <w:rsid w:val="009E777F"/>
    <w:rsid w:val="009F0F39"/>
    <w:rsid w:val="009F1750"/>
    <w:rsid w:val="009F2002"/>
    <w:rsid w:val="009F211A"/>
    <w:rsid w:val="009F3927"/>
    <w:rsid w:val="009F3AF6"/>
    <w:rsid w:val="009F3F81"/>
    <w:rsid w:val="009F4264"/>
    <w:rsid w:val="009F4337"/>
    <w:rsid w:val="009F4DB4"/>
    <w:rsid w:val="009F5CA9"/>
    <w:rsid w:val="009F668E"/>
    <w:rsid w:val="009F69C1"/>
    <w:rsid w:val="009F721C"/>
    <w:rsid w:val="00A00219"/>
    <w:rsid w:val="00A0065E"/>
    <w:rsid w:val="00A01098"/>
    <w:rsid w:val="00A01EC4"/>
    <w:rsid w:val="00A020E0"/>
    <w:rsid w:val="00A025AA"/>
    <w:rsid w:val="00A02B48"/>
    <w:rsid w:val="00A03D32"/>
    <w:rsid w:val="00A04A92"/>
    <w:rsid w:val="00A050A6"/>
    <w:rsid w:val="00A05DCC"/>
    <w:rsid w:val="00A05FC0"/>
    <w:rsid w:val="00A0600E"/>
    <w:rsid w:val="00A070CD"/>
    <w:rsid w:val="00A0758F"/>
    <w:rsid w:val="00A077E9"/>
    <w:rsid w:val="00A10AF7"/>
    <w:rsid w:val="00A12702"/>
    <w:rsid w:val="00A12DE3"/>
    <w:rsid w:val="00A13B85"/>
    <w:rsid w:val="00A1414D"/>
    <w:rsid w:val="00A145F1"/>
    <w:rsid w:val="00A158C6"/>
    <w:rsid w:val="00A15F8A"/>
    <w:rsid w:val="00A16773"/>
    <w:rsid w:val="00A16FB2"/>
    <w:rsid w:val="00A17855"/>
    <w:rsid w:val="00A21F5B"/>
    <w:rsid w:val="00A220D2"/>
    <w:rsid w:val="00A22ABF"/>
    <w:rsid w:val="00A22CD5"/>
    <w:rsid w:val="00A22D69"/>
    <w:rsid w:val="00A24F77"/>
    <w:rsid w:val="00A25141"/>
    <w:rsid w:val="00A252F6"/>
    <w:rsid w:val="00A25B8F"/>
    <w:rsid w:val="00A25FC4"/>
    <w:rsid w:val="00A267A2"/>
    <w:rsid w:val="00A27B33"/>
    <w:rsid w:val="00A3036B"/>
    <w:rsid w:val="00A304E9"/>
    <w:rsid w:val="00A3050A"/>
    <w:rsid w:val="00A31304"/>
    <w:rsid w:val="00A31363"/>
    <w:rsid w:val="00A31894"/>
    <w:rsid w:val="00A32CCC"/>
    <w:rsid w:val="00A33283"/>
    <w:rsid w:val="00A33758"/>
    <w:rsid w:val="00A338AB"/>
    <w:rsid w:val="00A33DFA"/>
    <w:rsid w:val="00A34478"/>
    <w:rsid w:val="00A34579"/>
    <w:rsid w:val="00A34F27"/>
    <w:rsid w:val="00A359AD"/>
    <w:rsid w:val="00A36701"/>
    <w:rsid w:val="00A373BC"/>
    <w:rsid w:val="00A4065D"/>
    <w:rsid w:val="00A41061"/>
    <w:rsid w:val="00A4153D"/>
    <w:rsid w:val="00A42724"/>
    <w:rsid w:val="00A437FB"/>
    <w:rsid w:val="00A446B9"/>
    <w:rsid w:val="00A44A45"/>
    <w:rsid w:val="00A44A58"/>
    <w:rsid w:val="00A45D3E"/>
    <w:rsid w:val="00A463B4"/>
    <w:rsid w:val="00A469B2"/>
    <w:rsid w:val="00A46A9C"/>
    <w:rsid w:val="00A47F0E"/>
    <w:rsid w:val="00A506AD"/>
    <w:rsid w:val="00A50BE8"/>
    <w:rsid w:val="00A50C22"/>
    <w:rsid w:val="00A50CF9"/>
    <w:rsid w:val="00A50E82"/>
    <w:rsid w:val="00A5122F"/>
    <w:rsid w:val="00A51796"/>
    <w:rsid w:val="00A52777"/>
    <w:rsid w:val="00A53065"/>
    <w:rsid w:val="00A53193"/>
    <w:rsid w:val="00A53611"/>
    <w:rsid w:val="00A53698"/>
    <w:rsid w:val="00A554C6"/>
    <w:rsid w:val="00A564E8"/>
    <w:rsid w:val="00A5682C"/>
    <w:rsid w:val="00A5689C"/>
    <w:rsid w:val="00A56A68"/>
    <w:rsid w:val="00A609FC"/>
    <w:rsid w:val="00A6180E"/>
    <w:rsid w:val="00A6182F"/>
    <w:rsid w:val="00A61E80"/>
    <w:rsid w:val="00A62110"/>
    <w:rsid w:val="00A62129"/>
    <w:rsid w:val="00A6216E"/>
    <w:rsid w:val="00A62218"/>
    <w:rsid w:val="00A63997"/>
    <w:rsid w:val="00A63ECA"/>
    <w:rsid w:val="00A6424F"/>
    <w:rsid w:val="00A644EB"/>
    <w:rsid w:val="00A65068"/>
    <w:rsid w:val="00A660BD"/>
    <w:rsid w:val="00A67702"/>
    <w:rsid w:val="00A67769"/>
    <w:rsid w:val="00A70E0F"/>
    <w:rsid w:val="00A72E2C"/>
    <w:rsid w:val="00A74495"/>
    <w:rsid w:val="00A74E69"/>
    <w:rsid w:val="00A80389"/>
    <w:rsid w:val="00A8060F"/>
    <w:rsid w:val="00A80839"/>
    <w:rsid w:val="00A80B21"/>
    <w:rsid w:val="00A825C1"/>
    <w:rsid w:val="00A8319C"/>
    <w:rsid w:val="00A837F4"/>
    <w:rsid w:val="00A83A7B"/>
    <w:rsid w:val="00A84157"/>
    <w:rsid w:val="00A844BE"/>
    <w:rsid w:val="00A84D41"/>
    <w:rsid w:val="00A852D1"/>
    <w:rsid w:val="00A87184"/>
    <w:rsid w:val="00A8729B"/>
    <w:rsid w:val="00A91E34"/>
    <w:rsid w:val="00A92570"/>
    <w:rsid w:val="00A92E0A"/>
    <w:rsid w:val="00A94275"/>
    <w:rsid w:val="00A9499B"/>
    <w:rsid w:val="00A95516"/>
    <w:rsid w:val="00A9602F"/>
    <w:rsid w:val="00A96EAF"/>
    <w:rsid w:val="00A9769B"/>
    <w:rsid w:val="00AA066D"/>
    <w:rsid w:val="00AA0F88"/>
    <w:rsid w:val="00AA18C0"/>
    <w:rsid w:val="00AA5C96"/>
    <w:rsid w:val="00AA6029"/>
    <w:rsid w:val="00AA6ECF"/>
    <w:rsid w:val="00AA7E1C"/>
    <w:rsid w:val="00AB00FC"/>
    <w:rsid w:val="00AB0302"/>
    <w:rsid w:val="00AB1824"/>
    <w:rsid w:val="00AB18C3"/>
    <w:rsid w:val="00AB3628"/>
    <w:rsid w:val="00AB409A"/>
    <w:rsid w:val="00AB4A51"/>
    <w:rsid w:val="00AB4F47"/>
    <w:rsid w:val="00AB5383"/>
    <w:rsid w:val="00AB5769"/>
    <w:rsid w:val="00AB5B12"/>
    <w:rsid w:val="00AB676E"/>
    <w:rsid w:val="00AB6AB1"/>
    <w:rsid w:val="00AC0B8D"/>
    <w:rsid w:val="00AC15F3"/>
    <w:rsid w:val="00AC163B"/>
    <w:rsid w:val="00AC4FD2"/>
    <w:rsid w:val="00AC5DC9"/>
    <w:rsid w:val="00AC6188"/>
    <w:rsid w:val="00AC647C"/>
    <w:rsid w:val="00AC6513"/>
    <w:rsid w:val="00AC6CB1"/>
    <w:rsid w:val="00AC6CE3"/>
    <w:rsid w:val="00AC70BB"/>
    <w:rsid w:val="00AC793D"/>
    <w:rsid w:val="00AC7B5A"/>
    <w:rsid w:val="00AC7ED8"/>
    <w:rsid w:val="00AD0587"/>
    <w:rsid w:val="00AD19E7"/>
    <w:rsid w:val="00AD20D6"/>
    <w:rsid w:val="00AD2AF8"/>
    <w:rsid w:val="00AD41A6"/>
    <w:rsid w:val="00AD4E34"/>
    <w:rsid w:val="00AD50B2"/>
    <w:rsid w:val="00AD5D15"/>
    <w:rsid w:val="00AD5F58"/>
    <w:rsid w:val="00AD71D4"/>
    <w:rsid w:val="00AD71DD"/>
    <w:rsid w:val="00AD7AE8"/>
    <w:rsid w:val="00AE099F"/>
    <w:rsid w:val="00AE12F0"/>
    <w:rsid w:val="00AE1671"/>
    <w:rsid w:val="00AE19A8"/>
    <w:rsid w:val="00AE1CD4"/>
    <w:rsid w:val="00AE20A7"/>
    <w:rsid w:val="00AE27CF"/>
    <w:rsid w:val="00AE3F24"/>
    <w:rsid w:val="00AE618E"/>
    <w:rsid w:val="00AE69C5"/>
    <w:rsid w:val="00AE6D62"/>
    <w:rsid w:val="00AF02B7"/>
    <w:rsid w:val="00AF02D4"/>
    <w:rsid w:val="00AF0957"/>
    <w:rsid w:val="00AF11EC"/>
    <w:rsid w:val="00AF1975"/>
    <w:rsid w:val="00AF214F"/>
    <w:rsid w:val="00AF3BDD"/>
    <w:rsid w:val="00AF4546"/>
    <w:rsid w:val="00AF476C"/>
    <w:rsid w:val="00AF572D"/>
    <w:rsid w:val="00AF6F19"/>
    <w:rsid w:val="00AF7A00"/>
    <w:rsid w:val="00B0038A"/>
    <w:rsid w:val="00B01528"/>
    <w:rsid w:val="00B023F2"/>
    <w:rsid w:val="00B02B6D"/>
    <w:rsid w:val="00B02F56"/>
    <w:rsid w:val="00B035C4"/>
    <w:rsid w:val="00B03CF9"/>
    <w:rsid w:val="00B03E85"/>
    <w:rsid w:val="00B044CB"/>
    <w:rsid w:val="00B05376"/>
    <w:rsid w:val="00B053EB"/>
    <w:rsid w:val="00B0562F"/>
    <w:rsid w:val="00B05D86"/>
    <w:rsid w:val="00B06285"/>
    <w:rsid w:val="00B06D35"/>
    <w:rsid w:val="00B06DA5"/>
    <w:rsid w:val="00B0783D"/>
    <w:rsid w:val="00B078A1"/>
    <w:rsid w:val="00B07A7B"/>
    <w:rsid w:val="00B07AFA"/>
    <w:rsid w:val="00B10DDA"/>
    <w:rsid w:val="00B11674"/>
    <w:rsid w:val="00B12A66"/>
    <w:rsid w:val="00B12EC8"/>
    <w:rsid w:val="00B1455B"/>
    <w:rsid w:val="00B151D7"/>
    <w:rsid w:val="00B157E1"/>
    <w:rsid w:val="00B15EC4"/>
    <w:rsid w:val="00B1779C"/>
    <w:rsid w:val="00B17CC4"/>
    <w:rsid w:val="00B17FDB"/>
    <w:rsid w:val="00B20BA8"/>
    <w:rsid w:val="00B20F1C"/>
    <w:rsid w:val="00B21138"/>
    <w:rsid w:val="00B211CD"/>
    <w:rsid w:val="00B21862"/>
    <w:rsid w:val="00B22BCA"/>
    <w:rsid w:val="00B23D02"/>
    <w:rsid w:val="00B27CDB"/>
    <w:rsid w:val="00B30401"/>
    <w:rsid w:val="00B31766"/>
    <w:rsid w:val="00B32F09"/>
    <w:rsid w:val="00B33672"/>
    <w:rsid w:val="00B338A5"/>
    <w:rsid w:val="00B35F7E"/>
    <w:rsid w:val="00B35F95"/>
    <w:rsid w:val="00B37E1F"/>
    <w:rsid w:val="00B4063C"/>
    <w:rsid w:val="00B415CF"/>
    <w:rsid w:val="00B416EC"/>
    <w:rsid w:val="00B42321"/>
    <w:rsid w:val="00B423F3"/>
    <w:rsid w:val="00B446E2"/>
    <w:rsid w:val="00B44E78"/>
    <w:rsid w:val="00B4505F"/>
    <w:rsid w:val="00B451E5"/>
    <w:rsid w:val="00B4546B"/>
    <w:rsid w:val="00B458BC"/>
    <w:rsid w:val="00B45B54"/>
    <w:rsid w:val="00B463E0"/>
    <w:rsid w:val="00B46418"/>
    <w:rsid w:val="00B47A07"/>
    <w:rsid w:val="00B50F14"/>
    <w:rsid w:val="00B5112D"/>
    <w:rsid w:val="00B5205A"/>
    <w:rsid w:val="00B528E4"/>
    <w:rsid w:val="00B52B7C"/>
    <w:rsid w:val="00B53BA1"/>
    <w:rsid w:val="00B53CC6"/>
    <w:rsid w:val="00B560DE"/>
    <w:rsid w:val="00B57087"/>
    <w:rsid w:val="00B57781"/>
    <w:rsid w:val="00B616A6"/>
    <w:rsid w:val="00B63446"/>
    <w:rsid w:val="00B63934"/>
    <w:rsid w:val="00B663A9"/>
    <w:rsid w:val="00B669BF"/>
    <w:rsid w:val="00B66BB2"/>
    <w:rsid w:val="00B66C16"/>
    <w:rsid w:val="00B66C4A"/>
    <w:rsid w:val="00B67A93"/>
    <w:rsid w:val="00B67D4B"/>
    <w:rsid w:val="00B67E1A"/>
    <w:rsid w:val="00B67E35"/>
    <w:rsid w:val="00B70407"/>
    <w:rsid w:val="00B70C82"/>
    <w:rsid w:val="00B70EC1"/>
    <w:rsid w:val="00B71680"/>
    <w:rsid w:val="00B7205F"/>
    <w:rsid w:val="00B72CF2"/>
    <w:rsid w:val="00B73482"/>
    <w:rsid w:val="00B73789"/>
    <w:rsid w:val="00B73BD6"/>
    <w:rsid w:val="00B74484"/>
    <w:rsid w:val="00B7473E"/>
    <w:rsid w:val="00B75281"/>
    <w:rsid w:val="00B7589E"/>
    <w:rsid w:val="00B759B0"/>
    <w:rsid w:val="00B77B24"/>
    <w:rsid w:val="00B806C8"/>
    <w:rsid w:val="00B81814"/>
    <w:rsid w:val="00B8189C"/>
    <w:rsid w:val="00B81A21"/>
    <w:rsid w:val="00B81B05"/>
    <w:rsid w:val="00B81C74"/>
    <w:rsid w:val="00B81CE7"/>
    <w:rsid w:val="00B81DEB"/>
    <w:rsid w:val="00B8210D"/>
    <w:rsid w:val="00B82D79"/>
    <w:rsid w:val="00B82D8D"/>
    <w:rsid w:val="00B837B6"/>
    <w:rsid w:val="00B83D93"/>
    <w:rsid w:val="00B84A76"/>
    <w:rsid w:val="00B850F5"/>
    <w:rsid w:val="00B858E8"/>
    <w:rsid w:val="00B861F2"/>
    <w:rsid w:val="00B8639A"/>
    <w:rsid w:val="00B8688E"/>
    <w:rsid w:val="00B86A21"/>
    <w:rsid w:val="00B87E2C"/>
    <w:rsid w:val="00B90C22"/>
    <w:rsid w:val="00B9238E"/>
    <w:rsid w:val="00B92A21"/>
    <w:rsid w:val="00B92D92"/>
    <w:rsid w:val="00B93A68"/>
    <w:rsid w:val="00B93B33"/>
    <w:rsid w:val="00B95EE3"/>
    <w:rsid w:val="00B962BB"/>
    <w:rsid w:val="00B96F83"/>
    <w:rsid w:val="00B97547"/>
    <w:rsid w:val="00BA1FE0"/>
    <w:rsid w:val="00BA2A8A"/>
    <w:rsid w:val="00BA2C07"/>
    <w:rsid w:val="00BA2CDA"/>
    <w:rsid w:val="00BA33F6"/>
    <w:rsid w:val="00BA3764"/>
    <w:rsid w:val="00BA39CB"/>
    <w:rsid w:val="00BA44D6"/>
    <w:rsid w:val="00BA4871"/>
    <w:rsid w:val="00BA4CEF"/>
    <w:rsid w:val="00BA51BA"/>
    <w:rsid w:val="00BB0428"/>
    <w:rsid w:val="00BB12C8"/>
    <w:rsid w:val="00BB13BE"/>
    <w:rsid w:val="00BB1BCA"/>
    <w:rsid w:val="00BB1F63"/>
    <w:rsid w:val="00BB1FF5"/>
    <w:rsid w:val="00BB2687"/>
    <w:rsid w:val="00BB4FFD"/>
    <w:rsid w:val="00BB571F"/>
    <w:rsid w:val="00BB5C39"/>
    <w:rsid w:val="00BB6613"/>
    <w:rsid w:val="00BB74B5"/>
    <w:rsid w:val="00BC0291"/>
    <w:rsid w:val="00BC0A2F"/>
    <w:rsid w:val="00BC0D76"/>
    <w:rsid w:val="00BC1B4E"/>
    <w:rsid w:val="00BC202B"/>
    <w:rsid w:val="00BC2722"/>
    <w:rsid w:val="00BC2BE7"/>
    <w:rsid w:val="00BC3224"/>
    <w:rsid w:val="00BC3351"/>
    <w:rsid w:val="00BC3836"/>
    <w:rsid w:val="00BC3F28"/>
    <w:rsid w:val="00BC4504"/>
    <w:rsid w:val="00BC450F"/>
    <w:rsid w:val="00BC456E"/>
    <w:rsid w:val="00BC4B95"/>
    <w:rsid w:val="00BC56C1"/>
    <w:rsid w:val="00BC591A"/>
    <w:rsid w:val="00BC5BF4"/>
    <w:rsid w:val="00BC60FF"/>
    <w:rsid w:val="00BC62CD"/>
    <w:rsid w:val="00BC65D9"/>
    <w:rsid w:val="00BC750C"/>
    <w:rsid w:val="00BC786D"/>
    <w:rsid w:val="00BC7FBA"/>
    <w:rsid w:val="00BD0956"/>
    <w:rsid w:val="00BD0FF8"/>
    <w:rsid w:val="00BD10A6"/>
    <w:rsid w:val="00BD1501"/>
    <w:rsid w:val="00BD18D1"/>
    <w:rsid w:val="00BD1D7F"/>
    <w:rsid w:val="00BD2153"/>
    <w:rsid w:val="00BD241E"/>
    <w:rsid w:val="00BD2AB7"/>
    <w:rsid w:val="00BD3804"/>
    <w:rsid w:val="00BD39F4"/>
    <w:rsid w:val="00BD3DDB"/>
    <w:rsid w:val="00BD420F"/>
    <w:rsid w:val="00BD563E"/>
    <w:rsid w:val="00BD5F4B"/>
    <w:rsid w:val="00BD624F"/>
    <w:rsid w:val="00BD71D1"/>
    <w:rsid w:val="00BD71E5"/>
    <w:rsid w:val="00BD73EA"/>
    <w:rsid w:val="00BD7EF2"/>
    <w:rsid w:val="00BE09DD"/>
    <w:rsid w:val="00BE0A5B"/>
    <w:rsid w:val="00BE12AA"/>
    <w:rsid w:val="00BE1F00"/>
    <w:rsid w:val="00BE3819"/>
    <w:rsid w:val="00BE60AE"/>
    <w:rsid w:val="00BE69E7"/>
    <w:rsid w:val="00BF17CC"/>
    <w:rsid w:val="00BF1871"/>
    <w:rsid w:val="00BF27A8"/>
    <w:rsid w:val="00BF2D8A"/>
    <w:rsid w:val="00BF30D6"/>
    <w:rsid w:val="00BF34AF"/>
    <w:rsid w:val="00BF3B09"/>
    <w:rsid w:val="00BF4D7B"/>
    <w:rsid w:val="00BF5891"/>
    <w:rsid w:val="00BF6FE6"/>
    <w:rsid w:val="00BF707F"/>
    <w:rsid w:val="00C00F85"/>
    <w:rsid w:val="00C0257C"/>
    <w:rsid w:val="00C0283D"/>
    <w:rsid w:val="00C02F1C"/>
    <w:rsid w:val="00C031FA"/>
    <w:rsid w:val="00C036BF"/>
    <w:rsid w:val="00C03D43"/>
    <w:rsid w:val="00C05A37"/>
    <w:rsid w:val="00C069D9"/>
    <w:rsid w:val="00C06EF6"/>
    <w:rsid w:val="00C07374"/>
    <w:rsid w:val="00C10274"/>
    <w:rsid w:val="00C10406"/>
    <w:rsid w:val="00C10622"/>
    <w:rsid w:val="00C11447"/>
    <w:rsid w:val="00C12052"/>
    <w:rsid w:val="00C1233E"/>
    <w:rsid w:val="00C12FD1"/>
    <w:rsid w:val="00C137E1"/>
    <w:rsid w:val="00C14F40"/>
    <w:rsid w:val="00C14F4A"/>
    <w:rsid w:val="00C15845"/>
    <w:rsid w:val="00C15D40"/>
    <w:rsid w:val="00C16597"/>
    <w:rsid w:val="00C1667E"/>
    <w:rsid w:val="00C16BE5"/>
    <w:rsid w:val="00C16E0A"/>
    <w:rsid w:val="00C17494"/>
    <w:rsid w:val="00C17D7A"/>
    <w:rsid w:val="00C17EF8"/>
    <w:rsid w:val="00C21A2D"/>
    <w:rsid w:val="00C22870"/>
    <w:rsid w:val="00C22A45"/>
    <w:rsid w:val="00C23FC6"/>
    <w:rsid w:val="00C248CF"/>
    <w:rsid w:val="00C24A7F"/>
    <w:rsid w:val="00C257F9"/>
    <w:rsid w:val="00C267C9"/>
    <w:rsid w:val="00C2704E"/>
    <w:rsid w:val="00C277EA"/>
    <w:rsid w:val="00C27805"/>
    <w:rsid w:val="00C27B4E"/>
    <w:rsid w:val="00C27BC0"/>
    <w:rsid w:val="00C30EA5"/>
    <w:rsid w:val="00C31F9B"/>
    <w:rsid w:val="00C32C1D"/>
    <w:rsid w:val="00C32FA5"/>
    <w:rsid w:val="00C32FD6"/>
    <w:rsid w:val="00C33889"/>
    <w:rsid w:val="00C33D0E"/>
    <w:rsid w:val="00C36B50"/>
    <w:rsid w:val="00C378D9"/>
    <w:rsid w:val="00C37A3B"/>
    <w:rsid w:val="00C41379"/>
    <w:rsid w:val="00C42241"/>
    <w:rsid w:val="00C42463"/>
    <w:rsid w:val="00C42CE6"/>
    <w:rsid w:val="00C42CEB"/>
    <w:rsid w:val="00C42FA9"/>
    <w:rsid w:val="00C43F64"/>
    <w:rsid w:val="00C44994"/>
    <w:rsid w:val="00C449DC"/>
    <w:rsid w:val="00C456A6"/>
    <w:rsid w:val="00C4629F"/>
    <w:rsid w:val="00C517AB"/>
    <w:rsid w:val="00C5204D"/>
    <w:rsid w:val="00C52AE4"/>
    <w:rsid w:val="00C52CF6"/>
    <w:rsid w:val="00C536F9"/>
    <w:rsid w:val="00C54184"/>
    <w:rsid w:val="00C544EE"/>
    <w:rsid w:val="00C550A0"/>
    <w:rsid w:val="00C57188"/>
    <w:rsid w:val="00C579AA"/>
    <w:rsid w:val="00C60952"/>
    <w:rsid w:val="00C60C59"/>
    <w:rsid w:val="00C60E75"/>
    <w:rsid w:val="00C61A18"/>
    <w:rsid w:val="00C62A8E"/>
    <w:rsid w:val="00C62D9E"/>
    <w:rsid w:val="00C635F2"/>
    <w:rsid w:val="00C653ED"/>
    <w:rsid w:val="00C6547C"/>
    <w:rsid w:val="00C65E42"/>
    <w:rsid w:val="00C66196"/>
    <w:rsid w:val="00C669AF"/>
    <w:rsid w:val="00C67F34"/>
    <w:rsid w:val="00C70812"/>
    <w:rsid w:val="00C711A4"/>
    <w:rsid w:val="00C71370"/>
    <w:rsid w:val="00C71DB8"/>
    <w:rsid w:val="00C7276B"/>
    <w:rsid w:val="00C727ED"/>
    <w:rsid w:val="00C73931"/>
    <w:rsid w:val="00C73A14"/>
    <w:rsid w:val="00C73B1D"/>
    <w:rsid w:val="00C75D6C"/>
    <w:rsid w:val="00C768A5"/>
    <w:rsid w:val="00C77626"/>
    <w:rsid w:val="00C77CB7"/>
    <w:rsid w:val="00C80730"/>
    <w:rsid w:val="00C822CD"/>
    <w:rsid w:val="00C8245B"/>
    <w:rsid w:val="00C827CE"/>
    <w:rsid w:val="00C8322F"/>
    <w:rsid w:val="00C837D0"/>
    <w:rsid w:val="00C83F84"/>
    <w:rsid w:val="00C84A82"/>
    <w:rsid w:val="00C8585B"/>
    <w:rsid w:val="00C861CA"/>
    <w:rsid w:val="00C86A61"/>
    <w:rsid w:val="00C8728C"/>
    <w:rsid w:val="00C8739C"/>
    <w:rsid w:val="00C8795B"/>
    <w:rsid w:val="00C92DAB"/>
    <w:rsid w:val="00C93636"/>
    <w:rsid w:val="00C93B16"/>
    <w:rsid w:val="00C9556C"/>
    <w:rsid w:val="00C95F62"/>
    <w:rsid w:val="00C9644F"/>
    <w:rsid w:val="00C96547"/>
    <w:rsid w:val="00C96ACC"/>
    <w:rsid w:val="00CA06E9"/>
    <w:rsid w:val="00CA2D62"/>
    <w:rsid w:val="00CA4DE7"/>
    <w:rsid w:val="00CA57CD"/>
    <w:rsid w:val="00CA6B21"/>
    <w:rsid w:val="00CA6D95"/>
    <w:rsid w:val="00CA6DE1"/>
    <w:rsid w:val="00CA6FAA"/>
    <w:rsid w:val="00CB0121"/>
    <w:rsid w:val="00CB0479"/>
    <w:rsid w:val="00CB074A"/>
    <w:rsid w:val="00CB084D"/>
    <w:rsid w:val="00CB2260"/>
    <w:rsid w:val="00CB29C3"/>
    <w:rsid w:val="00CB3599"/>
    <w:rsid w:val="00CB386C"/>
    <w:rsid w:val="00CB3A85"/>
    <w:rsid w:val="00CB4DE0"/>
    <w:rsid w:val="00CB50A2"/>
    <w:rsid w:val="00CB52C1"/>
    <w:rsid w:val="00CB56D2"/>
    <w:rsid w:val="00CB6566"/>
    <w:rsid w:val="00CB67E6"/>
    <w:rsid w:val="00CB6B4F"/>
    <w:rsid w:val="00CC0300"/>
    <w:rsid w:val="00CC0790"/>
    <w:rsid w:val="00CC0E7C"/>
    <w:rsid w:val="00CC1712"/>
    <w:rsid w:val="00CC1B97"/>
    <w:rsid w:val="00CC28E9"/>
    <w:rsid w:val="00CC2966"/>
    <w:rsid w:val="00CC2A47"/>
    <w:rsid w:val="00CC4F23"/>
    <w:rsid w:val="00CC5840"/>
    <w:rsid w:val="00CC7860"/>
    <w:rsid w:val="00CD1F88"/>
    <w:rsid w:val="00CD3AC2"/>
    <w:rsid w:val="00CD4A44"/>
    <w:rsid w:val="00CD5251"/>
    <w:rsid w:val="00CD53A4"/>
    <w:rsid w:val="00CD7DF6"/>
    <w:rsid w:val="00CE00A2"/>
    <w:rsid w:val="00CE01E0"/>
    <w:rsid w:val="00CE0A3F"/>
    <w:rsid w:val="00CE0DAE"/>
    <w:rsid w:val="00CE116D"/>
    <w:rsid w:val="00CE1889"/>
    <w:rsid w:val="00CE2482"/>
    <w:rsid w:val="00CE2717"/>
    <w:rsid w:val="00CE2C82"/>
    <w:rsid w:val="00CE2E5F"/>
    <w:rsid w:val="00CE3CBE"/>
    <w:rsid w:val="00CE4683"/>
    <w:rsid w:val="00CE53F6"/>
    <w:rsid w:val="00CE6541"/>
    <w:rsid w:val="00CE7126"/>
    <w:rsid w:val="00CE7E7F"/>
    <w:rsid w:val="00CF0698"/>
    <w:rsid w:val="00CF1D36"/>
    <w:rsid w:val="00CF24CE"/>
    <w:rsid w:val="00CF2F9D"/>
    <w:rsid w:val="00CF3D41"/>
    <w:rsid w:val="00CF4D9E"/>
    <w:rsid w:val="00CF510A"/>
    <w:rsid w:val="00CF5614"/>
    <w:rsid w:val="00CF650B"/>
    <w:rsid w:val="00CF7086"/>
    <w:rsid w:val="00CF753B"/>
    <w:rsid w:val="00CF76B6"/>
    <w:rsid w:val="00D00E88"/>
    <w:rsid w:val="00D011A1"/>
    <w:rsid w:val="00D0273D"/>
    <w:rsid w:val="00D03006"/>
    <w:rsid w:val="00D0379D"/>
    <w:rsid w:val="00D07CB4"/>
    <w:rsid w:val="00D13815"/>
    <w:rsid w:val="00D142A7"/>
    <w:rsid w:val="00D14513"/>
    <w:rsid w:val="00D147BF"/>
    <w:rsid w:val="00D14AD9"/>
    <w:rsid w:val="00D1545F"/>
    <w:rsid w:val="00D1626A"/>
    <w:rsid w:val="00D16B4C"/>
    <w:rsid w:val="00D2064C"/>
    <w:rsid w:val="00D2185A"/>
    <w:rsid w:val="00D21AE6"/>
    <w:rsid w:val="00D222A5"/>
    <w:rsid w:val="00D22DED"/>
    <w:rsid w:val="00D23598"/>
    <w:rsid w:val="00D2411E"/>
    <w:rsid w:val="00D24F84"/>
    <w:rsid w:val="00D250AE"/>
    <w:rsid w:val="00D256B9"/>
    <w:rsid w:val="00D25A28"/>
    <w:rsid w:val="00D25D7B"/>
    <w:rsid w:val="00D262E2"/>
    <w:rsid w:val="00D27284"/>
    <w:rsid w:val="00D307A1"/>
    <w:rsid w:val="00D30E50"/>
    <w:rsid w:val="00D31AC4"/>
    <w:rsid w:val="00D32023"/>
    <w:rsid w:val="00D34567"/>
    <w:rsid w:val="00D37351"/>
    <w:rsid w:val="00D37DA0"/>
    <w:rsid w:val="00D415D0"/>
    <w:rsid w:val="00D41946"/>
    <w:rsid w:val="00D42839"/>
    <w:rsid w:val="00D430CC"/>
    <w:rsid w:val="00D43347"/>
    <w:rsid w:val="00D4374D"/>
    <w:rsid w:val="00D43900"/>
    <w:rsid w:val="00D4508B"/>
    <w:rsid w:val="00D4610E"/>
    <w:rsid w:val="00D478BC"/>
    <w:rsid w:val="00D47C01"/>
    <w:rsid w:val="00D50AE9"/>
    <w:rsid w:val="00D515EB"/>
    <w:rsid w:val="00D53F7D"/>
    <w:rsid w:val="00D55003"/>
    <w:rsid w:val="00D551F6"/>
    <w:rsid w:val="00D55DCE"/>
    <w:rsid w:val="00D55FDE"/>
    <w:rsid w:val="00D56241"/>
    <w:rsid w:val="00D5631B"/>
    <w:rsid w:val="00D5639D"/>
    <w:rsid w:val="00D566AB"/>
    <w:rsid w:val="00D570B4"/>
    <w:rsid w:val="00D57490"/>
    <w:rsid w:val="00D57F16"/>
    <w:rsid w:val="00D619DD"/>
    <w:rsid w:val="00D64A99"/>
    <w:rsid w:val="00D64D93"/>
    <w:rsid w:val="00D651DA"/>
    <w:rsid w:val="00D66020"/>
    <w:rsid w:val="00D66279"/>
    <w:rsid w:val="00D668F3"/>
    <w:rsid w:val="00D66B7C"/>
    <w:rsid w:val="00D66DE7"/>
    <w:rsid w:val="00D67288"/>
    <w:rsid w:val="00D70B6A"/>
    <w:rsid w:val="00D71C48"/>
    <w:rsid w:val="00D735EA"/>
    <w:rsid w:val="00D7384D"/>
    <w:rsid w:val="00D7390D"/>
    <w:rsid w:val="00D73FEF"/>
    <w:rsid w:val="00D750B1"/>
    <w:rsid w:val="00D75FC9"/>
    <w:rsid w:val="00D806C2"/>
    <w:rsid w:val="00D807ED"/>
    <w:rsid w:val="00D809D1"/>
    <w:rsid w:val="00D809D2"/>
    <w:rsid w:val="00D82836"/>
    <w:rsid w:val="00D82942"/>
    <w:rsid w:val="00D8364A"/>
    <w:rsid w:val="00D83D9A"/>
    <w:rsid w:val="00D866B1"/>
    <w:rsid w:val="00D86DE3"/>
    <w:rsid w:val="00D86EB0"/>
    <w:rsid w:val="00D871E3"/>
    <w:rsid w:val="00D8722E"/>
    <w:rsid w:val="00D87369"/>
    <w:rsid w:val="00D9122D"/>
    <w:rsid w:val="00D91296"/>
    <w:rsid w:val="00D91A36"/>
    <w:rsid w:val="00D9276F"/>
    <w:rsid w:val="00D9278E"/>
    <w:rsid w:val="00D92D6F"/>
    <w:rsid w:val="00D92DAF"/>
    <w:rsid w:val="00D95219"/>
    <w:rsid w:val="00D967DF"/>
    <w:rsid w:val="00D96BB6"/>
    <w:rsid w:val="00D9735E"/>
    <w:rsid w:val="00DA001D"/>
    <w:rsid w:val="00DA14AF"/>
    <w:rsid w:val="00DA19B5"/>
    <w:rsid w:val="00DA1CD8"/>
    <w:rsid w:val="00DA23AD"/>
    <w:rsid w:val="00DA2A68"/>
    <w:rsid w:val="00DA2D7C"/>
    <w:rsid w:val="00DA45E2"/>
    <w:rsid w:val="00DA54E9"/>
    <w:rsid w:val="00DA5E09"/>
    <w:rsid w:val="00DA5E2D"/>
    <w:rsid w:val="00DA623B"/>
    <w:rsid w:val="00DA7AA6"/>
    <w:rsid w:val="00DA7B71"/>
    <w:rsid w:val="00DA7C18"/>
    <w:rsid w:val="00DB0382"/>
    <w:rsid w:val="00DB06C9"/>
    <w:rsid w:val="00DB1332"/>
    <w:rsid w:val="00DB144A"/>
    <w:rsid w:val="00DB3530"/>
    <w:rsid w:val="00DB36C5"/>
    <w:rsid w:val="00DB3BE7"/>
    <w:rsid w:val="00DB3FD5"/>
    <w:rsid w:val="00DB473E"/>
    <w:rsid w:val="00DB5AE1"/>
    <w:rsid w:val="00DC0572"/>
    <w:rsid w:val="00DC127C"/>
    <w:rsid w:val="00DC1E44"/>
    <w:rsid w:val="00DC2EA5"/>
    <w:rsid w:val="00DC3679"/>
    <w:rsid w:val="00DC3D21"/>
    <w:rsid w:val="00DC447D"/>
    <w:rsid w:val="00DC4C48"/>
    <w:rsid w:val="00DC4E1A"/>
    <w:rsid w:val="00DC548E"/>
    <w:rsid w:val="00DC655A"/>
    <w:rsid w:val="00DC6630"/>
    <w:rsid w:val="00DC665F"/>
    <w:rsid w:val="00DC6879"/>
    <w:rsid w:val="00DD0A95"/>
    <w:rsid w:val="00DD0DF8"/>
    <w:rsid w:val="00DD14C9"/>
    <w:rsid w:val="00DD16C6"/>
    <w:rsid w:val="00DD29F2"/>
    <w:rsid w:val="00DD310D"/>
    <w:rsid w:val="00DD356E"/>
    <w:rsid w:val="00DD362C"/>
    <w:rsid w:val="00DD3A80"/>
    <w:rsid w:val="00DD465F"/>
    <w:rsid w:val="00DD48FC"/>
    <w:rsid w:val="00DD5F1B"/>
    <w:rsid w:val="00DD5FFC"/>
    <w:rsid w:val="00DD63C6"/>
    <w:rsid w:val="00DD75B2"/>
    <w:rsid w:val="00DD7B80"/>
    <w:rsid w:val="00DE0517"/>
    <w:rsid w:val="00DE116B"/>
    <w:rsid w:val="00DE116D"/>
    <w:rsid w:val="00DE1417"/>
    <w:rsid w:val="00DE29F2"/>
    <w:rsid w:val="00DE2A71"/>
    <w:rsid w:val="00DE2B29"/>
    <w:rsid w:val="00DE38F6"/>
    <w:rsid w:val="00DE3BB2"/>
    <w:rsid w:val="00DE4410"/>
    <w:rsid w:val="00DE5857"/>
    <w:rsid w:val="00DE5B46"/>
    <w:rsid w:val="00DE5D5D"/>
    <w:rsid w:val="00DE6E6B"/>
    <w:rsid w:val="00DE75A7"/>
    <w:rsid w:val="00DF0400"/>
    <w:rsid w:val="00DF06A6"/>
    <w:rsid w:val="00DF08A4"/>
    <w:rsid w:val="00DF09CE"/>
    <w:rsid w:val="00DF1777"/>
    <w:rsid w:val="00DF237A"/>
    <w:rsid w:val="00DF26B9"/>
    <w:rsid w:val="00DF2F5A"/>
    <w:rsid w:val="00DF368E"/>
    <w:rsid w:val="00DF390A"/>
    <w:rsid w:val="00DF3CCD"/>
    <w:rsid w:val="00DF4AD5"/>
    <w:rsid w:val="00DF5AAB"/>
    <w:rsid w:val="00DF5D59"/>
    <w:rsid w:val="00DF6023"/>
    <w:rsid w:val="00DF6EB8"/>
    <w:rsid w:val="00DF7042"/>
    <w:rsid w:val="00DF7431"/>
    <w:rsid w:val="00DF7638"/>
    <w:rsid w:val="00DF7EC9"/>
    <w:rsid w:val="00E00514"/>
    <w:rsid w:val="00E01186"/>
    <w:rsid w:val="00E012DF"/>
    <w:rsid w:val="00E01A3E"/>
    <w:rsid w:val="00E01B20"/>
    <w:rsid w:val="00E0242C"/>
    <w:rsid w:val="00E02C8B"/>
    <w:rsid w:val="00E02FB8"/>
    <w:rsid w:val="00E03AF9"/>
    <w:rsid w:val="00E0488D"/>
    <w:rsid w:val="00E05CF4"/>
    <w:rsid w:val="00E05E99"/>
    <w:rsid w:val="00E06688"/>
    <w:rsid w:val="00E07387"/>
    <w:rsid w:val="00E07A7F"/>
    <w:rsid w:val="00E07FDE"/>
    <w:rsid w:val="00E1224E"/>
    <w:rsid w:val="00E12D7A"/>
    <w:rsid w:val="00E12E41"/>
    <w:rsid w:val="00E1340E"/>
    <w:rsid w:val="00E1384B"/>
    <w:rsid w:val="00E1495A"/>
    <w:rsid w:val="00E15220"/>
    <w:rsid w:val="00E15F4D"/>
    <w:rsid w:val="00E16D99"/>
    <w:rsid w:val="00E16E84"/>
    <w:rsid w:val="00E17024"/>
    <w:rsid w:val="00E20D57"/>
    <w:rsid w:val="00E214CF"/>
    <w:rsid w:val="00E218E5"/>
    <w:rsid w:val="00E21956"/>
    <w:rsid w:val="00E2203B"/>
    <w:rsid w:val="00E221F8"/>
    <w:rsid w:val="00E22791"/>
    <w:rsid w:val="00E232F9"/>
    <w:rsid w:val="00E23A8F"/>
    <w:rsid w:val="00E25710"/>
    <w:rsid w:val="00E264FC"/>
    <w:rsid w:val="00E2681F"/>
    <w:rsid w:val="00E268CA"/>
    <w:rsid w:val="00E26949"/>
    <w:rsid w:val="00E313BA"/>
    <w:rsid w:val="00E32E83"/>
    <w:rsid w:val="00E33362"/>
    <w:rsid w:val="00E34C0E"/>
    <w:rsid w:val="00E34DEA"/>
    <w:rsid w:val="00E359FF"/>
    <w:rsid w:val="00E36693"/>
    <w:rsid w:val="00E3673C"/>
    <w:rsid w:val="00E36F65"/>
    <w:rsid w:val="00E37FD8"/>
    <w:rsid w:val="00E40975"/>
    <w:rsid w:val="00E41600"/>
    <w:rsid w:val="00E41627"/>
    <w:rsid w:val="00E41B8B"/>
    <w:rsid w:val="00E430B3"/>
    <w:rsid w:val="00E44D3F"/>
    <w:rsid w:val="00E451B6"/>
    <w:rsid w:val="00E4534D"/>
    <w:rsid w:val="00E45905"/>
    <w:rsid w:val="00E46CCD"/>
    <w:rsid w:val="00E47B2C"/>
    <w:rsid w:val="00E50433"/>
    <w:rsid w:val="00E507A0"/>
    <w:rsid w:val="00E50B0D"/>
    <w:rsid w:val="00E5168C"/>
    <w:rsid w:val="00E51CEA"/>
    <w:rsid w:val="00E51DBA"/>
    <w:rsid w:val="00E52F30"/>
    <w:rsid w:val="00E53CBC"/>
    <w:rsid w:val="00E53DDC"/>
    <w:rsid w:val="00E54A09"/>
    <w:rsid w:val="00E54B60"/>
    <w:rsid w:val="00E55327"/>
    <w:rsid w:val="00E5579F"/>
    <w:rsid w:val="00E55BBE"/>
    <w:rsid w:val="00E55C88"/>
    <w:rsid w:val="00E56923"/>
    <w:rsid w:val="00E602F4"/>
    <w:rsid w:val="00E603D4"/>
    <w:rsid w:val="00E604CD"/>
    <w:rsid w:val="00E605DD"/>
    <w:rsid w:val="00E60E78"/>
    <w:rsid w:val="00E614B0"/>
    <w:rsid w:val="00E61A14"/>
    <w:rsid w:val="00E6335E"/>
    <w:rsid w:val="00E63C94"/>
    <w:rsid w:val="00E64B76"/>
    <w:rsid w:val="00E65CCC"/>
    <w:rsid w:val="00E673FE"/>
    <w:rsid w:val="00E67973"/>
    <w:rsid w:val="00E705D5"/>
    <w:rsid w:val="00E70904"/>
    <w:rsid w:val="00E70B1B"/>
    <w:rsid w:val="00E71CEF"/>
    <w:rsid w:val="00E72835"/>
    <w:rsid w:val="00E72B72"/>
    <w:rsid w:val="00E73549"/>
    <w:rsid w:val="00E75885"/>
    <w:rsid w:val="00E7598E"/>
    <w:rsid w:val="00E75A1F"/>
    <w:rsid w:val="00E761E5"/>
    <w:rsid w:val="00E76415"/>
    <w:rsid w:val="00E764CD"/>
    <w:rsid w:val="00E77190"/>
    <w:rsid w:val="00E7742E"/>
    <w:rsid w:val="00E808C3"/>
    <w:rsid w:val="00E81144"/>
    <w:rsid w:val="00E81A4E"/>
    <w:rsid w:val="00E81A63"/>
    <w:rsid w:val="00E81C15"/>
    <w:rsid w:val="00E83266"/>
    <w:rsid w:val="00E83B26"/>
    <w:rsid w:val="00E849EE"/>
    <w:rsid w:val="00E90C92"/>
    <w:rsid w:val="00E91765"/>
    <w:rsid w:val="00E9183A"/>
    <w:rsid w:val="00E93CA8"/>
    <w:rsid w:val="00E9419C"/>
    <w:rsid w:val="00E94A8B"/>
    <w:rsid w:val="00E94ABB"/>
    <w:rsid w:val="00E94C01"/>
    <w:rsid w:val="00E94E1D"/>
    <w:rsid w:val="00E95594"/>
    <w:rsid w:val="00E96033"/>
    <w:rsid w:val="00E96F46"/>
    <w:rsid w:val="00E971F2"/>
    <w:rsid w:val="00E97EFA"/>
    <w:rsid w:val="00E97FD2"/>
    <w:rsid w:val="00EA0356"/>
    <w:rsid w:val="00EA0E70"/>
    <w:rsid w:val="00EA1B06"/>
    <w:rsid w:val="00EA1F3B"/>
    <w:rsid w:val="00EA2E9A"/>
    <w:rsid w:val="00EA3B1C"/>
    <w:rsid w:val="00EA50F8"/>
    <w:rsid w:val="00EA59ED"/>
    <w:rsid w:val="00EA59FA"/>
    <w:rsid w:val="00EA6545"/>
    <w:rsid w:val="00EA6A15"/>
    <w:rsid w:val="00EA7247"/>
    <w:rsid w:val="00EA760D"/>
    <w:rsid w:val="00EA7E62"/>
    <w:rsid w:val="00EB0060"/>
    <w:rsid w:val="00EB239F"/>
    <w:rsid w:val="00EB2E20"/>
    <w:rsid w:val="00EB2FDD"/>
    <w:rsid w:val="00EB30DC"/>
    <w:rsid w:val="00EB453E"/>
    <w:rsid w:val="00EB4566"/>
    <w:rsid w:val="00EB58A3"/>
    <w:rsid w:val="00EB6209"/>
    <w:rsid w:val="00EB635B"/>
    <w:rsid w:val="00EB7DF8"/>
    <w:rsid w:val="00EC1163"/>
    <w:rsid w:val="00EC3982"/>
    <w:rsid w:val="00EC3AD7"/>
    <w:rsid w:val="00EC5242"/>
    <w:rsid w:val="00EC5D1C"/>
    <w:rsid w:val="00EC5D76"/>
    <w:rsid w:val="00EC61F1"/>
    <w:rsid w:val="00EC6F22"/>
    <w:rsid w:val="00EC7200"/>
    <w:rsid w:val="00EC7A76"/>
    <w:rsid w:val="00EC7F80"/>
    <w:rsid w:val="00ED0AB5"/>
    <w:rsid w:val="00ED1420"/>
    <w:rsid w:val="00ED1443"/>
    <w:rsid w:val="00ED16AB"/>
    <w:rsid w:val="00ED1785"/>
    <w:rsid w:val="00ED1CCB"/>
    <w:rsid w:val="00ED236E"/>
    <w:rsid w:val="00ED2E5E"/>
    <w:rsid w:val="00ED3A2F"/>
    <w:rsid w:val="00ED402D"/>
    <w:rsid w:val="00ED4361"/>
    <w:rsid w:val="00ED504B"/>
    <w:rsid w:val="00ED53E0"/>
    <w:rsid w:val="00ED5FE7"/>
    <w:rsid w:val="00ED614C"/>
    <w:rsid w:val="00ED6160"/>
    <w:rsid w:val="00ED6913"/>
    <w:rsid w:val="00ED6F4F"/>
    <w:rsid w:val="00ED747F"/>
    <w:rsid w:val="00ED74F5"/>
    <w:rsid w:val="00ED7976"/>
    <w:rsid w:val="00EE1B9D"/>
    <w:rsid w:val="00EE276B"/>
    <w:rsid w:val="00EE3102"/>
    <w:rsid w:val="00EE3B64"/>
    <w:rsid w:val="00EE4DA2"/>
    <w:rsid w:val="00EE57A5"/>
    <w:rsid w:val="00EE7931"/>
    <w:rsid w:val="00EF155C"/>
    <w:rsid w:val="00EF1E86"/>
    <w:rsid w:val="00EF34E1"/>
    <w:rsid w:val="00EF3AA9"/>
    <w:rsid w:val="00EF3FFA"/>
    <w:rsid w:val="00EF4084"/>
    <w:rsid w:val="00EF427E"/>
    <w:rsid w:val="00EF4835"/>
    <w:rsid w:val="00EF54D6"/>
    <w:rsid w:val="00EF5872"/>
    <w:rsid w:val="00EF5E5A"/>
    <w:rsid w:val="00EF649F"/>
    <w:rsid w:val="00EF68CC"/>
    <w:rsid w:val="00EF6C8C"/>
    <w:rsid w:val="00EF7F4B"/>
    <w:rsid w:val="00F00EAC"/>
    <w:rsid w:val="00F00F02"/>
    <w:rsid w:val="00F010D1"/>
    <w:rsid w:val="00F015F7"/>
    <w:rsid w:val="00F028C7"/>
    <w:rsid w:val="00F02A3B"/>
    <w:rsid w:val="00F02E36"/>
    <w:rsid w:val="00F03463"/>
    <w:rsid w:val="00F03516"/>
    <w:rsid w:val="00F0368E"/>
    <w:rsid w:val="00F042AC"/>
    <w:rsid w:val="00F04876"/>
    <w:rsid w:val="00F05062"/>
    <w:rsid w:val="00F0537E"/>
    <w:rsid w:val="00F06BDD"/>
    <w:rsid w:val="00F06EAA"/>
    <w:rsid w:val="00F100D8"/>
    <w:rsid w:val="00F101CB"/>
    <w:rsid w:val="00F109D0"/>
    <w:rsid w:val="00F11246"/>
    <w:rsid w:val="00F115D9"/>
    <w:rsid w:val="00F11AB4"/>
    <w:rsid w:val="00F11E96"/>
    <w:rsid w:val="00F12D9E"/>
    <w:rsid w:val="00F12F80"/>
    <w:rsid w:val="00F1408C"/>
    <w:rsid w:val="00F140A0"/>
    <w:rsid w:val="00F143DD"/>
    <w:rsid w:val="00F14F21"/>
    <w:rsid w:val="00F15C8F"/>
    <w:rsid w:val="00F164D0"/>
    <w:rsid w:val="00F177F1"/>
    <w:rsid w:val="00F1786A"/>
    <w:rsid w:val="00F201ED"/>
    <w:rsid w:val="00F2072D"/>
    <w:rsid w:val="00F24905"/>
    <w:rsid w:val="00F24DAB"/>
    <w:rsid w:val="00F255FF"/>
    <w:rsid w:val="00F259D7"/>
    <w:rsid w:val="00F26239"/>
    <w:rsid w:val="00F2737F"/>
    <w:rsid w:val="00F31105"/>
    <w:rsid w:val="00F31221"/>
    <w:rsid w:val="00F31E98"/>
    <w:rsid w:val="00F32427"/>
    <w:rsid w:val="00F32C84"/>
    <w:rsid w:val="00F335C8"/>
    <w:rsid w:val="00F3367C"/>
    <w:rsid w:val="00F33E54"/>
    <w:rsid w:val="00F33ED2"/>
    <w:rsid w:val="00F34292"/>
    <w:rsid w:val="00F35B86"/>
    <w:rsid w:val="00F36236"/>
    <w:rsid w:val="00F367FD"/>
    <w:rsid w:val="00F3790A"/>
    <w:rsid w:val="00F37BC5"/>
    <w:rsid w:val="00F37E23"/>
    <w:rsid w:val="00F425AC"/>
    <w:rsid w:val="00F42A0A"/>
    <w:rsid w:val="00F42D8A"/>
    <w:rsid w:val="00F437F8"/>
    <w:rsid w:val="00F4382A"/>
    <w:rsid w:val="00F44858"/>
    <w:rsid w:val="00F44DC1"/>
    <w:rsid w:val="00F464F6"/>
    <w:rsid w:val="00F472AF"/>
    <w:rsid w:val="00F47CAB"/>
    <w:rsid w:val="00F50FEE"/>
    <w:rsid w:val="00F51949"/>
    <w:rsid w:val="00F51AA9"/>
    <w:rsid w:val="00F526D7"/>
    <w:rsid w:val="00F5397B"/>
    <w:rsid w:val="00F53C7D"/>
    <w:rsid w:val="00F549E6"/>
    <w:rsid w:val="00F54B0C"/>
    <w:rsid w:val="00F54EE0"/>
    <w:rsid w:val="00F552D6"/>
    <w:rsid w:val="00F553E1"/>
    <w:rsid w:val="00F55A8C"/>
    <w:rsid w:val="00F5644C"/>
    <w:rsid w:val="00F56886"/>
    <w:rsid w:val="00F56BE8"/>
    <w:rsid w:val="00F56E91"/>
    <w:rsid w:val="00F57E70"/>
    <w:rsid w:val="00F60329"/>
    <w:rsid w:val="00F6140C"/>
    <w:rsid w:val="00F61563"/>
    <w:rsid w:val="00F64A01"/>
    <w:rsid w:val="00F64FF8"/>
    <w:rsid w:val="00F65929"/>
    <w:rsid w:val="00F65930"/>
    <w:rsid w:val="00F66F0F"/>
    <w:rsid w:val="00F66F1A"/>
    <w:rsid w:val="00F6798E"/>
    <w:rsid w:val="00F705E1"/>
    <w:rsid w:val="00F71319"/>
    <w:rsid w:val="00F7158E"/>
    <w:rsid w:val="00F7217F"/>
    <w:rsid w:val="00F72AB3"/>
    <w:rsid w:val="00F738CD"/>
    <w:rsid w:val="00F73C9A"/>
    <w:rsid w:val="00F747D8"/>
    <w:rsid w:val="00F74D94"/>
    <w:rsid w:val="00F74E7E"/>
    <w:rsid w:val="00F757F1"/>
    <w:rsid w:val="00F75A51"/>
    <w:rsid w:val="00F800E5"/>
    <w:rsid w:val="00F8026A"/>
    <w:rsid w:val="00F8104B"/>
    <w:rsid w:val="00F8191F"/>
    <w:rsid w:val="00F819D2"/>
    <w:rsid w:val="00F81A22"/>
    <w:rsid w:val="00F82DBA"/>
    <w:rsid w:val="00F8372E"/>
    <w:rsid w:val="00F8494F"/>
    <w:rsid w:val="00F84D55"/>
    <w:rsid w:val="00F84DC2"/>
    <w:rsid w:val="00F84F1D"/>
    <w:rsid w:val="00F851A1"/>
    <w:rsid w:val="00F85B3D"/>
    <w:rsid w:val="00F8624A"/>
    <w:rsid w:val="00F8631B"/>
    <w:rsid w:val="00F86D0C"/>
    <w:rsid w:val="00F873E0"/>
    <w:rsid w:val="00F92192"/>
    <w:rsid w:val="00F9223E"/>
    <w:rsid w:val="00F94413"/>
    <w:rsid w:val="00F945CC"/>
    <w:rsid w:val="00F961A2"/>
    <w:rsid w:val="00F963F7"/>
    <w:rsid w:val="00F96BF4"/>
    <w:rsid w:val="00F972D7"/>
    <w:rsid w:val="00FA27EC"/>
    <w:rsid w:val="00FA2A87"/>
    <w:rsid w:val="00FA38AD"/>
    <w:rsid w:val="00FA4174"/>
    <w:rsid w:val="00FA4559"/>
    <w:rsid w:val="00FA480C"/>
    <w:rsid w:val="00FA4ED8"/>
    <w:rsid w:val="00FA4FF8"/>
    <w:rsid w:val="00FA5B55"/>
    <w:rsid w:val="00FA68E2"/>
    <w:rsid w:val="00FA73F7"/>
    <w:rsid w:val="00FB04E2"/>
    <w:rsid w:val="00FB0C47"/>
    <w:rsid w:val="00FB1429"/>
    <w:rsid w:val="00FB20DF"/>
    <w:rsid w:val="00FB23F2"/>
    <w:rsid w:val="00FB352D"/>
    <w:rsid w:val="00FB3898"/>
    <w:rsid w:val="00FB4401"/>
    <w:rsid w:val="00FB4671"/>
    <w:rsid w:val="00FB4844"/>
    <w:rsid w:val="00FB50AF"/>
    <w:rsid w:val="00FC03BD"/>
    <w:rsid w:val="00FC0675"/>
    <w:rsid w:val="00FC0DAB"/>
    <w:rsid w:val="00FC0FEE"/>
    <w:rsid w:val="00FC107B"/>
    <w:rsid w:val="00FC18CF"/>
    <w:rsid w:val="00FC1F8A"/>
    <w:rsid w:val="00FC2306"/>
    <w:rsid w:val="00FC2EA1"/>
    <w:rsid w:val="00FC30E5"/>
    <w:rsid w:val="00FC47A5"/>
    <w:rsid w:val="00FC4930"/>
    <w:rsid w:val="00FC55A8"/>
    <w:rsid w:val="00FC5D65"/>
    <w:rsid w:val="00FC6345"/>
    <w:rsid w:val="00FC6E97"/>
    <w:rsid w:val="00FC79C8"/>
    <w:rsid w:val="00FC7C43"/>
    <w:rsid w:val="00FD021D"/>
    <w:rsid w:val="00FD14EF"/>
    <w:rsid w:val="00FD1A36"/>
    <w:rsid w:val="00FD2550"/>
    <w:rsid w:val="00FD344A"/>
    <w:rsid w:val="00FD44D4"/>
    <w:rsid w:val="00FD5363"/>
    <w:rsid w:val="00FD59D6"/>
    <w:rsid w:val="00FD67B8"/>
    <w:rsid w:val="00FD707E"/>
    <w:rsid w:val="00FD71D2"/>
    <w:rsid w:val="00FE08CD"/>
    <w:rsid w:val="00FE0A35"/>
    <w:rsid w:val="00FE12E1"/>
    <w:rsid w:val="00FE15F2"/>
    <w:rsid w:val="00FE1D74"/>
    <w:rsid w:val="00FE2322"/>
    <w:rsid w:val="00FE269F"/>
    <w:rsid w:val="00FE36BB"/>
    <w:rsid w:val="00FE36FD"/>
    <w:rsid w:val="00FE4AB1"/>
    <w:rsid w:val="00FE4B66"/>
    <w:rsid w:val="00FE5640"/>
    <w:rsid w:val="00FE581A"/>
    <w:rsid w:val="00FE592B"/>
    <w:rsid w:val="00FE6B2F"/>
    <w:rsid w:val="00FE6C89"/>
    <w:rsid w:val="00FE6D1B"/>
    <w:rsid w:val="00FE6E6B"/>
    <w:rsid w:val="00FF01B5"/>
    <w:rsid w:val="00FF03BA"/>
    <w:rsid w:val="00FF0E6E"/>
    <w:rsid w:val="00FF1308"/>
    <w:rsid w:val="00FF194B"/>
    <w:rsid w:val="00FF3C61"/>
    <w:rsid w:val="00FF4DBC"/>
    <w:rsid w:val="00FF55A5"/>
    <w:rsid w:val="00FF5F13"/>
    <w:rsid w:val="00FF6292"/>
    <w:rsid w:val="00FF6D5D"/>
    <w:rsid w:val="00FF6F4A"/>
    <w:rsid w:val="037A7DB2"/>
    <w:rsid w:val="05FA10BA"/>
    <w:rsid w:val="13761866"/>
    <w:rsid w:val="14B11298"/>
    <w:rsid w:val="14CF5D39"/>
    <w:rsid w:val="15632688"/>
    <w:rsid w:val="15FD0C3A"/>
    <w:rsid w:val="16836428"/>
    <w:rsid w:val="16CA7CC0"/>
    <w:rsid w:val="1AE80F51"/>
    <w:rsid w:val="21AD58AD"/>
    <w:rsid w:val="237F4C9E"/>
    <w:rsid w:val="23892377"/>
    <w:rsid w:val="260D0558"/>
    <w:rsid w:val="2AA16E47"/>
    <w:rsid w:val="2C3330B4"/>
    <w:rsid w:val="2DFA37AE"/>
    <w:rsid w:val="2E8E6BD4"/>
    <w:rsid w:val="2EF14B0E"/>
    <w:rsid w:val="2F04572F"/>
    <w:rsid w:val="339016A5"/>
    <w:rsid w:val="3A13086F"/>
    <w:rsid w:val="3AC9088B"/>
    <w:rsid w:val="3F265870"/>
    <w:rsid w:val="3FD37BCA"/>
    <w:rsid w:val="4089340D"/>
    <w:rsid w:val="466C0713"/>
    <w:rsid w:val="474475A0"/>
    <w:rsid w:val="49181F37"/>
    <w:rsid w:val="4B67672B"/>
    <w:rsid w:val="51367151"/>
    <w:rsid w:val="527770EF"/>
    <w:rsid w:val="56260CE6"/>
    <w:rsid w:val="57994664"/>
    <w:rsid w:val="590E0FBC"/>
    <w:rsid w:val="617F70D9"/>
    <w:rsid w:val="68BE4B6A"/>
    <w:rsid w:val="691B1C7F"/>
    <w:rsid w:val="6AA12D80"/>
    <w:rsid w:val="6D9A6EDB"/>
    <w:rsid w:val="6F875AC9"/>
    <w:rsid w:val="730B3AC7"/>
    <w:rsid w:val="74A57543"/>
    <w:rsid w:val="784E1506"/>
    <w:rsid w:val="79116F8E"/>
    <w:rsid w:val="79B536CB"/>
    <w:rsid w:val="7BB743D1"/>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0" w:name="table of figures"/>
    <w:lsdException w:uiPriority="0" w:name="envelope address"/>
    <w:lsdException w:uiPriority="0" w:name="envelope return"/>
    <w:lsdException w:uiPriority="0" w:name="footnote reference"/>
    <w:lsdException w:qFormat="1" w:unhideWhenUsed="0"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iPriority="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uiPriority="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60" w:after="60"/>
    </w:pPr>
    <w:rPr>
      <w:rFonts w:ascii="Times New Roman" w:hAnsi="Times New Roman" w:eastAsia="宋体" w:cs="Times New Roman"/>
      <w:lang w:val="en-US" w:eastAsia="en-US" w:bidi="ar-SA"/>
    </w:rPr>
  </w:style>
  <w:style w:type="paragraph" w:styleId="2">
    <w:name w:val="heading 1"/>
    <w:basedOn w:val="1"/>
    <w:next w:val="1"/>
    <w:link w:val="133"/>
    <w:qFormat/>
    <w:uiPriority w:val="0"/>
    <w:pPr>
      <w:keepNext/>
      <w:keepLines/>
      <w:numPr>
        <w:ilvl w:val="0"/>
        <w:numId w:val="1"/>
      </w:numPr>
      <w:spacing w:before="240"/>
      <w:outlineLvl w:val="0"/>
    </w:pPr>
    <w:rPr>
      <w:rFonts w:asciiTheme="majorEastAsia" w:hAnsiTheme="majorEastAsia" w:eastAsiaTheme="majorEastAsia"/>
      <w:b/>
      <w:bCs/>
      <w:sz w:val="32"/>
      <w:szCs w:val="32"/>
      <w:lang w:eastAsia="zh-CN"/>
    </w:rPr>
  </w:style>
  <w:style w:type="paragraph" w:styleId="3">
    <w:name w:val="heading 2"/>
    <w:basedOn w:val="1"/>
    <w:next w:val="4"/>
    <w:link w:val="132"/>
    <w:qFormat/>
    <w:uiPriority w:val="0"/>
    <w:pPr>
      <w:keepNext/>
      <w:numPr>
        <w:ilvl w:val="1"/>
        <w:numId w:val="1"/>
      </w:numPr>
      <w:spacing w:before="180" w:after="120"/>
      <w:outlineLvl w:val="1"/>
    </w:pPr>
    <w:rPr>
      <w:rFonts w:ascii="宋体" w:hAnsi="宋体"/>
      <w:sz w:val="24"/>
      <w:szCs w:val="24"/>
      <w:lang w:eastAsia="zh-CN"/>
    </w:rPr>
  </w:style>
  <w:style w:type="paragraph" w:styleId="5">
    <w:name w:val="heading 3"/>
    <w:basedOn w:val="1"/>
    <w:next w:val="4"/>
    <w:link w:val="109"/>
    <w:qFormat/>
    <w:uiPriority w:val="0"/>
    <w:pPr>
      <w:keepNext/>
      <w:numPr>
        <w:ilvl w:val="2"/>
        <w:numId w:val="2"/>
      </w:numPr>
      <w:tabs>
        <w:tab w:val="left" w:pos="993"/>
      </w:tabs>
      <w:spacing w:before="120" w:after="120"/>
      <w:outlineLvl w:val="2"/>
    </w:pPr>
    <w:rPr>
      <w:b/>
      <w:sz w:val="26"/>
      <w:lang w:eastAsia="zh-CN"/>
    </w:rPr>
  </w:style>
  <w:style w:type="paragraph" w:styleId="6">
    <w:name w:val="heading 4"/>
    <w:basedOn w:val="1"/>
    <w:next w:val="1"/>
    <w:link w:val="124"/>
    <w:qFormat/>
    <w:uiPriority w:val="0"/>
    <w:pPr>
      <w:keepNext/>
      <w:spacing w:before="120"/>
      <w:outlineLvl w:val="3"/>
    </w:pPr>
    <w:rPr>
      <w:b/>
      <w:sz w:val="24"/>
      <w:szCs w:val="24"/>
      <w:lang w:eastAsia="zh-CN"/>
    </w:rPr>
  </w:style>
  <w:style w:type="paragraph" w:styleId="7">
    <w:name w:val="heading 5"/>
    <w:basedOn w:val="1"/>
    <w:next w:val="1"/>
    <w:link w:val="128"/>
    <w:qFormat/>
    <w:uiPriority w:val="0"/>
    <w:pPr>
      <w:spacing w:before="120" w:after="120"/>
      <w:outlineLvl w:val="4"/>
    </w:pPr>
    <w:rPr>
      <w:b/>
      <w:sz w:val="22"/>
    </w:rPr>
  </w:style>
  <w:style w:type="paragraph" w:styleId="8">
    <w:name w:val="heading 6"/>
    <w:basedOn w:val="1"/>
    <w:next w:val="1"/>
    <w:qFormat/>
    <w:uiPriority w:val="0"/>
    <w:pPr>
      <w:keepNext/>
      <w:jc w:val="center"/>
      <w:outlineLvl w:val="5"/>
    </w:pPr>
    <w:rPr>
      <w:b/>
      <w:sz w:val="18"/>
    </w:rPr>
  </w:style>
  <w:style w:type="paragraph" w:styleId="9">
    <w:name w:val="heading 7"/>
    <w:basedOn w:val="1"/>
    <w:next w:val="1"/>
    <w:qFormat/>
    <w:uiPriority w:val="0"/>
    <w:pPr>
      <w:keepNext/>
      <w:outlineLvl w:val="6"/>
    </w:pPr>
    <w:rPr>
      <w:b/>
      <w:u w:val="single"/>
    </w:rPr>
  </w:style>
  <w:style w:type="paragraph" w:styleId="10">
    <w:name w:val="heading 8"/>
    <w:basedOn w:val="1"/>
    <w:next w:val="1"/>
    <w:qFormat/>
    <w:uiPriority w:val="0"/>
    <w:pPr>
      <w:keepNext/>
      <w:outlineLvl w:val="7"/>
    </w:pPr>
    <w:rPr>
      <w:i/>
    </w:rPr>
  </w:style>
  <w:style w:type="paragraph" w:styleId="11">
    <w:name w:val="heading 9"/>
    <w:basedOn w:val="1"/>
    <w:next w:val="1"/>
    <w:qFormat/>
    <w:uiPriority w:val="0"/>
    <w:pPr>
      <w:keepNext/>
      <w:outlineLvl w:val="8"/>
    </w:pPr>
    <w:rPr>
      <w:b/>
    </w:rPr>
  </w:style>
  <w:style w:type="character" w:default="1" w:styleId="52">
    <w:name w:val="Default Paragraph Font"/>
    <w:semiHidden/>
    <w:unhideWhenUsed/>
    <w:qFormat/>
    <w:uiPriority w:val="1"/>
  </w:style>
  <w:style w:type="table" w:default="1" w:styleId="50">
    <w:name w:val="Normal Table"/>
    <w:semiHidden/>
    <w:unhideWhenUsed/>
    <w:qFormat/>
    <w:uiPriority w:val="99"/>
    <w:tblPr>
      <w:tblCellMar>
        <w:top w:w="0" w:type="dxa"/>
        <w:left w:w="108" w:type="dxa"/>
        <w:bottom w:w="0" w:type="dxa"/>
        <w:right w:w="108" w:type="dxa"/>
      </w:tblCellMar>
    </w:tblPr>
  </w:style>
  <w:style w:type="paragraph" w:customStyle="1" w:styleId="4">
    <w:name w:val="SRS 正文"/>
    <w:basedOn w:val="1"/>
    <w:qFormat/>
    <w:uiPriority w:val="0"/>
    <w:pPr>
      <w:tabs>
        <w:tab w:val="left" w:pos="1418"/>
      </w:tabs>
      <w:spacing w:line="360" w:lineRule="auto"/>
      <w:ind w:right="200" w:rightChars="100" w:firstLine="594" w:firstLineChars="283"/>
    </w:pPr>
    <w:rPr>
      <w:rFonts w:asciiTheme="minorEastAsia" w:hAnsiTheme="minorEastAsia" w:eastAsiaTheme="minorEastAsia"/>
      <w:bCs/>
      <w:i/>
      <w:color w:val="0000FF"/>
      <w:sz w:val="21"/>
      <w:szCs w:val="21"/>
      <w:lang w:eastAsia="zh-CN"/>
    </w:rPr>
  </w:style>
  <w:style w:type="paragraph" w:styleId="12">
    <w:name w:val="toc 7"/>
    <w:basedOn w:val="1"/>
    <w:next w:val="1"/>
    <w:semiHidden/>
    <w:qFormat/>
    <w:uiPriority w:val="0"/>
    <w:pPr>
      <w:spacing w:before="0" w:after="0"/>
      <w:ind w:left="1200"/>
    </w:pPr>
    <w:rPr>
      <w:rFonts w:asciiTheme="minorHAnsi" w:hAnsiTheme="minorHAnsi" w:cstheme="minorHAnsi"/>
      <w:sz w:val="18"/>
      <w:szCs w:val="18"/>
    </w:rPr>
  </w:style>
  <w:style w:type="paragraph" w:styleId="13">
    <w:name w:val="List Number 2"/>
    <w:basedOn w:val="1"/>
    <w:qFormat/>
    <w:uiPriority w:val="0"/>
    <w:pPr>
      <w:numPr>
        <w:ilvl w:val="0"/>
        <w:numId w:val="3"/>
      </w:numPr>
      <w:tabs>
        <w:tab w:val="left" w:pos="780"/>
        <w:tab w:val="clear" w:pos="643"/>
      </w:tabs>
      <w:ind w:left="780" w:leftChars="200" w:hanging="200" w:hangingChars="200"/>
    </w:pPr>
  </w:style>
  <w:style w:type="paragraph" w:styleId="14">
    <w:name w:val="List Bullet 4"/>
    <w:basedOn w:val="1"/>
    <w:qFormat/>
    <w:uiPriority w:val="0"/>
    <w:pPr>
      <w:numPr>
        <w:ilvl w:val="0"/>
        <w:numId w:val="4"/>
      </w:numPr>
      <w:tabs>
        <w:tab w:val="left" w:pos="1620"/>
        <w:tab w:val="clear" w:pos="1209"/>
      </w:tabs>
      <w:ind w:left="1620" w:leftChars="600" w:hanging="200" w:hangingChars="200"/>
    </w:pPr>
  </w:style>
  <w:style w:type="paragraph" w:styleId="15">
    <w:name w:val="List Number"/>
    <w:basedOn w:val="1"/>
    <w:qFormat/>
    <w:uiPriority w:val="0"/>
    <w:pPr>
      <w:numPr>
        <w:ilvl w:val="0"/>
        <w:numId w:val="5"/>
      </w:numPr>
      <w:ind w:hanging="200" w:hangingChars="200"/>
    </w:pPr>
  </w:style>
  <w:style w:type="paragraph" w:styleId="16">
    <w:name w:val="Normal Indent"/>
    <w:basedOn w:val="1"/>
    <w:qFormat/>
    <w:uiPriority w:val="0"/>
    <w:pPr>
      <w:widowControl w:val="0"/>
      <w:spacing w:before="0" w:after="0"/>
      <w:ind w:firstLine="420" w:firstLineChars="200"/>
      <w:jc w:val="both"/>
    </w:pPr>
    <w:rPr>
      <w:kern w:val="2"/>
      <w:sz w:val="21"/>
      <w:szCs w:val="24"/>
      <w:lang w:eastAsia="zh-CN"/>
    </w:rPr>
  </w:style>
  <w:style w:type="paragraph" w:styleId="17">
    <w:name w:val="caption"/>
    <w:basedOn w:val="1"/>
    <w:next w:val="1"/>
    <w:qFormat/>
    <w:uiPriority w:val="0"/>
    <w:pPr>
      <w:spacing w:before="120" w:after="120"/>
    </w:pPr>
    <w:rPr>
      <w:b/>
    </w:rPr>
  </w:style>
  <w:style w:type="paragraph" w:styleId="18">
    <w:name w:val="List Bullet"/>
    <w:basedOn w:val="1"/>
    <w:qFormat/>
    <w:uiPriority w:val="0"/>
    <w:pPr>
      <w:numPr>
        <w:ilvl w:val="0"/>
        <w:numId w:val="6"/>
      </w:numPr>
    </w:pPr>
  </w:style>
  <w:style w:type="paragraph" w:styleId="19">
    <w:name w:val="Document Map"/>
    <w:basedOn w:val="1"/>
    <w:semiHidden/>
    <w:qFormat/>
    <w:uiPriority w:val="0"/>
    <w:pPr>
      <w:shd w:val="clear" w:color="auto" w:fill="000080"/>
    </w:pPr>
    <w:rPr>
      <w:rFonts w:ascii="Tahoma" w:hAnsi="Tahoma"/>
    </w:rPr>
  </w:style>
  <w:style w:type="paragraph" w:styleId="20">
    <w:name w:val="annotation text"/>
    <w:basedOn w:val="1"/>
    <w:link w:val="116"/>
    <w:semiHidden/>
    <w:qFormat/>
    <w:uiPriority w:val="0"/>
    <w:pPr>
      <w:widowControl w:val="0"/>
      <w:spacing w:before="0" w:after="0"/>
    </w:pPr>
    <w:rPr>
      <w:kern w:val="2"/>
      <w:sz w:val="21"/>
      <w:szCs w:val="24"/>
      <w:lang w:eastAsia="zh-CN"/>
    </w:rPr>
  </w:style>
  <w:style w:type="paragraph" w:styleId="21">
    <w:name w:val="Body Text 3"/>
    <w:basedOn w:val="1"/>
    <w:qFormat/>
    <w:uiPriority w:val="0"/>
    <w:pPr>
      <w:widowControl w:val="0"/>
      <w:autoSpaceDE w:val="0"/>
      <w:autoSpaceDN w:val="0"/>
      <w:adjustRightInd w:val="0"/>
      <w:spacing w:before="0" w:after="0"/>
      <w:jc w:val="both"/>
    </w:pPr>
    <w:rPr>
      <w:b/>
      <w:bCs/>
      <w:color w:val="000000"/>
      <w:kern w:val="2"/>
      <w:sz w:val="21"/>
      <w:szCs w:val="28"/>
      <w:lang w:eastAsia="zh-CN"/>
    </w:rPr>
  </w:style>
  <w:style w:type="paragraph" w:styleId="22">
    <w:name w:val="List Bullet 3"/>
    <w:basedOn w:val="1"/>
    <w:qFormat/>
    <w:uiPriority w:val="0"/>
    <w:pPr>
      <w:numPr>
        <w:ilvl w:val="0"/>
        <w:numId w:val="7"/>
      </w:numPr>
      <w:tabs>
        <w:tab w:val="left" w:pos="1200"/>
        <w:tab w:val="clear" w:pos="926"/>
      </w:tabs>
      <w:ind w:left="1200" w:leftChars="400" w:hanging="200" w:hangingChars="200"/>
    </w:pPr>
  </w:style>
  <w:style w:type="paragraph" w:styleId="23">
    <w:name w:val="Body Text"/>
    <w:basedOn w:val="1"/>
    <w:link w:val="108"/>
    <w:qFormat/>
    <w:uiPriority w:val="0"/>
    <w:pPr>
      <w:widowControl w:val="0"/>
      <w:autoSpaceDE w:val="0"/>
      <w:autoSpaceDN w:val="0"/>
      <w:adjustRightInd w:val="0"/>
      <w:spacing w:before="0" w:after="0"/>
      <w:jc w:val="center"/>
    </w:pPr>
    <w:rPr>
      <w:b/>
      <w:bCs/>
      <w:color w:val="000000"/>
      <w:kern w:val="2"/>
      <w:sz w:val="28"/>
      <w:szCs w:val="28"/>
      <w:lang w:eastAsia="zh-CN"/>
    </w:rPr>
  </w:style>
  <w:style w:type="paragraph" w:styleId="24">
    <w:name w:val="Body Text Indent"/>
    <w:basedOn w:val="1"/>
    <w:qFormat/>
    <w:uiPriority w:val="0"/>
    <w:pPr>
      <w:ind w:left="1440"/>
    </w:pPr>
  </w:style>
  <w:style w:type="paragraph" w:styleId="25">
    <w:name w:val="List Number 3"/>
    <w:basedOn w:val="1"/>
    <w:qFormat/>
    <w:uiPriority w:val="0"/>
    <w:pPr>
      <w:numPr>
        <w:ilvl w:val="0"/>
        <w:numId w:val="8"/>
      </w:numPr>
      <w:tabs>
        <w:tab w:val="left" w:pos="1200"/>
        <w:tab w:val="clear" w:pos="926"/>
      </w:tabs>
      <w:ind w:left="1200" w:leftChars="400" w:hanging="200" w:hangingChars="200"/>
    </w:pPr>
  </w:style>
  <w:style w:type="paragraph" w:styleId="26">
    <w:name w:val="List Bullet 2"/>
    <w:basedOn w:val="1"/>
    <w:qFormat/>
    <w:uiPriority w:val="0"/>
    <w:pPr>
      <w:numPr>
        <w:ilvl w:val="0"/>
        <w:numId w:val="9"/>
      </w:numPr>
    </w:pPr>
  </w:style>
  <w:style w:type="paragraph" w:styleId="27">
    <w:name w:val="toc 5"/>
    <w:basedOn w:val="1"/>
    <w:next w:val="1"/>
    <w:semiHidden/>
    <w:qFormat/>
    <w:uiPriority w:val="0"/>
    <w:pPr>
      <w:spacing w:before="0" w:after="0"/>
      <w:ind w:left="800"/>
    </w:pPr>
    <w:rPr>
      <w:rFonts w:asciiTheme="minorHAnsi" w:hAnsiTheme="minorHAnsi" w:cstheme="minorHAnsi"/>
      <w:sz w:val="18"/>
      <w:szCs w:val="18"/>
    </w:rPr>
  </w:style>
  <w:style w:type="paragraph" w:styleId="28">
    <w:name w:val="toc 3"/>
    <w:next w:val="1"/>
    <w:qFormat/>
    <w:uiPriority w:val="39"/>
    <w:pPr>
      <w:ind w:left="400"/>
    </w:pPr>
    <w:rPr>
      <w:rFonts w:eastAsia="宋体" w:asciiTheme="minorHAnsi" w:hAnsiTheme="minorHAnsi" w:cstheme="minorHAnsi"/>
      <w:i/>
      <w:iCs/>
      <w:lang w:val="en-US" w:eastAsia="en-US" w:bidi="ar-SA"/>
    </w:rPr>
  </w:style>
  <w:style w:type="paragraph" w:styleId="29">
    <w:name w:val="List Bullet 5"/>
    <w:basedOn w:val="1"/>
    <w:qFormat/>
    <w:uiPriority w:val="0"/>
    <w:pPr>
      <w:numPr>
        <w:ilvl w:val="0"/>
        <w:numId w:val="10"/>
      </w:numPr>
      <w:tabs>
        <w:tab w:val="left" w:pos="2040"/>
        <w:tab w:val="clear" w:pos="1492"/>
      </w:tabs>
      <w:ind w:left="2040" w:leftChars="800" w:hanging="200" w:hangingChars="200"/>
    </w:pPr>
  </w:style>
  <w:style w:type="paragraph" w:styleId="30">
    <w:name w:val="List Number 4"/>
    <w:basedOn w:val="1"/>
    <w:qFormat/>
    <w:uiPriority w:val="0"/>
    <w:pPr>
      <w:numPr>
        <w:ilvl w:val="0"/>
        <w:numId w:val="11"/>
      </w:numPr>
      <w:tabs>
        <w:tab w:val="left" w:pos="1620"/>
        <w:tab w:val="clear" w:pos="1209"/>
      </w:tabs>
      <w:ind w:left="1620" w:leftChars="600" w:hanging="200" w:hangingChars="200"/>
    </w:pPr>
  </w:style>
  <w:style w:type="paragraph" w:styleId="31">
    <w:name w:val="toc 8"/>
    <w:basedOn w:val="1"/>
    <w:next w:val="1"/>
    <w:semiHidden/>
    <w:qFormat/>
    <w:uiPriority w:val="0"/>
    <w:pPr>
      <w:spacing w:before="0" w:after="0"/>
      <w:ind w:left="1400"/>
    </w:pPr>
    <w:rPr>
      <w:rFonts w:asciiTheme="minorHAnsi" w:hAnsiTheme="minorHAnsi" w:cstheme="minorHAnsi"/>
      <w:sz w:val="18"/>
      <w:szCs w:val="18"/>
    </w:rPr>
  </w:style>
  <w:style w:type="paragraph" w:styleId="32">
    <w:name w:val="Date"/>
    <w:basedOn w:val="1"/>
    <w:next w:val="1"/>
    <w:qFormat/>
    <w:uiPriority w:val="0"/>
    <w:rPr>
      <w:lang w:eastAsia="zh-CN"/>
    </w:rPr>
  </w:style>
  <w:style w:type="paragraph" w:styleId="33">
    <w:name w:val="Body Text Indent 2"/>
    <w:basedOn w:val="1"/>
    <w:qFormat/>
    <w:uiPriority w:val="0"/>
    <w:pPr>
      <w:spacing w:before="120"/>
      <w:ind w:left="720"/>
    </w:pPr>
  </w:style>
  <w:style w:type="paragraph" w:styleId="34">
    <w:name w:val="Balloon Text"/>
    <w:basedOn w:val="1"/>
    <w:qFormat/>
    <w:uiPriority w:val="0"/>
    <w:rPr>
      <w:sz w:val="18"/>
      <w:szCs w:val="18"/>
    </w:rPr>
  </w:style>
  <w:style w:type="paragraph" w:styleId="35">
    <w:name w:val="footer"/>
    <w:basedOn w:val="1"/>
    <w:link w:val="131"/>
    <w:qFormat/>
    <w:uiPriority w:val="99"/>
    <w:pPr>
      <w:tabs>
        <w:tab w:val="center" w:pos="4320"/>
        <w:tab w:val="right" w:pos="8640"/>
      </w:tabs>
      <w:spacing w:before="120"/>
    </w:pPr>
  </w:style>
  <w:style w:type="paragraph" w:styleId="36">
    <w:name w:val="header"/>
    <w:basedOn w:val="1"/>
    <w:link w:val="121"/>
    <w:qFormat/>
    <w:uiPriority w:val="99"/>
    <w:pPr>
      <w:tabs>
        <w:tab w:val="center" w:pos="4320"/>
        <w:tab w:val="right" w:pos="8640"/>
      </w:tabs>
      <w:spacing w:before="120"/>
    </w:pPr>
  </w:style>
  <w:style w:type="paragraph" w:styleId="37">
    <w:name w:val="toc 1"/>
    <w:next w:val="1"/>
    <w:qFormat/>
    <w:uiPriority w:val="39"/>
    <w:pPr>
      <w:spacing w:before="120" w:after="120"/>
    </w:pPr>
    <w:rPr>
      <w:rFonts w:eastAsia="宋体" w:asciiTheme="minorHAnsi" w:hAnsiTheme="minorHAnsi" w:cstheme="minorHAnsi"/>
      <w:b/>
      <w:bCs/>
      <w:caps/>
      <w:lang w:val="en-US" w:eastAsia="en-US" w:bidi="ar-SA"/>
    </w:rPr>
  </w:style>
  <w:style w:type="paragraph" w:styleId="38">
    <w:name w:val="toc 4"/>
    <w:basedOn w:val="1"/>
    <w:next w:val="1"/>
    <w:semiHidden/>
    <w:qFormat/>
    <w:uiPriority w:val="0"/>
    <w:pPr>
      <w:spacing w:before="0" w:after="0"/>
      <w:ind w:left="600"/>
    </w:pPr>
    <w:rPr>
      <w:rFonts w:asciiTheme="minorHAnsi" w:hAnsiTheme="minorHAnsi" w:cstheme="minorHAnsi"/>
      <w:sz w:val="18"/>
      <w:szCs w:val="18"/>
    </w:rPr>
  </w:style>
  <w:style w:type="paragraph" w:styleId="39">
    <w:name w:val="List Number 5"/>
    <w:basedOn w:val="1"/>
    <w:qFormat/>
    <w:uiPriority w:val="0"/>
    <w:pPr>
      <w:tabs>
        <w:tab w:val="left" w:pos="360"/>
      </w:tabs>
    </w:pPr>
  </w:style>
  <w:style w:type="paragraph" w:styleId="40">
    <w:name w:val="footnote text"/>
    <w:basedOn w:val="1"/>
    <w:semiHidden/>
    <w:qFormat/>
    <w:uiPriority w:val="0"/>
    <w:rPr>
      <w:rFonts w:ascii="Arial" w:hAnsi="Arial"/>
      <w:sz w:val="18"/>
    </w:rPr>
  </w:style>
  <w:style w:type="paragraph" w:styleId="41">
    <w:name w:val="toc 6"/>
    <w:basedOn w:val="1"/>
    <w:next w:val="1"/>
    <w:semiHidden/>
    <w:qFormat/>
    <w:uiPriority w:val="0"/>
    <w:pPr>
      <w:spacing w:before="0" w:after="0"/>
      <w:ind w:left="1000"/>
    </w:pPr>
    <w:rPr>
      <w:rFonts w:asciiTheme="minorHAnsi" w:hAnsiTheme="minorHAnsi" w:cstheme="minorHAnsi"/>
      <w:sz w:val="18"/>
      <w:szCs w:val="18"/>
    </w:rPr>
  </w:style>
  <w:style w:type="paragraph" w:styleId="42">
    <w:name w:val="Body Text Indent 3"/>
    <w:basedOn w:val="1"/>
    <w:qFormat/>
    <w:uiPriority w:val="0"/>
    <w:pPr>
      <w:ind w:left="1224"/>
    </w:pPr>
  </w:style>
  <w:style w:type="paragraph" w:styleId="43">
    <w:name w:val="table of figures"/>
    <w:basedOn w:val="1"/>
    <w:next w:val="1"/>
    <w:semiHidden/>
    <w:qFormat/>
    <w:uiPriority w:val="0"/>
    <w:pPr>
      <w:spacing w:before="0" w:after="0"/>
      <w:ind w:left="400" w:hanging="400"/>
    </w:pPr>
    <w:rPr>
      <w:smallCaps/>
      <w:szCs w:val="24"/>
    </w:rPr>
  </w:style>
  <w:style w:type="paragraph" w:styleId="44">
    <w:name w:val="toc 2"/>
    <w:next w:val="1"/>
    <w:qFormat/>
    <w:uiPriority w:val="39"/>
    <w:pPr>
      <w:ind w:left="200"/>
    </w:pPr>
    <w:rPr>
      <w:rFonts w:eastAsia="宋体" w:asciiTheme="minorHAnsi" w:hAnsiTheme="minorHAnsi" w:cstheme="minorHAnsi"/>
      <w:smallCaps/>
      <w:lang w:val="en-US" w:eastAsia="en-US" w:bidi="ar-SA"/>
    </w:rPr>
  </w:style>
  <w:style w:type="paragraph" w:styleId="45">
    <w:name w:val="toc 9"/>
    <w:basedOn w:val="1"/>
    <w:next w:val="1"/>
    <w:semiHidden/>
    <w:qFormat/>
    <w:uiPriority w:val="0"/>
    <w:pPr>
      <w:spacing w:before="0" w:after="0"/>
      <w:ind w:left="1600"/>
    </w:pPr>
    <w:rPr>
      <w:rFonts w:asciiTheme="minorHAnsi" w:hAnsiTheme="minorHAnsi" w:cstheme="minorHAnsi"/>
      <w:sz w:val="18"/>
      <w:szCs w:val="18"/>
    </w:rPr>
  </w:style>
  <w:style w:type="paragraph" w:styleId="46">
    <w:name w:val="Body Text 2"/>
    <w:basedOn w:val="1"/>
    <w:qFormat/>
    <w:uiPriority w:val="0"/>
    <w:pPr>
      <w:widowControl w:val="0"/>
      <w:autoSpaceDE w:val="0"/>
      <w:autoSpaceDN w:val="0"/>
      <w:adjustRightInd w:val="0"/>
      <w:spacing w:before="0" w:after="0"/>
      <w:jc w:val="both"/>
    </w:pPr>
    <w:rPr>
      <w:b/>
      <w:bCs/>
      <w:color w:val="000000"/>
      <w:kern w:val="2"/>
      <w:sz w:val="28"/>
      <w:szCs w:val="28"/>
      <w:lang w:eastAsia="zh-CN"/>
    </w:rPr>
  </w:style>
  <w:style w:type="paragraph" w:styleId="47">
    <w:name w:val="Normal (Web)"/>
    <w:basedOn w:val="1"/>
    <w:qFormat/>
    <w:uiPriority w:val="99"/>
    <w:pPr>
      <w:spacing w:before="100" w:beforeAutospacing="1" w:after="100" w:afterAutospacing="1"/>
    </w:pPr>
    <w:rPr>
      <w:rFonts w:ascii="Arial Unicode MS" w:hAnsi="Arial Unicode MS" w:eastAsia="Arial Unicode MS" w:cs="Arial Unicode MS"/>
      <w:color w:val="000000"/>
      <w:sz w:val="24"/>
      <w:szCs w:val="24"/>
    </w:rPr>
  </w:style>
  <w:style w:type="paragraph" w:styleId="48">
    <w:name w:val="annotation subject"/>
    <w:basedOn w:val="20"/>
    <w:next w:val="20"/>
    <w:semiHidden/>
    <w:qFormat/>
    <w:uiPriority w:val="0"/>
    <w:rPr>
      <w:b/>
      <w:bCs/>
    </w:rPr>
  </w:style>
  <w:style w:type="paragraph" w:styleId="49">
    <w:name w:val="Body Text First Indent 2"/>
    <w:basedOn w:val="24"/>
    <w:qFormat/>
    <w:uiPriority w:val="0"/>
    <w:pPr>
      <w:widowControl w:val="0"/>
      <w:spacing w:before="0" w:after="120"/>
      <w:ind w:left="420" w:leftChars="200" w:firstLine="420" w:firstLineChars="200"/>
      <w:jc w:val="both"/>
    </w:pPr>
    <w:rPr>
      <w:kern w:val="2"/>
      <w:sz w:val="21"/>
      <w:szCs w:val="24"/>
      <w:lang w:eastAsia="zh-CN"/>
    </w:rPr>
  </w:style>
  <w:style w:type="table" w:styleId="51">
    <w:name w:val="Table Grid"/>
    <w:basedOn w:val="5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53">
    <w:name w:val="Strong"/>
    <w:basedOn w:val="52"/>
    <w:qFormat/>
    <w:uiPriority w:val="0"/>
    <w:rPr>
      <w:b/>
    </w:rPr>
  </w:style>
  <w:style w:type="character" w:styleId="54">
    <w:name w:val="page number"/>
    <w:basedOn w:val="52"/>
    <w:qFormat/>
    <w:uiPriority w:val="0"/>
  </w:style>
  <w:style w:type="character" w:styleId="55">
    <w:name w:val="FollowedHyperlink"/>
    <w:basedOn w:val="52"/>
    <w:qFormat/>
    <w:uiPriority w:val="0"/>
    <w:rPr>
      <w:color w:val="800080"/>
      <w:u w:val="single"/>
    </w:rPr>
  </w:style>
  <w:style w:type="character" w:styleId="56">
    <w:name w:val="Hyperlink"/>
    <w:basedOn w:val="52"/>
    <w:qFormat/>
    <w:uiPriority w:val="99"/>
    <w:rPr>
      <w:color w:val="0000FF"/>
      <w:u w:val="single"/>
    </w:rPr>
  </w:style>
  <w:style w:type="character" w:styleId="57">
    <w:name w:val="annotation reference"/>
    <w:basedOn w:val="52"/>
    <w:semiHidden/>
    <w:qFormat/>
    <w:uiPriority w:val="0"/>
    <w:rPr>
      <w:sz w:val="21"/>
      <w:szCs w:val="21"/>
    </w:rPr>
  </w:style>
  <w:style w:type="paragraph" w:customStyle="1" w:styleId="58">
    <w:name w:val="Table"/>
    <w:basedOn w:val="1"/>
    <w:qFormat/>
    <w:uiPriority w:val="0"/>
    <w:pPr>
      <w:spacing w:before="20" w:after="20"/>
    </w:pPr>
  </w:style>
  <w:style w:type="paragraph" w:customStyle="1" w:styleId="59">
    <w:name w:val="Heading 2 - Appendix"/>
    <w:basedOn w:val="2"/>
    <w:next w:val="1"/>
    <w:qFormat/>
    <w:uiPriority w:val="0"/>
    <w:pPr>
      <w:numPr>
        <w:numId w:val="0"/>
      </w:numPr>
      <w:spacing w:before="160" w:after="160"/>
    </w:pPr>
  </w:style>
  <w:style w:type="paragraph" w:customStyle="1" w:styleId="60">
    <w:name w:val="Heading 0"/>
    <w:basedOn w:val="1"/>
    <w:qFormat/>
    <w:uiPriority w:val="0"/>
    <w:pPr>
      <w:spacing w:before="0" w:after="0"/>
      <w:jc w:val="center"/>
    </w:pPr>
    <w:rPr>
      <w:rFonts w:ascii="Arial" w:hAnsi="Arial"/>
      <w:b/>
      <w:bCs/>
      <w:sz w:val="28"/>
      <w:szCs w:val="28"/>
    </w:rPr>
  </w:style>
  <w:style w:type="paragraph" w:customStyle="1" w:styleId="61">
    <w:name w:val="Author"/>
    <w:basedOn w:val="2"/>
    <w:qFormat/>
    <w:uiPriority w:val="0"/>
    <w:pPr>
      <w:keepLines w:val="0"/>
      <w:numPr>
        <w:numId w:val="0"/>
      </w:numPr>
      <w:spacing w:before="0" w:after="0"/>
      <w:jc w:val="right"/>
    </w:pPr>
    <w:rPr>
      <w:sz w:val="50"/>
    </w:rPr>
  </w:style>
  <w:style w:type="paragraph" w:customStyle="1" w:styleId="62">
    <w:name w:val="Abstract"/>
    <w:basedOn w:val="1"/>
    <w:qFormat/>
    <w:uiPriority w:val="0"/>
    <w:pPr>
      <w:spacing w:before="0" w:after="0"/>
      <w:ind w:left="360" w:hanging="360"/>
    </w:pPr>
    <w:rPr>
      <w:rFonts w:ascii="Arial" w:hAnsi="Arial"/>
      <w:b/>
      <w:sz w:val="28"/>
      <w:lang w:eastAsia="zh-CN"/>
    </w:rPr>
  </w:style>
  <w:style w:type="paragraph" w:customStyle="1" w:styleId="63">
    <w:name w:val="Figure"/>
    <w:qFormat/>
    <w:uiPriority w:val="0"/>
    <w:pPr>
      <w:numPr>
        <w:ilvl w:val="0"/>
        <w:numId w:val="12"/>
      </w:numPr>
      <w:tabs>
        <w:tab w:val="left" w:pos="3261"/>
        <w:tab w:val="clear" w:pos="3600"/>
      </w:tabs>
      <w:ind w:left="270" w:leftChars="135" w:firstLine="2709" w:firstLineChars="1353"/>
      <w:jc w:val="both"/>
    </w:pPr>
    <w:rPr>
      <w:rFonts w:ascii="Arial" w:hAnsi="Arial" w:eastAsia="宋体" w:cs="Times New Roman"/>
      <w:b/>
      <w:lang w:val="en-US" w:eastAsia="zh-CN" w:bidi="ar-SA"/>
    </w:rPr>
  </w:style>
  <w:style w:type="paragraph" w:customStyle="1" w:styleId="64">
    <w:name w:val="简单回函地址"/>
    <w:basedOn w:val="1"/>
    <w:qFormat/>
    <w:uiPriority w:val="0"/>
  </w:style>
  <w:style w:type="paragraph" w:customStyle="1" w:styleId="65">
    <w:name w:val="Table Title"/>
    <w:basedOn w:val="1"/>
    <w:qFormat/>
    <w:uiPriority w:val="0"/>
    <w:pPr>
      <w:numPr>
        <w:ilvl w:val="0"/>
        <w:numId w:val="13"/>
      </w:numPr>
    </w:pPr>
    <w:rPr>
      <w:b/>
      <w:lang w:eastAsia="zh-CN"/>
    </w:rPr>
  </w:style>
  <w:style w:type="paragraph" w:customStyle="1" w:styleId="66">
    <w:name w:val="Bullet"/>
    <w:basedOn w:val="1"/>
    <w:qFormat/>
    <w:uiPriority w:val="0"/>
    <w:pPr>
      <w:numPr>
        <w:ilvl w:val="0"/>
        <w:numId w:val="14"/>
      </w:numPr>
      <w:tabs>
        <w:tab w:val="left" w:pos="1418"/>
        <w:tab w:val="clear" w:pos="1140"/>
      </w:tabs>
      <w:spacing w:after="0"/>
      <w:ind w:left="1418"/>
    </w:pPr>
    <w:rPr>
      <w:lang w:eastAsia="zh-CN"/>
    </w:rPr>
  </w:style>
  <w:style w:type="paragraph" w:customStyle="1" w:styleId="67">
    <w:name w:val="正文缩进2"/>
    <w:basedOn w:val="1"/>
    <w:qFormat/>
    <w:uiPriority w:val="0"/>
    <w:pPr>
      <w:ind w:left="1418"/>
    </w:pPr>
    <w:rPr>
      <w:lang w:eastAsia="zh-CN"/>
    </w:rPr>
  </w:style>
  <w:style w:type="paragraph" w:customStyle="1" w:styleId="68">
    <w:name w:val="SRS 正文標题"/>
    <w:basedOn w:val="4"/>
    <w:qFormat/>
    <w:uiPriority w:val="0"/>
    <w:pPr>
      <w:spacing w:before="120"/>
    </w:pPr>
    <w:rPr>
      <w:b/>
      <w:sz w:val="22"/>
    </w:rPr>
  </w:style>
  <w:style w:type="paragraph" w:customStyle="1" w:styleId="69">
    <w:name w:val="SRS rqmt title"/>
    <w:basedOn w:val="36"/>
    <w:qFormat/>
    <w:uiPriority w:val="0"/>
    <w:pPr>
      <w:tabs>
        <w:tab w:val="left" w:pos="2977"/>
        <w:tab w:val="right" w:pos="9356"/>
        <w:tab w:val="clear" w:pos="4320"/>
        <w:tab w:val="clear" w:pos="8640"/>
      </w:tabs>
      <w:spacing w:before="60"/>
      <w:ind w:left="993"/>
    </w:pPr>
    <w:rPr>
      <w:b/>
      <w:bCs/>
      <w:lang w:eastAsia="zh-CN"/>
    </w:rPr>
  </w:style>
  <w:style w:type="paragraph" w:customStyle="1" w:styleId="70">
    <w:name w:val="SRS rqmt body"/>
    <w:basedOn w:val="69"/>
    <w:next w:val="71"/>
    <w:qFormat/>
    <w:uiPriority w:val="0"/>
    <w:pPr>
      <w:tabs>
        <w:tab w:val="clear" w:pos="2977"/>
        <w:tab w:val="clear" w:pos="9356"/>
      </w:tabs>
      <w:ind w:left="1418"/>
    </w:pPr>
  </w:style>
  <w:style w:type="paragraph" w:customStyle="1" w:styleId="71">
    <w:name w:val="SRS rqmt description"/>
    <w:basedOn w:val="1"/>
    <w:next w:val="72"/>
    <w:qFormat/>
    <w:uiPriority w:val="0"/>
    <w:pPr>
      <w:tabs>
        <w:tab w:val="left" w:pos="2694"/>
      </w:tabs>
      <w:ind w:left="1418" w:leftChars="709"/>
    </w:pPr>
    <w:rPr>
      <w:lang w:eastAsia="zh-CN"/>
    </w:rPr>
  </w:style>
  <w:style w:type="paragraph" w:customStyle="1" w:styleId="72">
    <w:name w:val="SRS rqmt reference"/>
    <w:basedOn w:val="71"/>
    <w:next w:val="73"/>
    <w:qFormat/>
    <w:uiPriority w:val="0"/>
    <w:pPr>
      <w:numPr>
        <w:ilvl w:val="0"/>
        <w:numId w:val="15"/>
      </w:numPr>
      <w:tabs>
        <w:tab w:val="clear" w:pos="3578"/>
      </w:tabs>
      <w:ind w:left="2694" w:leftChars="0" w:hanging="1276"/>
    </w:pPr>
  </w:style>
  <w:style w:type="paragraph" w:customStyle="1" w:styleId="73">
    <w:name w:val="SRS rqmt dependency"/>
    <w:basedOn w:val="72"/>
    <w:next w:val="74"/>
    <w:qFormat/>
    <w:uiPriority w:val="0"/>
    <w:pPr>
      <w:numPr>
        <w:ilvl w:val="0"/>
        <w:numId w:val="16"/>
      </w:numPr>
    </w:pPr>
  </w:style>
  <w:style w:type="paragraph" w:customStyle="1" w:styleId="74">
    <w:name w:val="SRS rqmt testability"/>
    <w:basedOn w:val="73"/>
    <w:next w:val="4"/>
    <w:qFormat/>
    <w:uiPriority w:val="0"/>
    <w:pPr>
      <w:numPr>
        <w:numId w:val="17"/>
      </w:numPr>
      <w:tabs>
        <w:tab w:val="left" w:pos="3578"/>
      </w:tabs>
      <w:ind w:left="2694" w:hanging="1276"/>
    </w:pPr>
    <w:rPr>
      <w:i/>
    </w:rPr>
  </w:style>
  <w:style w:type="paragraph" w:customStyle="1" w:styleId="75">
    <w:name w:val="SRS testability"/>
    <w:basedOn w:val="1"/>
    <w:qFormat/>
    <w:uiPriority w:val="0"/>
    <w:pPr>
      <w:tabs>
        <w:tab w:val="left" w:pos="2410"/>
      </w:tabs>
      <w:ind w:left="2410" w:leftChars="709" w:hanging="992" w:hangingChars="496"/>
    </w:pPr>
    <w:rPr>
      <w:i/>
      <w:iCs/>
      <w:lang w:eastAsia="zh-CN"/>
    </w:rPr>
  </w:style>
  <w:style w:type="paragraph" w:customStyle="1" w:styleId="76">
    <w:name w:val="SRS input"/>
    <w:basedOn w:val="1"/>
    <w:qFormat/>
    <w:uiPriority w:val="0"/>
    <w:pPr>
      <w:tabs>
        <w:tab w:val="left" w:pos="1701"/>
      </w:tabs>
      <w:ind w:left="1701" w:hanging="708"/>
    </w:pPr>
    <w:rPr>
      <w:lang w:eastAsia="zh-CN"/>
    </w:rPr>
  </w:style>
  <w:style w:type="paragraph" w:customStyle="1" w:styleId="77">
    <w:name w:val="Bullet 1"/>
    <w:basedOn w:val="66"/>
    <w:qFormat/>
    <w:uiPriority w:val="0"/>
    <w:pPr>
      <w:tabs>
        <w:tab w:val="left" w:pos="1843"/>
        <w:tab w:val="clear" w:pos="1418"/>
      </w:tabs>
      <w:ind w:left="1843"/>
    </w:pPr>
  </w:style>
  <w:style w:type="paragraph" w:customStyle="1" w:styleId="78">
    <w:name w:val="SRS rqmt note"/>
    <w:basedOn w:val="67"/>
    <w:next w:val="4"/>
    <w:qFormat/>
    <w:uiPriority w:val="0"/>
    <w:pPr>
      <w:numPr>
        <w:ilvl w:val="0"/>
        <w:numId w:val="18"/>
      </w:numPr>
      <w:ind w:left="2127" w:hanging="709"/>
    </w:pPr>
  </w:style>
  <w:style w:type="paragraph" w:customStyle="1" w:styleId="79">
    <w:name w:val="SRS dep indent"/>
    <w:basedOn w:val="67"/>
    <w:qFormat/>
    <w:uiPriority w:val="0"/>
    <w:pPr>
      <w:ind w:left="2694"/>
    </w:pPr>
  </w:style>
  <w:style w:type="paragraph" w:customStyle="1" w:styleId="80">
    <w:name w:val="表格标题"/>
    <w:basedOn w:val="1"/>
    <w:next w:val="1"/>
    <w:qFormat/>
    <w:uiPriority w:val="0"/>
    <w:pPr>
      <w:autoSpaceDE w:val="0"/>
      <w:autoSpaceDN w:val="0"/>
      <w:snapToGrid w:val="0"/>
      <w:spacing w:before="80" w:after="80"/>
    </w:pPr>
    <w:rPr>
      <w:rFonts w:ascii="黑体" w:eastAsia="黑体"/>
      <w:sz w:val="21"/>
      <w:lang w:eastAsia="zh-CN"/>
    </w:rPr>
  </w:style>
  <w:style w:type="paragraph" w:customStyle="1" w:styleId="81">
    <w:name w:val="List Bullet O"/>
    <w:basedOn w:val="18"/>
    <w:qFormat/>
    <w:uiPriority w:val="0"/>
    <w:pPr>
      <w:numPr>
        <w:ilvl w:val="0"/>
        <w:numId w:val="19"/>
      </w:numPr>
      <w:tabs>
        <w:tab w:val="left" w:pos="2880"/>
        <w:tab w:val="left" w:pos="3600"/>
        <w:tab w:val="left" w:pos="4320"/>
        <w:tab w:val="left" w:pos="5040"/>
        <w:tab w:val="left" w:pos="5760"/>
        <w:tab w:val="left" w:pos="6480"/>
        <w:tab w:val="left" w:pos="7200"/>
        <w:tab w:val="left" w:pos="7920"/>
        <w:tab w:val="left" w:pos="8640"/>
      </w:tabs>
      <w:spacing w:after="120" w:line="300" w:lineRule="auto"/>
      <w:ind w:left="1008" w:hanging="1008" w:firstLineChars="0"/>
      <w:jc w:val="both"/>
    </w:pPr>
    <w:rPr>
      <w:lang w:eastAsia="zh-CN"/>
    </w:rPr>
  </w:style>
  <w:style w:type="paragraph" w:customStyle="1" w:styleId="82">
    <w:name w:val="List Bullet R"/>
    <w:basedOn w:val="1"/>
    <w:qFormat/>
    <w:uiPriority w:val="0"/>
    <w:pPr>
      <w:numPr>
        <w:ilvl w:val="0"/>
        <w:numId w:val="20"/>
      </w:numPr>
      <w:spacing w:after="120" w:line="300" w:lineRule="auto"/>
      <w:jc w:val="both"/>
    </w:pPr>
  </w:style>
  <w:style w:type="paragraph" w:customStyle="1" w:styleId="83">
    <w:name w:val="表头"/>
    <w:basedOn w:val="1"/>
    <w:qFormat/>
    <w:uiPriority w:val="0"/>
    <w:pPr>
      <w:widowControl w:val="0"/>
      <w:tabs>
        <w:tab w:val="left" w:pos="2880"/>
      </w:tabs>
      <w:adjustRightInd w:val="0"/>
      <w:spacing w:line="360" w:lineRule="atLeast"/>
      <w:ind w:left="2585" w:hanging="425"/>
      <w:jc w:val="both"/>
      <w:textAlignment w:val="baseline"/>
    </w:pPr>
    <w:rPr>
      <w:b/>
      <w:lang w:eastAsia="zh-CN"/>
    </w:rPr>
  </w:style>
  <w:style w:type="character" w:customStyle="1" w:styleId="84">
    <w:name w:val="EmailStyle821"/>
    <w:basedOn w:val="52"/>
    <w:semiHidden/>
    <w:qFormat/>
    <w:uiPriority w:val="0"/>
    <w:rPr>
      <w:color w:val="000000"/>
    </w:rPr>
  </w:style>
  <w:style w:type="paragraph" w:customStyle="1" w:styleId="85">
    <w:name w:val="小标题"/>
    <w:basedOn w:val="1"/>
    <w:qFormat/>
    <w:uiPriority w:val="0"/>
    <w:pPr>
      <w:widowControl w:val="0"/>
      <w:spacing w:before="0" w:after="0"/>
      <w:jc w:val="center"/>
    </w:pPr>
    <w:rPr>
      <w:rFonts w:ascii="隶书" w:eastAsia="隶书"/>
      <w:b/>
      <w:bCs/>
      <w:kern w:val="2"/>
      <w:sz w:val="30"/>
      <w:szCs w:val="24"/>
      <w:lang w:eastAsia="zh-CN"/>
    </w:rPr>
  </w:style>
  <w:style w:type="paragraph" w:customStyle="1" w:styleId="86">
    <w:name w:val="缺省文本:1"/>
    <w:basedOn w:val="1"/>
    <w:qFormat/>
    <w:uiPriority w:val="0"/>
    <w:pPr>
      <w:widowControl w:val="0"/>
      <w:autoSpaceDE w:val="0"/>
      <w:autoSpaceDN w:val="0"/>
      <w:adjustRightInd w:val="0"/>
      <w:spacing w:before="0" w:after="0"/>
    </w:pPr>
    <w:rPr>
      <w:sz w:val="24"/>
      <w:lang w:eastAsia="zh-CN"/>
    </w:rPr>
  </w:style>
  <w:style w:type="paragraph" w:customStyle="1" w:styleId="87">
    <w:name w:val="封面文档标题"/>
    <w:basedOn w:val="1"/>
    <w:qFormat/>
    <w:uiPriority w:val="0"/>
    <w:pPr>
      <w:widowControl w:val="0"/>
      <w:autoSpaceDE w:val="0"/>
      <w:autoSpaceDN w:val="0"/>
      <w:adjustRightInd w:val="0"/>
      <w:spacing w:before="0" w:after="0" w:line="360" w:lineRule="auto"/>
      <w:jc w:val="center"/>
    </w:pPr>
    <w:rPr>
      <w:rFonts w:ascii="隶书" w:eastAsia="隶书"/>
      <w:b/>
      <w:sz w:val="72"/>
      <w:lang w:eastAsia="zh-CN"/>
    </w:rPr>
  </w:style>
  <w:style w:type="paragraph" w:customStyle="1" w:styleId="88">
    <w:name w:val="标题4"/>
    <w:basedOn w:val="1"/>
    <w:qFormat/>
    <w:uiPriority w:val="0"/>
    <w:pPr>
      <w:widowControl w:val="0"/>
      <w:spacing w:before="0" w:after="0"/>
      <w:jc w:val="both"/>
    </w:pPr>
    <w:rPr>
      <w:b/>
      <w:bCs/>
      <w:i/>
      <w:iCs/>
      <w:kern w:val="2"/>
      <w:sz w:val="21"/>
      <w:szCs w:val="24"/>
      <w:lang w:eastAsia="zh-CN"/>
    </w:rPr>
  </w:style>
  <w:style w:type="paragraph" w:customStyle="1" w:styleId="89">
    <w:name w:val="封面2"/>
    <w:basedOn w:val="86"/>
    <w:qFormat/>
    <w:uiPriority w:val="0"/>
    <w:pPr>
      <w:spacing w:line="360" w:lineRule="auto"/>
      <w:jc w:val="center"/>
    </w:pPr>
    <w:rPr>
      <w:rFonts w:ascii="黑体" w:eastAsia="黑体"/>
      <w:b/>
      <w:sz w:val="32"/>
    </w:rPr>
  </w:style>
  <w:style w:type="paragraph" w:customStyle="1" w:styleId="90">
    <w:name w:val="段"/>
    <w:qFormat/>
    <w:uiPriority w:val="0"/>
    <w:pPr>
      <w:autoSpaceDE w:val="0"/>
      <w:autoSpaceDN w:val="0"/>
      <w:ind w:firstLine="200" w:firstLineChars="200"/>
      <w:jc w:val="both"/>
    </w:pPr>
    <w:rPr>
      <w:rFonts w:ascii="宋体" w:hAnsi="Times New Roman" w:eastAsia="宋体" w:cs="Times New Roman"/>
      <w:sz w:val="21"/>
      <w:lang w:val="en-US" w:eastAsia="zh-CN" w:bidi="ar-SA"/>
    </w:rPr>
  </w:style>
  <w:style w:type="paragraph" w:customStyle="1" w:styleId="91">
    <w:name w:val="前言、引言标题"/>
    <w:next w:val="1"/>
    <w:qFormat/>
    <w:uiPriority w:val="0"/>
    <w:pPr>
      <w:shd w:val="clear" w:color="FFFFFF" w:fill="FFFFFF"/>
      <w:tabs>
        <w:tab w:val="left" w:pos="3938"/>
      </w:tabs>
      <w:spacing w:before="640" w:after="560"/>
      <w:ind w:left="1778" w:hanging="360"/>
      <w:jc w:val="center"/>
      <w:outlineLvl w:val="0"/>
    </w:pPr>
    <w:rPr>
      <w:rFonts w:ascii="黑体" w:hAnsi="Times New Roman" w:eastAsia="黑体" w:cs="Times New Roman"/>
      <w:sz w:val="32"/>
      <w:lang w:val="en-US" w:eastAsia="zh-CN" w:bidi="ar-SA"/>
    </w:rPr>
  </w:style>
  <w:style w:type="paragraph" w:customStyle="1" w:styleId="92">
    <w:name w:val="章标题"/>
    <w:next w:val="90"/>
    <w:qFormat/>
    <w:uiPriority w:val="0"/>
    <w:pPr>
      <w:numPr>
        <w:ilvl w:val="1"/>
        <w:numId w:val="21"/>
      </w:numPr>
      <w:spacing w:beforeLines="50" w:afterLines="50"/>
      <w:jc w:val="both"/>
      <w:outlineLvl w:val="1"/>
    </w:pPr>
    <w:rPr>
      <w:rFonts w:ascii="黑体" w:hAnsi="Times New Roman" w:eastAsia="黑体" w:cs="Times New Roman"/>
      <w:sz w:val="21"/>
      <w:lang w:val="en-US" w:eastAsia="zh-CN" w:bidi="ar-SA"/>
    </w:rPr>
  </w:style>
  <w:style w:type="paragraph" w:customStyle="1" w:styleId="93">
    <w:name w:val="一级条标题"/>
    <w:basedOn w:val="92"/>
    <w:next w:val="90"/>
    <w:qFormat/>
    <w:uiPriority w:val="0"/>
    <w:pPr>
      <w:numPr>
        <w:ilvl w:val="2"/>
      </w:numPr>
      <w:tabs>
        <w:tab w:val="left" w:pos="360"/>
      </w:tabs>
      <w:spacing w:beforeLines="0" w:afterLines="0"/>
      <w:outlineLvl w:val="2"/>
    </w:pPr>
  </w:style>
  <w:style w:type="paragraph" w:customStyle="1" w:styleId="94">
    <w:name w:val="二级条标题"/>
    <w:basedOn w:val="93"/>
    <w:next w:val="90"/>
    <w:qFormat/>
    <w:uiPriority w:val="0"/>
    <w:pPr>
      <w:numPr>
        <w:ilvl w:val="0"/>
        <w:numId w:val="0"/>
      </w:numPr>
      <w:outlineLvl w:val="3"/>
    </w:pPr>
  </w:style>
  <w:style w:type="paragraph" w:customStyle="1" w:styleId="95">
    <w:name w:val="二级无标题条"/>
    <w:basedOn w:val="1"/>
    <w:qFormat/>
    <w:uiPriority w:val="0"/>
    <w:pPr>
      <w:widowControl w:val="0"/>
      <w:spacing w:before="0" w:after="0"/>
      <w:jc w:val="both"/>
    </w:pPr>
    <w:rPr>
      <w:kern w:val="2"/>
      <w:sz w:val="21"/>
      <w:szCs w:val="24"/>
      <w:lang w:eastAsia="zh-CN"/>
    </w:rPr>
  </w:style>
  <w:style w:type="paragraph" w:customStyle="1" w:styleId="96">
    <w:name w:val="列项·"/>
    <w:qFormat/>
    <w:uiPriority w:val="0"/>
    <w:pPr>
      <w:numPr>
        <w:ilvl w:val="0"/>
        <w:numId w:val="22"/>
      </w:numPr>
      <w:tabs>
        <w:tab w:val="left" w:pos="840"/>
      </w:tabs>
      <w:ind w:left="840" w:leftChars="200" w:hanging="420" w:hangingChars="200"/>
      <w:jc w:val="both"/>
    </w:pPr>
    <w:rPr>
      <w:rFonts w:ascii="宋体" w:hAnsi="Times New Roman" w:eastAsia="宋体" w:cs="Times New Roman"/>
      <w:sz w:val="21"/>
      <w:lang w:val="en-US" w:eastAsia="zh-CN" w:bidi="ar-SA"/>
    </w:rPr>
  </w:style>
  <w:style w:type="paragraph" w:customStyle="1" w:styleId="97">
    <w:name w:val="三级条标题"/>
    <w:basedOn w:val="94"/>
    <w:next w:val="90"/>
    <w:qFormat/>
    <w:uiPriority w:val="0"/>
    <w:pPr>
      <w:tabs>
        <w:tab w:val="left" w:pos="2100"/>
      </w:tabs>
      <w:ind w:left="2100" w:hanging="420"/>
      <w:outlineLvl w:val="4"/>
    </w:pPr>
  </w:style>
  <w:style w:type="paragraph" w:customStyle="1" w:styleId="98">
    <w:name w:val="三级无标题条"/>
    <w:basedOn w:val="1"/>
    <w:qFormat/>
    <w:uiPriority w:val="0"/>
    <w:pPr>
      <w:widowControl w:val="0"/>
      <w:tabs>
        <w:tab w:val="left" w:pos="1008"/>
      </w:tabs>
      <w:spacing w:before="0" w:after="0"/>
      <w:ind w:left="1008" w:hanging="1008"/>
      <w:jc w:val="both"/>
    </w:pPr>
    <w:rPr>
      <w:kern w:val="2"/>
      <w:sz w:val="21"/>
      <w:szCs w:val="24"/>
      <w:lang w:eastAsia="zh-CN"/>
    </w:rPr>
  </w:style>
  <w:style w:type="paragraph" w:customStyle="1" w:styleId="99">
    <w:name w:val="四级条标题"/>
    <w:basedOn w:val="97"/>
    <w:next w:val="90"/>
    <w:qFormat/>
    <w:uiPriority w:val="0"/>
    <w:pPr>
      <w:tabs>
        <w:tab w:val="left" w:pos="2358"/>
        <w:tab w:val="clear" w:pos="2100"/>
      </w:tabs>
      <w:ind w:left="2358" w:hanging="1134"/>
      <w:outlineLvl w:val="5"/>
    </w:pPr>
  </w:style>
  <w:style w:type="paragraph" w:customStyle="1" w:styleId="100">
    <w:name w:val="四级无标题条"/>
    <w:basedOn w:val="1"/>
    <w:qFormat/>
    <w:uiPriority w:val="0"/>
    <w:pPr>
      <w:widowControl w:val="0"/>
      <w:tabs>
        <w:tab w:val="left" w:pos="780"/>
      </w:tabs>
      <w:spacing w:before="0" w:after="0"/>
      <w:ind w:left="780" w:leftChars="200" w:hanging="360" w:hangingChars="200"/>
      <w:jc w:val="both"/>
    </w:pPr>
    <w:rPr>
      <w:kern w:val="2"/>
      <w:sz w:val="21"/>
      <w:szCs w:val="24"/>
      <w:lang w:eastAsia="zh-CN"/>
    </w:rPr>
  </w:style>
  <w:style w:type="paragraph" w:customStyle="1" w:styleId="101">
    <w:name w:val="五级条标题"/>
    <w:basedOn w:val="99"/>
    <w:next w:val="90"/>
    <w:qFormat/>
    <w:uiPriority w:val="0"/>
    <w:pPr>
      <w:tabs>
        <w:tab w:val="left" w:pos="2940"/>
        <w:tab w:val="clear" w:pos="2358"/>
      </w:tabs>
      <w:ind w:left="2940" w:hanging="420"/>
      <w:outlineLvl w:val="6"/>
    </w:pPr>
  </w:style>
  <w:style w:type="paragraph" w:customStyle="1" w:styleId="102">
    <w:name w:val="五级无标题条"/>
    <w:basedOn w:val="1"/>
    <w:qFormat/>
    <w:uiPriority w:val="0"/>
    <w:pPr>
      <w:widowControl w:val="0"/>
      <w:tabs>
        <w:tab w:val="left" w:pos="2940"/>
      </w:tabs>
      <w:spacing w:before="0" w:after="0"/>
      <w:ind w:left="2940" w:hanging="420"/>
      <w:jc w:val="both"/>
    </w:pPr>
    <w:rPr>
      <w:kern w:val="2"/>
      <w:sz w:val="21"/>
      <w:szCs w:val="24"/>
      <w:lang w:eastAsia="zh-CN"/>
    </w:rPr>
  </w:style>
  <w:style w:type="paragraph" w:customStyle="1" w:styleId="103">
    <w:name w:val="一级无标题条"/>
    <w:basedOn w:val="1"/>
    <w:qFormat/>
    <w:uiPriority w:val="0"/>
    <w:pPr>
      <w:widowControl w:val="0"/>
      <w:tabs>
        <w:tab w:val="left" w:pos="1260"/>
      </w:tabs>
      <w:spacing w:before="0" w:after="0"/>
      <w:ind w:left="1260" w:hanging="420"/>
      <w:jc w:val="both"/>
    </w:pPr>
    <w:rPr>
      <w:kern w:val="2"/>
      <w:sz w:val="21"/>
      <w:szCs w:val="24"/>
      <w:lang w:eastAsia="zh-CN"/>
    </w:rPr>
  </w:style>
  <w:style w:type="paragraph" w:customStyle="1" w:styleId="104">
    <w:name w:val="示例"/>
    <w:next w:val="90"/>
    <w:qFormat/>
    <w:uiPriority w:val="0"/>
    <w:pPr>
      <w:tabs>
        <w:tab w:val="left" w:pos="360"/>
        <w:tab w:val="left" w:pos="816"/>
      </w:tabs>
      <w:ind w:left="360" w:firstLine="419" w:firstLineChars="233"/>
      <w:jc w:val="both"/>
    </w:pPr>
    <w:rPr>
      <w:rFonts w:ascii="宋体" w:hAnsi="Times New Roman" w:eastAsia="宋体" w:cs="Times New Roman"/>
      <w:sz w:val="18"/>
      <w:lang w:val="en-US" w:eastAsia="zh-CN" w:bidi="ar-SA"/>
    </w:rPr>
  </w:style>
  <w:style w:type="paragraph" w:customStyle="1" w:styleId="105">
    <w:name w:val="Bul1"/>
    <w:basedOn w:val="1"/>
    <w:qFormat/>
    <w:uiPriority w:val="0"/>
    <w:pPr>
      <w:numPr>
        <w:ilvl w:val="0"/>
        <w:numId w:val="23"/>
      </w:numPr>
      <w:tabs>
        <w:tab w:val="clear" w:pos="1080"/>
      </w:tabs>
      <w:spacing w:before="120" w:after="0"/>
      <w:ind w:left="720"/>
    </w:pPr>
    <w:rPr>
      <w:lang w:val="en-GB"/>
    </w:rPr>
  </w:style>
  <w:style w:type="paragraph" w:customStyle="1" w:styleId="106">
    <w:name w:val="标题3"/>
    <w:basedOn w:val="5"/>
    <w:qFormat/>
    <w:uiPriority w:val="0"/>
    <w:pPr>
      <w:keepLines/>
      <w:widowControl w:val="0"/>
      <w:numPr>
        <w:numId w:val="24"/>
      </w:numPr>
      <w:tabs>
        <w:tab w:val="left" w:pos="425"/>
        <w:tab w:val="clear" w:pos="993"/>
      </w:tabs>
      <w:spacing w:before="156" w:after="156" w:line="360" w:lineRule="auto"/>
      <w:jc w:val="both"/>
    </w:pPr>
    <w:rPr>
      <w:rFonts w:ascii="宋体" w:hAnsi="宋体"/>
      <w:bCs/>
      <w:color w:val="000000"/>
      <w:kern w:val="2"/>
      <w:sz w:val="24"/>
      <w:szCs w:val="32"/>
    </w:rPr>
  </w:style>
  <w:style w:type="paragraph" w:customStyle="1" w:styleId="107">
    <w:name w:val="样式 标题 3hello1.1.1 Heading 3h3H3Underrubrik2heading 3 + Ind..."/>
    <w:basedOn w:val="5"/>
    <w:qFormat/>
    <w:uiPriority w:val="0"/>
    <w:pPr>
      <w:keepLines/>
      <w:widowControl w:val="0"/>
      <w:tabs>
        <w:tab w:val="left" w:pos="360"/>
        <w:tab w:val="clear" w:pos="993"/>
      </w:tabs>
      <w:spacing w:before="156" w:after="156" w:line="360" w:lineRule="auto"/>
      <w:jc w:val="both"/>
    </w:pPr>
    <w:rPr>
      <w:rFonts w:ascii="宋体" w:hAnsi="宋体"/>
      <w:bCs/>
      <w:color w:val="000000"/>
      <w:kern w:val="2"/>
      <w:sz w:val="24"/>
      <w:szCs w:val="32"/>
    </w:rPr>
  </w:style>
  <w:style w:type="character" w:customStyle="1" w:styleId="108">
    <w:name w:val="正文文本 Char"/>
    <w:basedOn w:val="52"/>
    <w:link w:val="23"/>
    <w:qFormat/>
    <w:uiPriority w:val="0"/>
    <w:rPr>
      <w:rFonts w:eastAsia="宋体"/>
      <w:b/>
      <w:bCs/>
      <w:color w:val="000000"/>
      <w:kern w:val="2"/>
      <w:sz w:val="28"/>
      <w:szCs w:val="28"/>
      <w:lang w:val="en-US" w:eastAsia="zh-CN" w:bidi="ar-SA"/>
    </w:rPr>
  </w:style>
  <w:style w:type="character" w:customStyle="1" w:styleId="109">
    <w:name w:val="标题 3 Char"/>
    <w:basedOn w:val="108"/>
    <w:link w:val="5"/>
    <w:qFormat/>
    <w:uiPriority w:val="0"/>
    <w:rPr>
      <w:rFonts w:eastAsia="宋体"/>
      <w:bCs w:val="0"/>
      <w:color w:val="000000"/>
      <w:kern w:val="2"/>
      <w:sz w:val="26"/>
      <w:szCs w:val="28"/>
      <w:lang w:val="en-US" w:eastAsia="zh-CN" w:bidi="ar-SA"/>
    </w:rPr>
  </w:style>
  <w:style w:type="paragraph" w:customStyle="1" w:styleId="110">
    <w:name w:val="样式 标题 3hello1.1.1 Heading 3h3H3Underrubrik2heading 3 + Ind...1"/>
    <w:basedOn w:val="5"/>
    <w:qFormat/>
    <w:uiPriority w:val="0"/>
    <w:pPr>
      <w:keepLines/>
      <w:widowControl w:val="0"/>
      <w:tabs>
        <w:tab w:val="clear" w:pos="993"/>
      </w:tabs>
      <w:spacing w:before="156" w:after="156" w:line="360" w:lineRule="auto"/>
      <w:jc w:val="both"/>
    </w:pPr>
    <w:rPr>
      <w:rFonts w:ascii="宋体" w:hAnsi="宋体" w:cs="宋体"/>
      <w:bCs/>
      <w:color w:val="000000"/>
      <w:kern w:val="2"/>
      <w:sz w:val="21"/>
    </w:rPr>
  </w:style>
  <w:style w:type="paragraph" w:customStyle="1" w:styleId="111">
    <w:name w:val="样式 标题 4h41.1.1.1 Heading 4H4heading 4 + Indent: Left 0.5 in..."/>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2">
    <w:name w:val="Char1"/>
    <w:next w:val="1"/>
    <w:qFormat/>
    <w:uiPriority w:val="0"/>
    <w:pPr>
      <w:keepNext/>
      <w:keepLines/>
      <w:spacing w:before="240" w:after="240"/>
      <w:ind w:hanging="624"/>
      <w:outlineLvl w:val="7"/>
    </w:pPr>
    <w:rPr>
      <w:rFonts w:ascii="Arial" w:hAnsi="Arial" w:eastAsia="黑体" w:cs="Arial"/>
      <w:snapToGrid w:val="0"/>
      <w:sz w:val="21"/>
      <w:szCs w:val="21"/>
      <w:lang w:val="en-US" w:eastAsia="zh-CN" w:bidi="ar-SA"/>
    </w:rPr>
  </w:style>
  <w:style w:type="paragraph" w:customStyle="1" w:styleId="113">
    <w:name w:val="样式 标题 4h41.1.1.1 Heading 4H4heading 4 + Indent: Left 0.5 in...1"/>
    <w:basedOn w:val="6"/>
    <w:qFormat/>
    <w:uiPriority w:val="0"/>
    <w:pPr>
      <w:keepLines/>
      <w:widowControl w:val="0"/>
      <w:spacing w:before="280" w:after="290" w:line="360" w:lineRule="auto"/>
      <w:jc w:val="both"/>
    </w:pPr>
    <w:rPr>
      <w:rFonts w:ascii="宋体" w:hAnsi="宋体" w:cs="宋体"/>
      <w:bCs/>
      <w:color w:val="000000"/>
      <w:kern w:val="2"/>
      <w:sz w:val="21"/>
      <w:szCs w:val="20"/>
    </w:rPr>
  </w:style>
  <w:style w:type="paragraph" w:customStyle="1" w:styleId="114">
    <w:name w:val="样式 标题 1h1H1Huvudrubrik章h:1h:1applevel 1Level 1 Headhead..."/>
    <w:basedOn w:val="2"/>
    <w:qFormat/>
    <w:uiPriority w:val="0"/>
    <w:pPr>
      <w:widowControl w:val="0"/>
      <w:spacing w:before="340" w:after="0" w:line="360" w:lineRule="auto"/>
      <w:jc w:val="both"/>
    </w:pPr>
    <w:rPr>
      <w:rFonts w:ascii="宋体" w:hAnsi="宋体" w:eastAsia="宋体" w:cs="宋体"/>
      <w:bCs w:val="0"/>
      <w:kern w:val="44"/>
      <w:sz w:val="24"/>
      <w:szCs w:val="24"/>
    </w:rPr>
  </w:style>
  <w:style w:type="paragraph" w:customStyle="1" w:styleId="115">
    <w:name w:val="标题2内的正文"/>
    <w:basedOn w:val="1"/>
    <w:qFormat/>
    <w:uiPriority w:val="0"/>
    <w:pPr>
      <w:widowControl w:val="0"/>
      <w:spacing w:before="0" w:after="0"/>
      <w:ind w:left="737"/>
      <w:jc w:val="both"/>
    </w:pPr>
    <w:rPr>
      <w:kern w:val="2"/>
      <w:sz w:val="21"/>
      <w:szCs w:val="24"/>
      <w:lang w:eastAsia="zh-CN"/>
    </w:rPr>
  </w:style>
  <w:style w:type="character" w:customStyle="1" w:styleId="116">
    <w:name w:val="批注文字 Char"/>
    <w:basedOn w:val="52"/>
    <w:link w:val="20"/>
    <w:semiHidden/>
    <w:qFormat/>
    <w:uiPriority w:val="0"/>
    <w:rPr>
      <w:rFonts w:eastAsia="宋体"/>
      <w:kern w:val="2"/>
      <w:sz w:val="21"/>
      <w:szCs w:val="24"/>
      <w:lang w:val="en-US" w:eastAsia="zh-CN" w:bidi="ar-SA"/>
    </w:rPr>
  </w:style>
  <w:style w:type="paragraph" w:styleId="117">
    <w:name w:val="List Paragraph"/>
    <w:basedOn w:val="1"/>
    <w:qFormat/>
    <w:uiPriority w:val="34"/>
    <w:pPr>
      <w:ind w:firstLine="420" w:firstLineChars="200"/>
    </w:pPr>
  </w:style>
  <w:style w:type="paragraph" w:customStyle="1" w:styleId="118">
    <w:name w:val="Table_Medium"/>
    <w:basedOn w:val="1"/>
    <w:qFormat/>
    <w:uiPriority w:val="0"/>
    <w:pPr>
      <w:spacing w:before="40" w:after="40" w:line="240" w:lineRule="atLeast"/>
    </w:pPr>
    <w:rPr>
      <w:rFonts w:eastAsia="仿宋体"/>
      <w:sz w:val="18"/>
    </w:rPr>
  </w:style>
  <w:style w:type="paragraph" w:customStyle="1" w:styleId="119">
    <w:name w:val="Table_Sm_Heading_Right"/>
    <w:basedOn w:val="1"/>
    <w:qFormat/>
    <w:uiPriority w:val="0"/>
    <w:pPr>
      <w:keepNext/>
      <w:keepLines/>
      <w:spacing w:after="40"/>
      <w:ind w:firstLine="454"/>
      <w:jc w:val="right"/>
    </w:pPr>
    <w:rPr>
      <w:rFonts w:ascii="Arial" w:hAnsi="Arial"/>
      <w:b/>
      <w:snapToGrid w:val="0"/>
      <w:sz w:val="16"/>
    </w:rPr>
  </w:style>
  <w:style w:type="paragraph" w:customStyle="1" w:styleId="120">
    <w:name w:val="Table_Sm_Heading"/>
    <w:basedOn w:val="1"/>
    <w:qFormat/>
    <w:uiPriority w:val="0"/>
    <w:pPr>
      <w:keepNext/>
      <w:keepLines/>
      <w:spacing w:after="40" w:line="240" w:lineRule="atLeast"/>
    </w:pPr>
    <w:rPr>
      <w:rFonts w:ascii="黑体" w:eastAsia="黑体"/>
      <w:b/>
      <w:sz w:val="16"/>
      <w:lang w:eastAsia="zh-CN"/>
    </w:rPr>
  </w:style>
  <w:style w:type="character" w:customStyle="1" w:styleId="121">
    <w:name w:val="页眉 Char"/>
    <w:basedOn w:val="52"/>
    <w:link w:val="36"/>
    <w:qFormat/>
    <w:uiPriority w:val="99"/>
    <w:rPr>
      <w:lang w:eastAsia="en-US"/>
    </w:rPr>
  </w:style>
  <w:style w:type="paragraph" w:customStyle="1" w:styleId="122">
    <w:name w:val="TOC 标题1"/>
    <w:basedOn w:val="2"/>
    <w:next w:val="1"/>
    <w:unhideWhenUsed/>
    <w:qFormat/>
    <w:uiPriority w:val="39"/>
    <w:pPr>
      <w:numPr>
        <w:numId w:val="0"/>
      </w:numPr>
      <w:spacing w:before="480" w:after="0" w:line="276" w:lineRule="auto"/>
      <w:outlineLvl w:val="9"/>
    </w:pPr>
    <w:rPr>
      <w:rFonts w:asciiTheme="majorHAnsi" w:hAnsiTheme="majorHAnsi" w:cstheme="majorBidi"/>
      <w:bCs w:val="0"/>
      <w:color w:val="376092" w:themeColor="accent1" w:themeShade="BF"/>
    </w:rPr>
  </w:style>
  <w:style w:type="paragraph" w:customStyle="1" w:styleId="123">
    <w:name w:val="Char Char Char"/>
    <w:next w:val="1"/>
    <w:qFormat/>
    <w:uiPriority w:val="0"/>
    <w:pPr>
      <w:keepNext/>
      <w:keepLines/>
      <w:tabs>
        <w:tab w:val="left" w:pos="1418"/>
      </w:tabs>
      <w:spacing w:before="240" w:after="240"/>
      <w:ind w:left="1418" w:hanging="1418"/>
      <w:outlineLvl w:val="7"/>
    </w:pPr>
    <w:rPr>
      <w:rFonts w:ascii="Arial" w:hAnsi="Arial" w:eastAsia="黑体" w:cs="Arial"/>
      <w:snapToGrid w:val="0"/>
      <w:sz w:val="21"/>
      <w:szCs w:val="21"/>
      <w:lang w:val="en-US" w:eastAsia="zh-CN" w:bidi="ar-SA"/>
    </w:rPr>
  </w:style>
  <w:style w:type="character" w:customStyle="1" w:styleId="124">
    <w:name w:val="标题 4 Char"/>
    <w:basedOn w:val="52"/>
    <w:link w:val="6"/>
    <w:qFormat/>
    <w:uiPriority w:val="0"/>
    <w:rPr>
      <w:b/>
      <w:sz w:val="24"/>
      <w:szCs w:val="24"/>
    </w:rPr>
  </w:style>
  <w:style w:type="paragraph" w:customStyle="1" w:styleId="125">
    <w:name w:val="QB标题1"/>
    <w:basedOn w:val="2"/>
    <w:qFormat/>
    <w:uiPriority w:val="0"/>
    <w:pPr>
      <w:widowControl w:val="0"/>
      <w:spacing w:before="340" w:after="330" w:line="578" w:lineRule="auto"/>
      <w:jc w:val="both"/>
    </w:pPr>
    <w:rPr>
      <w:rFonts w:hAnsi="Times New Roman"/>
      <w:b w:val="0"/>
      <w:bCs w:val="0"/>
      <w:kern w:val="44"/>
      <w:sz w:val="21"/>
      <w:szCs w:val="21"/>
    </w:rPr>
  </w:style>
  <w:style w:type="paragraph" w:customStyle="1" w:styleId="126">
    <w:name w:val="QB表内文字"/>
    <w:basedOn w:val="90"/>
    <w:link w:val="127"/>
    <w:qFormat/>
    <w:uiPriority w:val="0"/>
    <w:pPr>
      <w:widowControl w:val="0"/>
      <w:ind w:firstLine="0" w:firstLineChars="0"/>
    </w:pPr>
  </w:style>
  <w:style w:type="character" w:customStyle="1" w:styleId="127">
    <w:name w:val="QB表内文字 Char"/>
    <w:basedOn w:val="52"/>
    <w:link w:val="126"/>
    <w:qFormat/>
    <w:uiPriority w:val="0"/>
    <w:rPr>
      <w:rFonts w:ascii="宋体"/>
      <w:sz w:val="21"/>
    </w:rPr>
  </w:style>
  <w:style w:type="character" w:customStyle="1" w:styleId="128">
    <w:name w:val="标题 5 Char"/>
    <w:basedOn w:val="52"/>
    <w:link w:val="7"/>
    <w:qFormat/>
    <w:uiPriority w:val="0"/>
    <w:rPr>
      <w:b/>
      <w:sz w:val="22"/>
      <w:lang w:eastAsia="en-US"/>
    </w:rPr>
  </w:style>
  <w:style w:type="paragraph" w:customStyle="1" w:styleId="129">
    <w:name w:val="修订1"/>
    <w:hidden/>
    <w:semiHidden/>
    <w:qFormat/>
    <w:uiPriority w:val="99"/>
    <w:rPr>
      <w:rFonts w:ascii="Times New Roman" w:hAnsi="Times New Roman" w:eastAsia="宋体" w:cs="Times New Roman"/>
      <w:lang w:val="en-US" w:eastAsia="en-US" w:bidi="ar-SA"/>
    </w:rPr>
  </w:style>
  <w:style w:type="paragraph" w:customStyle="1" w:styleId="130">
    <w:name w:val="Table Text"/>
    <w:basedOn w:val="23"/>
    <w:qFormat/>
    <w:uiPriority w:val="0"/>
    <w:pPr>
      <w:widowControl/>
      <w:overflowPunct w:val="0"/>
      <w:ind w:left="28" w:right="28"/>
      <w:jc w:val="left"/>
      <w:textAlignment w:val="baseline"/>
    </w:pPr>
    <w:rPr>
      <w:rFonts w:ascii="Arial" w:hAnsi="Arial"/>
      <w:b w:val="0"/>
      <w:bCs w:val="0"/>
      <w:color w:val="auto"/>
      <w:kern w:val="0"/>
      <w:sz w:val="20"/>
      <w:szCs w:val="20"/>
      <w:lang w:eastAsia="en-US"/>
    </w:rPr>
  </w:style>
  <w:style w:type="character" w:customStyle="1" w:styleId="131">
    <w:name w:val="页脚 Char"/>
    <w:basedOn w:val="52"/>
    <w:link w:val="35"/>
    <w:qFormat/>
    <w:uiPriority w:val="99"/>
    <w:rPr>
      <w:lang w:eastAsia="en-US"/>
    </w:rPr>
  </w:style>
  <w:style w:type="character" w:customStyle="1" w:styleId="132">
    <w:name w:val="标题 2 Char"/>
    <w:basedOn w:val="52"/>
    <w:link w:val="3"/>
    <w:qFormat/>
    <w:uiPriority w:val="0"/>
    <w:rPr>
      <w:rFonts w:ascii="宋体" w:hAnsi="宋体"/>
      <w:sz w:val="24"/>
      <w:szCs w:val="24"/>
    </w:rPr>
  </w:style>
  <w:style w:type="character" w:customStyle="1" w:styleId="133">
    <w:name w:val="标题 1 Char"/>
    <w:link w:val="2"/>
    <w:qFormat/>
    <w:uiPriority w:val="0"/>
    <w:rPr>
      <w:rFonts w:asciiTheme="majorEastAsia" w:hAnsiTheme="majorEastAsia" w:eastAsiaTheme="majorEastAsia"/>
      <w:b/>
      <w:bCs/>
      <w:sz w:val="32"/>
      <w:szCs w:val="32"/>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jpe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NULL" TargetMode="External"/><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ikeny\Local%20Settings\Temporary%20Internet%20Files\OLK19\Project%20Document%20Template%20Rev0.2_0619.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A934C6-2B2E-4F90-A8CC-FD94BF5CE357}">
  <ds:schemaRefs/>
</ds:datastoreItem>
</file>

<file path=docProps/app.xml><?xml version="1.0" encoding="utf-8"?>
<Properties xmlns="http://schemas.openxmlformats.org/officeDocument/2006/extended-properties" xmlns:vt="http://schemas.openxmlformats.org/officeDocument/2006/docPropsVTypes">
  <Template>Project Document Template Rev0.2_0619.dot</Template>
  <Company>UTStarcom</Company>
  <Pages>10</Pages>
  <Words>655</Words>
  <Characters>3739</Characters>
  <Lines>31</Lines>
  <Paragraphs>8</Paragraphs>
  <TotalTime>521</TotalTime>
  <ScaleCrop>false</ScaleCrop>
  <LinksUpToDate>false</LinksUpToDate>
  <CharactersWithSpaces>4386</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2020-04-03T06:12:00Z</dcterms:created>
  <dc:creator>Neal</dc:creator>
  <cp:lastModifiedBy>开洲</cp:lastModifiedBy>
  <cp:lastPrinted>2016-09-07T09:13:00Z</cp:lastPrinted>
  <dcterms:modified xsi:type="dcterms:W3CDTF">2021-01-20T02:56:46Z</dcterms:modified>
  <dc:title>Market Requirements Document</dc:title>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