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Xstream版本修复现网验证</w:t>
      </w:r>
    </w:p>
    <w:p>
      <w:r>
        <w:rPr>
          <w:rFonts w:hint="eastAsia"/>
        </w:rPr>
        <w:t>验收测试范围：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2"/>
        <w:gridCol w:w="4980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应用业务</w:t>
            </w: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业务服务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20"/>
                <w:szCs w:val="20"/>
              </w:rPr>
              <w:t>现网</w:t>
            </w:r>
            <w:r>
              <w:rPr>
                <w:rFonts w:ascii="Arial" w:hAnsi="Arial" w:eastAsia="宋体" w:cs="Arial"/>
                <w:b/>
                <w:color w:val="000000"/>
                <w:kern w:val="0"/>
                <w:sz w:val="20"/>
                <w:szCs w:val="20"/>
              </w:rPr>
              <w:t>验证是否通过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视讯</w:t>
            </w: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视频搜索门户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视频网关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瓦力搜索门户（瓦力门户、榜单门户）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影院搜索门户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小屏搜大屏 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视讯热词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音乐</w:t>
            </w: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音乐门户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音乐搜索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continue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音乐网关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continue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音乐瓦力门户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数媒</w:t>
            </w: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阅读搜索门户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21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987" w:type="pct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阅读网关</w:t>
            </w:r>
          </w:p>
        </w:tc>
        <w:tc>
          <w:tcPr>
            <w:tcW w:w="1292" w:type="pct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视讯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视频搜索（门户、网关）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1657350" cy="2447925"/>
            <wp:effectExtent l="0" t="0" r="0" b="9525"/>
            <wp:docPr id="1" name="图片 1" descr="C:\Users\Administrator\AppData\Local\Temp\WeChat Files\c75ab89fcc9340dbe2ff8585d42f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Temp\WeChat Files\c75ab89fcc9340dbe2ff8585d42f3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538" cy="245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视频热词</w:t>
      </w:r>
    </w:p>
    <w:p>
      <w:pPr>
        <w:pStyle w:val="10"/>
      </w:pPr>
      <w:r>
        <w:drawing>
          <wp:inline distT="0" distB="0" distL="0" distR="0">
            <wp:extent cx="1657350" cy="2876550"/>
            <wp:effectExtent l="0" t="0" r="0" b="0"/>
            <wp:docPr id="5" name="图片 5" descr="C:\Users\Administrator\AppData\Local\Temp\WeChat Files\ff75bf94ef9bbed8420c81b2b410c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Local\Temp\WeChat Files\ff75bf94ef9bbed8420c81b2b410cf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538" cy="288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瓦力搜索（门户）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1657350" cy="2790825"/>
            <wp:effectExtent l="0" t="0" r="0" b="9525"/>
            <wp:docPr id="2" name="图片 2" descr="C:\Users\Administrator\AppData\Local\Temp\WeChat Files\e6b454233dd102d24edbb6d4e0faf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Temp\WeChat Files\e6b454233dd102d24edbb6d4e0faf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538" cy="27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瓦力热词（榜单）</w:t>
      </w:r>
    </w:p>
    <w:p>
      <w:pPr>
        <w:pStyle w:val="10"/>
      </w:pPr>
      <w:r>
        <w:drawing>
          <wp:inline distT="0" distB="0" distL="0" distR="0">
            <wp:extent cx="1657350" cy="2600325"/>
            <wp:effectExtent l="0" t="0" r="0" b="9525"/>
            <wp:docPr id="3" name="图片 3" descr="C:\Users\Administrator\AppData\Local\Temp\WeChat Files\f0aababdb6b5cb3c4f47e4680ffce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Temp\WeChat Files\f0aababdb6b5cb3c4f47e4680ffce1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538" cy="260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小屏搜大屏</w:t>
      </w:r>
    </w:p>
    <w:p>
      <w:r>
        <w:drawing>
          <wp:inline distT="0" distB="0" distL="0" distR="0">
            <wp:extent cx="2503170" cy="2276475"/>
            <wp:effectExtent l="0" t="0" r="0" b="0"/>
            <wp:docPr id="4" name="图片 4" descr="C:\Users\Administrator\AppData\Local\Temp\WeChat Files\d8a8902a680a229ca99c6f972207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Temp\WeChat Files\d8a8902a680a229ca99c6f9722076f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84" cy="227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影院搜索（门户）</w:t>
      </w:r>
    </w:p>
    <w:p>
      <w:r>
        <w:drawing>
          <wp:inline distT="0" distB="0" distL="0" distR="0">
            <wp:extent cx="1661160" cy="3599815"/>
            <wp:effectExtent l="0" t="0" r="0" b="635"/>
            <wp:docPr id="6" name="图片 6" descr="C:\Users\Administrator\AppData\Local\Temp\WeChat Files\9398264f0cd73a29c48905b379d6f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Local\Temp\WeChat Files\9398264f0cd73a29c48905b379d6f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53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音乐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音乐搜索（门户、网关）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3680" cy="6009005"/>
            <wp:effectExtent l="0" t="0" r="0" b="10795"/>
            <wp:docPr id="10" name="图片 10" descr="3f86ed9b37f7a7f902962c5456df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f86ed9b37f7a7f902962c5456df9c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音乐热词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8590" cy="8576310"/>
            <wp:effectExtent l="0" t="0" r="3810" b="3810"/>
            <wp:docPr id="11" name="图片 11" descr="35c4ee98e9d7a5728f6b17cae9ec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5c4ee98e9d7a5728f6b17cae9ecf1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857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瓦力搜索（门户）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4410" cy="4904740"/>
            <wp:effectExtent l="0" t="0" r="6350" b="2540"/>
            <wp:docPr id="14" name="图片 14" descr="962b1a671da25872c15327b06a1f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62b1a671da25872c15327b06a1fe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瓦力热词（榜单）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12" name="图片 12" descr="7fa816f9e6c425305696d521240f7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fa816f9e6c425305696d521240f73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阅读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阅读门户（门户，网关）</w:t>
      </w:r>
    </w:p>
    <w:p>
      <w:pPr>
        <w:pStyle w:val="10"/>
        <w:ind w:left="504" w:firstLine="0" w:firstLineChars="0"/>
        <w:rPr>
          <w:rFonts w:hint="eastAsia"/>
        </w:rPr>
      </w:pPr>
      <w:r>
        <w:drawing>
          <wp:inline distT="0" distB="0" distL="0" distR="0">
            <wp:extent cx="1348740" cy="25984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68780" cy="266763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29A07C"/>
    <w:multiLevelType w:val="singleLevel"/>
    <w:tmpl w:val="DB29A07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AF87670"/>
    <w:multiLevelType w:val="multilevel"/>
    <w:tmpl w:val="0AF87670"/>
    <w:lvl w:ilvl="0" w:tentative="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85D0C"/>
    <w:multiLevelType w:val="multilevel"/>
    <w:tmpl w:val="0C485D0C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671B88"/>
    <w:multiLevelType w:val="multilevel"/>
    <w:tmpl w:val="46671B88"/>
    <w:lvl w:ilvl="0" w:tentative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2F"/>
    <w:rsid w:val="0030197C"/>
    <w:rsid w:val="00540D32"/>
    <w:rsid w:val="0091199D"/>
    <w:rsid w:val="00A27C40"/>
    <w:rsid w:val="00C40DDE"/>
    <w:rsid w:val="00D4402F"/>
    <w:rsid w:val="29EB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rPr>
      <w:sz w:val="18"/>
      <w:szCs w:val="18"/>
    </w:r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3 字符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40</Words>
  <Characters>234</Characters>
  <Lines>1</Lines>
  <Paragraphs>1</Paragraphs>
  <TotalTime>5</TotalTime>
  <ScaleCrop>false</ScaleCrop>
  <LinksUpToDate>false</LinksUpToDate>
  <CharactersWithSpaces>273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2021-03-17T16:22:00Z</dcterms:created>
  <dc:creator>User</dc:creator>
  <cp:lastModifiedBy>开洲</cp:lastModifiedBy>
  <dcterms:modified xsi:type="dcterms:W3CDTF">2021-03-17T17:10:16Z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