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此目录下接口为需要EMS提供给MES调用</w:t>
      </w: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color w:val="000000" w:themeColor="text1"/>
          <w:sz w:val="5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br w:type="page"/>
      </w:r>
      <w:r>
        <w:rPr>
          <w:rFonts w:hint="eastAsia"/>
          <w:b/>
          <w:bCs/>
          <w:color w:val="000000" w:themeColor="text1"/>
          <w:sz w:val="52"/>
          <w:szCs w:val="72"/>
          <w:lang w:val="en-US" w:eastAsia="zh-CN"/>
          <w14:textFill>
            <w14:solidFill>
              <w14:schemeClr w14:val="tx1"/>
            </w14:solidFill>
          </w14:textFill>
        </w:rPr>
        <w:t>目录</w:t>
      </w: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"1-2" \f \h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_Toc7209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szCs w:val="36"/>
          <w:lang w:val="en-US" w:eastAsia="zh-CN"/>
        </w:rPr>
        <w:t>Ems_MES API</w:t>
      </w:r>
      <w:r>
        <w:tab/>
      </w:r>
      <w:r>
        <w:fldChar w:fldCharType="begin"/>
      </w:r>
      <w:r>
        <w:instrText xml:space="preserve"> PAGEREF _Toc7209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_Toc22425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Tester 接口</w:t>
      </w:r>
      <w:r>
        <w:tab/>
      </w:r>
      <w:r>
        <w:fldChar w:fldCharType="begin"/>
      </w:r>
      <w:r>
        <w:instrText xml:space="preserve"> PAGEREF _Toc22425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_Toc16789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接口详细信息</w:t>
      </w:r>
      <w:r>
        <w:tab/>
      </w:r>
      <w:r>
        <w:fldChar w:fldCharType="begin"/>
      </w:r>
      <w:r>
        <w:instrText xml:space="preserve"> PAGEREF _Toc16789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_Toc8874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接口请求示例</w:t>
      </w:r>
      <w:r>
        <w:tab/>
      </w:r>
      <w:r>
        <w:fldChar w:fldCharType="begin"/>
      </w:r>
      <w:r>
        <w:instrText xml:space="preserve"> PAGEREF _Toc8874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_Toc1658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handler接口</w:t>
      </w:r>
      <w:r>
        <w:tab/>
      </w:r>
      <w:r>
        <w:fldChar w:fldCharType="begin"/>
      </w:r>
      <w:r>
        <w:instrText xml:space="preserve"> PAGEREF _Toc1658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_Toc22865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接口详细信息</w:t>
      </w:r>
      <w:r>
        <w:tab/>
      </w:r>
      <w:r>
        <w:fldChar w:fldCharType="begin"/>
      </w:r>
      <w:r>
        <w:instrText xml:space="preserve"> PAGEREF _Toc22865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_Toc27563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2.2接口请求示例</w:t>
      </w:r>
      <w:r>
        <w:tab/>
      </w:r>
      <w:r>
        <w:fldChar w:fldCharType="begin"/>
      </w:r>
      <w:r>
        <w:instrText xml:space="preserve"> PAGEREF _Toc27563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_Toc17135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区域机台接口</w:t>
      </w:r>
      <w:r>
        <w:tab/>
      </w:r>
      <w:r>
        <w:fldChar w:fldCharType="begin"/>
      </w:r>
      <w:r>
        <w:instrText xml:space="preserve"> PAGEREF _Toc17135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_Toc17755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接口详细信息</w:t>
      </w:r>
      <w:r>
        <w:tab/>
      </w:r>
      <w:r>
        <w:fldChar w:fldCharType="begin"/>
      </w:r>
      <w:r>
        <w:instrText xml:space="preserve"> PAGEREF _Toc17755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_Toc19426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接口请求示例</w:t>
      </w:r>
      <w:r>
        <w:tab/>
      </w:r>
      <w:r>
        <w:fldChar w:fldCharType="begin"/>
      </w:r>
      <w:r>
        <w:instrText xml:space="preserve"> PAGEREF _Toc19426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br w:type="page"/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28672"/>
      <w:bookmarkStart w:id="1" w:name="_Toc22425"/>
      <w:r>
        <w:rPr>
          <w:rFonts w:hint="eastAsia"/>
          <w:lang w:val="en-US" w:eastAsia="zh-CN"/>
        </w:rPr>
        <w:t>获取</w:t>
      </w:r>
      <w:bookmarkStart w:id="21" w:name="_GoBack"/>
      <w:bookmarkEnd w:id="21"/>
      <w:r>
        <w:rPr>
          <w:rFonts w:hint="eastAsia"/>
          <w:lang w:val="en-US" w:eastAsia="zh-CN"/>
        </w:rPr>
        <w:t>Tester 接口</w:t>
      </w:r>
      <w:bookmarkEnd w:id="0"/>
      <w:bookmarkEnd w:id="1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" w:name="_Toc2366"/>
      <w:bookmarkStart w:id="3" w:name="_Toc16789"/>
      <w:r>
        <w:rPr>
          <w:rFonts w:hint="eastAsia"/>
          <w:lang w:val="en-US" w:eastAsia="zh-CN"/>
        </w:rPr>
        <w:t>接口详细信息</w:t>
      </w:r>
      <w:bookmarkEnd w:id="2"/>
      <w:bookmarkEnd w:id="3"/>
    </w:p>
    <w:tbl>
      <w:tblPr>
        <w:tblStyle w:val="7"/>
        <w:tblW w:w="86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1"/>
        <w:gridCol w:w="1609"/>
        <w:gridCol w:w="518"/>
        <w:gridCol w:w="922"/>
        <w:gridCol w:w="1845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1373" w:type="dxa"/>
            <w:gridSpan w:val="2"/>
            <w:noWrap w:val="0"/>
            <w:vAlign w:val="top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283" w:type="dxa"/>
            <w:gridSpan w:val="5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ip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host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url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testerByDevice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  <w:gridSpan w:val="2"/>
            <w:vMerge w:val="restart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440" w:type="dxa"/>
            <w:gridSpan w:val="2"/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别名</w:t>
            </w:r>
          </w:p>
        </w:tc>
        <w:tc>
          <w:tcPr>
            <w:tcW w:w="1845" w:type="dxa"/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89" w:type="dxa"/>
            <w:shd w:val="clear" w:color="auto" w:fill="D9D9D9"/>
            <w:noWrap w:val="0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  <w:gridSpan w:val="2"/>
            <w:vMerge w:val="continue"/>
            <w:shd w:val="clear" w:color="auto" w:fill="E0E0E0"/>
            <w:noWrap w:val="0"/>
            <w:vAlign w:val="top"/>
          </w:tcPr>
          <w:p/>
        </w:tc>
        <w:tc>
          <w:tcPr>
            <w:tcW w:w="1609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productDevice</w:t>
            </w:r>
          </w:p>
        </w:tc>
        <w:tc>
          <w:tcPr>
            <w:tcW w:w="1440" w:type="dxa"/>
            <w:gridSpan w:val="2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产品型号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89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  <w:gridSpan w:val="2"/>
            <w:vMerge w:val="continue"/>
            <w:shd w:val="clear" w:color="auto" w:fill="E0E0E0"/>
            <w:noWrap w:val="0"/>
            <w:vAlign w:val="top"/>
          </w:tcPr>
          <w:p/>
        </w:tc>
        <w:tc>
          <w:tcPr>
            <w:tcW w:w="1609" w:type="dxa"/>
            <w:noWrap w:val="0"/>
            <w:vAlign w:val="top"/>
          </w:tcPr>
          <w:p/>
        </w:tc>
        <w:tc>
          <w:tcPr>
            <w:tcW w:w="144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4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89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  <w:gridSpan w:val="2"/>
            <w:vMerge w:val="restart"/>
            <w:shd w:val="clear" w:color="auto" w:fill="E0E0E0"/>
            <w:noWrap w:val="0"/>
            <w:vAlign w:val="top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60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440" w:type="dxa"/>
            <w:gridSpan w:val="2"/>
            <w:noWrap w:val="0"/>
            <w:vAlign w:val="top"/>
          </w:tcPr>
          <w:p/>
        </w:tc>
        <w:tc>
          <w:tcPr>
            <w:tcW w:w="1845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3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空list或者testerlist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373" w:type="dxa"/>
            <w:gridSpan w:val="2"/>
            <w:vMerge w:val="continue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machineName</w:t>
            </w:r>
          </w:p>
        </w:tc>
        <w:tc>
          <w:tcPr>
            <w:tcW w:w="144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45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89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  <w:gridSpan w:val="2"/>
            <w:shd w:val="clear" w:color="auto" w:fill="E0E0E0"/>
            <w:noWrap w:val="0"/>
            <w:vAlign w:val="top"/>
          </w:tcPr>
          <w:p>
            <w:r>
              <w:rPr>
                <w:rFonts w:hint="eastAsia"/>
              </w:rPr>
              <w:t>对象描述</w:t>
            </w:r>
          </w:p>
        </w:tc>
        <w:tc>
          <w:tcPr>
            <w:tcW w:w="7283" w:type="dxa"/>
            <w:gridSpan w:val="5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1352" w:type="dxa"/>
            <w:shd w:val="clear" w:color="auto" w:fill="E0E0E0"/>
            <w:noWrap w:val="0"/>
            <w:vAlign w:val="top"/>
          </w:tcPr>
          <w:p>
            <w:r>
              <w:rPr>
                <w:rFonts w:hint="eastAsia"/>
              </w:rPr>
              <w:t>错误列表</w:t>
            </w:r>
          </w:p>
        </w:tc>
        <w:tc>
          <w:tcPr>
            <w:tcW w:w="2148" w:type="dxa"/>
            <w:gridSpan w:val="3"/>
            <w:shd w:val="clear" w:color="auto" w:fill="CCCCCC"/>
            <w:noWrap w:val="0"/>
            <w:vAlign w:val="top"/>
          </w:tcPr>
          <w:p>
            <w:r>
              <w:rPr>
                <w:rFonts w:hint="eastAsia"/>
              </w:rPr>
              <w:t>错误代码</w:t>
            </w:r>
          </w:p>
        </w:tc>
        <w:tc>
          <w:tcPr>
            <w:tcW w:w="5156" w:type="dxa"/>
            <w:gridSpan w:val="3"/>
            <w:shd w:val="clear" w:color="auto" w:fill="CCCCCC"/>
            <w:noWrap w:val="0"/>
            <w:vAlign w:val="top"/>
          </w:tcPr>
          <w:p>
            <w:r>
              <w:rPr>
                <w:rFonts w:hint="eastAsia"/>
              </w:rPr>
              <w:t>错误概述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1352" w:type="dxa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48" w:type="dxa"/>
            <w:gridSpan w:val="3"/>
            <w:shd w:val="clear" w:color="auto" w:fill="CCCCCC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空list</w:t>
            </w:r>
          </w:p>
        </w:tc>
        <w:tc>
          <w:tcPr>
            <w:tcW w:w="5156" w:type="dxa"/>
            <w:gridSpan w:val="3"/>
            <w:shd w:val="clear" w:color="auto" w:fill="CCCCCC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52" w:type="dxa"/>
            <w:shd w:val="clear" w:color="auto" w:fill="E0E0E0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概要说明</w:t>
            </w:r>
          </w:p>
        </w:tc>
        <w:tc>
          <w:tcPr>
            <w:tcW w:w="7304" w:type="dxa"/>
            <w:gridSpan w:val="6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shd w:val="clear" w:color="auto" w:fill="E0E0E0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调用者说明</w:t>
            </w:r>
          </w:p>
        </w:tc>
        <w:tc>
          <w:tcPr>
            <w:tcW w:w="7304" w:type="dxa"/>
            <w:gridSpan w:val="6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shd w:val="clear" w:color="auto" w:fill="E0E0E0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304" w:type="dxa"/>
            <w:gridSpan w:val="6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" w:name="_Toc5075"/>
      <w:bookmarkStart w:id="5" w:name="_Toc8874"/>
      <w:r>
        <w:rPr>
          <w:rFonts w:hint="eastAsia"/>
          <w:lang w:val="en-US" w:eastAsia="zh-CN"/>
        </w:rPr>
        <w:t>接口请求示例</w:t>
      </w:r>
      <w:bookmarkEnd w:id="4"/>
      <w:bookmarkEnd w:id="5"/>
    </w:p>
    <w:p>
      <w:pPr>
        <w:outlineLvl w:val="1"/>
        <w:rPr>
          <w:rFonts w:hint="eastAsia"/>
        </w:rPr>
      </w:pPr>
      <w:bookmarkStart w:id="6" w:name="_Toc27230"/>
      <w:r>
        <w:rPr>
          <w:rFonts w:hint="eastAsia"/>
        </w:rPr>
        <w:t>请求示例：</w:t>
      </w:r>
      <w:bookmarkEnd w:id="6"/>
    </w:p>
    <w:p>
      <w:r>
        <w:t>{</w:t>
      </w:r>
    </w:p>
    <w:p>
      <w:pPr>
        <w:outlineLvl w:val="1"/>
        <w:rPr>
          <w:rFonts w:hint="eastAsia"/>
        </w:rPr>
      </w:pPr>
      <w:r>
        <w:tab/>
      </w:r>
      <w:bookmarkStart w:id="7" w:name="_Toc22605"/>
      <w:r>
        <w:t>"</w:t>
      </w:r>
      <w:r>
        <w:rPr>
          <w:rFonts w:hint="eastAsia"/>
          <w:lang w:val="en-US" w:eastAsia="zh-CN"/>
        </w:rPr>
        <w:t>productDevice</w:t>
      </w:r>
      <w:r>
        <w:t>":"</w:t>
      </w:r>
      <w:r>
        <w:rPr>
          <w:rFonts w:hint="eastAsia"/>
          <w:lang w:val="en-US" w:eastAsia="zh-CN"/>
        </w:rPr>
        <w:t>产品型号</w:t>
      </w:r>
      <w:r>
        <w:t>",</w:t>
      </w:r>
      <w:bookmarkEnd w:id="7"/>
    </w:p>
    <w:p>
      <w:r>
        <w:t>}</w:t>
      </w:r>
    </w:p>
    <w:p/>
    <w:p/>
    <w:p>
      <w:pPr>
        <w:rPr>
          <w:rFonts w:hint="eastAsia"/>
        </w:rPr>
      </w:pPr>
      <w:bookmarkStart w:id="8" w:name="_Toc18431"/>
      <w:r>
        <w:rPr>
          <w:rFonts w:hint="eastAsia"/>
          <w:lang w:val="en-US" w:eastAsia="zh-CN"/>
        </w:rPr>
        <w:t>返回参数</w:t>
      </w:r>
      <w:r>
        <w:rPr>
          <w:rFonts w:hint="eastAsia"/>
        </w:rPr>
        <w:t>：</w:t>
      </w:r>
      <w:bookmarkEnd w:id="8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"machineName"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"CC-001"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"machineName"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"CC-002"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18399"/>
      <w:bookmarkStart w:id="10" w:name="_Toc1658"/>
      <w:r>
        <w:rPr>
          <w:rFonts w:hint="eastAsia"/>
          <w:lang w:val="en-US" w:eastAsia="zh-CN"/>
        </w:rPr>
        <w:t>handler接口</w:t>
      </w:r>
      <w:bookmarkEnd w:id="9"/>
      <w:bookmarkEnd w:id="10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1" w:name="_Toc13921"/>
      <w:bookmarkStart w:id="12" w:name="_Toc22865"/>
      <w:r>
        <w:rPr>
          <w:rFonts w:hint="eastAsia"/>
          <w:lang w:val="en-US" w:eastAsia="zh-CN"/>
        </w:rPr>
        <w:t>接口详细信息</w:t>
      </w:r>
      <w:bookmarkEnd w:id="11"/>
      <w:bookmarkEnd w:id="12"/>
    </w:p>
    <w:tbl>
      <w:tblPr>
        <w:tblStyle w:val="7"/>
        <w:tblW w:w="86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1"/>
        <w:gridCol w:w="1609"/>
        <w:gridCol w:w="518"/>
        <w:gridCol w:w="922"/>
        <w:gridCol w:w="1845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373" w:type="dxa"/>
            <w:gridSpan w:val="2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283" w:type="dxa"/>
            <w:gridSpan w:val="5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ip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host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url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handlerByDevice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373" w:type="dxa"/>
            <w:gridSpan w:val="2"/>
            <w:vMerge w:val="restart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09" w:type="dxa"/>
            <w:noWrap w:val="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44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9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  <w:gridSpan w:val="2"/>
            <w:vMerge w:val="continue"/>
            <w:shd w:val="clear" w:color="auto" w:fill="E0E0E0"/>
            <w:noWrap w:val="0"/>
            <w:vAlign w:val="top"/>
          </w:tcPr>
          <w:p/>
        </w:tc>
        <w:tc>
          <w:tcPr>
            <w:tcW w:w="1609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productDevice</w:t>
            </w:r>
          </w:p>
        </w:tc>
        <w:tc>
          <w:tcPr>
            <w:tcW w:w="1440" w:type="dxa"/>
            <w:gridSpan w:val="2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产品型号</w:t>
            </w:r>
          </w:p>
        </w:tc>
        <w:tc>
          <w:tcPr>
            <w:tcW w:w="1845" w:type="dxa"/>
            <w:noWrap w:val="0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89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1373" w:type="dxa"/>
            <w:gridSpan w:val="2"/>
            <w:vMerge w:val="continue"/>
            <w:shd w:val="clear" w:color="auto" w:fill="E0E0E0"/>
            <w:noWrap w:val="0"/>
            <w:vAlign w:val="top"/>
          </w:tcPr>
          <w:p/>
        </w:tc>
        <w:tc>
          <w:tcPr>
            <w:tcW w:w="1609" w:type="dxa"/>
            <w:shd w:val="clear" w:color="auto" w:fill="CCCCCC"/>
            <w:noWrap w:val="0"/>
            <w:vAlign w:val="top"/>
          </w:tcPr>
          <w:p/>
        </w:tc>
        <w:tc>
          <w:tcPr>
            <w:tcW w:w="1440" w:type="dxa"/>
            <w:gridSpan w:val="2"/>
            <w:shd w:val="clear" w:color="auto" w:fill="CCCCCC"/>
            <w:noWrap w:val="0"/>
            <w:vAlign w:val="top"/>
          </w:tcPr>
          <w:p/>
        </w:tc>
        <w:tc>
          <w:tcPr>
            <w:tcW w:w="1845" w:type="dxa"/>
            <w:shd w:val="clear" w:color="auto" w:fill="CCCCCC"/>
            <w:noWrap w:val="0"/>
            <w:vAlign w:val="top"/>
          </w:tcPr>
          <w:p/>
        </w:tc>
        <w:tc>
          <w:tcPr>
            <w:tcW w:w="2389" w:type="dxa"/>
            <w:shd w:val="clear" w:color="auto" w:fill="CCCCCC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1373" w:type="dxa"/>
            <w:gridSpan w:val="2"/>
            <w:vMerge w:val="restart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609" w:type="dxa"/>
            <w:shd w:val="clear" w:color="auto" w:fill="CCCCCC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440" w:type="dxa"/>
            <w:gridSpan w:val="2"/>
            <w:shd w:val="clear" w:color="auto" w:fill="CCCCCC"/>
            <w:noWrap w:val="0"/>
            <w:vAlign w:val="top"/>
          </w:tcPr>
          <w:p/>
        </w:tc>
        <w:tc>
          <w:tcPr>
            <w:tcW w:w="1845" w:type="dxa"/>
            <w:shd w:val="clear" w:color="auto" w:fill="CCCCCC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389" w:type="dxa"/>
            <w:shd w:val="clear" w:color="auto" w:fill="CCCCCC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空list或者testerlist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1373" w:type="dxa"/>
            <w:gridSpan w:val="2"/>
            <w:vMerge w:val="continue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CCCCCC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machineName</w:t>
            </w:r>
          </w:p>
        </w:tc>
        <w:tc>
          <w:tcPr>
            <w:tcW w:w="1440" w:type="dxa"/>
            <w:gridSpan w:val="2"/>
            <w:shd w:val="clear" w:color="auto" w:fill="CCCCCC"/>
            <w:noWrap w:val="0"/>
            <w:vAlign w:val="top"/>
          </w:tcPr>
          <w:p/>
        </w:tc>
        <w:tc>
          <w:tcPr>
            <w:tcW w:w="1845" w:type="dxa"/>
            <w:shd w:val="clear" w:color="auto" w:fill="CCCCCC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89" w:type="dxa"/>
            <w:shd w:val="clear" w:color="auto" w:fill="CCCCCC"/>
            <w:noWrap w:val="0"/>
            <w:vAlign w:val="top"/>
          </w:tcPr>
          <w:p>
            <w:r>
              <w:rPr>
                <w:rFonts w:hint="eastAsia"/>
                <w:color w:val="000000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73" w:type="dxa"/>
            <w:gridSpan w:val="2"/>
            <w:shd w:val="clear" w:color="auto" w:fill="E0E0E0"/>
            <w:noWrap w:val="0"/>
            <w:vAlign w:val="top"/>
          </w:tcPr>
          <w:p>
            <w:r>
              <w:rPr>
                <w:rFonts w:hint="eastAsia"/>
              </w:rPr>
              <w:t>对象描述</w:t>
            </w:r>
          </w:p>
        </w:tc>
        <w:tc>
          <w:tcPr>
            <w:tcW w:w="7283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shd w:val="clear" w:color="auto" w:fill="E0E0E0"/>
            <w:noWrap w:val="0"/>
            <w:vAlign w:val="top"/>
          </w:tcPr>
          <w:p>
            <w:r>
              <w:rPr>
                <w:rFonts w:hint="eastAsia"/>
              </w:rPr>
              <w:t>错误列表</w:t>
            </w:r>
          </w:p>
        </w:tc>
        <w:tc>
          <w:tcPr>
            <w:tcW w:w="2148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错误代码</w:t>
            </w:r>
          </w:p>
        </w:tc>
        <w:tc>
          <w:tcPr>
            <w:tcW w:w="5156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错误概述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shd w:val="clear" w:color="auto" w:fill="E0E0E0"/>
            <w:noWrap w:val="0"/>
            <w:vAlign w:val="top"/>
          </w:tcPr>
          <w:p/>
        </w:tc>
        <w:tc>
          <w:tcPr>
            <w:tcW w:w="2148" w:type="dxa"/>
            <w:gridSpan w:val="3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空list</w:t>
            </w:r>
          </w:p>
        </w:tc>
        <w:tc>
          <w:tcPr>
            <w:tcW w:w="5156" w:type="dxa"/>
            <w:gridSpan w:val="3"/>
            <w:noWrap w:val="0"/>
            <w:vAlign w:val="top"/>
          </w:tcPr>
          <w:p/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3" w:name="_Toc749"/>
      <w:bookmarkStart w:id="14" w:name="_Toc27563"/>
      <w:r>
        <w:rPr>
          <w:rFonts w:hint="eastAsia"/>
          <w:lang w:val="en-US" w:eastAsia="zh-CN"/>
        </w:rPr>
        <w:t>2.2接口请求示例</w:t>
      </w:r>
      <w:bookmarkEnd w:id="13"/>
      <w:bookmarkEnd w:id="14"/>
    </w:p>
    <w:p>
      <w:pPr>
        <w:outlineLvl w:val="1"/>
        <w:rPr>
          <w:rFonts w:hint="eastAsia"/>
        </w:rPr>
      </w:pPr>
      <w:r>
        <w:rPr>
          <w:rFonts w:hint="eastAsia"/>
        </w:rPr>
        <w:t>请求示例：</w:t>
      </w:r>
    </w:p>
    <w:p>
      <w:r>
        <w:t>{</w:t>
      </w:r>
    </w:p>
    <w:p>
      <w:pPr>
        <w:outlineLvl w:val="1"/>
        <w:rPr>
          <w:rFonts w:hint="eastAsia"/>
        </w:rPr>
      </w:pPr>
      <w:r>
        <w:tab/>
      </w:r>
      <w:r>
        <w:t>"</w:t>
      </w:r>
      <w:r>
        <w:rPr>
          <w:rFonts w:hint="eastAsia"/>
          <w:lang w:val="en-US" w:eastAsia="zh-CN"/>
        </w:rPr>
        <w:t>productDevice</w:t>
      </w:r>
      <w:r>
        <w:t>":"</w:t>
      </w:r>
      <w:r>
        <w:rPr>
          <w:rFonts w:hint="eastAsia"/>
          <w:lang w:val="en-US" w:eastAsia="zh-CN"/>
        </w:rPr>
        <w:t>产品型号</w:t>
      </w:r>
      <w:r>
        <w:t>",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返回参数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"machineName"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"CC-001"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"machineName"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"CC-002"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5" w:name="_Toc17889"/>
      <w:bookmarkStart w:id="16" w:name="_Toc17135"/>
      <w:r>
        <w:rPr>
          <w:rFonts w:hint="eastAsia"/>
          <w:lang w:val="en-US" w:eastAsia="zh-CN"/>
        </w:rPr>
        <w:t>区域机台接口</w:t>
      </w:r>
      <w:bookmarkEnd w:id="15"/>
      <w:bookmarkEnd w:id="16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7" w:name="_Toc17755"/>
      <w:bookmarkStart w:id="18" w:name="_Toc8943"/>
      <w:r>
        <w:rPr>
          <w:rFonts w:hint="eastAsia"/>
          <w:lang w:val="en-US" w:eastAsia="zh-CN"/>
        </w:rPr>
        <w:t>接口详细信息</w:t>
      </w:r>
      <w:bookmarkEnd w:id="17"/>
      <w:bookmarkEnd w:id="18"/>
    </w:p>
    <w:tbl>
      <w:tblPr>
        <w:tblStyle w:val="7"/>
        <w:tblW w:w="86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1"/>
        <w:gridCol w:w="1609"/>
        <w:gridCol w:w="518"/>
        <w:gridCol w:w="922"/>
        <w:gridCol w:w="1845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373" w:type="dxa"/>
            <w:gridSpan w:val="2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283" w:type="dxa"/>
            <w:gridSpan w:val="5"/>
            <w:noWrap w:val="0"/>
            <w:vAlign w:val="top"/>
          </w:tcPr>
          <w:p>
            <w:pPr>
              <w:rPr>
                <w:rFonts w:hint="default"/>
                <w:color w:val="000000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ip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host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url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machineInfoByArea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373" w:type="dxa"/>
            <w:gridSpan w:val="2"/>
            <w:vMerge w:val="restart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参数列表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09" w:type="dxa"/>
            <w:noWrap w:val="0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44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9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  <w:gridSpan w:val="2"/>
            <w:vMerge w:val="continue"/>
            <w:shd w:val="clear" w:color="auto" w:fill="E0E0E0"/>
            <w:noWrap w:val="0"/>
            <w:vAlign w:val="top"/>
          </w:tcPr>
          <w:p/>
        </w:tc>
        <w:tc>
          <w:tcPr>
            <w:tcW w:w="1609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areaNo</w:t>
            </w:r>
          </w:p>
        </w:tc>
        <w:tc>
          <w:tcPr>
            <w:tcW w:w="1440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测试区</w:t>
            </w:r>
          </w:p>
        </w:tc>
        <w:tc>
          <w:tcPr>
            <w:tcW w:w="1845" w:type="dxa"/>
            <w:noWrap w:val="0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89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1373" w:type="dxa"/>
            <w:gridSpan w:val="2"/>
            <w:vMerge w:val="continue"/>
            <w:shd w:val="clear" w:color="auto" w:fill="E0E0E0"/>
            <w:noWrap w:val="0"/>
            <w:vAlign w:val="top"/>
          </w:tcPr>
          <w:p/>
        </w:tc>
        <w:tc>
          <w:tcPr>
            <w:tcW w:w="1609" w:type="dxa"/>
            <w:shd w:val="clear" w:color="auto" w:fill="CCCCCC"/>
            <w:noWrap w:val="0"/>
            <w:vAlign w:val="top"/>
          </w:tcPr>
          <w:p/>
        </w:tc>
        <w:tc>
          <w:tcPr>
            <w:tcW w:w="1440" w:type="dxa"/>
            <w:gridSpan w:val="2"/>
            <w:shd w:val="clear" w:color="auto" w:fill="CCCCCC"/>
            <w:noWrap w:val="0"/>
            <w:vAlign w:val="top"/>
          </w:tcPr>
          <w:p/>
        </w:tc>
        <w:tc>
          <w:tcPr>
            <w:tcW w:w="1845" w:type="dxa"/>
            <w:shd w:val="clear" w:color="auto" w:fill="CCCCCC"/>
            <w:noWrap w:val="0"/>
            <w:vAlign w:val="top"/>
          </w:tcPr>
          <w:p/>
        </w:tc>
        <w:tc>
          <w:tcPr>
            <w:tcW w:w="2389" w:type="dxa"/>
            <w:shd w:val="clear" w:color="auto" w:fill="CCCCCC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1373" w:type="dxa"/>
            <w:gridSpan w:val="2"/>
            <w:vMerge w:val="restart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609" w:type="dxa"/>
            <w:shd w:val="clear" w:color="auto" w:fill="CCCCCC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440" w:type="dxa"/>
            <w:gridSpan w:val="2"/>
            <w:shd w:val="clear" w:color="auto" w:fill="CCCCCC"/>
            <w:noWrap w:val="0"/>
            <w:vAlign w:val="top"/>
          </w:tcPr>
          <w:p/>
        </w:tc>
        <w:tc>
          <w:tcPr>
            <w:tcW w:w="1845" w:type="dxa"/>
            <w:shd w:val="clear" w:color="auto" w:fill="CCCCCC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389" w:type="dxa"/>
            <w:shd w:val="clear" w:color="auto" w:fill="CCCCCC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空list或者testerlist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1373" w:type="dxa"/>
            <w:gridSpan w:val="2"/>
            <w:vMerge w:val="continue"/>
            <w:shd w:val="clear" w:color="auto" w:fill="E0E0E0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CCCCCC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machineName</w:t>
            </w:r>
          </w:p>
        </w:tc>
        <w:tc>
          <w:tcPr>
            <w:tcW w:w="1440" w:type="dxa"/>
            <w:gridSpan w:val="2"/>
            <w:shd w:val="clear" w:color="auto" w:fill="CCCCCC"/>
            <w:noWrap w:val="0"/>
            <w:vAlign w:val="top"/>
          </w:tcPr>
          <w:p/>
        </w:tc>
        <w:tc>
          <w:tcPr>
            <w:tcW w:w="1845" w:type="dxa"/>
            <w:shd w:val="clear" w:color="auto" w:fill="CCCCCC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89" w:type="dxa"/>
            <w:shd w:val="clear" w:color="auto" w:fill="CCCCCC"/>
            <w:noWrap w:val="0"/>
            <w:vAlign w:val="top"/>
          </w:tcPr>
          <w:p>
            <w:r>
              <w:rPr>
                <w:rFonts w:hint="eastAsia"/>
                <w:color w:val="000000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73" w:type="dxa"/>
            <w:gridSpan w:val="2"/>
            <w:shd w:val="clear" w:color="auto" w:fill="E0E0E0"/>
            <w:noWrap w:val="0"/>
            <w:vAlign w:val="top"/>
          </w:tcPr>
          <w:p>
            <w:r>
              <w:rPr>
                <w:rFonts w:hint="eastAsia"/>
              </w:rPr>
              <w:t>对象描述</w:t>
            </w:r>
          </w:p>
        </w:tc>
        <w:tc>
          <w:tcPr>
            <w:tcW w:w="7283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shd w:val="clear" w:color="auto" w:fill="E0E0E0"/>
            <w:noWrap w:val="0"/>
            <w:vAlign w:val="top"/>
          </w:tcPr>
          <w:p>
            <w:r>
              <w:rPr>
                <w:rFonts w:hint="eastAsia"/>
              </w:rPr>
              <w:t>错误列表</w:t>
            </w:r>
          </w:p>
        </w:tc>
        <w:tc>
          <w:tcPr>
            <w:tcW w:w="2148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错误代码</w:t>
            </w:r>
          </w:p>
        </w:tc>
        <w:tc>
          <w:tcPr>
            <w:tcW w:w="5156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错误概述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shd w:val="clear" w:color="auto" w:fill="E0E0E0"/>
            <w:noWrap w:val="0"/>
            <w:vAlign w:val="top"/>
          </w:tcPr>
          <w:p/>
        </w:tc>
        <w:tc>
          <w:tcPr>
            <w:tcW w:w="2148" w:type="dxa"/>
            <w:gridSpan w:val="3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空list</w:t>
            </w:r>
          </w:p>
        </w:tc>
        <w:tc>
          <w:tcPr>
            <w:tcW w:w="5156" w:type="dxa"/>
            <w:gridSpan w:val="3"/>
            <w:noWrap w:val="0"/>
            <w:vAlign w:val="top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19426"/>
      <w:bookmarkStart w:id="20" w:name="_Toc3527"/>
      <w:r>
        <w:rPr>
          <w:rFonts w:hint="eastAsia"/>
          <w:lang w:val="en-US" w:eastAsia="zh-CN"/>
        </w:rPr>
        <w:t>接口请求示例</w:t>
      </w:r>
      <w:bookmarkEnd w:id="19"/>
      <w:bookmarkEnd w:id="20"/>
    </w:p>
    <w:p>
      <w:pPr>
        <w:outlineLvl w:val="1"/>
        <w:rPr>
          <w:rFonts w:hint="eastAsia"/>
        </w:rPr>
      </w:pPr>
      <w:r>
        <w:rPr>
          <w:rFonts w:hint="eastAsia"/>
        </w:rPr>
        <w:t>请求示例：</w:t>
      </w:r>
    </w:p>
    <w:p>
      <w:r>
        <w:t>{</w:t>
      </w:r>
    </w:p>
    <w:p>
      <w:pPr>
        <w:outlineLvl w:val="1"/>
        <w:rPr>
          <w:rFonts w:hint="eastAsia"/>
        </w:rPr>
      </w:pPr>
      <w:r>
        <w:tab/>
      </w:r>
      <w:r>
        <w:t>"</w:t>
      </w:r>
      <w:r>
        <w:rPr>
          <w:rFonts w:hint="eastAsia"/>
          <w:lang w:val="en-US" w:eastAsia="zh-CN"/>
        </w:rPr>
        <w:t>areaNo</w:t>
      </w:r>
      <w:r>
        <w:t>":"</w:t>
      </w:r>
      <w:r>
        <w:rPr>
          <w:rFonts w:hint="eastAsia"/>
          <w:lang w:val="en-US" w:eastAsia="zh-CN"/>
        </w:rPr>
        <w:t>测试区</w:t>
      </w:r>
      <w:r>
        <w:t>",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返回参数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"machineName"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"CC-001"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"machineName"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"CC-002"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909956"/>
    <w:multiLevelType w:val="multilevel"/>
    <w:tmpl w:val="72909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3NWI0MTJlZDlmOTUwMmY5MWRiNzBiOGEyYTc2OWQifQ=="/>
  </w:docVars>
  <w:rsids>
    <w:rsidRoot w:val="00000000"/>
    <w:rsid w:val="01A178E9"/>
    <w:rsid w:val="0BE00947"/>
    <w:rsid w:val="0E19664B"/>
    <w:rsid w:val="0F6E2634"/>
    <w:rsid w:val="141D2F40"/>
    <w:rsid w:val="1AB03C85"/>
    <w:rsid w:val="2D6B2D29"/>
    <w:rsid w:val="2DD14990"/>
    <w:rsid w:val="333A5895"/>
    <w:rsid w:val="3A487D43"/>
    <w:rsid w:val="3E6A2A38"/>
    <w:rsid w:val="529A036B"/>
    <w:rsid w:val="6C6E13BE"/>
    <w:rsid w:val="70074C39"/>
    <w:rsid w:val="7028501F"/>
    <w:rsid w:val="79A841F4"/>
    <w:rsid w:val="7B2B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411</Words>
  <Characters>881</Characters>
  <Lines>0</Lines>
  <Paragraphs>0</Paragraphs>
  <TotalTime>0</TotalTime>
  <ScaleCrop>false</ScaleCrop>
  <LinksUpToDate>false</LinksUpToDate>
  <CharactersWithSpaces>995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2022-06-16T01:39:00Z</dcterms:created>
  <dc:creator>Administrator</dc:creator>
  <cp:lastModifiedBy>zx</cp:lastModifiedBy>
  <dcterms:modified xsi:type="dcterms:W3CDTF">2022-06-30T03:57:05Z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905D5E0F05894519AC64CABDFA239A73</vt:lpwstr>
  </property>
</Properties>
</file>