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B849707" w:rsidP="5B849707" w:rsidRDefault="5B849707" w14:paraId="31825443" w14:textId="1D67314A">
      <w:pPr>
        <w:jc w:val="center"/>
        <w:rPr>
          <w:sz w:val="48"/>
          <w:szCs w:val="48"/>
        </w:rPr>
      </w:pPr>
    </w:p>
    <w:p w:rsidR="5B849707" w:rsidP="5B849707" w:rsidRDefault="5B849707" w14:paraId="7E0BE0C0" w14:textId="76FAA074">
      <w:pPr>
        <w:jc w:val="center"/>
        <w:rPr>
          <w:sz w:val="48"/>
          <w:szCs w:val="48"/>
        </w:rPr>
      </w:pPr>
    </w:p>
    <w:p w:rsidR="5B849707" w:rsidP="5B849707" w:rsidRDefault="5B849707" w14:paraId="1DFA658B" w14:textId="6564B830">
      <w:pPr>
        <w:jc w:val="center"/>
        <w:rPr>
          <w:sz w:val="48"/>
          <w:szCs w:val="48"/>
        </w:rPr>
      </w:pPr>
    </w:p>
    <w:p xmlns:wp14="http://schemas.microsoft.com/office/word/2010/wordml" w:rsidP="5B849707" w14:paraId="2C078E63" wp14:textId="62B6F519">
      <w:pPr>
        <w:jc w:val="center"/>
        <w:rPr>
          <w:sz w:val="52"/>
          <w:szCs w:val="52"/>
        </w:rPr>
      </w:pPr>
      <w:r w:rsidRPr="4989752C" w:rsidR="1E0E9809">
        <w:rPr>
          <w:sz w:val="48"/>
          <w:szCs w:val="48"/>
        </w:rPr>
        <w:t>Challenges and Opportunities of</w:t>
      </w:r>
      <w:r w:rsidRPr="4989752C" w:rsidR="48998F8A">
        <w:rPr>
          <w:sz w:val="48"/>
          <w:szCs w:val="48"/>
        </w:rPr>
        <w:t xml:space="preserve"> </w:t>
      </w:r>
      <w:r w:rsidRPr="4989752C" w:rsidR="5F6FD461">
        <w:rPr>
          <w:sz w:val="48"/>
          <w:szCs w:val="48"/>
        </w:rPr>
        <w:t>Integrati</w:t>
      </w:r>
      <w:r w:rsidRPr="4989752C" w:rsidR="4FD2F914">
        <w:rPr>
          <w:sz w:val="48"/>
          <w:szCs w:val="48"/>
        </w:rPr>
        <w:t>ng</w:t>
      </w:r>
      <w:r w:rsidRPr="4989752C" w:rsidR="5F6FD461">
        <w:rPr>
          <w:sz w:val="48"/>
          <w:szCs w:val="48"/>
        </w:rPr>
        <w:t>,</w:t>
      </w:r>
      <w:r w:rsidRPr="4989752C" w:rsidR="727B3963">
        <w:rPr>
          <w:sz w:val="48"/>
          <w:szCs w:val="48"/>
        </w:rPr>
        <w:t xml:space="preserve"> and</w:t>
      </w:r>
      <w:r w:rsidRPr="4989752C" w:rsidR="5F6FD461">
        <w:rPr>
          <w:sz w:val="48"/>
          <w:szCs w:val="48"/>
        </w:rPr>
        <w:t xml:space="preserve"> Securi</w:t>
      </w:r>
      <w:r w:rsidRPr="4989752C" w:rsidR="133D3AB5">
        <w:rPr>
          <w:sz w:val="48"/>
          <w:szCs w:val="48"/>
        </w:rPr>
        <w:t>ng</w:t>
      </w:r>
      <w:r w:rsidRPr="4989752C" w:rsidR="137E1FED">
        <w:rPr>
          <w:sz w:val="48"/>
          <w:szCs w:val="48"/>
        </w:rPr>
        <w:t xml:space="preserve"> </w:t>
      </w:r>
      <w:r w:rsidRPr="4989752C" w:rsidR="7AD661DC">
        <w:rPr>
          <w:sz w:val="48"/>
          <w:szCs w:val="48"/>
        </w:rPr>
        <w:t>IoT technology in</w:t>
      </w:r>
      <w:r w:rsidRPr="4989752C" w:rsidR="5F6FD461">
        <w:rPr>
          <w:sz w:val="48"/>
          <w:szCs w:val="48"/>
        </w:rPr>
        <w:t xml:space="preserve"> </w:t>
      </w:r>
      <w:r w:rsidRPr="4989752C" w:rsidR="4CFD76C1">
        <w:rPr>
          <w:sz w:val="48"/>
          <w:szCs w:val="48"/>
        </w:rPr>
        <w:t>public places</w:t>
      </w:r>
    </w:p>
    <w:p w:rsidR="5B849707" w:rsidP="5B849707" w:rsidRDefault="5B849707" w14:paraId="05F0E672" w14:textId="15E31C5F">
      <w:pPr>
        <w:pStyle w:val="Normal"/>
        <w:jc w:val="center"/>
        <w:rPr>
          <w:sz w:val="48"/>
          <w:szCs w:val="48"/>
        </w:rPr>
      </w:pPr>
    </w:p>
    <w:p w:rsidR="5B849707" w:rsidP="5B849707" w:rsidRDefault="5B849707" w14:paraId="0CCC3E30" w14:textId="712588C0">
      <w:pPr>
        <w:pStyle w:val="Normal"/>
        <w:jc w:val="center"/>
        <w:rPr>
          <w:sz w:val="48"/>
          <w:szCs w:val="48"/>
        </w:rPr>
      </w:pPr>
    </w:p>
    <w:p w:rsidR="5B849707" w:rsidP="5B849707" w:rsidRDefault="5B849707" w14:paraId="71C6BF8E" w14:textId="3829BABC">
      <w:pPr>
        <w:pStyle w:val="Normal"/>
        <w:jc w:val="center"/>
        <w:rPr>
          <w:sz w:val="48"/>
          <w:szCs w:val="48"/>
        </w:rPr>
      </w:pPr>
    </w:p>
    <w:p w:rsidR="5B849707" w:rsidP="5B849707" w:rsidRDefault="5B849707" w14:paraId="440752DD" w14:textId="63047D4E">
      <w:pPr>
        <w:pStyle w:val="Normal"/>
        <w:jc w:val="center"/>
        <w:rPr>
          <w:sz w:val="48"/>
          <w:szCs w:val="48"/>
        </w:rPr>
      </w:pPr>
    </w:p>
    <w:p w:rsidR="5B849707" w:rsidP="35D2FA88" w:rsidRDefault="5B849707" w14:paraId="08C16BF0" w14:textId="74C53E95">
      <w:pPr>
        <w:pStyle w:val="Normal"/>
        <w:jc w:val="center"/>
        <w:rPr>
          <w:sz w:val="32"/>
          <w:szCs w:val="32"/>
        </w:rPr>
      </w:pPr>
      <w:r w:rsidRPr="35D2FA88" w:rsidR="1D40350F">
        <w:rPr>
          <w:sz w:val="32"/>
          <w:szCs w:val="32"/>
        </w:rPr>
        <w:t xml:space="preserve">Zina </w:t>
      </w:r>
      <w:r w:rsidRPr="35D2FA88" w:rsidR="1D40350F">
        <w:rPr>
          <w:sz w:val="32"/>
          <w:szCs w:val="32"/>
        </w:rPr>
        <w:t>Abohaia</w:t>
      </w:r>
      <w:r w:rsidRPr="35D2FA88" w:rsidR="5E30EE23">
        <w:rPr>
          <w:sz w:val="32"/>
          <w:szCs w:val="32"/>
        </w:rPr>
        <w:t xml:space="preserve">, </w:t>
      </w:r>
      <w:r w:rsidRPr="35D2FA88" w:rsidR="1CC7CF0D">
        <w:rPr>
          <w:sz w:val="32"/>
          <w:szCs w:val="32"/>
        </w:rPr>
        <w:t>2019</w:t>
      </w:r>
      <w:r w:rsidRPr="35D2FA88" w:rsidR="28E36E68">
        <w:rPr>
          <w:sz w:val="32"/>
          <w:szCs w:val="32"/>
        </w:rPr>
        <w:t>4621@ug.buid.ac.ae</w:t>
      </w:r>
    </w:p>
    <w:p w:rsidR="5B849707" w:rsidP="5B849707" w:rsidRDefault="5B849707" w14:paraId="3B957564" w14:textId="602C57EA">
      <w:pPr>
        <w:pStyle w:val="Normal"/>
        <w:jc w:val="center"/>
        <w:rPr>
          <w:sz w:val="48"/>
          <w:szCs w:val="48"/>
        </w:rPr>
      </w:pPr>
    </w:p>
    <w:p w:rsidR="5B849707" w:rsidP="5B849707" w:rsidRDefault="5B849707" w14:paraId="679EA0D0" w14:textId="10E9F836">
      <w:pPr>
        <w:pStyle w:val="Normal"/>
        <w:jc w:val="center"/>
        <w:rPr>
          <w:sz w:val="48"/>
          <w:szCs w:val="48"/>
        </w:rPr>
      </w:pPr>
    </w:p>
    <w:p w:rsidR="5B849707" w:rsidP="5B849707" w:rsidRDefault="5B849707" w14:paraId="5332CB06" w14:textId="727BADD9">
      <w:pPr>
        <w:pStyle w:val="Normal"/>
        <w:jc w:val="center"/>
        <w:rPr>
          <w:sz w:val="48"/>
          <w:szCs w:val="48"/>
        </w:rPr>
      </w:pPr>
    </w:p>
    <w:p w:rsidR="35D2FA88" w:rsidP="35D2FA88" w:rsidRDefault="35D2FA88" w14:paraId="6E93A405" w14:textId="51B2A69C">
      <w:pPr>
        <w:pStyle w:val="Normal"/>
        <w:jc w:val="center"/>
        <w:rPr>
          <w:sz w:val="48"/>
          <w:szCs w:val="48"/>
        </w:rPr>
      </w:pPr>
    </w:p>
    <w:p w:rsidR="4989752C" w:rsidP="4989752C" w:rsidRDefault="4989752C" w14:paraId="48AF7C53" w14:textId="0068DB77">
      <w:pPr>
        <w:pStyle w:val="Normal"/>
        <w:jc w:val="left"/>
        <w:rPr>
          <w:sz w:val="28"/>
          <w:szCs w:val="28"/>
        </w:rPr>
      </w:pPr>
    </w:p>
    <w:p w:rsidR="28327A84" w:rsidP="4989752C" w:rsidRDefault="28327A84" w14:paraId="69AC070E" w14:textId="32A12B5D">
      <w:pPr>
        <w:pStyle w:val="Normal"/>
        <w:jc w:val="left"/>
        <w:rPr>
          <w:sz w:val="28"/>
          <w:szCs w:val="28"/>
        </w:rPr>
      </w:pPr>
      <w:r w:rsidRPr="4989752C" w:rsidR="28327A84">
        <w:rPr>
          <w:sz w:val="28"/>
          <w:szCs w:val="28"/>
        </w:rPr>
        <w:t>Security</w:t>
      </w:r>
    </w:p>
    <w:p w:rsidR="75FED9FC" w:rsidP="0942EBD7" w:rsidRDefault="75FED9FC" w14:paraId="04E5DBFC" w14:textId="74822852">
      <w:pPr>
        <w:pStyle w:val="Normal"/>
        <w:jc w:val="left"/>
        <w:rPr>
          <w:sz w:val="22"/>
          <w:szCs w:val="22"/>
        </w:rPr>
      </w:pPr>
      <w:r w:rsidRPr="4989752C" w:rsidR="75FED9FC">
        <w:rPr>
          <w:sz w:val="22"/>
          <w:szCs w:val="22"/>
        </w:rPr>
        <w:t>Security, and in particular, cybersecurity, is the current focus of the century.</w:t>
      </w:r>
      <w:r w:rsidRPr="4989752C" w:rsidR="6AB00A80">
        <w:rPr>
          <w:sz w:val="22"/>
          <w:szCs w:val="22"/>
        </w:rPr>
        <w:t xml:space="preserve"> As </w:t>
      </w:r>
      <w:r w:rsidRPr="4989752C" w:rsidR="0BE1CA0A">
        <w:rPr>
          <w:sz w:val="22"/>
          <w:szCs w:val="22"/>
        </w:rPr>
        <w:t xml:space="preserve">mentioned by </w:t>
      </w:r>
      <w:r w:rsidRPr="4989752C" w:rsidR="53528BB2">
        <w:rPr>
          <w:sz w:val="22"/>
          <w:szCs w:val="22"/>
        </w:rPr>
        <w:t xml:space="preserve">Lykou, Anagnostopoulou and </w:t>
      </w:r>
      <w:proofErr w:type="spellStart"/>
      <w:r w:rsidRPr="4989752C" w:rsidR="53528BB2">
        <w:rPr>
          <w:sz w:val="22"/>
          <w:szCs w:val="22"/>
        </w:rPr>
        <w:t>Gritzalis</w:t>
      </w:r>
      <w:proofErr w:type="spellEnd"/>
      <w:r w:rsidRPr="4989752C" w:rsidR="53528BB2">
        <w:rPr>
          <w:sz w:val="22"/>
          <w:szCs w:val="22"/>
        </w:rPr>
        <w:t xml:space="preserve"> (2018)</w:t>
      </w:r>
      <w:r w:rsidRPr="4989752C" w:rsidR="33AE12D8">
        <w:rPr>
          <w:sz w:val="22"/>
          <w:szCs w:val="22"/>
        </w:rPr>
        <w:t>, “</w:t>
      </w:r>
      <w:r w:rsidRPr="4989752C" w:rsidR="6AB00A80">
        <w:rPr>
          <w:sz w:val="22"/>
          <w:szCs w:val="22"/>
        </w:rPr>
        <w:t>Cybersecurity is becoming a key</w:t>
      </w:r>
      <w:r w:rsidRPr="4989752C" w:rsidR="67A33D45">
        <w:rPr>
          <w:sz w:val="22"/>
          <w:szCs w:val="22"/>
        </w:rPr>
        <w:t xml:space="preserve"> </w:t>
      </w:r>
      <w:r w:rsidRPr="4989752C" w:rsidR="6AB00A80">
        <w:rPr>
          <w:sz w:val="22"/>
          <w:szCs w:val="22"/>
        </w:rPr>
        <w:t>enabler for safety”,</w:t>
      </w:r>
      <w:r w:rsidRPr="4989752C" w:rsidR="75FED9FC">
        <w:rPr>
          <w:sz w:val="22"/>
          <w:szCs w:val="22"/>
        </w:rPr>
        <w:t xml:space="preserve"> </w:t>
      </w:r>
      <w:r w:rsidRPr="4989752C" w:rsidR="130DEE0E">
        <w:rPr>
          <w:sz w:val="22"/>
          <w:szCs w:val="22"/>
        </w:rPr>
        <w:t xml:space="preserve">and so </w:t>
      </w:r>
      <w:r w:rsidRPr="4989752C" w:rsidR="156E4E3D">
        <w:rPr>
          <w:sz w:val="22"/>
          <w:szCs w:val="22"/>
        </w:rPr>
        <w:t>h</w:t>
      </w:r>
      <w:r w:rsidRPr="4989752C" w:rsidR="75FED9FC">
        <w:rPr>
          <w:sz w:val="22"/>
          <w:szCs w:val="22"/>
        </w:rPr>
        <w:t>ow do we protect information</w:t>
      </w:r>
      <w:r w:rsidRPr="4989752C" w:rsidR="13F631C7">
        <w:rPr>
          <w:sz w:val="22"/>
          <w:szCs w:val="22"/>
        </w:rPr>
        <w:t xml:space="preserve"> exchanged by IoT devices</w:t>
      </w:r>
      <w:r w:rsidRPr="4989752C" w:rsidR="75FED9FC">
        <w:rPr>
          <w:sz w:val="22"/>
          <w:szCs w:val="22"/>
        </w:rPr>
        <w:t xml:space="preserve"> from leakage? How do we protec</w:t>
      </w:r>
      <w:r w:rsidRPr="4989752C" w:rsidR="31FBC2AB">
        <w:rPr>
          <w:sz w:val="22"/>
          <w:szCs w:val="22"/>
        </w:rPr>
        <w:t xml:space="preserve">t data </w:t>
      </w:r>
      <w:r w:rsidRPr="4989752C" w:rsidR="07CF51E0">
        <w:rPr>
          <w:sz w:val="22"/>
          <w:szCs w:val="22"/>
        </w:rPr>
        <w:t xml:space="preserve">on IoT clouds or devices </w:t>
      </w:r>
      <w:r w:rsidRPr="4989752C" w:rsidR="31FBC2AB">
        <w:rPr>
          <w:sz w:val="22"/>
          <w:szCs w:val="22"/>
        </w:rPr>
        <w:t>from being hacked, or stolen?</w:t>
      </w:r>
      <w:r w:rsidRPr="4989752C" w:rsidR="281CB422">
        <w:rPr>
          <w:sz w:val="22"/>
          <w:szCs w:val="22"/>
        </w:rPr>
        <w:t xml:space="preserve"> </w:t>
      </w:r>
      <w:r w:rsidRPr="4989752C" w:rsidR="31FBC2AB">
        <w:rPr>
          <w:sz w:val="22"/>
          <w:szCs w:val="22"/>
        </w:rPr>
        <w:t xml:space="preserve"> </w:t>
      </w:r>
      <w:r w:rsidRPr="4989752C" w:rsidR="494E73AB">
        <w:rPr>
          <w:sz w:val="22"/>
          <w:szCs w:val="22"/>
        </w:rPr>
        <w:t xml:space="preserve">Just like that we see how necessary it is that, as stated by </w:t>
      </w:r>
      <w:proofErr w:type="spellStart"/>
      <w:r w:rsidRPr="4989752C" w:rsidR="2BA9C357">
        <w:rPr>
          <w:sz w:val="22"/>
          <w:szCs w:val="22"/>
        </w:rPr>
        <w:t>Koroniotis</w:t>
      </w:r>
      <w:proofErr w:type="spellEnd"/>
      <w:r w:rsidRPr="4989752C" w:rsidR="2BA9C357">
        <w:rPr>
          <w:sz w:val="22"/>
          <w:szCs w:val="22"/>
        </w:rPr>
        <w:t xml:space="preserve"> et al. (2020)</w:t>
      </w:r>
      <w:r w:rsidRPr="4989752C" w:rsidR="494E73AB">
        <w:rPr>
          <w:sz w:val="22"/>
          <w:szCs w:val="22"/>
        </w:rPr>
        <w:t xml:space="preserve">, “the development and configuration of effective security tools to detect attacks and mitigate them is crucial to protect </w:t>
      </w:r>
      <w:r w:rsidRPr="4989752C" w:rsidR="494E73AB">
        <w:rPr>
          <w:sz w:val="22"/>
          <w:szCs w:val="22"/>
        </w:rPr>
        <w:t>IoT networks”.</w:t>
      </w:r>
    </w:p>
    <w:p w:rsidR="3791DD6D" w:rsidP="0942EBD7" w:rsidRDefault="3791DD6D" w14:paraId="2236B870" w14:textId="4B84EA06">
      <w:pPr>
        <w:pStyle w:val="Normal"/>
        <w:jc w:val="left"/>
        <w:rPr>
          <w:sz w:val="22"/>
          <w:szCs w:val="22"/>
        </w:rPr>
      </w:pPr>
      <w:r w:rsidRPr="4989752C" w:rsidR="3791DD6D">
        <w:rPr>
          <w:sz w:val="22"/>
          <w:szCs w:val="22"/>
        </w:rPr>
        <w:t>I</w:t>
      </w:r>
      <w:r w:rsidRPr="4989752C" w:rsidR="6745CB75">
        <w:rPr>
          <w:sz w:val="22"/>
          <w:szCs w:val="22"/>
        </w:rPr>
        <w:t xml:space="preserve">oT has the ability to connect </w:t>
      </w:r>
      <w:r w:rsidRPr="4989752C" w:rsidR="171E2FE0">
        <w:rPr>
          <w:sz w:val="22"/>
          <w:szCs w:val="22"/>
        </w:rPr>
        <w:t>devices seamlessly, and so we need to revise existing cybersecurity solutions to be able to address new threats, as well as detect a</w:t>
      </w:r>
      <w:r w:rsidRPr="4989752C" w:rsidR="6A27A7D2">
        <w:rPr>
          <w:sz w:val="22"/>
          <w:szCs w:val="22"/>
        </w:rPr>
        <w:t xml:space="preserve">nd solve existing threats </w:t>
      </w:r>
      <w:r w:rsidRPr="4989752C" w:rsidR="5FB7BFA4">
        <w:rPr>
          <w:sz w:val="22"/>
          <w:szCs w:val="22"/>
        </w:rPr>
        <w:t>(Koroniotis et al., 2020)</w:t>
      </w:r>
      <w:r w:rsidRPr="4989752C" w:rsidR="6A27A7D2">
        <w:rPr>
          <w:sz w:val="22"/>
          <w:szCs w:val="22"/>
        </w:rPr>
        <w:t>.</w:t>
      </w:r>
      <w:r w:rsidRPr="4989752C" w:rsidR="171E2FE0">
        <w:rPr>
          <w:sz w:val="22"/>
          <w:szCs w:val="22"/>
        </w:rPr>
        <w:t xml:space="preserve">  </w:t>
      </w:r>
      <w:r w:rsidRPr="4989752C" w:rsidR="6745CB75">
        <w:rPr>
          <w:sz w:val="22"/>
          <w:szCs w:val="22"/>
        </w:rPr>
        <w:t xml:space="preserve"> </w:t>
      </w:r>
      <w:r w:rsidRPr="4989752C" w:rsidR="31FBC2AB">
        <w:rPr>
          <w:sz w:val="22"/>
          <w:szCs w:val="22"/>
        </w:rPr>
        <w:t xml:space="preserve">How do we ensure the safety of </w:t>
      </w:r>
      <w:r w:rsidRPr="4989752C" w:rsidR="4FF31A75">
        <w:rPr>
          <w:sz w:val="22"/>
          <w:szCs w:val="22"/>
        </w:rPr>
        <w:t>passengers using IoT</w:t>
      </w:r>
      <w:r w:rsidRPr="4989752C" w:rsidR="31FBC2AB">
        <w:rPr>
          <w:sz w:val="22"/>
          <w:szCs w:val="22"/>
        </w:rPr>
        <w:t>? How do we secure busy areas such as in airports, rail stations, or ports</w:t>
      </w:r>
      <w:r w:rsidRPr="4989752C" w:rsidR="4DB2DD9B">
        <w:rPr>
          <w:sz w:val="22"/>
          <w:szCs w:val="22"/>
        </w:rPr>
        <w:t xml:space="preserve"> using IoT</w:t>
      </w:r>
      <w:r w:rsidRPr="4989752C" w:rsidR="31FBC2AB">
        <w:rPr>
          <w:sz w:val="22"/>
          <w:szCs w:val="22"/>
        </w:rPr>
        <w:t xml:space="preserve">? </w:t>
      </w:r>
      <w:r w:rsidRPr="4989752C" w:rsidR="31BDB245">
        <w:rPr>
          <w:sz w:val="22"/>
          <w:szCs w:val="22"/>
        </w:rPr>
        <w:t xml:space="preserve"> </w:t>
      </w:r>
      <w:r w:rsidRPr="4989752C" w:rsidR="5891F772">
        <w:rPr>
          <w:sz w:val="22"/>
          <w:szCs w:val="22"/>
        </w:rPr>
        <w:t xml:space="preserve">These are only a couple of the questions we have sought to answer in this section. </w:t>
      </w:r>
    </w:p>
    <w:p w:rsidR="406FB810" w:rsidP="0942EBD7" w:rsidRDefault="406FB810" w14:paraId="566AF21A" w14:textId="3FBB9DBA">
      <w:pPr>
        <w:pStyle w:val="Normal"/>
        <w:jc w:val="left"/>
        <w:rPr>
          <w:sz w:val="22"/>
          <w:szCs w:val="22"/>
        </w:rPr>
      </w:pPr>
      <w:r w:rsidRPr="4989752C" w:rsidR="406FB810">
        <w:rPr>
          <w:sz w:val="22"/>
          <w:szCs w:val="22"/>
        </w:rPr>
        <w:t xml:space="preserve"> </w:t>
      </w:r>
      <w:r w:rsidRPr="4989752C" w:rsidR="0A3B02D5">
        <w:rPr>
          <w:sz w:val="22"/>
          <w:szCs w:val="22"/>
        </w:rPr>
        <w:t xml:space="preserve">Lykou, Anagnostopoulou and </w:t>
      </w:r>
      <w:proofErr w:type="spellStart"/>
      <w:r w:rsidRPr="4989752C" w:rsidR="0A3B02D5">
        <w:rPr>
          <w:sz w:val="22"/>
          <w:szCs w:val="22"/>
        </w:rPr>
        <w:t>Gritzalis</w:t>
      </w:r>
      <w:proofErr w:type="spellEnd"/>
      <w:r w:rsidRPr="4989752C" w:rsidR="0A3B02D5">
        <w:rPr>
          <w:sz w:val="22"/>
          <w:szCs w:val="22"/>
        </w:rPr>
        <w:t xml:space="preserve"> (2018)</w:t>
      </w:r>
      <w:r w:rsidRPr="4989752C" w:rsidR="6B1AA29E">
        <w:rPr>
          <w:sz w:val="22"/>
          <w:szCs w:val="22"/>
        </w:rPr>
        <w:t xml:space="preserve"> lists the five main threats caused by IoT: </w:t>
      </w:r>
    </w:p>
    <w:p w:rsidR="023C9B5B" w:rsidP="0942EBD7" w:rsidRDefault="023C9B5B" w14:paraId="1EEB2E8C" w14:textId="5574F49D">
      <w:pPr>
        <w:pStyle w:val="ListParagraph"/>
        <w:numPr>
          <w:ilvl w:val="0"/>
          <w:numId w:val="5"/>
        </w:numPr>
        <w:jc w:val="left"/>
        <w:rPr>
          <w:rFonts w:ascii="Calibri" w:hAnsi="Calibri" w:eastAsia="Calibri" w:cs="Calibri" w:asciiTheme="minorAscii" w:hAnsiTheme="minorAscii" w:eastAsiaTheme="minorAscii" w:cstheme="minorAscii"/>
          <w:sz w:val="22"/>
          <w:szCs w:val="22"/>
        </w:rPr>
      </w:pPr>
      <w:r w:rsidRPr="4989752C" w:rsidR="023C9B5B">
        <w:rPr>
          <w:sz w:val="22"/>
          <w:szCs w:val="22"/>
        </w:rPr>
        <w:t>Network and communication attacks</w:t>
      </w:r>
      <w:r w:rsidRPr="4989752C" w:rsidR="76E69B80">
        <w:rPr>
          <w:sz w:val="22"/>
          <w:szCs w:val="22"/>
        </w:rPr>
        <w:t>: These include jamming signals, Denial of Service attacks, which dis</w:t>
      </w:r>
      <w:r w:rsidRPr="4989752C" w:rsidR="37C4B48B">
        <w:rPr>
          <w:sz w:val="22"/>
          <w:szCs w:val="22"/>
        </w:rPr>
        <w:t xml:space="preserve">rupt the airport’s system, that may result in delaying and cancelling flights, loss of trust of customers, damage to the airports’ reputation, and financial damages. </w:t>
      </w:r>
    </w:p>
    <w:p w:rsidR="023C9B5B" w:rsidP="0942EBD7" w:rsidRDefault="023C9B5B" w14:paraId="2A84FECB" w14:textId="3970BBDB">
      <w:pPr>
        <w:pStyle w:val="ListParagraph"/>
        <w:numPr>
          <w:ilvl w:val="0"/>
          <w:numId w:val="5"/>
        </w:numPr>
        <w:jc w:val="left"/>
        <w:rPr>
          <w:rFonts w:ascii="Calibri" w:hAnsi="Calibri" w:eastAsia="Calibri" w:cs="Calibri" w:asciiTheme="minorAscii" w:hAnsiTheme="minorAscii" w:eastAsiaTheme="minorAscii" w:cstheme="minorAscii"/>
          <w:sz w:val="22"/>
          <w:szCs w:val="22"/>
        </w:rPr>
      </w:pPr>
      <w:r w:rsidRPr="0942EBD7" w:rsidR="023C9B5B">
        <w:rPr>
          <w:sz w:val="22"/>
          <w:szCs w:val="22"/>
        </w:rPr>
        <w:t>Malicious software</w:t>
      </w:r>
      <w:r w:rsidRPr="0942EBD7" w:rsidR="3E2B4AEF">
        <w:rPr>
          <w:sz w:val="22"/>
          <w:szCs w:val="22"/>
        </w:rPr>
        <w:t xml:space="preserve">: Malware may </w:t>
      </w:r>
      <w:r w:rsidRPr="0942EBD7" w:rsidR="2025BA0B">
        <w:rPr>
          <w:sz w:val="22"/>
          <w:szCs w:val="22"/>
        </w:rPr>
        <w:t>compromise</w:t>
      </w:r>
      <w:r w:rsidRPr="0942EBD7" w:rsidR="3E2B4AEF">
        <w:rPr>
          <w:sz w:val="22"/>
          <w:szCs w:val="22"/>
        </w:rPr>
        <w:t xml:space="preserve"> an airport’s devices as we</w:t>
      </w:r>
      <w:r w:rsidRPr="0942EBD7" w:rsidR="40B89C82">
        <w:rPr>
          <w:sz w:val="22"/>
          <w:szCs w:val="22"/>
        </w:rPr>
        <w:t xml:space="preserve">ll as </w:t>
      </w:r>
      <w:r w:rsidRPr="0942EBD7" w:rsidR="31D0CE2D">
        <w:rPr>
          <w:sz w:val="22"/>
          <w:szCs w:val="22"/>
        </w:rPr>
        <w:t>passengers’</w:t>
      </w:r>
      <w:r w:rsidRPr="0942EBD7" w:rsidR="3E2B4AEF">
        <w:rPr>
          <w:sz w:val="22"/>
          <w:szCs w:val="22"/>
        </w:rPr>
        <w:t xml:space="preserve">, and have a </w:t>
      </w:r>
      <w:r w:rsidRPr="0942EBD7" w:rsidR="19BAE114">
        <w:rPr>
          <w:sz w:val="22"/>
          <w:szCs w:val="22"/>
        </w:rPr>
        <w:t xml:space="preserve">huge impact on an airport’s infrastructure. </w:t>
      </w:r>
    </w:p>
    <w:p w:rsidR="023C9B5B" w:rsidP="0942EBD7" w:rsidRDefault="023C9B5B" w14:paraId="72B718F3" w14:textId="34DEC43A">
      <w:pPr>
        <w:pStyle w:val="ListParagraph"/>
        <w:numPr>
          <w:ilvl w:val="0"/>
          <w:numId w:val="5"/>
        </w:numPr>
        <w:jc w:val="left"/>
        <w:rPr>
          <w:sz w:val="22"/>
          <w:szCs w:val="22"/>
        </w:rPr>
      </w:pPr>
      <w:r w:rsidRPr="0942EBD7" w:rsidR="023C9B5B">
        <w:rPr>
          <w:sz w:val="22"/>
          <w:szCs w:val="22"/>
        </w:rPr>
        <w:t>Tampering with Airport Smart Devices</w:t>
      </w:r>
      <w:r w:rsidRPr="0942EBD7" w:rsidR="56505ACE">
        <w:rPr>
          <w:sz w:val="22"/>
          <w:szCs w:val="22"/>
        </w:rPr>
        <w:t xml:space="preserve">: This includes unauthorized modification of data, tampering with it, deleting it, or corrupting it. </w:t>
      </w:r>
      <w:r w:rsidRPr="0942EBD7" w:rsidR="08AC455A">
        <w:rPr>
          <w:sz w:val="22"/>
          <w:szCs w:val="22"/>
        </w:rPr>
        <w:t xml:space="preserve">This type of security attack may lead to attackers gaining control over an airport’s system, and may result to physical safety breaches and </w:t>
      </w:r>
      <w:r w:rsidRPr="0942EBD7" w:rsidR="38CEFC0C">
        <w:rPr>
          <w:sz w:val="22"/>
          <w:szCs w:val="22"/>
        </w:rPr>
        <w:t>great damage to an airport’s system.</w:t>
      </w:r>
    </w:p>
    <w:p w:rsidR="023C9B5B" w:rsidP="0942EBD7" w:rsidRDefault="023C9B5B" w14:paraId="7E73056C" w14:textId="6411D972">
      <w:pPr>
        <w:pStyle w:val="ListParagraph"/>
        <w:numPr>
          <w:ilvl w:val="0"/>
          <w:numId w:val="5"/>
        </w:numPr>
        <w:jc w:val="left"/>
        <w:rPr>
          <w:rFonts w:ascii="Calibri" w:hAnsi="Calibri" w:eastAsia="Calibri" w:cs="Calibri" w:asciiTheme="minorAscii" w:hAnsiTheme="minorAscii" w:eastAsiaTheme="minorAscii" w:cstheme="minorAscii"/>
          <w:sz w:val="22"/>
          <w:szCs w:val="22"/>
        </w:rPr>
      </w:pPr>
      <w:r w:rsidRPr="0942EBD7" w:rsidR="023C9B5B">
        <w:rPr>
          <w:sz w:val="22"/>
          <w:szCs w:val="22"/>
        </w:rPr>
        <w:t>Misuse of Authorization</w:t>
      </w:r>
      <w:r w:rsidRPr="0942EBD7" w:rsidR="4D4F52CE">
        <w:rPr>
          <w:sz w:val="22"/>
          <w:szCs w:val="22"/>
        </w:rPr>
        <w:t xml:space="preserve">: </w:t>
      </w:r>
      <w:r w:rsidRPr="0942EBD7" w:rsidR="05F60FBD">
        <w:rPr>
          <w:sz w:val="22"/>
          <w:szCs w:val="22"/>
        </w:rPr>
        <w:t>This includes attackers taking part in credentials theft of employees</w:t>
      </w:r>
      <w:r w:rsidRPr="0942EBD7" w:rsidR="0790A3A0">
        <w:rPr>
          <w:sz w:val="22"/>
          <w:szCs w:val="22"/>
        </w:rPr>
        <w:t>, and using it to misuse their privileges, damaging the airport’s assets.</w:t>
      </w:r>
    </w:p>
    <w:p w:rsidR="023C9B5B" w:rsidP="0942EBD7" w:rsidRDefault="023C9B5B" w14:paraId="509480DE" w14:textId="7C4490A2">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GB"/>
        </w:rPr>
      </w:pPr>
      <w:r w:rsidRPr="0942EBD7" w:rsidR="023C9B5B">
        <w:rPr>
          <w:noProof w:val="0"/>
          <w:lang w:val="en-GB"/>
        </w:rPr>
        <w:t>Social and Phishing attacks</w:t>
      </w:r>
      <w:r w:rsidRPr="0942EBD7" w:rsidR="7D942770">
        <w:rPr>
          <w:noProof w:val="0"/>
          <w:lang w:val="en-GB"/>
        </w:rPr>
        <w:t xml:space="preserve">: Includes social engineering to manipulate people to perform actions given by the attacker, </w:t>
      </w:r>
      <w:r w:rsidRPr="0942EBD7" w:rsidR="4F8F2756">
        <w:rPr>
          <w:noProof w:val="0"/>
          <w:lang w:val="en-GB"/>
        </w:rPr>
        <w:t>and they can infiltrate the system using employee’s accounts.</w:t>
      </w:r>
    </w:p>
    <w:p w:rsidR="72CBF161" w:rsidP="0942EBD7" w:rsidRDefault="72CBF161" w14:paraId="54A56C7B" w14:textId="5CC26587">
      <w:pPr>
        <w:pStyle w:val="Normal"/>
        <w:jc w:val="left"/>
        <w:rPr>
          <w:sz w:val="22"/>
          <w:szCs w:val="22"/>
        </w:rPr>
      </w:pPr>
      <w:r w:rsidRPr="4989752C" w:rsidR="72CBF161">
        <w:rPr>
          <w:sz w:val="22"/>
          <w:szCs w:val="22"/>
        </w:rPr>
        <w:t>Some of the countermeasures</w:t>
      </w:r>
      <w:r w:rsidRPr="4989752C" w:rsidR="1D0C43D2">
        <w:rPr>
          <w:sz w:val="22"/>
          <w:szCs w:val="22"/>
        </w:rPr>
        <w:t xml:space="preserve"> or resilience measured proposed by</w:t>
      </w:r>
      <w:r w:rsidRPr="4989752C" w:rsidR="72CBF161">
        <w:rPr>
          <w:sz w:val="22"/>
          <w:szCs w:val="22"/>
        </w:rPr>
        <w:t xml:space="preserve"> </w:t>
      </w:r>
      <w:r w:rsidRPr="4989752C" w:rsidR="0E1593FE">
        <w:rPr>
          <w:sz w:val="22"/>
          <w:szCs w:val="22"/>
        </w:rPr>
        <w:t xml:space="preserve">Lykou, Anagnostopoulou and </w:t>
      </w:r>
      <w:proofErr w:type="spellStart"/>
      <w:r w:rsidRPr="4989752C" w:rsidR="0E1593FE">
        <w:rPr>
          <w:sz w:val="22"/>
          <w:szCs w:val="22"/>
        </w:rPr>
        <w:t>Gritzalis</w:t>
      </w:r>
      <w:proofErr w:type="spellEnd"/>
      <w:r w:rsidRPr="4989752C" w:rsidR="0E1593FE">
        <w:rPr>
          <w:sz w:val="22"/>
          <w:szCs w:val="22"/>
        </w:rPr>
        <w:t xml:space="preserve"> (2018)</w:t>
      </w:r>
      <w:r w:rsidRPr="4989752C" w:rsidR="72CBF161">
        <w:rPr>
          <w:sz w:val="22"/>
          <w:szCs w:val="22"/>
        </w:rPr>
        <w:t xml:space="preserve"> are:</w:t>
      </w:r>
      <w:r w:rsidRPr="4989752C" w:rsidR="16A5AD6E">
        <w:rPr>
          <w:sz w:val="22"/>
          <w:szCs w:val="22"/>
        </w:rPr>
        <w:t xml:space="preserve"> </w:t>
      </w:r>
    </w:p>
    <w:p w:rsidR="56FA5C13" w:rsidP="0942EBD7" w:rsidRDefault="56FA5C13" w14:paraId="5BC099D3" w14:textId="10411BFF">
      <w:pPr>
        <w:pStyle w:val="ListParagraph"/>
        <w:numPr>
          <w:ilvl w:val="0"/>
          <w:numId w:val="6"/>
        </w:numPr>
        <w:jc w:val="left"/>
        <w:rPr>
          <w:rFonts w:ascii="Calibri" w:hAnsi="Calibri" w:eastAsia="Calibri" w:cs="Calibri" w:asciiTheme="minorAscii" w:hAnsiTheme="minorAscii" w:eastAsiaTheme="minorAscii" w:cstheme="minorAscii"/>
          <w:sz w:val="22"/>
          <w:szCs w:val="22"/>
        </w:rPr>
      </w:pPr>
      <w:r w:rsidRPr="0942EBD7" w:rsidR="56FA5C13">
        <w:rPr>
          <w:sz w:val="22"/>
          <w:szCs w:val="22"/>
        </w:rPr>
        <w:t>Attack detection</w:t>
      </w:r>
    </w:p>
    <w:p w:rsidR="56FA5C13" w:rsidP="0942EBD7" w:rsidRDefault="56FA5C13" w14:paraId="44298A6D" w14:textId="15334610">
      <w:pPr>
        <w:pStyle w:val="ListParagraph"/>
        <w:numPr>
          <w:ilvl w:val="0"/>
          <w:numId w:val="6"/>
        </w:numPr>
        <w:jc w:val="left"/>
        <w:rPr>
          <w:sz w:val="22"/>
          <w:szCs w:val="22"/>
        </w:rPr>
      </w:pPr>
      <w:r w:rsidRPr="0942EBD7" w:rsidR="56FA5C13">
        <w:rPr>
          <w:sz w:val="22"/>
          <w:szCs w:val="22"/>
        </w:rPr>
        <w:t>Classification and response tools</w:t>
      </w:r>
    </w:p>
    <w:p w:rsidR="56FA5C13" w:rsidP="0942EBD7" w:rsidRDefault="56FA5C13" w14:paraId="66D09C75" w14:textId="5815DF79">
      <w:pPr>
        <w:pStyle w:val="ListParagraph"/>
        <w:numPr>
          <w:ilvl w:val="0"/>
          <w:numId w:val="6"/>
        </w:numPr>
        <w:jc w:val="left"/>
        <w:rPr>
          <w:sz w:val="22"/>
          <w:szCs w:val="22"/>
        </w:rPr>
      </w:pPr>
      <w:r w:rsidRPr="0942EBD7" w:rsidR="56FA5C13">
        <w:rPr>
          <w:sz w:val="22"/>
          <w:szCs w:val="22"/>
        </w:rPr>
        <w:t>Block illegitimate traffic</w:t>
      </w:r>
    </w:p>
    <w:p w:rsidR="56FA5C13" w:rsidP="0942EBD7" w:rsidRDefault="56FA5C13" w14:paraId="27A8BE33" w14:textId="78A95A4F">
      <w:pPr>
        <w:pStyle w:val="ListParagraph"/>
        <w:numPr>
          <w:ilvl w:val="0"/>
          <w:numId w:val="6"/>
        </w:numPr>
        <w:jc w:val="left"/>
        <w:rPr>
          <w:sz w:val="22"/>
          <w:szCs w:val="22"/>
        </w:rPr>
      </w:pPr>
      <w:r w:rsidRPr="0942EBD7" w:rsidR="56FA5C13">
        <w:rPr>
          <w:sz w:val="22"/>
          <w:szCs w:val="22"/>
        </w:rPr>
        <w:t>Reporting malicious attacks to IT, and any affected stakeholders</w:t>
      </w:r>
    </w:p>
    <w:p w:rsidR="269F08DB" w:rsidP="0942EBD7" w:rsidRDefault="269F08DB" w14:paraId="253671B5" w14:textId="5111DDC0">
      <w:pPr>
        <w:pStyle w:val="ListParagraph"/>
        <w:numPr>
          <w:ilvl w:val="0"/>
          <w:numId w:val="6"/>
        </w:numPr>
        <w:jc w:val="left"/>
        <w:rPr>
          <w:sz w:val="22"/>
          <w:szCs w:val="22"/>
        </w:rPr>
      </w:pPr>
      <w:r w:rsidRPr="4989752C" w:rsidR="269F08DB">
        <w:rPr>
          <w:sz w:val="22"/>
          <w:szCs w:val="22"/>
        </w:rPr>
        <w:t>Effective contingency to be p</w:t>
      </w:r>
      <w:r w:rsidRPr="4989752C" w:rsidR="390CC4EB">
        <w:rPr>
          <w:sz w:val="22"/>
          <w:szCs w:val="22"/>
        </w:rPr>
        <w:t>lanned</w:t>
      </w:r>
    </w:p>
    <w:p w:rsidR="269F08DB" w:rsidP="0942EBD7" w:rsidRDefault="269F08DB" w14:paraId="21AE55F9" w14:textId="7357118E">
      <w:pPr>
        <w:pStyle w:val="ListParagraph"/>
        <w:numPr>
          <w:ilvl w:val="0"/>
          <w:numId w:val="6"/>
        </w:numPr>
        <w:jc w:val="left"/>
        <w:rPr>
          <w:sz w:val="22"/>
          <w:szCs w:val="22"/>
        </w:rPr>
      </w:pPr>
      <w:r w:rsidRPr="0942EBD7" w:rsidR="269F08DB">
        <w:rPr>
          <w:sz w:val="22"/>
          <w:szCs w:val="22"/>
        </w:rPr>
        <w:t>Update software and hardware on time</w:t>
      </w:r>
    </w:p>
    <w:p w:rsidR="269F08DB" w:rsidP="0942EBD7" w:rsidRDefault="269F08DB" w14:paraId="751CDBBB" w14:textId="34B1D589">
      <w:pPr>
        <w:pStyle w:val="ListParagraph"/>
        <w:numPr>
          <w:ilvl w:val="0"/>
          <w:numId w:val="6"/>
        </w:numPr>
        <w:jc w:val="left"/>
        <w:rPr>
          <w:sz w:val="22"/>
          <w:szCs w:val="22"/>
        </w:rPr>
      </w:pPr>
      <w:r w:rsidRPr="0942EBD7" w:rsidR="269F08DB">
        <w:rPr>
          <w:sz w:val="22"/>
          <w:szCs w:val="22"/>
        </w:rPr>
        <w:t>Monitoring systems and log files</w:t>
      </w:r>
    </w:p>
    <w:p w:rsidR="269F08DB" w:rsidP="0942EBD7" w:rsidRDefault="269F08DB" w14:paraId="4DEC5E3E" w14:textId="139A7C34">
      <w:pPr>
        <w:pStyle w:val="ListParagraph"/>
        <w:numPr>
          <w:ilvl w:val="0"/>
          <w:numId w:val="6"/>
        </w:numPr>
        <w:jc w:val="left"/>
        <w:rPr>
          <w:sz w:val="22"/>
          <w:szCs w:val="22"/>
        </w:rPr>
      </w:pPr>
      <w:r w:rsidRPr="0942EBD7" w:rsidR="269F08DB">
        <w:rPr>
          <w:sz w:val="22"/>
          <w:szCs w:val="22"/>
        </w:rPr>
        <w:t>Train IT staff to isolate infected systems, remove them, and recover from the experience</w:t>
      </w:r>
    </w:p>
    <w:p w:rsidR="269F08DB" w:rsidP="0942EBD7" w:rsidRDefault="269F08DB" w14:paraId="77CD095E" w14:textId="0AC27C3E">
      <w:pPr>
        <w:pStyle w:val="ListParagraph"/>
        <w:numPr>
          <w:ilvl w:val="0"/>
          <w:numId w:val="6"/>
        </w:numPr>
        <w:jc w:val="left"/>
        <w:rPr>
          <w:sz w:val="22"/>
          <w:szCs w:val="22"/>
        </w:rPr>
      </w:pPr>
      <w:r w:rsidRPr="0942EBD7" w:rsidR="269F08DB">
        <w:rPr>
          <w:sz w:val="22"/>
          <w:szCs w:val="22"/>
        </w:rPr>
        <w:t>Provide backup systems</w:t>
      </w:r>
    </w:p>
    <w:p w:rsidR="5E73A082" w:rsidP="0942EBD7" w:rsidRDefault="5E73A082" w14:paraId="47DE26D2" w14:textId="3CC796BE">
      <w:pPr>
        <w:pStyle w:val="ListParagraph"/>
        <w:numPr>
          <w:ilvl w:val="0"/>
          <w:numId w:val="6"/>
        </w:numPr>
        <w:jc w:val="left"/>
        <w:rPr>
          <w:sz w:val="22"/>
          <w:szCs w:val="22"/>
        </w:rPr>
      </w:pPr>
      <w:r w:rsidRPr="0942EBD7" w:rsidR="5E73A082">
        <w:rPr>
          <w:sz w:val="22"/>
          <w:szCs w:val="22"/>
        </w:rPr>
        <w:t xml:space="preserve">Train all employees in basic security awareness </w:t>
      </w:r>
    </w:p>
    <w:p w:rsidR="5E73A082" w:rsidP="0942EBD7" w:rsidRDefault="5E73A082" w14:paraId="728492F7" w14:textId="1DDF0916">
      <w:pPr>
        <w:pStyle w:val="ListParagraph"/>
        <w:numPr>
          <w:ilvl w:val="0"/>
          <w:numId w:val="6"/>
        </w:numPr>
        <w:jc w:val="left"/>
        <w:rPr>
          <w:sz w:val="22"/>
          <w:szCs w:val="22"/>
        </w:rPr>
      </w:pPr>
      <w:r w:rsidRPr="0942EBD7" w:rsidR="5E73A082">
        <w:rPr>
          <w:sz w:val="22"/>
          <w:szCs w:val="22"/>
        </w:rPr>
        <w:t>Provide redundancies by keeping legacy systems at standby</w:t>
      </w:r>
    </w:p>
    <w:p w:rsidR="09E01443" w:rsidP="0942EBD7" w:rsidRDefault="09E01443" w14:paraId="19738530" w14:textId="695412B3">
      <w:pPr>
        <w:pStyle w:val="ListParagraph"/>
        <w:numPr>
          <w:ilvl w:val="0"/>
          <w:numId w:val="6"/>
        </w:numPr>
        <w:jc w:val="left"/>
        <w:rPr>
          <w:rFonts w:ascii="Calibri" w:hAnsi="Calibri" w:eastAsia="Calibri" w:cs="Calibri" w:asciiTheme="minorAscii" w:hAnsiTheme="minorAscii" w:eastAsiaTheme="minorAscii" w:cstheme="minorAscii"/>
          <w:noProof w:val="0"/>
          <w:sz w:val="22"/>
          <w:szCs w:val="22"/>
          <w:lang w:val="en-GB"/>
        </w:rPr>
      </w:pPr>
      <w:r w:rsidRPr="0942EBD7" w:rsidR="09E01443">
        <w:rPr>
          <w:noProof w:val="0"/>
          <w:lang w:val="en-GB"/>
        </w:rPr>
        <w:t>“</w:t>
      </w:r>
      <w:r w:rsidRPr="0942EBD7" w:rsidR="09E01443">
        <w:rPr>
          <w:noProof w:val="0"/>
          <w:lang w:val="en-GB"/>
        </w:rPr>
        <w:t>Incident</w:t>
      </w:r>
      <w:r w:rsidRPr="0942EBD7" w:rsidR="09E01443">
        <w:rPr>
          <w:noProof w:val="0"/>
          <w:lang w:val="en-GB"/>
        </w:rPr>
        <w:t xml:space="preserve"> response capabilities for security staff should be developed and regularly tested”</w:t>
      </w:r>
    </w:p>
    <w:p w:rsidR="62AC8B99" w:rsidP="0942EBD7" w:rsidRDefault="62AC8B99" w14:paraId="72279BEF" w14:textId="0C19463D">
      <w:pPr>
        <w:pStyle w:val="Normal"/>
        <w:ind w:left="0"/>
        <w:jc w:val="left"/>
        <w:rPr>
          <w:noProof w:val="0"/>
          <w:lang w:val="en-GB"/>
        </w:rPr>
      </w:pPr>
      <w:r w:rsidRPr="4989752C" w:rsidR="62AC8B99">
        <w:rPr>
          <w:noProof w:val="0"/>
          <w:lang w:val="en-GB"/>
        </w:rPr>
        <w:t xml:space="preserve">As noted by </w:t>
      </w:r>
      <w:proofErr w:type="spellStart"/>
      <w:r w:rsidRPr="4989752C" w:rsidR="2E792FBA">
        <w:rPr>
          <w:noProof w:val="0"/>
          <w:lang w:val="en-GB"/>
        </w:rPr>
        <w:t>Koroniotis</w:t>
      </w:r>
      <w:proofErr w:type="spellEnd"/>
      <w:r w:rsidRPr="4989752C" w:rsidR="2E792FBA">
        <w:rPr>
          <w:noProof w:val="0"/>
          <w:lang w:val="en-GB"/>
        </w:rPr>
        <w:t xml:space="preserve"> et al. (2020)</w:t>
      </w:r>
      <w:r w:rsidRPr="4989752C" w:rsidR="62AC8B99">
        <w:rPr>
          <w:noProof w:val="0"/>
          <w:lang w:val="en-GB"/>
        </w:rPr>
        <w:t>, security frameworks have the following in com</w:t>
      </w:r>
      <w:r w:rsidRPr="4989752C" w:rsidR="755C1CA3">
        <w:rPr>
          <w:noProof w:val="0"/>
          <w:lang w:val="en-GB"/>
        </w:rPr>
        <w:t xml:space="preserve">mon: Understand the environment and its context, identify, analyse, evaluate, mitigate and monitor risk. </w:t>
      </w:r>
      <w:r w:rsidRPr="4989752C" w:rsidR="4ECC2AFA">
        <w:rPr>
          <w:noProof w:val="0"/>
          <w:lang w:val="en-GB"/>
        </w:rPr>
        <w:t xml:space="preserve">However, to eliminate human error, they have studied the effectiveness of </w:t>
      </w:r>
      <w:r w:rsidRPr="4989752C" w:rsidR="4BBC55F5">
        <w:rPr>
          <w:noProof w:val="0"/>
          <w:lang w:val="en-GB"/>
        </w:rPr>
        <w:t xml:space="preserve">an </w:t>
      </w:r>
      <w:r w:rsidRPr="4989752C" w:rsidR="4ECC2AFA">
        <w:rPr>
          <w:noProof w:val="0"/>
          <w:lang w:val="en-GB"/>
        </w:rPr>
        <w:t>AI cybersecurity tool</w:t>
      </w:r>
      <w:r w:rsidRPr="4989752C" w:rsidR="1C856E4A">
        <w:rPr>
          <w:noProof w:val="0"/>
          <w:lang w:val="en-GB"/>
        </w:rPr>
        <w:t xml:space="preserve">, with applications in IDS, Firewalls and anti-malware, threat intelligence, risk assessment, </w:t>
      </w:r>
      <w:r w:rsidRPr="4989752C" w:rsidR="35080EDC">
        <w:rPr>
          <w:noProof w:val="0"/>
          <w:lang w:val="en-GB"/>
        </w:rPr>
        <w:t xml:space="preserve">and </w:t>
      </w:r>
      <w:r w:rsidRPr="4989752C" w:rsidR="4C395C52">
        <w:rPr>
          <w:noProof w:val="0"/>
          <w:lang w:val="en-GB"/>
        </w:rPr>
        <w:t xml:space="preserve">ai-enabled cognitive security. </w:t>
      </w:r>
    </w:p>
    <w:p w:rsidR="4554088F" w:rsidP="0942EBD7" w:rsidRDefault="4554088F" w14:paraId="7B2BD733" w14:textId="43E58DB1">
      <w:pPr>
        <w:pStyle w:val="Normal"/>
        <w:ind w:left="0"/>
        <w:jc w:val="left"/>
        <w:rPr>
          <w:rFonts w:ascii="Calibri" w:hAnsi="Calibri" w:eastAsia="Calibri" w:cs="Calibri"/>
          <w:noProof w:val="0"/>
          <w:sz w:val="22"/>
          <w:szCs w:val="22"/>
          <w:lang w:val="en-GB"/>
        </w:rPr>
      </w:pPr>
      <w:r w:rsidRPr="4989752C" w:rsidR="4554088F">
        <w:rPr>
          <w:noProof w:val="0"/>
          <w:lang w:val="en-GB"/>
        </w:rPr>
        <w:t>Furthermore, the terrorist attacks occurring in public places have pushed “</w:t>
      </w:r>
      <w:r w:rsidRPr="4989752C" w:rsidR="4554088F">
        <w:rPr>
          <w:rFonts w:ascii="Calibri" w:hAnsi="Calibri" w:eastAsia="Calibri" w:cs="Calibri"/>
          <w:noProof w:val="0"/>
          <w:sz w:val="22"/>
          <w:szCs w:val="22"/>
          <w:lang w:val="en-GB"/>
        </w:rPr>
        <w:t xml:space="preserve">the development of new automated solutions to spot and notify possible menaces as fast as </w:t>
      </w:r>
      <w:r w:rsidRPr="4989752C" w:rsidR="509BCF4F">
        <w:rPr>
          <w:rFonts w:ascii="Calibri" w:hAnsi="Calibri" w:eastAsia="Calibri" w:cs="Calibri"/>
          <w:noProof w:val="0"/>
          <w:sz w:val="22"/>
          <w:szCs w:val="22"/>
          <w:lang w:val="en-GB"/>
        </w:rPr>
        <w:t xml:space="preserve">possible” </w:t>
      </w:r>
      <w:r w:rsidRPr="4989752C" w:rsidR="3BDFF148">
        <w:rPr>
          <w:rFonts w:ascii="Calibri" w:hAnsi="Calibri" w:eastAsia="Calibri" w:cs="Calibri"/>
          <w:noProof w:val="0"/>
          <w:sz w:val="22"/>
          <w:szCs w:val="22"/>
          <w:lang w:val="en-GB"/>
        </w:rPr>
        <w:t>(Santamaria et al., 2019)</w:t>
      </w:r>
      <w:r w:rsidRPr="4989752C" w:rsidR="4554088F">
        <w:rPr>
          <w:rFonts w:ascii="Calibri" w:hAnsi="Calibri" w:eastAsia="Calibri" w:cs="Calibri"/>
          <w:noProof w:val="0"/>
          <w:sz w:val="22"/>
          <w:szCs w:val="22"/>
          <w:lang w:val="en-GB"/>
        </w:rPr>
        <w:t>.</w:t>
      </w:r>
      <w:r w:rsidRPr="4989752C" w:rsidR="634B6059">
        <w:rPr>
          <w:rFonts w:ascii="Calibri" w:hAnsi="Calibri" w:eastAsia="Calibri" w:cs="Calibri"/>
          <w:noProof w:val="0"/>
          <w:sz w:val="22"/>
          <w:szCs w:val="22"/>
          <w:lang w:val="en-GB"/>
        </w:rPr>
        <w:t xml:space="preserve"> They have </w:t>
      </w:r>
      <w:r w:rsidRPr="4989752C" w:rsidR="3654D84C">
        <w:rPr>
          <w:rFonts w:ascii="Calibri" w:hAnsi="Calibri" w:eastAsia="Calibri" w:cs="Calibri"/>
          <w:noProof w:val="0"/>
          <w:sz w:val="22"/>
          <w:szCs w:val="22"/>
          <w:lang w:val="en-GB"/>
        </w:rPr>
        <w:t>explored the use of</w:t>
      </w:r>
      <w:r w:rsidRPr="4989752C" w:rsidR="4DE599B2">
        <w:rPr>
          <w:rFonts w:ascii="Calibri" w:hAnsi="Calibri" w:eastAsia="Calibri" w:cs="Calibri"/>
          <w:noProof w:val="0"/>
          <w:sz w:val="22"/>
          <w:szCs w:val="22"/>
          <w:lang w:val="en-GB"/>
        </w:rPr>
        <w:t xml:space="preserve"> a decentralized architecture for IoT, including </w:t>
      </w:r>
      <w:r w:rsidRPr="4989752C" w:rsidR="3654D84C">
        <w:rPr>
          <w:rFonts w:ascii="Calibri" w:hAnsi="Calibri" w:eastAsia="Calibri" w:cs="Calibri"/>
          <w:noProof w:val="0"/>
          <w:sz w:val="22"/>
          <w:szCs w:val="22"/>
          <w:lang w:val="en-GB"/>
        </w:rPr>
        <w:t>mist computing, and adding computational modules to objects that compose a system to reduce the load on the cloud.</w:t>
      </w:r>
      <w:r w:rsidRPr="4989752C" w:rsidR="4EE5F036">
        <w:rPr>
          <w:rFonts w:ascii="Calibri" w:hAnsi="Calibri" w:eastAsia="Calibri" w:cs="Calibri"/>
          <w:noProof w:val="0"/>
          <w:sz w:val="22"/>
          <w:szCs w:val="22"/>
          <w:lang w:val="en-GB"/>
        </w:rPr>
        <w:t xml:space="preserve"> </w:t>
      </w:r>
      <w:r w:rsidRPr="4989752C" w:rsidR="079060B2">
        <w:rPr>
          <w:rFonts w:ascii="Calibri" w:hAnsi="Calibri" w:eastAsia="Calibri" w:cs="Calibri"/>
          <w:noProof w:val="0"/>
          <w:sz w:val="22"/>
          <w:szCs w:val="22"/>
          <w:lang w:val="en-GB"/>
        </w:rPr>
        <w:t xml:space="preserve">They have observed a maximum of 30% increase in efficiency, and a minimum </w:t>
      </w:r>
      <w:r w:rsidRPr="4989752C" w:rsidR="29612370">
        <w:rPr>
          <w:rFonts w:ascii="Calibri" w:hAnsi="Calibri" w:eastAsia="Calibri" w:cs="Calibri"/>
          <w:noProof w:val="0"/>
          <w:sz w:val="22"/>
          <w:szCs w:val="22"/>
          <w:lang w:val="en-GB"/>
        </w:rPr>
        <w:t>increase of 5%. This proves that there is potential for automated solutions, and that it may offer a lot of new opportunities to enhance security.</w:t>
      </w:r>
    </w:p>
    <w:p w:rsidR="4800B3F5" w:rsidP="0942EBD7" w:rsidRDefault="4800B3F5" w14:paraId="4A1E87AF" w14:textId="2DACC02D">
      <w:pPr>
        <w:pStyle w:val="Normal"/>
        <w:ind w:left="0"/>
        <w:jc w:val="left"/>
        <w:rPr>
          <w:rFonts w:ascii="Calibri" w:hAnsi="Calibri" w:eastAsia="Calibri" w:cs="Calibri"/>
          <w:noProof w:val="0"/>
          <w:sz w:val="22"/>
          <w:szCs w:val="22"/>
          <w:lang w:val="en-GB"/>
        </w:rPr>
      </w:pPr>
      <w:r w:rsidRPr="4989752C" w:rsidR="3E989BD6">
        <w:rPr>
          <w:rFonts w:ascii="Calibri" w:hAnsi="Calibri" w:eastAsia="Calibri" w:cs="Calibri"/>
          <w:noProof w:val="0"/>
          <w:sz w:val="22"/>
          <w:szCs w:val="22"/>
          <w:lang w:val="en-GB"/>
        </w:rPr>
        <w:t>Gaba et al. (2020)</w:t>
      </w:r>
      <w:r w:rsidRPr="4989752C" w:rsidR="15A80F6C">
        <w:rPr>
          <w:rFonts w:ascii="Calibri" w:hAnsi="Calibri" w:eastAsia="Calibri" w:cs="Calibri"/>
          <w:noProof w:val="0"/>
          <w:sz w:val="22"/>
          <w:szCs w:val="22"/>
          <w:lang w:val="en-GB"/>
        </w:rPr>
        <w:t xml:space="preserve"> </w:t>
      </w:r>
      <w:r w:rsidRPr="4989752C" w:rsidR="792C540B">
        <w:rPr>
          <w:rFonts w:ascii="Calibri" w:hAnsi="Calibri" w:eastAsia="Calibri" w:cs="Calibri"/>
          <w:noProof w:val="0"/>
          <w:sz w:val="22"/>
          <w:szCs w:val="22"/>
          <w:lang w:val="en-GB"/>
        </w:rPr>
        <w:t xml:space="preserve">proposes a cybersecurity measure </w:t>
      </w:r>
      <w:r w:rsidRPr="4989752C" w:rsidR="3073AB19">
        <w:rPr>
          <w:rFonts w:ascii="Calibri" w:hAnsi="Calibri" w:eastAsia="Calibri" w:cs="Calibri"/>
          <w:noProof w:val="0"/>
          <w:sz w:val="22"/>
          <w:szCs w:val="22"/>
          <w:lang w:val="en-GB"/>
        </w:rPr>
        <w:t xml:space="preserve">in distributed smart environments, robust and lightweight authentication (RLMA) </w:t>
      </w:r>
      <w:r w:rsidRPr="4989752C" w:rsidR="4921FE9E">
        <w:rPr>
          <w:rFonts w:ascii="Calibri" w:hAnsi="Calibri" w:eastAsia="Calibri" w:cs="Calibri"/>
          <w:noProof w:val="0"/>
          <w:sz w:val="22"/>
          <w:szCs w:val="22"/>
          <w:lang w:val="en-GB"/>
        </w:rPr>
        <w:t>to achieve mutual authentic</w:t>
      </w:r>
      <w:r w:rsidRPr="4989752C" w:rsidR="4F974BD5">
        <w:rPr>
          <w:rFonts w:ascii="Calibri" w:hAnsi="Calibri" w:eastAsia="Calibri" w:cs="Calibri"/>
          <w:noProof w:val="0"/>
          <w:sz w:val="22"/>
          <w:szCs w:val="22"/>
          <w:lang w:val="en-GB"/>
        </w:rPr>
        <w:t>ation</w:t>
      </w:r>
      <w:r w:rsidRPr="4989752C" w:rsidR="27A43132">
        <w:rPr>
          <w:rFonts w:ascii="Calibri" w:hAnsi="Calibri" w:eastAsia="Calibri" w:cs="Calibri"/>
          <w:noProof w:val="0"/>
          <w:sz w:val="22"/>
          <w:szCs w:val="22"/>
          <w:lang w:val="en-GB"/>
        </w:rPr>
        <w:t xml:space="preserve"> and session key establishment, </w:t>
      </w:r>
      <w:r w:rsidRPr="4989752C" w:rsidR="6C2B7AA5">
        <w:rPr>
          <w:rFonts w:ascii="Calibri" w:hAnsi="Calibri" w:eastAsia="Calibri" w:cs="Calibri"/>
          <w:noProof w:val="0"/>
          <w:sz w:val="22"/>
          <w:szCs w:val="22"/>
          <w:lang w:val="en-GB"/>
        </w:rPr>
        <w:t xml:space="preserve">message integrity and freshness, </w:t>
      </w:r>
      <w:proofErr w:type="spellStart"/>
      <w:r w:rsidRPr="4989752C" w:rsidR="6C2B7AA5">
        <w:rPr>
          <w:rFonts w:ascii="Calibri" w:hAnsi="Calibri" w:eastAsia="Calibri" w:cs="Calibri"/>
          <w:noProof w:val="0"/>
          <w:sz w:val="22"/>
          <w:szCs w:val="22"/>
          <w:lang w:val="en-GB"/>
        </w:rPr>
        <w:t>lightweightness</w:t>
      </w:r>
      <w:proofErr w:type="spellEnd"/>
      <w:r w:rsidRPr="4989752C" w:rsidR="6C2B7AA5">
        <w:rPr>
          <w:rFonts w:ascii="Calibri" w:hAnsi="Calibri" w:eastAsia="Calibri" w:cs="Calibri"/>
          <w:noProof w:val="0"/>
          <w:sz w:val="22"/>
          <w:szCs w:val="22"/>
          <w:lang w:val="en-GB"/>
        </w:rPr>
        <w:t xml:space="preserve">, </w:t>
      </w:r>
      <w:r w:rsidRPr="4989752C" w:rsidR="705339F8">
        <w:rPr>
          <w:rFonts w:ascii="Calibri" w:hAnsi="Calibri" w:eastAsia="Calibri" w:cs="Calibri"/>
          <w:noProof w:val="0"/>
          <w:sz w:val="22"/>
          <w:szCs w:val="22"/>
          <w:lang w:val="en-GB"/>
        </w:rPr>
        <w:t xml:space="preserve">and </w:t>
      </w:r>
      <w:r w:rsidRPr="4989752C" w:rsidR="6C2B7AA5">
        <w:rPr>
          <w:rFonts w:ascii="Calibri" w:hAnsi="Calibri" w:eastAsia="Calibri" w:cs="Calibri"/>
          <w:noProof w:val="0"/>
          <w:sz w:val="22"/>
          <w:szCs w:val="22"/>
          <w:lang w:val="en-GB"/>
        </w:rPr>
        <w:t>safeguard to popular attacks</w:t>
      </w:r>
      <w:r w:rsidRPr="4989752C" w:rsidR="64AB425D">
        <w:rPr>
          <w:rFonts w:ascii="Calibri" w:hAnsi="Calibri" w:eastAsia="Calibri" w:cs="Calibri"/>
          <w:noProof w:val="0"/>
          <w:sz w:val="22"/>
          <w:szCs w:val="22"/>
          <w:lang w:val="en-GB"/>
        </w:rPr>
        <w:t xml:space="preserve"> between authorized devices. Thi</w:t>
      </w:r>
      <w:r w:rsidRPr="4989752C" w:rsidR="166629DE">
        <w:rPr>
          <w:rFonts w:ascii="Calibri" w:hAnsi="Calibri" w:eastAsia="Calibri" w:cs="Calibri"/>
          <w:noProof w:val="0"/>
          <w:sz w:val="22"/>
          <w:szCs w:val="22"/>
          <w:lang w:val="en-GB"/>
        </w:rPr>
        <w:t>s method makes sure that only authorized devices are connected, reducing computation and communication complexities. The research includes mathematical and informal proof</w:t>
      </w:r>
      <w:r w:rsidRPr="4989752C" w:rsidR="2915BAE8">
        <w:rPr>
          <w:rFonts w:ascii="Calibri" w:hAnsi="Calibri" w:eastAsia="Calibri" w:cs="Calibri"/>
          <w:noProof w:val="0"/>
          <w:sz w:val="22"/>
          <w:szCs w:val="22"/>
          <w:lang w:val="en-GB"/>
        </w:rPr>
        <w:t xml:space="preserve">s which support this application. It would be very interesting to see it actually applied and used one day. </w:t>
      </w:r>
    </w:p>
    <w:p w:rsidR="08E9315C" w:rsidP="0942EBD7" w:rsidRDefault="08E9315C" w14:paraId="07421F9E" w14:textId="7A8402ED">
      <w:pPr>
        <w:pStyle w:val="Normal"/>
        <w:ind w:left="0"/>
        <w:jc w:val="left"/>
        <w:rPr>
          <w:rFonts w:ascii="Calibri" w:hAnsi="Calibri" w:eastAsia="Calibri" w:cs="Calibri"/>
          <w:noProof w:val="0"/>
          <w:sz w:val="22"/>
          <w:szCs w:val="22"/>
          <w:lang w:val="en-GB"/>
        </w:rPr>
      </w:pPr>
      <w:r w:rsidRPr="4989752C" w:rsidR="08E9315C">
        <w:rPr>
          <w:rFonts w:ascii="Calibri" w:hAnsi="Calibri" w:eastAsia="Calibri" w:cs="Calibri"/>
          <w:noProof w:val="0"/>
          <w:sz w:val="22"/>
          <w:szCs w:val="22"/>
          <w:lang w:val="en-GB"/>
        </w:rPr>
        <w:t>The following table summarizes the points researched</w:t>
      </w:r>
      <w:r w:rsidRPr="4989752C" w:rsidR="63E81224">
        <w:rPr>
          <w:rFonts w:ascii="Calibri" w:hAnsi="Calibri" w:eastAsia="Calibri" w:cs="Calibri"/>
          <w:noProof w:val="0"/>
          <w:sz w:val="22"/>
          <w:szCs w:val="22"/>
          <w:lang w:val="en-GB"/>
        </w:rPr>
        <w:t xml:space="preserve"> by</w:t>
      </w:r>
      <w:r w:rsidRPr="4989752C" w:rsidR="08E9315C">
        <w:rPr>
          <w:rFonts w:ascii="Calibri" w:hAnsi="Calibri" w:eastAsia="Calibri" w:cs="Calibri"/>
          <w:noProof w:val="0"/>
          <w:sz w:val="22"/>
          <w:szCs w:val="22"/>
          <w:lang w:val="en-GB"/>
        </w:rPr>
        <w:t xml:space="preserve"> </w:t>
      </w:r>
      <w:proofErr w:type="spellStart"/>
      <w:r w:rsidRPr="4989752C" w:rsidR="39C1A49D">
        <w:rPr>
          <w:rFonts w:ascii="Calibri" w:hAnsi="Calibri" w:eastAsia="Calibri" w:cs="Calibri"/>
          <w:noProof w:val="0"/>
          <w:sz w:val="22"/>
          <w:szCs w:val="22"/>
          <w:lang w:val="en-GB"/>
        </w:rPr>
        <w:t>Koroniotis</w:t>
      </w:r>
      <w:proofErr w:type="spellEnd"/>
      <w:r w:rsidRPr="4989752C" w:rsidR="39C1A49D">
        <w:rPr>
          <w:rFonts w:ascii="Calibri" w:hAnsi="Calibri" w:eastAsia="Calibri" w:cs="Calibri"/>
          <w:noProof w:val="0"/>
          <w:sz w:val="22"/>
          <w:szCs w:val="22"/>
          <w:lang w:val="en-GB"/>
        </w:rPr>
        <w:t xml:space="preserve"> et al. </w:t>
      </w:r>
      <w:r w:rsidRPr="4989752C" w:rsidR="3F68BB07">
        <w:rPr>
          <w:rFonts w:ascii="Calibri" w:hAnsi="Calibri" w:eastAsia="Calibri" w:cs="Calibri"/>
          <w:noProof w:val="0"/>
          <w:sz w:val="22"/>
          <w:szCs w:val="22"/>
          <w:lang w:val="en-GB"/>
        </w:rPr>
        <w:t>(</w:t>
      </w:r>
      <w:r w:rsidRPr="4989752C" w:rsidR="39C1A49D">
        <w:rPr>
          <w:rFonts w:ascii="Calibri" w:hAnsi="Calibri" w:eastAsia="Calibri" w:cs="Calibri"/>
          <w:noProof w:val="0"/>
          <w:sz w:val="22"/>
          <w:szCs w:val="22"/>
          <w:lang w:val="en-GB"/>
        </w:rPr>
        <w:t>2020)</w:t>
      </w:r>
      <w:r w:rsidRPr="4989752C" w:rsidR="08E9315C">
        <w:rPr>
          <w:rFonts w:ascii="Calibri" w:hAnsi="Calibri" w:eastAsia="Calibri" w:cs="Calibri"/>
          <w:noProof w:val="0"/>
          <w:sz w:val="22"/>
          <w:szCs w:val="22"/>
          <w:lang w:val="en-GB"/>
        </w:rPr>
        <w:t>:</w:t>
      </w:r>
    </w:p>
    <w:tbl>
      <w:tblPr>
        <w:tblStyle w:val="TableGrid"/>
        <w:tblW w:w="0" w:type="auto"/>
        <w:tblLayout w:type="fixed"/>
        <w:tblLook w:val="06A0" w:firstRow="1" w:lastRow="0" w:firstColumn="1" w:lastColumn="0" w:noHBand="1" w:noVBand="1"/>
      </w:tblPr>
      <w:tblGrid>
        <w:gridCol w:w="1905"/>
        <w:gridCol w:w="3420"/>
        <w:gridCol w:w="4035"/>
      </w:tblGrid>
      <w:tr w:rsidR="0942EBD7" w:rsidTr="4989752C" w14:paraId="2800F1F7">
        <w:tc>
          <w:tcPr>
            <w:tcW w:w="1905" w:type="dxa"/>
            <w:tcMar/>
          </w:tcPr>
          <w:p w:rsidR="08E9315C" w:rsidP="0942EBD7" w:rsidRDefault="08E9315C" w14:paraId="00023BA0" w14:textId="43772253">
            <w:pPr>
              <w:pStyle w:val="Normal"/>
              <w:rPr>
                <w:rFonts w:ascii="Calibri" w:hAnsi="Calibri" w:eastAsia="Calibri" w:cs="Calibri"/>
                <w:noProof w:val="0"/>
                <w:sz w:val="22"/>
                <w:szCs w:val="22"/>
                <w:lang w:val="en-GB"/>
              </w:rPr>
            </w:pPr>
            <w:r w:rsidRPr="0942EBD7" w:rsidR="08E9315C">
              <w:rPr>
                <w:rFonts w:ascii="Calibri" w:hAnsi="Calibri" w:eastAsia="Calibri" w:cs="Calibri"/>
                <w:noProof w:val="0"/>
                <w:sz w:val="22"/>
                <w:szCs w:val="22"/>
                <w:lang w:val="en-GB"/>
              </w:rPr>
              <w:t>IoT technology</w:t>
            </w:r>
          </w:p>
        </w:tc>
        <w:tc>
          <w:tcPr>
            <w:tcW w:w="3420" w:type="dxa"/>
            <w:tcMar/>
          </w:tcPr>
          <w:p w:rsidR="08E9315C" w:rsidP="0942EBD7" w:rsidRDefault="08E9315C" w14:paraId="4C704F18" w14:textId="29A646DF">
            <w:pPr>
              <w:pStyle w:val="Normal"/>
              <w:rPr>
                <w:rFonts w:ascii="Calibri" w:hAnsi="Calibri" w:eastAsia="Calibri" w:cs="Calibri"/>
                <w:noProof w:val="0"/>
                <w:sz w:val="22"/>
                <w:szCs w:val="22"/>
                <w:lang w:val="en-GB"/>
              </w:rPr>
            </w:pPr>
            <w:r w:rsidRPr="0942EBD7" w:rsidR="08E9315C">
              <w:rPr>
                <w:rFonts w:ascii="Calibri" w:hAnsi="Calibri" w:eastAsia="Calibri" w:cs="Calibri"/>
                <w:noProof w:val="0"/>
                <w:sz w:val="22"/>
                <w:szCs w:val="22"/>
                <w:lang w:val="en-GB"/>
              </w:rPr>
              <w:t>Risks</w:t>
            </w:r>
          </w:p>
        </w:tc>
        <w:tc>
          <w:tcPr>
            <w:tcW w:w="4035" w:type="dxa"/>
            <w:tcMar/>
          </w:tcPr>
          <w:p w:rsidR="08E9315C" w:rsidP="0942EBD7" w:rsidRDefault="08E9315C" w14:paraId="2BF6EF54" w14:textId="6271C7C0">
            <w:pPr>
              <w:pStyle w:val="Normal"/>
              <w:rPr>
                <w:rFonts w:ascii="Calibri" w:hAnsi="Calibri" w:eastAsia="Calibri" w:cs="Calibri"/>
                <w:noProof w:val="0"/>
                <w:sz w:val="22"/>
                <w:szCs w:val="22"/>
                <w:lang w:val="en-GB"/>
              </w:rPr>
            </w:pPr>
            <w:r w:rsidRPr="0942EBD7" w:rsidR="08E9315C">
              <w:rPr>
                <w:rFonts w:ascii="Calibri" w:hAnsi="Calibri" w:eastAsia="Calibri" w:cs="Calibri"/>
                <w:noProof w:val="0"/>
                <w:sz w:val="22"/>
                <w:szCs w:val="22"/>
                <w:lang w:val="en-GB"/>
              </w:rPr>
              <w:t>Existing solutions</w:t>
            </w:r>
          </w:p>
        </w:tc>
      </w:tr>
      <w:tr w:rsidR="0942EBD7" w:rsidTr="4989752C" w14:paraId="3AC49C7C">
        <w:tc>
          <w:tcPr>
            <w:tcW w:w="1905" w:type="dxa"/>
            <w:tcMar/>
          </w:tcPr>
          <w:p w:rsidR="08E9315C" w:rsidP="0942EBD7" w:rsidRDefault="08E9315C" w14:paraId="76D258D2" w14:textId="6D0D5C91">
            <w:pPr>
              <w:pStyle w:val="Normal"/>
              <w:rPr>
                <w:rFonts w:ascii="Calibri" w:hAnsi="Calibri" w:eastAsia="Calibri" w:cs="Calibri"/>
                <w:noProof w:val="0"/>
                <w:sz w:val="22"/>
                <w:szCs w:val="22"/>
                <w:lang w:val="en-GB"/>
              </w:rPr>
            </w:pPr>
            <w:r w:rsidRPr="0942EBD7" w:rsidR="08E9315C">
              <w:rPr>
                <w:rFonts w:ascii="Calibri" w:hAnsi="Calibri" w:eastAsia="Calibri" w:cs="Calibri"/>
                <w:noProof w:val="0"/>
                <w:sz w:val="22"/>
                <w:szCs w:val="22"/>
                <w:lang w:val="en-GB"/>
              </w:rPr>
              <w:t>RFID</w:t>
            </w:r>
          </w:p>
        </w:tc>
        <w:tc>
          <w:tcPr>
            <w:tcW w:w="3420" w:type="dxa"/>
            <w:tcMar/>
          </w:tcPr>
          <w:p w:rsidR="2918577B" w:rsidP="0942EBD7" w:rsidRDefault="2918577B" w14:paraId="23726C29" w14:textId="7F6D7AED">
            <w:pPr>
              <w:pStyle w:val="ListParagraph"/>
              <w:numPr>
                <w:ilvl w:val="0"/>
                <w:numId w:val="7"/>
              </w:numPr>
              <w:rPr>
                <w:rFonts w:ascii="Calibri" w:hAnsi="Calibri" w:eastAsia="Calibri" w:cs="Calibri" w:asciiTheme="minorAscii" w:hAnsiTheme="minorAscii" w:eastAsiaTheme="minorAscii" w:cstheme="minorAscii"/>
                <w:noProof w:val="0"/>
                <w:sz w:val="22"/>
                <w:szCs w:val="22"/>
                <w:lang w:val="en-GB"/>
              </w:rPr>
            </w:pPr>
            <w:r w:rsidRPr="0942EBD7" w:rsidR="2918577B">
              <w:rPr>
                <w:rFonts w:ascii="Calibri" w:hAnsi="Calibri" w:eastAsia="Calibri" w:cs="Calibri"/>
                <w:noProof w:val="0"/>
                <w:sz w:val="22"/>
                <w:szCs w:val="22"/>
                <w:lang w:val="en-GB"/>
              </w:rPr>
              <w:t>Cloning</w:t>
            </w:r>
          </w:p>
          <w:p w:rsidR="2918577B" w:rsidP="0942EBD7" w:rsidRDefault="2918577B" w14:paraId="2F02E725" w14:textId="7B43D301">
            <w:pPr>
              <w:pStyle w:val="ListParagraph"/>
              <w:numPr>
                <w:ilvl w:val="0"/>
                <w:numId w:val="7"/>
              </w:numPr>
              <w:rPr>
                <w:noProof w:val="0"/>
                <w:sz w:val="22"/>
                <w:szCs w:val="22"/>
                <w:lang w:val="en-GB"/>
              </w:rPr>
            </w:pPr>
            <w:r w:rsidRPr="0942EBD7" w:rsidR="2918577B">
              <w:rPr>
                <w:rFonts w:ascii="Calibri" w:hAnsi="Calibri" w:eastAsia="Calibri" w:cs="Calibri"/>
                <w:noProof w:val="0"/>
                <w:sz w:val="22"/>
                <w:szCs w:val="22"/>
                <w:lang w:val="en-GB"/>
              </w:rPr>
              <w:t>Eavesdropping</w:t>
            </w:r>
          </w:p>
          <w:p w:rsidR="2918577B" w:rsidP="0942EBD7" w:rsidRDefault="2918577B" w14:paraId="63556F59" w14:textId="744A46FA">
            <w:pPr>
              <w:pStyle w:val="ListParagraph"/>
              <w:numPr>
                <w:ilvl w:val="0"/>
                <w:numId w:val="7"/>
              </w:numPr>
              <w:rPr>
                <w:noProof w:val="0"/>
                <w:sz w:val="22"/>
                <w:szCs w:val="22"/>
                <w:lang w:val="en-GB"/>
              </w:rPr>
            </w:pPr>
            <w:r w:rsidRPr="0942EBD7" w:rsidR="2918577B">
              <w:rPr>
                <w:rFonts w:ascii="Calibri" w:hAnsi="Calibri" w:eastAsia="Calibri" w:cs="Calibri"/>
                <w:noProof w:val="0"/>
                <w:sz w:val="22"/>
                <w:szCs w:val="22"/>
                <w:lang w:val="en-GB"/>
              </w:rPr>
              <w:t>Attacks use false data to interact with device</w:t>
            </w:r>
          </w:p>
          <w:p w:rsidR="2918577B" w:rsidP="0942EBD7" w:rsidRDefault="2918577B" w14:paraId="67DA4B76" w14:textId="7BCA03EF">
            <w:pPr>
              <w:pStyle w:val="ListParagraph"/>
              <w:numPr>
                <w:ilvl w:val="0"/>
                <w:numId w:val="7"/>
              </w:numPr>
              <w:rPr>
                <w:noProof w:val="0"/>
                <w:sz w:val="22"/>
                <w:szCs w:val="22"/>
                <w:lang w:val="en-GB"/>
              </w:rPr>
            </w:pPr>
            <w:r w:rsidRPr="0942EBD7" w:rsidR="2918577B">
              <w:rPr>
                <w:rFonts w:ascii="Calibri" w:hAnsi="Calibri" w:eastAsia="Calibri" w:cs="Calibri"/>
                <w:noProof w:val="0"/>
                <w:sz w:val="22"/>
                <w:szCs w:val="22"/>
                <w:lang w:val="en-GB"/>
              </w:rPr>
              <w:t>Deactivation attack</w:t>
            </w:r>
          </w:p>
        </w:tc>
        <w:tc>
          <w:tcPr>
            <w:tcW w:w="4035" w:type="dxa"/>
            <w:tcMar/>
          </w:tcPr>
          <w:p w:rsidR="2918577B" w:rsidP="0942EBD7" w:rsidRDefault="2918577B" w14:paraId="393BE650" w14:textId="6D65D320">
            <w:pPr>
              <w:pStyle w:val="Normal"/>
              <w:rPr>
                <w:rFonts w:ascii="Calibri" w:hAnsi="Calibri" w:eastAsia="Calibri" w:cs="Calibri"/>
                <w:noProof w:val="0"/>
                <w:sz w:val="22"/>
                <w:szCs w:val="22"/>
                <w:lang w:val="en-GB"/>
              </w:rPr>
            </w:pPr>
            <w:r w:rsidRPr="0942EBD7" w:rsidR="2918577B">
              <w:rPr>
                <w:rFonts w:ascii="Calibri" w:hAnsi="Calibri" w:eastAsia="Calibri" w:cs="Calibri"/>
                <w:noProof w:val="0"/>
                <w:sz w:val="22"/>
                <w:szCs w:val="22"/>
                <w:lang w:val="en-GB"/>
              </w:rPr>
              <w:t>No completely existing solutions; proposed ones are either too expensi</w:t>
            </w:r>
            <w:r w:rsidRPr="0942EBD7" w:rsidR="5358A9EB">
              <w:rPr>
                <w:rFonts w:ascii="Calibri" w:hAnsi="Calibri" w:eastAsia="Calibri" w:cs="Calibri"/>
                <w:noProof w:val="0"/>
                <w:sz w:val="22"/>
                <w:szCs w:val="22"/>
                <w:lang w:val="en-GB"/>
              </w:rPr>
              <w:t>ve, the resources are not available, or</w:t>
            </w:r>
            <w:r w:rsidRPr="0942EBD7" w:rsidR="2CC8B842">
              <w:rPr>
                <w:rFonts w:ascii="Calibri" w:hAnsi="Calibri" w:eastAsia="Calibri" w:cs="Calibri"/>
                <w:noProof w:val="0"/>
                <w:sz w:val="22"/>
                <w:szCs w:val="22"/>
                <w:lang w:val="en-GB"/>
              </w:rPr>
              <w:t xml:space="preserve"> partially</w:t>
            </w:r>
            <w:r w:rsidRPr="0942EBD7" w:rsidR="5358A9EB">
              <w:rPr>
                <w:rFonts w:ascii="Calibri" w:hAnsi="Calibri" w:eastAsia="Calibri" w:cs="Calibri"/>
                <w:noProof w:val="0"/>
                <w:sz w:val="22"/>
                <w:szCs w:val="22"/>
                <w:lang w:val="en-GB"/>
              </w:rPr>
              <w:t xml:space="preserve"> vulnerable</w:t>
            </w:r>
            <w:r w:rsidRPr="0942EBD7" w:rsidR="172E7345">
              <w:rPr>
                <w:rFonts w:ascii="Calibri" w:hAnsi="Calibri" w:eastAsia="Calibri" w:cs="Calibri"/>
                <w:noProof w:val="0"/>
                <w:sz w:val="22"/>
                <w:szCs w:val="22"/>
                <w:lang w:val="en-GB"/>
              </w:rPr>
              <w:t>.</w:t>
            </w:r>
          </w:p>
        </w:tc>
      </w:tr>
      <w:tr w:rsidR="0942EBD7" w:rsidTr="4989752C" w14:paraId="16D67508">
        <w:tc>
          <w:tcPr>
            <w:tcW w:w="1905" w:type="dxa"/>
            <w:tcMar/>
          </w:tcPr>
          <w:p w:rsidR="1642C87A" w:rsidP="0942EBD7" w:rsidRDefault="1642C87A" w14:paraId="7C2AC745" w14:textId="31A92FA2">
            <w:pPr>
              <w:pStyle w:val="Normal"/>
              <w:rPr>
                <w:rFonts w:ascii="Calibri" w:hAnsi="Calibri" w:eastAsia="Calibri" w:cs="Calibri"/>
                <w:noProof w:val="0"/>
                <w:sz w:val="22"/>
                <w:szCs w:val="22"/>
                <w:lang w:val="en-GB"/>
              </w:rPr>
            </w:pPr>
            <w:r w:rsidRPr="0942EBD7" w:rsidR="1642C87A">
              <w:rPr>
                <w:rFonts w:ascii="Calibri" w:hAnsi="Calibri" w:eastAsia="Calibri" w:cs="Calibri"/>
                <w:noProof w:val="0"/>
                <w:sz w:val="22"/>
                <w:szCs w:val="22"/>
                <w:lang w:val="en-GB"/>
              </w:rPr>
              <w:t>Bluetooth</w:t>
            </w:r>
          </w:p>
        </w:tc>
        <w:tc>
          <w:tcPr>
            <w:tcW w:w="3420" w:type="dxa"/>
            <w:tcMar/>
          </w:tcPr>
          <w:p w:rsidR="1642C87A" w:rsidP="0942EBD7" w:rsidRDefault="1642C87A" w14:paraId="7658F231" w14:textId="06E14239">
            <w:pPr>
              <w:pStyle w:val="ListParagraph"/>
              <w:numPr>
                <w:ilvl w:val="0"/>
                <w:numId w:val="8"/>
              </w:numPr>
              <w:rPr>
                <w:rFonts w:ascii="Calibri" w:hAnsi="Calibri" w:eastAsia="Calibri" w:cs="Calibri" w:asciiTheme="minorAscii" w:hAnsiTheme="minorAscii" w:eastAsiaTheme="minorAscii" w:cstheme="minorAscii"/>
                <w:noProof w:val="0"/>
                <w:sz w:val="22"/>
                <w:szCs w:val="22"/>
                <w:lang w:val="en-GB"/>
              </w:rPr>
            </w:pPr>
            <w:r w:rsidRPr="0942EBD7" w:rsidR="1642C87A">
              <w:rPr>
                <w:rFonts w:ascii="Calibri" w:hAnsi="Calibri" w:eastAsia="Calibri" w:cs="Calibri"/>
                <w:noProof w:val="0"/>
                <w:sz w:val="22"/>
                <w:szCs w:val="22"/>
                <w:lang w:val="en-GB"/>
              </w:rPr>
              <w:t>Information stealing</w:t>
            </w:r>
          </w:p>
          <w:p w:rsidR="1642C87A" w:rsidP="0942EBD7" w:rsidRDefault="1642C87A" w14:paraId="63B18662" w14:textId="5A992063">
            <w:pPr>
              <w:pStyle w:val="ListParagraph"/>
              <w:numPr>
                <w:ilvl w:val="0"/>
                <w:numId w:val="8"/>
              </w:numPr>
              <w:rPr>
                <w:noProof w:val="0"/>
                <w:sz w:val="22"/>
                <w:szCs w:val="22"/>
                <w:lang w:val="en-GB"/>
              </w:rPr>
            </w:pPr>
            <w:r w:rsidRPr="0942EBD7" w:rsidR="1642C87A">
              <w:rPr>
                <w:rFonts w:ascii="Calibri" w:hAnsi="Calibri" w:eastAsia="Calibri" w:cs="Calibri"/>
                <w:noProof w:val="0"/>
                <w:sz w:val="22"/>
                <w:szCs w:val="22"/>
                <w:lang w:val="en-GB"/>
              </w:rPr>
              <w:t>Device takeover</w:t>
            </w:r>
          </w:p>
          <w:p w:rsidR="7296F418" w:rsidP="0942EBD7" w:rsidRDefault="7296F418" w14:paraId="0F02A9EA" w14:textId="3B85CF4E">
            <w:pPr>
              <w:pStyle w:val="ListParagraph"/>
              <w:numPr>
                <w:ilvl w:val="0"/>
                <w:numId w:val="8"/>
              </w:numPr>
              <w:rPr>
                <w:noProof w:val="0"/>
                <w:sz w:val="22"/>
                <w:szCs w:val="22"/>
                <w:lang w:val="en-GB"/>
              </w:rPr>
            </w:pPr>
            <w:r w:rsidRPr="0942EBD7" w:rsidR="7296F418">
              <w:rPr>
                <w:rFonts w:ascii="Calibri" w:hAnsi="Calibri" w:eastAsia="Calibri" w:cs="Calibri"/>
                <w:noProof w:val="0"/>
                <w:sz w:val="22"/>
                <w:szCs w:val="22"/>
                <w:lang w:val="en-GB"/>
              </w:rPr>
              <w:t xml:space="preserve">Eavesdropping </w:t>
            </w:r>
          </w:p>
          <w:p w:rsidR="7296F418" w:rsidP="0942EBD7" w:rsidRDefault="7296F418" w14:paraId="1ABC2279" w14:textId="611A2764">
            <w:pPr>
              <w:pStyle w:val="ListParagraph"/>
              <w:numPr>
                <w:ilvl w:val="0"/>
                <w:numId w:val="8"/>
              </w:numPr>
              <w:rPr>
                <w:rFonts w:ascii="Calibri" w:hAnsi="Calibri" w:eastAsia="Calibri" w:cs="Calibri" w:asciiTheme="minorAscii" w:hAnsiTheme="minorAscii" w:eastAsiaTheme="minorAscii" w:cstheme="minorAscii"/>
                <w:noProof w:val="0"/>
                <w:sz w:val="22"/>
                <w:szCs w:val="22"/>
                <w:lang w:val="en-GB"/>
              </w:rPr>
            </w:pPr>
            <w:r w:rsidRPr="0942EBD7" w:rsidR="7296F418">
              <w:rPr>
                <w:noProof w:val="0"/>
                <w:lang w:val="en-GB"/>
              </w:rPr>
              <w:t>Man-in-the-Middle (MITM) attacks</w:t>
            </w:r>
          </w:p>
          <w:p w:rsidR="313BD94A" w:rsidP="0942EBD7" w:rsidRDefault="313BD94A" w14:paraId="05562381" w14:textId="793A95E4">
            <w:pPr>
              <w:pStyle w:val="ListParagraph"/>
              <w:numPr>
                <w:ilvl w:val="0"/>
                <w:numId w:val="8"/>
              </w:numPr>
              <w:rPr>
                <w:noProof w:val="0"/>
                <w:sz w:val="22"/>
                <w:szCs w:val="22"/>
                <w:lang w:val="en-GB"/>
              </w:rPr>
            </w:pPr>
            <w:r w:rsidRPr="0942EBD7" w:rsidR="313BD94A">
              <w:rPr>
                <w:noProof w:val="0"/>
                <w:lang w:val="en-GB"/>
              </w:rPr>
              <w:t>Denial of Service attacks</w:t>
            </w:r>
          </w:p>
        </w:tc>
        <w:tc>
          <w:tcPr>
            <w:tcW w:w="4035" w:type="dxa"/>
            <w:tcMar/>
          </w:tcPr>
          <w:p w:rsidR="509E99D9" w:rsidP="0942EBD7" w:rsidRDefault="509E99D9" w14:paraId="3670C79E" w14:textId="033B1A39">
            <w:pPr>
              <w:pStyle w:val="Normal"/>
              <w:rPr>
                <w:rFonts w:ascii="Calibri" w:hAnsi="Calibri" w:eastAsia="Calibri" w:cs="Calibri"/>
                <w:noProof w:val="0"/>
                <w:sz w:val="22"/>
                <w:szCs w:val="22"/>
                <w:lang w:val="en-GB"/>
              </w:rPr>
            </w:pPr>
            <w:r w:rsidRPr="4989752C" w:rsidR="58141345">
              <w:rPr>
                <w:rFonts w:ascii="Calibri" w:hAnsi="Calibri" w:eastAsia="Calibri" w:cs="Calibri"/>
                <w:noProof w:val="0"/>
                <w:sz w:val="22"/>
                <w:szCs w:val="22"/>
                <w:lang w:val="en-GB"/>
              </w:rPr>
              <w:t xml:space="preserve">Only security tips such as keeping devices in proximity, turning off </w:t>
            </w:r>
            <w:proofErr w:type="spellStart"/>
            <w:r w:rsidRPr="4989752C" w:rsidR="58141345">
              <w:rPr>
                <w:rFonts w:ascii="Calibri" w:hAnsi="Calibri" w:eastAsia="Calibri" w:cs="Calibri"/>
                <w:noProof w:val="0"/>
                <w:sz w:val="22"/>
                <w:szCs w:val="22"/>
                <w:lang w:val="en-GB"/>
              </w:rPr>
              <w:t>bluetooth</w:t>
            </w:r>
            <w:proofErr w:type="spellEnd"/>
            <w:r w:rsidRPr="4989752C" w:rsidR="58141345">
              <w:rPr>
                <w:rFonts w:ascii="Calibri" w:hAnsi="Calibri" w:eastAsia="Calibri" w:cs="Calibri"/>
                <w:noProof w:val="0"/>
                <w:sz w:val="22"/>
                <w:szCs w:val="22"/>
                <w:lang w:val="en-GB"/>
              </w:rPr>
              <w:t xml:space="preserve"> when not needed and not sharing sensitive information over </w:t>
            </w:r>
            <w:r w:rsidRPr="4989752C" w:rsidR="58141345">
              <w:rPr>
                <w:rFonts w:ascii="Calibri" w:hAnsi="Calibri" w:eastAsia="Calibri" w:cs="Calibri"/>
                <w:noProof w:val="0"/>
                <w:sz w:val="22"/>
                <w:szCs w:val="22"/>
                <w:lang w:val="en-GB"/>
              </w:rPr>
              <w:t>bluetooth</w:t>
            </w:r>
            <w:r w:rsidRPr="4989752C" w:rsidR="3A9F6FD9">
              <w:rPr>
                <w:rFonts w:ascii="Calibri" w:hAnsi="Calibri" w:eastAsia="Calibri" w:cs="Calibri"/>
                <w:noProof w:val="0"/>
                <w:sz w:val="22"/>
                <w:szCs w:val="22"/>
                <w:lang w:val="en-GB"/>
              </w:rPr>
              <w:t xml:space="preserve"> (Cybersecurity, 2022)</w:t>
            </w:r>
            <w:r w:rsidRPr="4989752C" w:rsidR="58141345">
              <w:rPr>
                <w:rFonts w:ascii="Calibri" w:hAnsi="Calibri" w:eastAsia="Calibri" w:cs="Calibri"/>
                <w:noProof w:val="0"/>
                <w:sz w:val="22"/>
                <w:szCs w:val="22"/>
                <w:lang w:val="en-GB"/>
              </w:rPr>
              <w:t>.</w:t>
            </w:r>
          </w:p>
        </w:tc>
      </w:tr>
      <w:tr w:rsidR="0942EBD7" w:rsidTr="4989752C" w14:paraId="26796815">
        <w:tc>
          <w:tcPr>
            <w:tcW w:w="1905" w:type="dxa"/>
            <w:tcMar/>
          </w:tcPr>
          <w:p w:rsidR="509E99D9" w:rsidP="0942EBD7" w:rsidRDefault="509E99D9" w14:paraId="770A7A88" w14:textId="38F6A156">
            <w:pPr>
              <w:pStyle w:val="Normal"/>
              <w:rPr>
                <w:rFonts w:ascii="Calibri" w:hAnsi="Calibri" w:eastAsia="Calibri" w:cs="Calibri"/>
                <w:noProof w:val="0"/>
                <w:sz w:val="22"/>
                <w:szCs w:val="22"/>
                <w:lang w:val="en-GB"/>
              </w:rPr>
            </w:pPr>
            <w:r w:rsidRPr="0942EBD7" w:rsidR="509E99D9">
              <w:rPr>
                <w:rFonts w:ascii="Calibri" w:hAnsi="Calibri" w:eastAsia="Calibri" w:cs="Calibri"/>
                <w:noProof w:val="0"/>
                <w:sz w:val="22"/>
                <w:szCs w:val="22"/>
                <w:lang w:val="en-GB"/>
              </w:rPr>
              <w:t>LoRaWAN</w:t>
            </w:r>
          </w:p>
        </w:tc>
        <w:tc>
          <w:tcPr>
            <w:tcW w:w="3420" w:type="dxa"/>
            <w:tcMar/>
          </w:tcPr>
          <w:p w:rsidR="509E99D9" w:rsidP="0942EBD7" w:rsidRDefault="509E99D9" w14:paraId="6E1EB08A" w14:textId="45B8B511">
            <w:pPr>
              <w:pStyle w:val="ListParagraph"/>
              <w:numPr>
                <w:ilvl w:val="0"/>
                <w:numId w:val="9"/>
              </w:numPr>
              <w:rPr>
                <w:rFonts w:ascii="Calibri" w:hAnsi="Calibri" w:eastAsia="Calibri" w:cs="Calibri" w:asciiTheme="minorAscii" w:hAnsiTheme="minorAscii" w:eastAsiaTheme="minorAscii" w:cstheme="minorAscii"/>
                <w:noProof w:val="0"/>
                <w:sz w:val="22"/>
                <w:szCs w:val="22"/>
                <w:lang w:val="en-GB"/>
              </w:rPr>
            </w:pPr>
            <w:r w:rsidRPr="0942EBD7" w:rsidR="509E99D9">
              <w:rPr>
                <w:noProof w:val="0"/>
                <w:lang w:val="en-GB"/>
              </w:rPr>
              <w:t>Denial of Service attacks</w:t>
            </w:r>
          </w:p>
          <w:p w:rsidR="509E99D9" w:rsidP="0942EBD7" w:rsidRDefault="509E99D9" w14:paraId="1B074AC4" w14:textId="39F283C6">
            <w:pPr>
              <w:pStyle w:val="ListParagraph"/>
              <w:numPr>
                <w:ilvl w:val="0"/>
                <w:numId w:val="9"/>
              </w:numPr>
              <w:rPr>
                <w:noProof w:val="0"/>
                <w:sz w:val="22"/>
                <w:szCs w:val="22"/>
                <w:lang w:val="en-GB"/>
              </w:rPr>
            </w:pPr>
            <w:r w:rsidRPr="0942EBD7" w:rsidR="509E99D9">
              <w:rPr>
                <w:rFonts w:ascii="Calibri" w:hAnsi="Calibri" w:eastAsia="Calibri" w:cs="Calibri"/>
                <w:noProof w:val="0"/>
                <w:sz w:val="22"/>
                <w:szCs w:val="22"/>
                <w:lang w:val="en-GB"/>
              </w:rPr>
              <w:t>Replay attack</w:t>
            </w:r>
          </w:p>
          <w:p w:rsidR="509E99D9" w:rsidP="0942EBD7" w:rsidRDefault="509E99D9" w14:paraId="26A0ED4B" w14:textId="2ABC716E">
            <w:pPr>
              <w:pStyle w:val="ListParagraph"/>
              <w:numPr>
                <w:ilvl w:val="0"/>
                <w:numId w:val="9"/>
              </w:numPr>
              <w:rPr>
                <w:noProof w:val="0"/>
                <w:sz w:val="22"/>
                <w:szCs w:val="22"/>
                <w:lang w:val="en-GB"/>
              </w:rPr>
            </w:pPr>
            <w:r w:rsidRPr="0942EBD7" w:rsidR="509E99D9">
              <w:rPr>
                <w:rFonts w:ascii="Calibri" w:hAnsi="Calibri" w:eastAsia="Calibri" w:cs="Calibri"/>
                <w:noProof w:val="0"/>
                <w:sz w:val="22"/>
                <w:szCs w:val="22"/>
                <w:lang w:val="en-GB"/>
              </w:rPr>
              <w:t>Wormhole attack</w:t>
            </w:r>
          </w:p>
          <w:p w:rsidR="509E99D9" w:rsidP="0942EBD7" w:rsidRDefault="509E99D9" w14:paraId="34457D9F" w14:textId="21CAB724">
            <w:pPr>
              <w:pStyle w:val="ListParagraph"/>
              <w:numPr>
                <w:ilvl w:val="0"/>
                <w:numId w:val="9"/>
              </w:numPr>
              <w:rPr>
                <w:noProof w:val="0"/>
                <w:sz w:val="22"/>
                <w:szCs w:val="22"/>
                <w:lang w:val="en-GB"/>
              </w:rPr>
            </w:pPr>
            <w:r w:rsidRPr="0942EBD7" w:rsidR="509E99D9">
              <w:rPr>
                <w:rFonts w:ascii="Calibri" w:hAnsi="Calibri" w:eastAsia="Calibri" w:cs="Calibri"/>
                <w:noProof w:val="0"/>
                <w:sz w:val="22"/>
                <w:szCs w:val="22"/>
                <w:lang w:val="en-GB"/>
              </w:rPr>
              <w:t>Power-draining attacks</w:t>
            </w:r>
          </w:p>
          <w:p w:rsidR="509E99D9" w:rsidP="0942EBD7" w:rsidRDefault="509E99D9" w14:paraId="1D3D47B9" w14:textId="427C6114">
            <w:pPr>
              <w:pStyle w:val="ListParagraph"/>
              <w:numPr>
                <w:ilvl w:val="0"/>
                <w:numId w:val="9"/>
              </w:numPr>
              <w:rPr>
                <w:noProof w:val="0"/>
                <w:sz w:val="22"/>
                <w:szCs w:val="22"/>
                <w:lang w:val="en-GB"/>
              </w:rPr>
            </w:pPr>
            <w:r w:rsidRPr="0942EBD7" w:rsidR="509E99D9">
              <w:rPr>
                <w:rFonts w:ascii="Calibri" w:hAnsi="Calibri" w:eastAsia="Calibri" w:cs="Calibri"/>
                <w:noProof w:val="0"/>
                <w:sz w:val="22"/>
                <w:szCs w:val="22"/>
                <w:lang w:val="en-GB"/>
              </w:rPr>
              <w:t xml:space="preserve">Attackers can hack the system </w:t>
            </w:r>
            <w:r w:rsidRPr="0942EBD7" w:rsidR="404C5CF3">
              <w:rPr>
                <w:rFonts w:ascii="Calibri" w:hAnsi="Calibri" w:eastAsia="Calibri" w:cs="Calibri"/>
                <w:noProof w:val="0"/>
                <w:sz w:val="22"/>
                <w:szCs w:val="22"/>
                <w:lang w:val="en-GB"/>
              </w:rPr>
              <w:t xml:space="preserve">and use the keys </w:t>
            </w:r>
            <w:r w:rsidRPr="0942EBD7" w:rsidR="509E99D9">
              <w:rPr>
                <w:rFonts w:ascii="Calibri" w:hAnsi="Calibri" w:eastAsia="Calibri" w:cs="Calibri"/>
                <w:noProof w:val="0"/>
                <w:sz w:val="22"/>
                <w:szCs w:val="22"/>
                <w:lang w:val="en-GB"/>
              </w:rPr>
              <w:t>by using the physical nodes</w:t>
            </w:r>
          </w:p>
        </w:tc>
        <w:tc>
          <w:tcPr>
            <w:tcW w:w="4035" w:type="dxa"/>
            <w:tcMar/>
          </w:tcPr>
          <w:p w:rsidR="60D4BF76" w:rsidP="0942EBD7" w:rsidRDefault="60D4BF76" w14:paraId="073916DB" w14:textId="41BBAE70">
            <w:pPr>
              <w:pStyle w:val="Normal"/>
              <w:rPr>
                <w:rFonts w:ascii="Calibri" w:hAnsi="Calibri" w:eastAsia="Calibri" w:cs="Calibri"/>
                <w:noProof w:val="0"/>
                <w:sz w:val="22"/>
                <w:szCs w:val="22"/>
                <w:lang w:val="en-GB"/>
              </w:rPr>
            </w:pPr>
            <w:r w:rsidRPr="4989752C" w:rsidR="1F665E43">
              <w:rPr>
                <w:rFonts w:ascii="Calibri" w:hAnsi="Calibri" w:eastAsia="Calibri" w:cs="Calibri"/>
                <w:noProof w:val="0"/>
                <w:sz w:val="22"/>
                <w:szCs w:val="22"/>
                <w:lang w:val="en-GB"/>
              </w:rPr>
              <w:t>As long as</w:t>
            </w:r>
            <w:r w:rsidRPr="4989752C" w:rsidR="27483CAC">
              <w:rPr>
                <w:rFonts w:ascii="Calibri" w:hAnsi="Calibri" w:eastAsia="Calibri" w:cs="Calibri"/>
                <w:noProof w:val="0"/>
                <w:sz w:val="22"/>
                <w:szCs w:val="22"/>
                <w:lang w:val="en-GB"/>
              </w:rPr>
              <w:t xml:space="preserve"> its keys are kept secure,</w:t>
            </w:r>
            <w:r w:rsidRPr="4989752C" w:rsidR="41557C59">
              <w:rPr>
                <w:rFonts w:ascii="Calibri" w:hAnsi="Calibri" w:eastAsia="Calibri" w:cs="Calibri"/>
                <w:noProof w:val="0"/>
                <w:sz w:val="22"/>
                <w:szCs w:val="22"/>
                <w:lang w:val="en-GB"/>
              </w:rPr>
              <w:t xml:space="preserve"> and there are sufficient </w:t>
            </w:r>
            <w:r w:rsidRPr="4989752C" w:rsidR="3C387167">
              <w:rPr>
                <w:rFonts w:ascii="Calibri" w:hAnsi="Calibri" w:eastAsia="Calibri" w:cs="Calibri"/>
                <w:noProof w:val="0"/>
                <w:sz w:val="22"/>
                <w:szCs w:val="22"/>
                <w:lang w:val="en-GB"/>
              </w:rPr>
              <w:t>resilience</w:t>
            </w:r>
            <w:r w:rsidRPr="4989752C" w:rsidR="41557C59">
              <w:rPr>
                <w:rFonts w:ascii="Calibri" w:hAnsi="Calibri" w:eastAsia="Calibri" w:cs="Calibri"/>
                <w:noProof w:val="0"/>
                <w:sz w:val="22"/>
                <w:szCs w:val="22"/>
                <w:lang w:val="en-GB"/>
              </w:rPr>
              <w:t xml:space="preserve"> measures in place, it should be quite secure.</w:t>
            </w:r>
          </w:p>
        </w:tc>
      </w:tr>
      <w:tr w:rsidR="0942EBD7" w:rsidTr="4989752C" w14:paraId="0C12BE7A">
        <w:tc>
          <w:tcPr>
            <w:tcW w:w="1905" w:type="dxa"/>
            <w:tcMar/>
          </w:tcPr>
          <w:p w:rsidR="78A4D0A5" w:rsidP="0942EBD7" w:rsidRDefault="78A4D0A5" w14:paraId="1542621F" w14:textId="67325A4C">
            <w:pPr>
              <w:pStyle w:val="Normal"/>
              <w:rPr>
                <w:rFonts w:ascii="Calibri" w:hAnsi="Calibri" w:eastAsia="Calibri" w:cs="Calibri"/>
                <w:noProof w:val="0"/>
                <w:sz w:val="22"/>
                <w:szCs w:val="22"/>
                <w:lang w:val="en-GB"/>
              </w:rPr>
            </w:pPr>
            <w:r w:rsidRPr="0942EBD7" w:rsidR="78A4D0A5">
              <w:rPr>
                <w:rFonts w:ascii="Calibri" w:hAnsi="Calibri" w:eastAsia="Calibri" w:cs="Calibri"/>
                <w:noProof w:val="0"/>
                <w:sz w:val="22"/>
                <w:szCs w:val="22"/>
                <w:lang w:val="en-GB"/>
              </w:rPr>
              <w:t>ZigBee</w:t>
            </w:r>
          </w:p>
        </w:tc>
        <w:tc>
          <w:tcPr>
            <w:tcW w:w="3420" w:type="dxa"/>
            <w:tcMar/>
          </w:tcPr>
          <w:p w:rsidR="78A4D0A5" w:rsidP="0942EBD7" w:rsidRDefault="78A4D0A5" w14:paraId="3475DFC9" w14:textId="7E2285D3">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GB"/>
              </w:rPr>
            </w:pPr>
            <w:r w:rsidRPr="0942EBD7" w:rsidR="78A4D0A5">
              <w:rPr>
                <w:noProof w:val="0"/>
                <w:lang w:val="en-GB"/>
              </w:rPr>
              <w:t>Denial of Service attacks</w:t>
            </w:r>
          </w:p>
          <w:p w:rsidR="78A4D0A5" w:rsidP="0942EBD7" w:rsidRDefault="78A4D0A5" w14:paraId="3BB09B5B" w14:textId="67AE68A1">
            <w:pPr>
              <w:pStyle w:val="ListParagraph"/>
              <w:numPr>
                <w:ilvl w:val="0"/>
                <w:numId w:val="10"/>
              </w:numPr>
              <w:rPr>
                <w:noProof w:val="0"/>
                <w:sz w:val="22"/>
                <w:szCs w:val="22"/>
                <w:lang w:val="en-GB"/>
              </w:rPr>
            </w:pPr>
            <w:r w:rsidRPr="0942EBD7" w:rsidR="78A4D0A5">
              <w:rPr>
                <w:rFonts w:ascii="Calibri" w:hAnsi="Calibri" w:eastAsia="Calibri" w:cs="Calibri"/>
                <w:noProof w:val="0"/>
                <w:sz w:val="22"/>
                <w:szCs w:val="22"/>
                <w:lang w:val="en-GB"/>
              </w:rPr>
              <w:t>Ghost-in-the-</w:t>
            </w:r>
            <w:proofErr w:type="spellStart"/>
            <w:r w:rsidRPr="0942EBD7" w:rsidR="78A4D0A5">
              <w:rPr>
                <w:rFonts w:ascii="Calibri" w:hAnsi="Calibri" w:eastAsia="Calibri" w:cs="Calibri"/>
                <w:noProof w:val="0"/>
                <w:sz w:val="22"/>
                <w:szCs w:val="22"/>
                <w:lang w:val="en-GB"/>
              </w:rPr>
              <w:t>zigbee</w:t>
            </w:r>
            <w:proofErr w:type="spellEnd"/>
            <w:r w:rsidRPr="0942EBD7" w:rsidR="78A4D0A5">
              <w:rPr>
                <w:rFonts w:ascii="Calibri" w:hAnsi="Calibri" w:eastAsia="Calibri" w:cs="Calibri"/>
                <w:noProof w:val="0"/>
                <w:sz w:val="22"/>
                <w:szCs w:val="22"/>
                <w:lang w:val="en-GB"/>
              </w:rPr>
              <w:t xml:space="preserve"> attack</w:t>
            </w:r>
          </w:p>
          <w:p w:rsidR="78A4D0A5" w:rsidP="0942EBD7" w:rsidRDefault="78A4D0A5" w14:paraId="06976E2A" w14:textId="1EEC17B2">
            <w:pPr>
              <w:pStyle w:val="ListParagraph"/>
              <w:numPr>
                <w:ilvl w:val="0"/>
                <w:numId w:val="10"/>
              </w:numPr>
              <w:rPr>
                <w:noProof w:val="0"/>
                <w:sz w:val="22"/>
                <w:szCs w:val="22"/>
                <w:lang w:val="en-GB"/>
              </w:rPr>
            </w:pPr>
            <w:r w:rsidRPr="0942EBD7" w:rsidR="78A4D0A5">
              <w:rPr>
                <w:rFonts w:ascii="Calibri" w:hAnsi="Calibri" w:eastAsia="Calibri" w:cs="Calibri"/>
                <w:noProof w:val="0"/>
                <w:sz w:val="22"/>
                <w:szCs w:val="22"/>
                <w:lang w:val="en-GB"/>
              </w:rPr>
              <w:t>Wormhole attacks</w:t>
            </w:r>
          </w:p>
        </w:tc>
        <w:tc>
          <w:tcPr>
            <w:tcW w:w="4035" w:type="dxa"/>
            <w:tcMar/>
          </w:tcPr>
          <w:p w:rsidR="0A532DCA" w:rsidP="0942EBD7" w:rsidRDefault="0A532DCA" w14:paraId="443032B0" w14:textId="076BA918">
            <w:pPr>
              <w:pStyle w:val="Normal"/>
              <w:rPr>
                <w:rFonts w:ascii="Calibri" w:hAnsi="Calibri" w:eastAsia="Calibri" w:cs="Calibri"/>
                <w:noProof w:val="0"/>
                <w:sz w:val="22"/>
                <w:szCs w:val="22"/>
                <w:lang w:val="en-GB"/>
              </w:rPr>
            </w:pPr>
            <w:r w:rsidRPr="4989752C" w:rsidR="2257E515">
              <w:rPr>
                <w:rFonts w:ascii="Calibri" w:hAnsi="Calibri" w:eastAsia="Calibri" w:cs="Calibri"/>
                <w:noProof w:val="0"/>
                <w:sz w:val="22"/>
                <w:szCs w:val="22"/>
                <w:lang w:val="en-GB"/>
              </w:rPr>
              <w:t>key establishment, key transportation and frame protection via symmetric cryptography</w:t>
            </w:r>
            <w:r w:rsidRPr="4989752C" w:rsidR="3FE6ED83">
              <w:rPr>
                <w:rFonts w:ascii="Calibri" w:hAnsi="Calibri" w:eastAsia="Calibri" w:cs="Calibri"/>
                <w:noProof w:val="0"/>
                <w:sz w:val="22"/>
                <w:szCs w:val="22"/>
                <w:lang w:val="en-GB"/>
              </w:rPr>
              <w:t xml:space="preserve"> (Zigbee Security 101 (Non-5G IoT Connectivity Options), 2022)</w:t>
            </w:r>
            <w:r w:rsidRPr="4989752C" w:rsidR="2257E515">
              <w:rPr>
                <w:rFonts w:ascii="Calibri" w:hAnsi="Calibri" w:eastAsia="Calibri" w:cs="Calibri"/>
                <w:noProof w:val="0"/>
                <w:sz w:val="22"/>
                <w:szCs w:val="22"/>
                <w:lang w:val="en-GB"/>
              </w:rPr>
              <w:t>.</w:t>
            </w:r>
          </w:p>
        </w:tc>
      </w:tr>
    </w:tbl>
    <w:p w:rsidR="0942EBD7" w:rsidRDefault="0942EBD7" w14:paraId="60355AEF" w14:textId="0CBBB40A"/>
    <w:p w:rsidR="0942EBD7" w:rsidP="0942EBD7" w:rsidRDefault="0942EBD7" w14:paraId="4A0BAE3C" w14:textId="33FBD3AA">
      <w:pPr>
        <w:pStyle w:val="Normal"/>
        <w:jc w:val="left"/>
        <w:rPr>
          <w:sz w:val="22"/>
          <w:szCs w:val="22"/>
        </w:rPr>
      </w:pPr>
      <w:r w:rsidRPr="4989752C" w:rsidR="6EDD25BE">
        <w:rPr>
          <w:sz w:val="22"/>
          <w:szCs w:val="22"/>
        </w:rPr>
        <w:t>Santamaria et al. (2019)</w:t>
      </w:r>
      <w:r w:rsidRPr="4989752C" w:rsidR="7AE5ECD9">
        <w:rPr>
          <w:sz w:val="22"/>
          <w:szCs w:val="22"/>
        </w:rPr>
        <w:t xml:space="preserve"> discussed how object detection could be used as a security measure in </w:t>
      </w:r>
      <w:r w:rsidRPr="4989752C" w:rsidR="2860A709">
        <w:rPr>
          <w:sz w:val="22"/>
          <w:szCs w:val="22"/>
        </w:rPr>
        <w:t xml:space="preserve">public areas. They proposed a decentralized system to use </w:t>
      </w:r>
      <w:r w:rsidRPr="4989752C" w:rsidR="2019E5E7">
        <w:rPr>
          <w:sz w:val="22"/>
          <w:szCs w:val="22"/>
        </w:rPr>
        <w:t>surveillance</w:t>
      </w:r>
      <w:r w:rsidRPr="4989752C" w:rsidR="2860A709">
        <w:rPr>
          <w:sz w:val="22"/>
          <w:szCs w:val="22"/>
        </w:rPr>
        <w:t xml:space="preserve"> systems such as </w:t>
      </w:r>
      <w:r w:rsidRPr="4989752C" w:rsidR="659C1196">
        <w:rPr>
          <w:sz w:val="22"/>
          <w:szCs w:val="22"/>
        </w:rPr>
        <w:t>surveillance</w:t>
      </w:r>
      <w:r w:rsidRPr="4989752C" w:rsidR="2860A709">
        <w:rPr>
          <w:sz w:val="22"/>
          <w:szCs w:val="22"/>
        </w:rPr>
        <w:t xml:space="preserve"> </w:t>
      </w:r>
      <w:r w:rsidRPr="4989752C" w:rsidR="2860A709">
        <w:rPr>
          <w:sz w:val="22"/>
          <w:szCs w:val="22"/>
        </w:rPr>
        <w:t xml:space="preserve">cameras, and unmanned vehicles to sense and detect objects, </w:t>
      </w:r>
      <w:r w:rsidRPr="4989752C" w:rsidR="7E121B7E">
        <w:rPr>
          <w:sz w:val="22"/>
          <w:szCs w:val="22"/>
        </w:rPr>
        <w:t>and a system to analyse the images</w:t>
      </w:r>
      <w:r w:rsidRPr="4989752C" w:rsidR="01A58C59">
        <w:rPr>
          <w:sz w:val="22"/>
          <w:szCs w:val="22"/>
        </w:rPr>
        <w:t xml:space="preserve"> (a processing layer)</w:t>
      </w:r>
      <w:r w:rsidRPr="4989752C" w:rsidR="7E121B7E">
        <w:rPr>
          <w:sz w:val="22"/>
          <w:szCs w:val="22"/>
        </w:rPr>
        <w:t>, reporting back to the human to confirm the action to be taken.</w:t>
      </w:r>
      <w:r w:rsidRPr="4989752C" w:rsidR="291EB685">
        <w:rPr>
          <w:sz w:val="22"/>
          <w:szCs w:val="22"/>
        </w:rPr>
        <w:t xml:space="preserve"> </w:t>
      </w:r>
    </w:p>
    <w:p w:rsidR="0942EBD7" w:rsidP="4989752C" w:rsidRDefault="0942EBD7" w14:paraId="7CE28924" w14:textId="7B2D26D5">
      <w:pPr>
        <w:pStyle w:val="Normal"/>
        <w:jc w:val="left"/>
        <w:rPr>
          <w:sz w:val="22"/>
          <w:szCs w:val="22"/>
        </w:rPr>
      </w:pPr>
      <w:r w:rsidRPr="4989752C" w:rsidR="5359CC57">
        <w:rPr>
          <w:sz w:val="22"/>
          <w:szCs w:val="22"/>
        </w:rPr>
        <w:t xml:space="preserve">Another measure that could be taken and enhanced in the future is discussed by </w:t>
      </w:r>
      <w:r w:rsidRPr="4989752C" w:rsidR="5D3F64B4">
        <w:rPr>
          <w:sz w:val="22"/>
          <w:szCs w:val="22"/>
        </w:rPr>
        <w:t xml:space="preserve">p-risk, which is passenger risk assessment to reduce </w:t>
      </w:r>
      <w:r w:rsidRPr="4989752C" w:rsidR="3048DCA7">
        <w:rPr>
          <w:sz w:val="22"/>
          <w:szCs w:val="22"/>
        </w:rPr>
        <w:t>security checking</w:t>
      </w:r>
      <w:r w:rsidRPr="4989752C" w:rsidR="5D3F64B4">
        <w:rPr>
          <w:sz w:val="22"/>
          <w:szCs w:val="22"/>
        </w:rPr>
        <w:t xml:space="preserve"> times</w:t>
      </w:r>
      <w:r w:rsidRPr="4989752C" w:rsidR="597E1AFB">
        <w:rPr>
          <w:sz w:val="22"/>
          <w:szCs w:val="22"/>
        </w:rPr>
        <w:t xml:space="preserve">, enhancing the passengers </w:t>
      </w:r>
      <w:r w:rsidRPr="4989752C" w:rsidR="7B36BC7E">
        <w:rPr>
          <w:sz w:val="22"/>
          <w:szCs w:val="22"/>
        </w:rPr>
        <w:t>experience</w:t>
      </w:r>
      <w:r w:rsidRPr="4989752C" w:rsidR="597E1AFB">
        <w:rPr>
          <w:sz w:val="22"/>
          <w:szCs w:val="22"/>
        </w:rPr>
        <w:t>,</w:t>
      </w:r>
      <w:r w:rsidRPr="4989752C" w:rsidR="5D3F64B4">
        <w:rPr>
          <w:sz w:val="22"/>
          <w:szCs w:val="22"/>
        </w:rPr>
        <w:t xml:space="preserve"> </w:t>
      </w:r>
      <w:r w:rsidRPr="4989752C" w:rsidR="5D3F64B4">
        <w:rPr>
          <w:sz w:val="22"/>
          <w:szCs w:val="22"/>
        </w:rPr>
        <w:t xml:space="preserve">and correctly </w:t>
      </w:r>
      <w:r w:rsidRPr="4989752C" w:rsidR="341974A1">
        <w:rPr>
          <w:sz w:val="22"/>
          <w:szCs w:val="22"/>
        </w:rPr>
        <w:t xml:space="preserve">deal with any threats. Their classification had three levels: “known, ordinary, and dangerous targets”. The system was built on getting information in real-time using </w:t>
      </w:r>
      <w:r w:rsidRPr="4989752C" w:rsidR="4B05CCB2">
        <w:rPr>
          <w:sz w:val="22"/>
          <w:szCs w:val="22"/>
        </w:rPr>
        <w:t xml:space="preserve">IoT, </w:t>
      </w:r>
      <w:r w:rsidRPr="4989752C" w:rsidR="341974A1">
        <w:rPr>
          <w:sz w:val="22"/>
          <w:szCs w:val="22"/>
        </w:rPr>
        <w:t xml:space="preserve">machine </w:t>
      </w:r>
      <w:r w:rsidRPr="4989752C" w:rsidR="1F10788B">
        <w:rPr>
          <w:sz w:val="22"/>
          <w:szCs w:val="22"/>
        </w:rPr>
        <w:t>learning, group decision theory, improved analytic hierarchy</w:t>
      </w:r>
      <w:r w:rsidRPr="4989752C" w:rsidR="2AB01F7E">
        <w:rPr>
          <w:sz w:val="22"/>
          <w:szCs w:val="22"/>
        </w:rPr>
        <w:t xml:space="preserve">, the user’s credit, and much more. </w:t>
      </w:r>
    </w:p>
    <w:p w:rsidR="0942EBD7" w:rsidP="4989752C" w:rsidRDefault="0942EBD7" w14:paraId="7A4D05B4" w14:textId="75FCFAF3">
      <w:pPr>
        <w:pStyle w:val="Normal"/>
        <w:jc w:val="left"/>
        <w:rPr>
          <w:sz w:val="22"/>
          <w:szCs w:val="22"/>
        </w:rPr>
      </w:pPr>
      <w:r w:rsidRPr="4989752C" w:rsidR="2AB01F7E">
        <w:rPr>
          <w:sz w:val="22"/>
          <w:szCs w:val="22"/>
        </w:rPr>
        <w:t>These are just some of the examples of how IoT could be used to secure public places, and there certainly is a lot of room for future work such as improving current solutions and security measures, a</w:t>
      </w:r>
      <w:r w:rsidRPr="4989752C" w:rsidR="0D2BE78D">
        <w:rPr>
          <w:sz w:val="22"/>
          <w:szCs w:val="22"/>
        </w:rPr>
        <w:t xml:space="preserve">nd enhancing their </w:t>
      </w:r>
      <w:r w:rsidRPr="4989752C" w:rsidR="0D2BE78D">
        <w:rPr>
          <w:sz w:val="22"/>
          <w:szCs w:val="22"/>
        </w:rPr>
        <w:t>performance</w:t>
      </w:r>
      <w:r w:rsidRPr="4989752C" w:rsidR="0D2BE78D">
        <w:rPr>
          <w:sz w:val="22"/>
          <w:szCs w:val="22"/>
        </w:rPr>
        <w:t xml:space="preserve"> </w:t>
      </w:r>
      <w:r w:rsidRPr="4989752C" w:rsidR="04772F76">
        <w:rPr>
          <w:sz w:val="22"/>
          <w:szCs w:val="22"/>
        </w:rPr>
        <w:t>(Koroniotis et al., 2020)</w:t>
      </w:r>
      <w:r w:rsidRPr="4989752C" w:rsidR="0D2BE78D">
        <w:rPr>
          <w:sz w:val="22"/>
          <w:szCs w:val="22"/>
        </w:rPr>
        <w:t>.</w:t>
      </w:r>
    </w:p>
    <w:p w:rsidR="0942EBD7" w:rsidP="4989752C" w:rsidRDefault="0942EBD7" w14:paraId="619D9285" w14:textId="1519AEFF">
      <w:pPr>
        <w:pStyle w:val="Normal"/>
        <w:jc w:val="left"/>
        <w:rPr>
          <w:sz w:val="28"/>
          <w:szCs w:val="28"/>
        </w:rPr>
      </w:pPr>
    </w:p>
    <w:p w:rsidR="0942EBD7" w:rsidP="4989752C" w:rsidRDefault="0942EBD7" w14:paraId="66D3C5FB" w14:textId="065E4EA6">
      <w:pPr>
        <w:pStyle w:val="Normal"/>
        <w:jc w:val="left"/>
        <w:rPr>
          <w:sz w:val="28"/>
          <w:szCs w:val="28"/>
        </w:rPr>
      </w:pPr>
      <w:r w:rsidRPr="4989752C" w:rsidR="0D2BE78D">
        <w:rPr>
          <w:sz w:val="28"/>
          <w:szCs w:val="28"/>
        </w:rPr>
        <w:t>Integration</w:t>
      </w:r>
      <w:r w:rsidRPr="4989752C" w:rsidR="40BBE221">
        <w:rPr>
          <w:sz w:val="28"/>
          <w:szCs w:val="28"/>
        </w:rPr>
        <w:t xml:space="preserve"> and innovative IoT applications</w:t>
      </w:r>
    </w:p>
    <w:p w:rsidR="0942EBD7" w:rsidP="0942EBD7" w:rsidRDefault="0942EBD7" w14:paraId="47A7FAA6" w14:textId="3345621F">
      <w:pPr>
        <w:pStyle w:val="Normal"/>
        <w:jc w:val="left"/>
        <w:rPr>
          <w:sz w:val="22"/>
          <w:szCs w:val="22"/>
        </w:rPr>
      </w:pPr>
      <w:r w:rsidRPr="4989752C" w:rsidR="0143DFB6">
        <w:rPr>
          <w:sz w:val="22"/>
          <w:szCs w:val="22"/>
        </w:rPr>
        <w:t xml:space="preserve">Both </w:t>
      </w:r>
      <w:r w:rsidRPr="4989752C" w:rsidR="0B993E1A">
        <w:rPr>
          <w:sz w:val="22"/>
          <w:szCs w:val="22"/>
        </w:rPr>
        <w:t>Adetayo O. and Feyisola O. (2021)</w:t>
      </w:r>
      <w:r w:rsidRPr="4989752C" w:rsidR="0143DFB6">
        <w:rPr>
          <w:sz w:val="22"/>
          <w:szCs w:val="22"/>
        </w:rPr>
        <w:t xml:space="preserve"> and </w:t>
      </w:r>
      <w:proofErr w:type="spellStart"/>
      <w:r w:rsidRPr="4989752C" w:rsidR="59D74912">
        <w:rPr>
          <w:sz w:val="22"/>
          <w:szCs w:val="22"/>
        </w:rPr>
        <w:t>Pacios</w:t>
      </w:r>
      <w:proofErr w:type="spellEnd"/>
      <w:r w:rsidRPr="4989752C" w:rsidR="59D74912">
        <w:rPr>
          <w:sz w:val="22"/>
          <w:szCs w:val="22"/>
        </w:rPr>
        <w:t xml:space="preserve"> Álvarez, </w:t>
      </w:r>
      <w:proofErr w:type="spellStart"/>
      <w:r w:rsidRPr="4989752C" w:rsidR="59D74912">
        <w:rPr>
          <w:sz w:val="22"/>
          <w:szCs w:val="22"/>
        </w:rPr>
        <w:t>Ordieres-Meré</w:t>
      </w:r>
      <w:proofErr w:type="spellEnd"/>
      <w:r w:rsidRPr="4989752C" w:rsidR="59D74912">
        <w:rPr>
          <w:sz w:val="22"/>
          <w:szCs w:val="22"/>
        </w:rPr>
        <w:t xml:space="preserve">, </w:t>
      </w:r>
      <w:proofErr w:type="spellStart"/>
      <w:r w:rsidRPr="4989752C" w:rsidR="59D74912">
        <w:rPr>
          <w:sz w:val="22"/>
          <w:szCs w:val="22"/>
        </w:rPr>
        <w:t>Loreiro</w:t>
      </w:r>
      <w:proofErr w:type="spellEnd"/>
      <w:r w:rsidRPr="4989752C" w:rsidR="59D74912">
        <w:rPr>
          <w:sz w:val="22"/>
          <w:szCs w:val="22"/>
        </w:rPr>
        <w:t xml:space="preserve"> and de Marcos (2021)</w:t>
      </w:r>
      <w:r w:rsidRPr="4989752C" w:rsidR="0143DFB6">
        <w:rPr>
          <w:sz w:val="22"/>
          <w:szCs w:val="22"/>
        </w:rPr>
        <w:t xml:space="preserve"> emphasized that t</w:t>
      </w:r>
      <w:r w:rsidRPr="4989752C" w:rsidR="0763FE47">
        <w:rPr>
          <w:sz w:val="22"/>
          <w:szCs w:val="22"/>
        </w:rPr>
        <w:t>he greatest challenge</w:t>
      </w:r>
      <w:r w:rsidRPr="4989752C" w:rsidR="69B31E4F">
        <w:rPr>
          <w:sz w:val="22"/>
          <w:szCs w:val="22"/>
        </w:rPr>
        <w:t>s</w:t>
      </w:r>
      <w:r w:rsidRPr="4989752C" w:rsidR="0763FE47">
        <w:rPr>
          <w:sz w:val="22"/>
          <w:szCs w:val="22"/>
        </w:rPr>
        <w:t xml:space="preserve"> to fully integrating IoT </w:t>
      </w:r>
      <w:r w:rsidRPr="4989752C" w:rsidR="2B62E1C0">
        <w:rPr>
          <w:sz w:val="22"/>
          <w:szCs w:val="22"/>
        </w:rPr>
        <w:t>are</w:t>
      </w:r>
      <w:r w:rsidRPr="4989752C" w:rsidR="0763FE47">
        <w:rPr>
          <w:sz w:val="22"/>
          <w:szCs w:val="22"/>
        </w:rPr>
        <w:t xml:space="preserve"> </w:t>
      </w:r>
      <w:r w:rsidRPr="4989752C" w:rsidR="0763FE47">
        <w:rPr>
          <w:sz w:val="22"/>
          <w:szCs w:val="22"/>
        </w:rPr>
        <w:t>user awareness</w:t>
      </w:r>
      <w:r w:rsidRPr="4989752C" w:rsidR="4DF048A6">
        <w:rPr>
          <w:sz w:val="22"/>
          <w:szCs w:val="22"/>
        </w:rPr>
        <w:t xml:space="preserve"> and the lack of skills of stakeholders</w:t>
      </w:r>
      <w:r w:rsidRPr="4989752C" w:rsidR="2B038462">
        <w:rPr>
          <w:sz w:val="22"/>
          <w:szCs w:val="22"/>
        </w:rPr>
        <w:t>.</w:t>
      </w:r>
      <w:r w:rsidRPr="4989752C" w:rsidR="136F3E9E">
        <w:rPr>
          <w:sz w:val="22"/>
          <w:szCs w:val="22"/>
        </w:rPr>
        <w:t xml:space="preserve"> </w:t>
      </w:r>
      <w:r w:rsidRPr="4989752C" w:rsidR="2A235B0A">
        <w:rPr>
          <w:sz w:val="22"/>
          <w:szCs w:val="22"/>
        </w:rPr>
        <w:t>Adetayo O. and Feyisola O. (2021)</w:t>
      </w:r>
      <w:r w:rsidRPr="4989752C" w:rsidR="6096524E">
        <w:rPr>
          <w:sz w:val="22"/>
          <w:szCs w:val="22"/>
        </w:rPr>
        <w:t xml:space="preserve"> has observed that </w:t>
      </w:r>
      <w:r w:rsidRPr="4989752C" w:rsidR="2F3F9DC0">
        <w:rPr>
          <w:sz w:val="22"/>
          <w:szCs w:val="22"/>
        </w:rPr>
        <w:t>there is an association between employee’s, specifically marshals’, awareness of IT and both their acceptance of a</w:t>
      </w:r>
      <w:r w:rsidRPr="4989752C" w:rsidR="295D397E">
        <w:rPr>
          <w:sz w:val="22"/>
          <w:szCs w:val="22"/>
        </w:rPr>
        <w:t>n integrated IoT system and their opinion that this system is a threat to their job (will result in their unemployment).</w:t>
      </w:r>
      <w:r w:rsidRPr="4989752C" w:rsidR="45182F28">
        <w:rPr>
          <w:sz w:val="22"/>
          <w:szCs w:val="22"/>
        </w:rPr>
        <w:t xml:space="preserve"> </w:t>
      </w:r>
    </w:p>
    <w:p w:rsidR="3665C8A5" w:rsidP="4989752C" w:rsidRDefault="3665C8A5" w14:paraId="42A9DEEF" w14:textId="2CEF9D3F">
      <w:pPr>
        <w:pStyle w:val="Normal"/>
        <w:jc w:val="left"/>
        <w:rPr>
          <w:sz w:val="22"/>
          <w:szCs w:val="22"/>
        </w:rPr>
      </w:pPr>
      <w:r w:rsidRPr="4989752C" w:rsidR="3665C8A5">
        <w:rPr>
          <w:sz w:val="22"/>
          <w:szCs w:val="22"/>
        </w:rPr>
        <w:t xml:space="preserve">Pacios Álvarez, </w:t>
      </w:r>
      <w:proofErr w:type="spellStart"/>
      <w:r w:rsidRPr="4989752C" w:rsidR="3665C8A5">
        <w:rPr>
          <w:sz w:val="22"/>
          <w:szCs w:val="22"/>
        </w:rPr>
        <w:t>Ordieres-Meré</w:t>
      </w:r>
      <w:proofErr w:type="spellEnd"/>
      <w:r w:rsidRPr="4989752C" w:rsidR="3665C8A5">
        <w:rPr>
          <w:sz w:val="22"/>
          <w:szCs w:val="22"/>
        </w:rPr>
        <w:t xml:space="preserve">, </w:t>
      </w:r>
      <w:proofErr w:type="spellStart"/>
      <w:r w:rsidRPr="4989752C" w:rsidR="3665C8A5">
        <w:rPr>
          <w:sz w:val="22"/>
          <w:szCs w:val="22"/>
        </w:rPr>
        <w:t>Loreiro</w:t>
      </w:r>
      <w:proofErr w:type="spellEnd"/>
      <w:r w:rsidRPr="4989752C" w:rsidR="3665C8A5">
        <w:rPr>
          <w:sz w:val="22"/>
          <w:szCs w:val="22"/>
        </w:rPr>
        <w:t xml:space="preserve"> and de Marcos (2021)</w:t>
      </w:r>
      <w:r w:rsidRPr="4989752C" w:rsidR="504C5533">
        <w:rPr>
          <w:sz w:val="22"/>
          <w:szCs w:val="22"/>
        </w:rPr>
        <w:t xml:space="preserve"> made it clear that the </w:t>
      </w:r>
      <w:r w:rsidRPr="4989752C" w:rsidR="55073771">
        <w:rPr>
          <w:sz w:val="22"/>
          <w:szCs w:val="22"/>
        </w:rPr>
        <w:t>“main</w:t>
      </w:r>
      <w:r w:rsidRPr="4989752C" w:rsidR="504C5533">
        <w:rPr>
          <w:sz w:val="22"/>
          <w:szCs w:val="22"/>
        </w:rPr>
        <w:t xml:space="preserve"> limitation is the lack of skills of all stakeholders”. Also, </w:t>
      </w:r>
      <w:r w:rsidRPr="4989752C" w:rsidR="3B38BAC9">
        <w:rPr>
          <w:sz w:val="22"/>
          <w:szCs w:val="22"/>
        </w:rPr>
        <w:t xml:space="preserve">Adetayo O. and Feyisola O. (2021) </w:t>
      </w:r>
      <w:r w:rsidRPr="4989752C" w:rsidR="45182F28">
        <w:rPr>
          <w:sz w:val="22"/>
          <w:szCs w:val="22"/>
        </w:rPr>
        <w:t xml:space="preserve">used </w:t>
      </w:r>
      <w:r w:rsidRPr="4989752C" w:rsidR="754FF3B6">
        <w:rPr>
          <w:sz w:val="22"/>
          <w:szCs w:val="22"/>
        </w:rPr>
        <w:t>behavioural</w:t>
      </w:r>
      <w:r w:rsidRPr="4989752C" w:rsidR="45182F28">
        <w:rPr>
          <w:sz w:val="22"/>
          <w:szCs w:val="22"/>
        </w:rPr>
        <w:t xml:space="preserve"> science to </w:t>
      </w:r>
      <w:r w:rsidRPr="4989752C" w:rsidR="45182F28">
        <w:rPr>
          <w:sz w:val="22"/>
          <w:szCs w:val="22"/>
        </w:rPr>
        <w:t>state</w:t>
      </w:r>
      <w:r w:rsidRPr="4989752C" w:rsidR="45182F28">
        <w:rPr>
          <w:sz w:val="22"/>
          <w:szCs w:val="22"/>
        </w:rPr>
        <w:t xml:space="preserve"> the importance of a </w:t>
      </w:r>
      <w:r w:rsidRPr="4989752C" w:rsidR="076644C3">
        <w:rPr>
          <w:sz w:val="22"/>
          <w:szCs w:val="22"/>
        </w:rPr>
        <w:t>“</w:t>
      </w:r>
      <w:r w:rsidRPr="4989752C" w:rsidR="45182F28">
        <w:rPr>
          <w:sz w:val="22"/>
          <w:szCs w:val="22"/>
        </w:rPr>
        <w:t>positive attitude needed for an ICT system to be successful”</w:t>
      </w:r>
      <w:r w:rsidRPr="4989752C" w:rsidR="6D02BF49">
        <w:rPr>
          <w:sz w:val="22"/>
          <w:szCs w:val="22"/>
        </w:rPr>
        <w:t xml:space="preserve"> and that employee’s perceived usefulness and ease of use of a system </w:t>
      </w:r>
      <w:r w:rsidRPr="4989752C" w:rsidR="6D02BF49">
        <w:rPr>
          <w:sz w:val="22"/>
          <w:szCs w:val="22"/>
        </w:rPr>
        <w:t>greatly affects</w:t>
      </w:r>
      <w:r w:rsidRPr="4989752C" w:rsidR="6D02BF49">
        <w:rPr>
          <w:sz w:val="22"/>
          <w:szCs w:val="22"/>
        </w:rPr>
        <w:t xml:space="preserve"> how they interact with the system. </w:t>
      </w:r>
      <w:r w:rsidRPr="4989752C" w:rsidR="3CFB88C0">
        <w:rPr>
          <w:sz w:val="22"/>
          <w:szCs w:val="22"/>
        </w:rPr>
        <w:t>Therefore, we see the</w:t>
      </w:r>
      <w:r w:rsidRPr="4989752C" w:rsidR="3BE7C272">
        <w:rPr>
          <w:sz w:val="22"/>
          <w:szCs w:val="22"/>
        </w:rPr>
        <w:t xml:space="preserve"> necessity to make sure employees are properly educated in ICT, and that they receive a thorough training in </w:t>
      </w:r>
      <w:r w:rsidRPr="4989752C" w:rsidR="27832FB1">
        <w:rPr>
          <w:sz w:val="22"/>
          <w:szCs w:val="22"/>
        </w:rPr>
        <w:t xml:space="preserve">whatever the system they’re using. Developers should also aim to make systems as straightforward as possible, especially if they are meant to be </w:t>
      </w:r>
      <w:r w:rsidRPr="4989752C" w:rsidR="0D3C38AE">
        <w:rPr>
          <w:sz w:val="22"/>
          <w:szCs w:val="22"/>
        </w:rPr>
        <w:t>used by people who aren’t developers.</w:t>
      </w:r>
    </w:p>
    <w:p w:rsidR="6B85A636" w:rsidP="4989752C" w:rsidRDefault="6B85A636" w14:paraId="2B87A295" w14:textId="11F0354F">
      <w:pPr>
        <w:pStyle w:val="Normal"/>
        <w:jc w:val="left"/>
        <w:rPr>
          <w:rFonts w:ascii="Calibri" w:hAnsi="Calibri" w:eastAsia="Calibri" w:cs="Calibri"/>
          <w:noProof w:val="0"/>
          <w:sz w:val="22"/>
          <w:szCs w:val="22"/>
          <w:lang w:val="en-GB"/>
        </w:rPr>
      </w:pPr>
      <w:r w:rsidRPr="4989752C" w:rsidR="6B85A636">
        <w:rPr>
          <w:sz w:val="22"/>
          <w:szCs w:val="22"/>
        </w:rPr>
        <w:t xml:space="preserve">Lei, Niu and Zhang (2017) </w:t>
      </w:r>
      <w:r w:rsidRPr="4989752C" w:rsidR="08A51EFD">
        <w:rPr>
          <w:sz w:val="22"/>
          <w:szCs w:val="22"/>
        </w:rPr>
        <w:t xml:space="preserve">saw an opportunity for integrating IoT in high rail stations (HRS) </w:t>
      </w:r>
      <w:r w:rsidRPr="4989752C" w:rsidR="74408C3B">
        <w:rPr>
          <w:sz w:val="22"/>
          <w:szCs w:val="22"/>
        </w:rPr>
        <w:t>to reduce waiting times, and improve waiting room management</w:t>
      </w:r>
      <w:r w:rsidRPr="4989752C" w:rsidR="269C76C7">
        <w:rPr>
          <w:sz w:val="22"/>
          <w:szCs w:val="22"/>
        </w:rPr>
        <w:t>. They aimed to integrate “</w:t>
      </w:r>
      <w:r w:rsidRPr="4989752C" w:rsidR="269C76C7">
        <w:rPr>
          <w:rFonts w:ascii="Calibri" w:hAnsi="Calibri" w:eastAsia="Calibri" w:cs="Calibri"/>
          <w:noProof w:val="0"/>
          <w:sz w:val="22"/>
          <w:szCs w:val="22"/>
          <w:lang w:val="en-GB"/>
        </w:rPr>
        <w:t>train management, station capacity management, waiting room management and passenger flow management”</w:t>
      </w:r>
      <w:r w:rsidRPr="4989752C" w:rsidR="32D0C14B">
        <w:rPr>
          <w:rFonts w:ascii="Calibri" w:hAnsi="Calibri" w:eastAsia="Calibri" w:cs="Calibri"/>
          <w:noProof w:val="0"/>
          <w:sz w:val="22"/>
          <w:szCs w:val="22"/>
          <w:lang w:val="en-GB"/>
        </w:rPr>
        <w:t xml:space="preserve"> using “information exchange and heuristic algorithms”. </w:t>
      </w:r>
      <w:r w:rsidRPr="4989752C" w:rsidR="7D0878DA">
        <w:rPr>
          <w:rFonts w:ascii="Calibri" w:hAnsi="Calibri" w:eastAsia="Calibri" w:cs="Calibri"/>
          <w:noProof w:val="0"/>
          <w:sz w:val="22"/>
          <w:szCs w:val="22"/>
          <w:lang w:val="en-GB"/>
        </w:rPr>
        <w:t>Their case study was successful and it reduced waiting times significantly.</w:t>
      </w:r>
    </w:p>
    <w:p w:rsidR="20A56263" w:rsidP="4989752C" w:rsidRDefault="20A56263" w14:paraId="21972242" w14:textId="5EBD7268">
      <w:pPr>
        <w:pStyle w:val="Normal"/>
        <w:jc w:val="left"/>
        <w:rPr>
          <w:rFonts w:ascii="Calibri" w:hAnsi="Calibri" w:eastAsia="Calibri" w:cs="Calibri"/>
          <w:noProof w:val="0"/>
          <w:sz w:val="22"/>
          <w:szCs w:val="22"/>
          <w:lang w:val="en-GB"/>
        </w:rPr>
      </w:pPr>
      <w:r w:rsidRPr="4989752C" w:rsidR="20A56263">
        <w:rPr>
          <w:rFonts w:ascii="Calibri" w:hAnsi="Calibri" w:eastAsia="Calibri" w:cs="Calibri"/>
          <w:noProof w:val="0"/>
          <w:sz w:val="22"/>
          <w:szCs w:val="22"/>
          <w:lang w:val="en-GB"/>
        </w:rPr>
        <w:t xml:space="preserve"> </w:t>
      </w:r>
      <w:r w:rsidRPr="4989752C" w:rsidR="20A56263">
        <w:rPr>
          <w:rFonts w:ascii="Calibri" w:hAnsi="Calibri" w:eastAsia="Calibri" w:cs="Calibri"/>
          <w:noProof w:val="0"/>
          <w:sz w:val="22"/>
          <w:szCs w:val="22"/>
          <w:lang w:val="en-GB"/>
        </w:rPr>
        <w:t xml:space="preserve">It is important to </w:t>
      </w:r>
      <w:r w:rsidRPr="4989752C" w:rsidR="5F4A4794">
        <w:rPr>
          <w:rFonts w:ascii="Calibri" w:hAnsi="Calibri" w:eastAsia="Calibri" w:cs="Calibri"/>
          <w:noProof w:val="0"/>
          <w:sz w:val="22"/>
          <w:szCs w:val="22"/>
          <w:lang w:val="en-GB"/>
        </w:rPr>
        <w:t>find the best way to manage these limited spaces that only get more crowded every day, and digitalization and IoT have a big role to play in that.</w:t>
      </w:r>
      <w:r w:rsidRPr="4989752C" w:rsidR="7766CCAC">
        <w:rPr>
          <w:rFonts w:ascii="Calibri" w:hAnsi="Calibri" w:eastAsia="Calibri" w:cs="Calibri"/>
          <w:noProof w:val="0"/>
          <w:sz w:val="22"/>
          <w:szCs w:val="22"/>
          <w:lang w:val="en-GB"/>
        </w:rPr>
        <w:t xml:space="preserve"> However, it also highlighted another major challenge in research related to integrating IoT and that is that they don’t test their methods, programs, and algorithms using data gathered in real-time.</w:t>
      </w:r>
    </w:p>
    <w:p w:rsidR="0942EBD7" w:rsidP="0942EBD7" w:rsidRDefault="0942EBD7" w14:paraId="6C958AA6" w14:textId="6C4584C4">
      <w:pPr>
        <w:pStyle w:val="Normal"/>
        <w:jc w:val="left"/>
        <w:rPr>
          <w:sz w:val="22"/>
          <w:szCs w:val="22"/>
        </w:rPr>
      </w:pPr>
      <w:r w:rsidRPr="4989752C" w:rsidR="26CE2981">
        <w:rPr>
          <w:sz w:val="22"/>
          <w:szCs w:val="22"/>
        </w:rPr>
        <w:t>There is also a rise in papers that research integrating IoT into the production process</w:t>
      </w:r>
      <w:r w:rsidRPr="4989752C" w:rsidR="06209C1A">
        <w:rPr>
          <w:sz w:val="22"/>
          <w:szCs w:val="22"/>
        </w:rPr>
        <w:t xml:space="preserve">, and into the maintenance of ports and roads. </w:t>
      </w:r>
      <w:r w:rsidRPr="4989752C" w:rsidR="4AD818CF">
        <w:rPr>
          <w:sz w:val="22"/>
          <w:szCs w:val="22"/>
        </w:rPr>
        <w:t xml:space="preserve">Göçmen (2021) </w:t>
      </w:r>
      <w:r w:rsidRPr="4989752C" w:rsidR="314A4407">
        <w:rPr>
          <w:sz w:val="22"/>
          <w:szCs w:val="22"/>
        </w:rPr>
        <w:t>discussed the use of an automated robot in the baggage handling system.</w:t>
      </w:r>
      <w:r w:rsidRPr="4989752C" w:rsidR="698892D4">
        <w:rPr>
          <w:sz w:val="22"/>
          <w:szCs w:val="22"/>
        </w:rPr>
        <w:t xml:space="preserve"> The robot is tasked to take the baggage from the conveyor to the gate, safely, avoiding any obstacles or objects in its way</w:t>
      </w:r>
      <w:r w:rsidRPr="4989752C" w:rsidR="48BDBF69">
        <w:rPr>
          <w:sz w:val="22"/>
          <w:szCs w:val="22"/>
        </w:rPr>
        <w:t xml:space="preserve">, using an artificial intelligence algorithm. This contributes to an airport’s logistics zone, a busy area, and one where error is not an option. A smart logistics zone </w:t>
      </w:r>
      <w:r w:rsidRPr="4989752C" w:rsidR="28103202">
        <w:rPr>
          <w:sz w:val="22"/>
          <w:szCs w:val="22"/>
        </w:rPr>
        <w:t xml:space="preserve">still requires a lot of research to be fully planned. </w:t>
      </w:r>
    </w:p>
    <w:p w:rsidR="725B8A46" w:rsidP="4989752C" w:rsidRDefault="725B8A46" w14:paraId="5A4162D6" w14:textId="4FF2ABAE">
      <w:pPr>
        <w:pStyle w:val="Normal"/>
        <w:jc w:val="left"/>
        <w:rPr>
          <w:sz w:val="22"/>
          <w:szCs w:val="22"/>
        </w:rPr>
      </w:pPr>
      <w:r w:rsidRPr="4989752C" w:rsidR="725B8A46">
        <w:rPr>
          <w:sz w:val="22"/>
          <w:szCs w:val="22"/>
        </w:rPr>
        <w:t xml:space="preserve">As an </w:t>
      </w:r>
      <w:r w:rsidRPr="4989752C" w:rsidR="31006F78">
        <w:rPr>
          <w:sz w:val="22"/>
          <w:szCs w:val="22"/>
        </w:rPr>
        <w:t>example,</w:t>
      </w:r>
      <w:r w:rsidRPr="4989752C" w:rsidR="725B8A46">
        <w:rPr>
          <w:sz w:val="22"/>
          <w:szCs w:val="22"/>
        </w:rPr>
        <w:t xml:space="preserve"> for how IoT can be used in maintenance, </w:t>
      </w:r>
      <w:proofErr w:type="spellStart"/>
      <w:r w:rsidRPr="4989752C" w:rsidR="71680A78">
        <w:rPr>
          <w:sz w:val="22"/>
          <w:szCs w:val="22"/>
        </w:rPr>
        <w:t>Pacios</w:t>
      </w:r>
      <w:proofErr w:type="spellEnd"/>
      <w:r w:rsidRPr="4989752C" w:rsidR="71680A78">
        <w:rPr>
          <w:sz w:val="22"/>
          <w:szCs w:val="22"/>
        </w:rPr>
        <w:t xml:space="preserve"> Álvarez, </w:t>
      </w:r>
      <w:proofErr w:type="spellStart"/>
      <w:r w:rsidRPr="4989752C" w:rsidR="71680A78">
        <w:rPr>
          <w:sz w:val="22"/>
          <w:szCs w:val="22"/>
        </w:rPr>
        <w:t>Ordieres-Meré</w:t>
      </w:r>
      <w:proofErr w:type="spellEnd"/>
      <w:r w:rsidRPr="4989752C" w:rsidR="71680A78">
        <w:rPr>
          <w:sz w:val="22"/>
          <w:szCs w:val="22"/>
        </w:rPr>
        <w:t xml:space="preserve">, </w:t>
      </w:r>
      <w:proofErr w:type="spellStart"/>
      <w:r w:rsidRPr="4989752C" w:rsidR="71680A78">
        <w:rPr>
          <w:sz w:val="22"/>
          <w:szCs w:val="22"/>
        </w:rPr>
        <w:t>Loreiro</w:t>
      </w:r>
      <w:proofErr w:type="spellEnd"/>
      <w:r w:rsidRPr="4989752C" w:rsidR="71680A78">
        <w:rPr>
          <w:sz w:val="22"/>
          <w:szCs w:val="22"/>
        </w:rPr>
        <w:t xml:space="preserve"> and de Marcos (2021)</w:t>
      </w:r>
      <w:r w:rsidRPr="4989752C" w:rsidR="28103202">
        <w:rPr>
          <w:sz w:val="22"/>
          <w:szCs w:val="22"/>
        </w:rPr>
        <w:t xml:space="preserve"> discussed </w:t>
      </w:r>
      <w:r w:rsidRPr="4989752C" w:rsidR="320D36A7">
        <w:rPr>
          <w:sz w:val="22"/>
          <w:szCs w:val="22"/>
        </w:rPr>
        <w:t>opportunities in air</w:t>
      </w:r>
      <w:r w:rsidRPr="4989752C" w:rsidR="739A98F7">
        <w:rPr>
          <w:sz w:val="22"/>
          <w:szCs w:val="22"/>
        </w:rPr>
        <w:t xml:space="preserve">port pavement management, integrating between building information </w:t>
      </w:r>
      <w:r w:rsidRPr="4989752C" w:rsidR="6D6C20D0">
        <w:rPr>
          <w:sz w:val="22"/>
          <w:szCs w:val="22"/>
        </w:rPr>
        <w:t>modelling</w:t>
      </w:r>
      <w:r w:rsidRPr="4989752C" w:rsidR="739A98F7">
        <w:rPr>
          <w:sz w:val="22"/>
          <w:szCs w:val="22"/>
        </w:rPr>
        <w:t xml:space="preserve"> (BIM), IoT, and distributed ledger technology (DLT)</w:t>
      </w:r>
      <w:r w:rsidRPr="4989752C" w:rsidR="3712F896">
        <w:rPr>
          <w:sz w:val="22"/>
          <w:szCs w:val="22"/>
        </w:rPr>
        <w:t xml:space="preserve">. The research focuses on how </w:t>
      </w:r>
      <w:r w:rsidRPr="4989752C" w:rsidR="1052E211">
        <w:rPr>
          <w:sz w:val="22"/>
          <w:szCs w:val="22"/>
        </w:rPr>
        <w:t>digitalization can help control and supervise road pavement and other refurbishments at airports.</w:t>
      </w:r>
      <w:r w:rsidRPr="4989752C" w:rsidR="546085AA">
        <w:rPr>
          <w:sz w:val="22"/>
          <w:szCs w:val="22"/>
        </w:rPr>
        <w:t xml:space="preserve"> The model </w:t>
      </w:r>
      <w:r w:rsidRPr="4989752C" w:rsidR="3A933481">
        <w:rPr>
          <w:sz w:val="22"/>
          <w:szCs w:val="22"/>
        </w:rPr>
        <w:t xml:space="preserve">has to go from measuring all factors, to planning and coordinating the work done. Such a system would also be able to </w:t>
      </w:r>
      <w:r w:rsidRPr="4989752C" w:rsidR="34B0D03F">
        <w:rPr>
          <w:sz w:val="22"/>
          <w:szCs w:val="22"/>
        </w:rPr>
        <w:t>accommodate external factors using forecasts, or predictive models, to plan the maintenance as accurately as possible.</w:t>
      </w:r>
    </w:p>
    <w:p w:rsidR="09B56BA5" w:rsidP="4989752C" w:rsidRDefault="09B56BA5" w14:paraId="1ADB0E00" w14:textId="5ABD0F2C">
      <w:pPr>
        <w:pStyle w:val="Normal"/>
        <w:jc w:val="left"/>
        <w:rPr>
          <w:sz w:val="22"/>
          <w:szCs w:val="22"/>
        </w:rPr>
      </w:pPr>
      <w:r w:rsidRPr="4989752C" w:rsidR="09B56BA5">
        <w:rPr>
          <w:sz w:val="22"/>
          <w:szCs w:val="22"/>
        </w:rPr>
        <w:t xml:space="preserve">Talking about forecasts, </w:t>
      </w:r>
      <w:proofErr w:type="spellStart"/>
      <w:r w:rsidRPr="4989752C" w:rsidR="44F5B48D">
        <w:rPr>
          <w:sz w:val="22"/>
          <w:szCs w:val="22"/>
        </w:rPr>
        <w:t>Tascón</w:t>
      </w:r>
      <w:proofErr w:type="spellEnd"/>
      <w:r w:rsidRPr="4989752C" w:rsidR="44F5B48D">
        <w:rPr>
          <w:sz w:val="22"/>
          <w:szCs w:val="22"/>
        </w:rPr>
        <w:t xml:space="preserve"> and Díaz </w:t>
      </w:r>
      <w:proofErr w:type="spellStart"/>
      <w:r w:rsidRPr="4989752C" w:rsidR="44F5B48D">
        <w:rPr>
          <w:sz w:val="22"/>
          <w:szCs w:val="22"/>
        </w:rPr>
        <w:t>Olariaga</w:t>
      </w:r>
      <w:proofErr w:type="spellEnd"/>
      <w:r w:rsidRPr="4989752C" w:rsidR="44F5B48D">
        <w:rPr>
          <w:sz w:val="22"/>
          <w:szCs w:val="22"/>
        </w:rPr>
        <w:t xml:space="preserve"> (2021)</w:t>
      </w:r>
      <w:r w:rsidRPr="4989752C" w:rsidR="09B56BA5">
        <w:rPr>
          <w:sz w:val="22"/>
          <w:szCs w:val="22"/>
        </w:rPr>
        <w:t xml:space="preserve"> proposed a system dynamics </w:t>
      </w:r>
      <w:r w:rsidRPr="4989752C" w:rsidR="03D30763">
        <w:rPr>
          <w:sz w:val="22"/>
          <w:szCs w:val="22"/>
        </w:rPr>
        <w:t xml:space="preserve">approach to forecast air traffic, and how it can be used with IoT. </w:t>
      </w:r>
      <w:r w:rsidRPr="4989752C" w:rsidR="4EC0E73A">
        <w:rPr>
          <w:sz w:val="22"/>
          <w:szCs w:val="22"/>
        </w:rPr>
        <w:t xml:space="preserve">Forecasting would be much more accurate if historical data was recorded using IoT, instead of by employees, since that eliminates human error. Forecasting air traffic helped the airport </w:t>
      </w:r>
      <w:r w:rsidRPr="4989752C" w:rsidR="2830F591">
        <w:rPr>
          <w:sz w:val="22"/>
          <w:szCs w:val="22"/>
        </w:rPr>
        <w:t>expand runway by runway, when it was necessary. As I mentioned in the previous paragrap</w:t>
      </w:r>
      <w:r w:rsidRPr="4989752C" w:rsidR="13CC62D0">
        <w:rPr>
          <w:sz w:val="22"/>
          <w:szCs w:val="22"/>
        </w:rPr>
        <w:t xml:space="preserve">h, forecasting that would play into the maintenance and improvement of the airport. </w:t>
      </w:r>
    </w:p>
    <w:p w:rsidR="15C5F8A7" w:rsidP="4989752C" w:rsidRDefault="15C5F8A7" w14:paraId="72BB06DC" w14:textId="1B13D6FF">
      <w:pPr>
        <w:pStyle w:val="Normal"/>
        <w:jc w:val="left"/>
        <w:rPr>
          <w:sz w:val="22"/>
          <w:szCs w:val="22"/>
        </w:rPr>
      </w:pPr>
      <w:r w:rsidRPr="4989752C" w:rsidR="15C5F8A7">
        <w:rPr>
          <w:sz w:val="22"/>
          <w:szCs w:val="22"/>
        </w:rPr>
        <w:t xml:space="preserve">Faisal, Fatihah, Aprilia and </w:t>
      </w:r>
      <w:proofErr w:type="spellStart"/>
      <w:r w:rsidRPr="4989752C" w:rsidR="15C5F8A7">
        <w:rPr>
          <w:sz w:val="22"/>
          <w:szCs w:val="22"/>
        </w:rPr>
        <w:t>Wiliyanda</w:t>
      </w:r>
      <w:proofErr w:type="spellEnd"/>
      <w:r w:rsidRPr="4989752C" w:rsidR="15C5F8A7">
        <w:rPr>
          <w:sz w:val="22"/>
          <w:szCs w:val="22"/>
        </w:rPr>
        <w:t xml:space="preserve"> (2020)</w:t>
      </w:r>
      <w:r w:rsidRPr="4989752C" w:rsidR="1CDAF5B7">
        <w:rPr>
          <w:sz w:val="22"/>
          <w:szCs w:val="22"/>
        </w:rPr>
        <w:t xml:space="preserve"> took the application of IoT, and its integration in a different direction. They researched the potential of smart airports as tourist attractions, and what factors </w:t>
      </w:r>
      <w:r w:rsidRPr="4989752C" w:rsidR="11162D33">
        <w:rPr>
          <w:sz w:val="22"/>
          <w:szCs w:val="22"/>
        </w:rPr>
        <w:t xml:space="preserve">in a smart airport </w:t>
      </w:r>
      <w:r w:rsidRPr="4989752C" w:rsidR="1CDAF5B7">
        <w:rPr>
          <w:sz w:val="22"/>
          <w:szCs w:val="22"/>
        </w:rPr>
        <w:t xml:space="preserve">would attract tourists </w:t>
      </w:r>
      <w:r w:rsidRPr="4989752C" w:rsidR="6FBB5F21">
        <w:rPr>
          <w:sz w:val="22"/>
          <w:szCs w:val="22"/>
        </w:rPr>
        <w:t>most. The airport they chose for their study didn’t have all the smart airport applications, however, they showed that it is possible, and that it is an experience passengers enjoyed. Raising customer satisfaction, raises the air</w:t>
      </w:r>
      <w:r w:rsidRPr="4989752C" w:rsidR="437217BE">
        <w:rPr>
          <w:sz w:val="22"/>
          <w:szCs w:val="22"/>
        </w:rPr>
        <w:t xml:space="preserve">port’s reputation, and the chance that more planes and people would pass by there, working towards the increase in tourism and economy of that country. It is an application that has the </w:t>
      </w:r>
      <w:r w:rsidRPr="4989752C" w:rsidR="49D8AE22">
        <w:rPr>
          <w:sz w:val="22"/>
          <w:szCs w:val="22"/>
        </w:rPr>
        <w:t xml:space="preserve">potential to attract people to use smart airports, and help them accept the integration of IoT. </w:t>
      </w:r>
    </w:p>
    <w:p w:rsidR="087D9354" w:rsidP="4989752C" w:rsidRDefault="087D9354" w14:paraId="1F35B52B" w14:textId="4BF1D4F7">
      <w:pPr>
        <w:pStyle w:val="Normal"/>
        <w:jc w:val="left"/>
        <w:rPr>
          <w:sz w:val="22"/>
          <w:szCs w:val="22"/>
        </w:rPr>
      </w:pPr>
      <w:r w:rsidRPr="4989752C" w:rsidR="087D9354">
        <w:rPr>
          <w:sz w:val="22"/>
          <w:szCs w:val="22"/>
        </w:rPr>
        <w:t xml:space="preserve">The next application presents an opportunity </w:t>
      </w:r>
      <w:r w:rsidRPr="4989752C" w:rsidR="29370D3E">
        <w:rPr>
          <w:sz w:val="22"/>
          <w:szCs w:val="22"/>
        </w:rPr>
        <w:t xml:space="preserve">to measure the environmental impacts of ports, all in one index. The research done by </w:t>
      </w:r>
      <w:proofErr w:type="spellStart"/>
      <w:r w:rsidRPr="4989752C" w:rsidR="68CF7099">
        <w:rPr>
          <w:sz w:val="22"/>
          <w:szCs w:val="22"/>
        </w:rPr>
        <w:t>Široka</w:t>
      </w:r>
      <w:proofErr w:type="spellEnd"/>
      <w:r w:rsidRPr="4989752C" w:rsidR="68CF7099">
        <w:rPr>
          <w:sz w:val="22"/>
          <w:szCs w:val="22"/>
        </w:rPr>
        <w:t xml:space="preserve"> et al. (2021)</w:t>
      </w:r>
      <w:r w:rsidRPr="4989752C" w:rsidR="29370D3E">
        <w:rPr>
          <w:sz w:val="22"/>
          <w:szCs w:val="22"/>
        </w:rPr>
        <w:t xml:space="preserve"> aims to make smart ports more s</w:t>
      </w:r>
      <w:r w:rsidRPr="4989752C" w:rsidR="2674EB1E">
        <w:rPr>
          <w:sz w:val="22"/>
          <w:szCs w:val="22"/>
        </w:rPr>
        <w:t xml:space="preserve">ustainable, and integrates IoT by using the </w:t>
      </w:r>
      <w:r w:rsidRPr="4989752C" w:rsidR="291CE7A1">
        <w:rPr>
          <w:sz w:val="22"/>
          <w:szCs w:val="22"/>
        </w:rPr>
        <w:t xml:space="preserve">data taken from its sensors in real-time and analysing it to update the ports’ environmental index. The index suggested takes into consideration </w:t>
      </w:r>
      <w:r w:rsidRPr="4989752C" w:rsidR="7643FB51">
        <w:rPr>
          <w:sz w:val="22"/>
          <w:szCs w:val="22"/>
        </w:rPr>
        <w:t xml:space="preserve">air, “noise, light, and </w:t>
      </w:r>
      <w:proofErr w:type="spellStart"/>
      <w:r w:rsidRPr="4989752C" w:rsidR="7643FB51">
        <w:rPr>
          <w:sz w:val="22"/>
          <w:szCs w:val="22"/>
        </w:rPr>
        <w:t>odor</w:t>
      </w:r>
      <w:proofErr w:type="spellEnd"/>
      <w:r w:rsidRPr="4989752C" w:rsidR="7643FB51">
        <w:rPr>
          <w:sz w:val="22"/>
          <w:szCs w:val="22"/>
        </w:rPr>
        <w:t xml:space="preserve"> emissions, waste </w:t>
      </w:r>
      <w:r w:rsidRPr="4989752C" w:rsidR="34E8E083">
        <w:rPr>
          <w:sz w:val="22"/>
          <w:szCs w:val="22"/>
        </w:rPr>
        <w:t>accumulation</w:t>
      </w:r>
      <w:r w:rsidRPr="4989752C" w:rsidR="7643FB51">
        <w:rPr>
          <w:sz w:val="22"/>
          <w:szCs w:val="22"/>
        </w:rPr>
        <w:t>, and water pollution”.</w:t>
      </w:r>
      <w:r w:rsidRPr="4989752C" w:rsidR="125237F8">
        <w:rPr>
          <w:sz w:val="22"/>
          <w:szCs w:val="22"/>
        </w:rPr>
        <w:t xml:space="preserve"> It also includes indices to other indexes. There has been a great recent interest in sus</w:t>
      </w:r>
      <w:r w:rsidRPr="4989752C" w:rsidR="738DC5B4">
        <w:rPr>
          <w:sz w:val="22"/>
          <w:szCs w:val="22"/>
        </w:rPr>
        <w:t xml:space="preserve">tainability, and using eco-friendly items, and IoT has the chance to be a great player in that. </w:t>
      </w:r>
    </w:p>
    <w:p w:rsidR="738DC5B4" w:rsidP="4989752C" w:rsidRDefault="738DC5B4" w14:paraId="18C7CEA8" w14:textId="3DF4DB72">
      <w:pPr>
        <w:pStyle w:val="Normal"/>
        <w:jc w:val="left"/>
        <w:rPr>
          <w:rFonts w:ascii="Calibri" w:hAnsi="Calibri" w:eastAsia="Calibri" w:cs="Calibri"/>
          <w:noProof w:val="0"/>
          <w:sz w:val="22"/>
          <w:szCs w:val="22"/>
          <w:lang w:val="en-GB"/>
        </w:rPr>
      </w:pPr>
      <w:r w:rsidRPr="4989752C" w:rsidR="738DC5B4">
        <w:rPr>
          <w:sz w:val="22"/>
          <w:szCs w:val="22"/>
        </w:rPr>
        <w:t xml:space="preserve">The final application I would like to discuss is </w:t>
      </w:r>
      <w:r w:rsidRPr="4989752C" w:rsidR="46839CF2">
        <w:rPr>
          <w:sz w:val="22"/>
          <w:szCs w:val="22"/>
        </w:rPr>
        <w:t xml:space="preserve">an IoT framework developed by </w:t>
      </w:r>
      <w:r w:rsidRPr="4989752C" w:rsidR="14C4C4C1">
        <w:rPr>
          <w:sz w:val="22"/>
          <w:szCs w:val="22"/>
        </w:rPr>
        <w:t>Kusuma and Tseng (2020)</w:t>
      </w:r>
      <w:r w:rsidRPr="4989752C" w:rsidR="46839CF2">
        <w:rPr>
          <w:sz w:val="22"/>
          <w:szCs w:val="22"/>
        </w:rPr>
        <w:t xml:space="preserve">; It seeks to support the whole maritime industry by including and </w:t>
      </w:r>
      <w:r w:rsidRPr="4989752C" w:rsidR="34583E0A">
        <w:rPr>
          <w:sz w:val="22"/>
          <w:szCs w:val="22"/>
        </w:rPr>
        <w:t>accommodating</w:t>
      </w:r>
      <w:r w:rsidRPr="4989752C" w:rsidR="46839CF2">
        <w:rPr>
          <w:sz w:val="22"/>
          <w:szCs w:val="22"/>
        </w:rPr>
        <w:t xml:space="preserve"> all stakeholders</w:t>
      </w:r>
      <w:r w:rsidRPr="4989752C" w:rsidR="1FF3AB49">
        <w:rPr>
          <w:sz w:val="22"/>
          <w:szCs w:val="22"/>
        </w:rPr>
        <w:t>: “port</w:t>
      </w:r>
      <w:r w:rsidRPr="4989752C" w:rsidR="1FF3AB49">
        <w:rPr>
          <w:rFonts w:ascii="Calibri" w:hAnsi="Calibri" w:eastAsia="Calibri" w:cs="Calibri"/>
          <w:noProof w:val="0"/>
          <w:sz w:val="22"/>
          <w:szCs w:val="22"/>
          <w:lang w:val="en-GB"/>
        </w:rPr>
        <w:t xml:space="preserve"> authorities, shipping companies, commodity products companies, and government officials (with their different policies in each island region) including customs officials”</w:t>
      </w:r>
      <w:r w:rsidRPr="4989752C" w:rsidR="1DF23870">
        <w:rPr>
          <w:rFonts w:ascii="Calibri" w:hAnsi="Calibri" w:eastAsia="Calibri" w:cs="Calibri"/>
          <w:noProof w:val="0"/>
          <w:sz w:val="22"/>
          <w:szCs w:val="22"/>
          <w:lang w:val="en-GB"/>
        </w:rPr>
        <w:t xml:space="preserve">. They framed their solution as a mobile phone’s application, and found improved service process performance </w:t>
      </w:r>
      <w:r w:rsidRPr="4989752C" w:rsidR="70FBB062">
        <w:rPr>
          <w:rFonts w:ascii="Calibri" w:hAnsi="Calibri" w:eastAsia="Calibri" w:cs="Calibri"/>
          <w:noProof w:val="0"/>
          <w:sz w:val="22"/>
          <w:szCs w:val="22"/>
          <w:lang w:val="en-GB"/>
        </w:rPr>
        <w:t>with</w:t>
      </w:r>
      <w:r w:rsidRPr="4989752C" w:rsidR="1DF23870">
        <w:rPr>
          <w:rFonts w:ascii="Calibri" w:hAnsi="Calibri" w:eastAsia="Calibri" w:cs="Calibri"/>
          <w:noProof w:val="0"/>
          <w:sz w:val="22"/>
          <w:szCs w:val="22"/>
          <w:lang w:val="en-GB"/>
        </w:rPr>
        <w:t xml:space="preserve"> </w:t>
      </w:r>
      <w:r w:rsidRPr="4989752C" w:rsidR="1DF23870">
        <w:rPr>
          <w:rFonts w:ascii="Calibri" w:hAnsi="Calibri" w:eastAsia="Calibri" w:cs="Calibri"/>
          <w:noProof w:val="0"/>
          <w:sz w:val="22"/>
          <w:szCs w:val="22"/>
          <w:lang w:val="en-GB"/>
        </w:rPr>
        <w:t>IoT.</w:t>
      </w:r>
      <w:r w:rsidRPr="4989752C" w:rsidR="6B5B419C">
        <w:rPr>
          <w:rFonts w:ascii="Calibri" w:hAnsi="Calibri" w:eastAsia="Calibri" w:cs="Calibri"/>
          <w:noProof w:val="0"/>
          <w:sz w:val="22"/>
          <w:szCs w:val="22"/>
          <w:lang w:val="en-GB"/>
        </w:rPr>
        <w:t xml:space="preserve"> For countries with many ports, this type of integration of IoT </w:t>
      </w:r>
      <w:r w:rsidRPr="4989752C" w:rsidR="28A44B33">
        <w:rPr>
          <w:rFonts w:ascii="Calibri" w:hAnsi="Calibri" w:eastAsia="Calibri" w:cs="Calibri"/>
          <w:noProof w:val="0"/>
          <w:sz w:val="22"/>
          <w:szCs w:val="22"/>
          <w:lang w:val="en-GB"/>
        </w:rPr>
        <w:t>could simplify their services, increase customer satisfaction, and reduce processing times.</w:t>
      </w:r>
    </w:p>
    <w:p w:rsidR="4989752C" w:rsidP="4989752C" w:rsidRDefault="4989752C" w14:paraId="7EC5DF1A" w14:textId="7C40F5D8">
      <w:pPr>
        <w:pStyle w:val="Normal"/>
        <w:jc w:val="left"/>
        <w:rPr>
          <w:rFonts w:ascii="Calibri" w:hAnsi="Calibri" w:eastAsia="Calibri" w:cs="Calibri"/>
          <w:noProof w:val="0"/>
          <w:sz w:val="28"/>
          <w:szCs w:val="28"/>
          <w:lang w:val="en-GB"/>
        </w:rPr>
      </w:pPr>
    </w:p>
    <w:p w:rsidR="54F1B864" w:rsidP="4989752C" w:rsidRDefault="54F1B864" w14:paraId="24E6E01C" w14:textId="26A72B31">
      <w:pPr>
        <w:pStyle w:val="Normal"/>
        <w:jc w:val="left"/>
        <w:rPr>
          <w:rFonts w:ascii="Calibri" w:hAnsi="Calibri" w:eastAsia="Calibri" w:cs="Calibri"/>
          <w:noProof w:val="0"/>
          <w:sz w:val="32"/>
          <w:szCs w:val="32"/>
          <w:lang w:val="en-GB"/>
        </w:rPr>
      </w:pPr>
      <w:r w:rsidRPr="4989752C" w:rsidR="54F1B864">
        <w:rPr>
          <w:rFonts w:ascii="Calibri" w:hAnsi="Calibri" w:eastAsia="Calibri" w:cs="Calibri"/>
          <w:noProof w:val="0"/>
          <w:sz w:val="28"/>
          <w:szCs w:val="28"/>
          <w:lang w:val="en-GB"/>
        </w:rPr>
        <w:t>Conclusion</w:t>
      </w:r>
    </w:p>
    <w:p w:rsidR="54F1B864" w:rsidP="4989752C" w:rsidRDefault="54F1B864" w14:paraId="3B9CE4C5" w14:textId="4AF5F698">
      <w:pPr>
        <w:pStyle w:val="Normal"/>
        <w:jc w:val="left"/>
        <w:rPr>
          <w:rFonts w:ascii="Calibri" w:hAnsi="Calibri" w:eastAsia="Calibri" w:cs="Calibri"/>
          <w:noProof w:val="0"/>
          <w:sz w:val="22"/>
          <w:szCs w:val="22"/>
          <w:lang w:val="en-GB"/>
        </w:rPr>
      </w:pPr>
      <w:r w:rsidRPr="4989752C" w:rsidR="54F1B864">
        <w:rPr>
          <w:rFonts w:ascii="Calibri" w:hAnsi="Calibri" w:eastAsia="Calibri" w:cs="Calibri"/>
          <w:noProof w:val="0"/>
          <w:sz w:val="22"/>
          <w:szCs w:val="22"/>
          <w:lang w:val="en-GB"/>
        </w:rPr>
        <w:t xml:space="preserve">After analysing, and reviewing the available research and applications, we have found that we do not have the necessary skills and resources to research the security of IoT, or </w:t>
      </w:r>
      <w:r w:rsidRPr="4989752C" w:rsidR="5B584EC8">
        <w:rPr>
          <w:rFonts w:ascii="Calibri" w:hAnsi="Calibri" w:eastAsia="Calibri" w:cs="Calibri"/>
          <w:noProof w:val="0"/>
          <w:sz w:val="22"/>
          <w:szCs w:val="22"/>
          <w:lang w:val="en-GB"/>
        </w:rPr>
        <w:t xml:space="preserve">AI-based security. However, we are very interested to do research in this field, and once we have the skills and </w:t>
      </w:r>
      <w:r w:rsidRPr="4989752C" w:rsidR="3D52BDE4">
        <w:rPr>
          <w:rFonts w:ascii="Calibri" w:hAnsi="Calibri" w:eastAsia="Calibri" w:cs="Calibri"/>
          <w:noProof w:val="0"/>
          <w:sz w:val="22"/>
          <w:szCs w:val="22"/>
          <w:lang w:val="en-GB"/>
        </w:rPr>
        <w:t xml:space="preserve">resources available, we will pursue it. </w:t>
      </w:r>
    </w:p>
    <w:p w:rsidR="3D52BDE4" w:rsidP="4989752C" w:rsidRDefault="3D52BDE4" w14:paraId="02486BE3" w14:textId="0156C76F">
      <w:pPr>
        <w:pStyle w:val="Normal"/>
        <w:jc w:val="left"/>
        <w:rPr>
          <w:rFonts w:ascii="Calibri" w:hAnsi="Calibri" w:eastAsia="Calibri" w:cs="Calibri"/>
          <w:noProof w:val="0"/>
          <w:sz w:val="22"/>
          <w:szCs w:val="22"/>
          <w:lang w:val="en-GB"/>
        </w:rPr>
      </w:pPr>
      <w:r w:rsidRPr="4989752C" w:rsidR="3D52BDE4">
        <w:rPr>
          <w:rFonts w:ascii="Calibri" w:hAnsi="Calibri" w:eastAsia="Calibri" w:cs="Calibri"/>
          <w:noProof w:val="0"/>
          <w:sz w:val="22"/>
          <w:szCs w:val="22"/>
          <w:lang w:val="en-GB"/>
        </w:rPr>
        <w:t xml:space="preserve">As we have seen, integration is a very strong theme, and so is catering to stakeholders. Therefore, the project we want to pursue further is developing an application that links all airport stakeholders, from passengers, employees, </w:t>
      </w:r>
      <w:r w:rsidRPr="4989752C" w:rsidR="64EB13D1">
        <w:rPr>
          <w:rFonts w:ascii="Calibri" w:hAnsi="Calibri" w:eastAsia="Calibri" w:cs="Calibri"/>
          <w:noProof w:val="0"/>
          <w:sz w:val="22"/>
          <w:szCs w:val="22"/>
          <w:lang w:val="en-GB"/>
        </w:rPr>
        <w:t xml:space="preserve">to the government, and use IoT to develop a smart airport model that communicates with the aforementioned application. </w:t>
      </w:r>
    </w:p>
    <w:p w:rsidR="37F48BC4" w:rsidP="4989752C" w:rsidRDefault="37F48BC4" w14:paraId="0DF293F0" w14:textId="3389ED30">
      <w:pPr>
        <w:pStyle w:val="Normal"/>
        <w:jc w:val="left"/>
        <w:rPr>
          <w:rFonts w:ascii="Calibri" w:hAnsi="Calibri" w:eastAsia="Calibri" w:cs="Calibri"/>
          <w:noProof w:val="0"/>
          <w:sz w:val="22"/>
          <w:szCs w:val="22"/>
          <w:lang w:val="en-GB"/>
        </w:rPr>
      </w:pPr>
      <w:r w:rsidRPr="4989752C" w:rsidR="37F48BC4">
        <w:rPr>
          <w:rFonts w:ascii="Calibri" w:hAnsi="Calibri" w:eastAsia="Calibri" w:cs="Calibri"/>
          <w:noProof w:val="0"/>
          <w:sz w:val="22"/>
          <w:szCs w:val="22"/>
          <w:lang w:val="en-GB"/>
        </w:rPr>
        <w:t xml:space="preserve">In our smart airport model, IoT will be used to manage and check resources, schedule maintenance of runways, janitor optimisation, locate employees and passengers, </w:t>
      </w:r>
      <w:r w:rsidRPr="4989752C" w:rsidR="11649A1B">
        <w:rPr>
          <w:rFonts w:ascii="Calibri" w:hAnsi="Calibri" w:eastAsia="Calibri" w:cs="Calibri"/>
          <w:noProof w:val="0"/>
          <w:sz w:val="22"/>
          <w:szCs w:val="22"/>
          <w:lang w:val="en-GB"/>
        </w:rPr>
        <w:t xml:space="preserve">manage waiting rooms, boarding gates, baggage movement from check in to gates, as well as risk assessment of passengers and objects. These are just a number of the things we want to include, and using the application and biometric IDs, </w:t>
      </w:r>
      <w:r w:rsidRPr="4989752C" w:rsidR="26BC27A8">
        <w:rPr>
          <w:rFonts w:ascii="Calibri" w:hAnsi="Calibri" w:eastAsia="Calibri" w:cs="Calibri"/>
          <w:noProof w:val="0"/>
          <w:sz w:val="22"/>
          <w:szCs w:val="22"/>
          <w:lang w:val="en-GB"/>
        </w:rPr>
        <w:t>each stakeholder will have a different access</w:t>
      </w:r>
      <w:r w:rsidRPr="4989752C" w:rsidR="6F7D6B9F">
        <w:rPr>
          <w:rFonts w:ascii="Calibri" w:hAnsi="Calibri" w:eastAsia="Calibri" w:cs="Calibri"/>
          <w:noProof w:val="0"/>
          <w:sz w:val="22"/>
          <w:szCs w:val="22"/>
          <w:lang w:val="en-GB"/>
        </w:rPr>
        <w:t xml:space="preserve"> level</w:t>
      </w:r>
      <w:r w:rsidRPr="4989752C" w:rsidR="26BC27A8">
        <w:rPr>
          <w:rFonts w:ascii="Calibri" w:hAnsi="Calibri" w:eastAsia="Calibri" w:cs="Calibri"/>
          <w:noProof w:val="0"/>
          <w:sz w:val="22"/>
          <w:szCs w:val="22"/>
          <w:lang w:val="en-GB"/>
        </w:rPr>
        <w:t xml:space="preserve">. </w:t>
      </w:r>
    </w:p>
    <w:p w:rsidR="26BC27A8" w:rsidP="4989752C" w:rsidRDefault="26BC27A8" w14:paraId="7CECB152" w14:textId="1CE4498E">
      <w:pPr>
        <w:pStyle w:val="Normal"/>
        <w:jc w:val="left"/>
        <w:rPr>
          <w:rFonts w:ascii="Calibri" w:hAnsi="Calibri" w:eastAsia="Calibri" w:cs="Calibri"/>
          <w:noProof w:val="0"/>
          <w:sz w:val="22"/>
          <w:szCs w:val="22"/>
          <w:lang w:val="en-GB"/>
        </w:rPr>
      </w:pPr>
      <w:r w:rsidRPr="4989752C" w:rsidR="26BC27A8">
        <w:rPr>
          <w:rFonts w:ascii="Calibri" w:hAnsi="Calibri" w:eastAsia="Calibri" w:cs="Calibri"/>
          <w:noProof w:val="0"/>
          <w:sz w:val="22"/>
          <w:szCs w:val="22"/>
          <w:lang w:val="en-GB"/>
        </w:rPr>
        <w:t xml:space="preserve">We will also use the research we reviewed here to choose the suitable IoT technology for each application, and the best topologies to optimise </w:t>
      </w:r>
      <w:r w:rsidRPr="4989752C" w:rsidR="40861CE7">
        <w:rPr>
          <w:rFonts w:ascii="Calibri" w:hAnsi="Calibri" w:eastAsia="Calibri" w:cs="Calibri"/>
          <w:noProof w:val="0"/>
          <w:sz w:val="22"/>
          <w:szCs w:val="22"/>
          <w:lang w:val="en-GB"/>
        </w:rPr>
        <w:t xml:space="preserve">transmission times, as well as efficiently use networks. </w:t>
      </w:r>
      <w:r w:rsidRPr="4989752C" w:rsidR="3ED11B30">
        <w:rPr>
          <w:rFonts w:ascii="Calibri" w:hAnsi="Calibri" w:eastAsia="Calibri" w:cs="Calibri"/>
          <w:noProof w:val="0"/>
          <w:sz w:val="22"/>
          <w:szCs w:val="22"/>
          <w:lang w:val="en-GB"/>
        </w:rPr>
        <w:t>We will also seek to improve current applications of smart airports, and take the financial side of things into consideration in our research.</w:t>
      </w:r>
    </w:p>
    <w:p w:rsidR="4989752C" w:rsidP="4989752C" w:rsidRDefault="4989752C" w14:paraId="0AF5E408" w14:textId="0CC1C907">
      <w:pPr>
        <w:pStyle w:val="Normal"/>
        <w:jc w:val="left"/>
        <w:rPr>
          <w:rFonts w:ascii="Calibri" w:hAnsi="Calibri" w:eastAsia="Calibri" w:cs="Calibri"/>
          <w:noProof w:val="0"/>
          <w:sz w:val="22"/>
          <w:szCs w:val="22"/>
          <w:lang w:val="en-GB"/>
        </w:rPr>
      </w:pPr>
    </w:p>
    <w:p w:rsidR="4989752C" w:rsidP="4989752C" w:rsidRDefault="4989752C" w14:paraId="44D2F1B5" w14:textId="2343CCAF">
      <w:pPr>
        <w:pStyle w:val="Normal"/>
        <w:jc w:val="left"/>
        <w:rPr>
          <w:rFonts w:ascii="Calibri" w:hAnsi="Calibri" w:eastAsia="Calibri" w:cs="Calibri"/>
          <w:noProof w:val="0"/>
          <w:sz w:val="22"/>
          <w:szCs w:val="22"/>
          <w:lang w:val="en-GB"/>
        </w:rPr>
      </w:pPr>
    </w:p>
    <w:p w:rsidR="4989752C" w:rsidP="4989752C" w:rsidRDefault="4989752C" w14:paraId="0477FED9" w14:textId="6C54276D">
      <w:pPr>
        <w:pStyle w:val="Normal"/>
        <w:jc w:val="left"/>
        <w:rPr>
          <w:rFonts w:ascii="Calibri" w:hAnsi="Calibri" w:eastAsia="Calibri" w:cs="Calibri"/>
          <w:noProof w:val="0"/>
          <w:sz w:val="22"/>
          <w:szCs w:val="22"/>
          <w:lang w:val="en-GB"/>
        </w:rPr>
      </w:pPr>
    </w:p>
    <w:p w:rsidR="4989752C" w:rsidP="4989752C" w:rsidRDefault="4989752C" w14:paraId="5F7FAEC8" w14:textId="1E6055A1">
      <w:pPr>
        <w:pStyle w:val="Normal"/>
        <w:jc w:val="left"/>
        <w:rPr>
          <w:rFonts w:ascii="Calibri" w:hAnsi="Calibri" w:eastAsia="Calibri" w:cs="Calibri"/>
          <w:noProof w:val="0"/>
          <w:sz w:val="22"/>
          <w:szCs w:val="22"/>
          <w:lang w:val="en-GB"/>
        </w:rPr>
      </w:pPr>
    </w:p>
    <w:p w:rsidR="4989752C" w:rsidP="4989752C" w:rsidRDefault="4989752C" w14:paraId="4C41D4DB" w14:textId="1BEE9628">
      <w:pPr>
        <w:pStyle w:val="Normal"/>
        <w:jc w:val="left"/>
        <w:rPr>
          <w:rFonts w:ascii="Calibri" w:hAnsi="Calibri" w:eastAsia="Calibri" w:cs="Calibri"/>
          <w:noProof w:val="0"/>
          <w:sz w:val="22"/>
          <w:szCs w:val="22"/>
          <w:lang w:val="en-GB"/>
        </w:rPr>
      </w:pPr>
    </w:p>
    <w:p w:rsidR="4989752C" w:rsidP="4989752C" w:rsidRDefault="4989752C" w14:paraId="661E5A5C" w14:textId="019DCB0D">
      <w:pPr>
        <w:pStyle w:val="Normal"/>
        <w:jc w:val="left"/>
        <w:rPr>
          <w:rFonts w:ascii="Calibri" w:hAnsi="Calibri" w:eastAsia="Calibri" w:cs="Calibri"/>
          <w:noProof w:val="0"/>
          <w:sz w:val="22"/>
          <w:szCs w:val="22"/>
          <w:lang w:val="en-GB"/>
        </w:rPr>
      </w:pPr>
    </w:p>
    <w:p w:rsidR="4989752C" w:rsidP="4989752C" w:rsidRDefault="4989752C" w14:paraId="58B32F4B" w14:textId="708625A3">
      <w:pPr>
        <w:pStyle w:val="Normal"/>
        <w:jc w:val="left"/>
        <w:rPr>
          <w:rFonts w:ascii="Calibri" w:hAnsi="Calibri" w:eastAsia="Calibri" w:cs="Calibri"/>
          <w:noProof w:val="0"/>
          <w:sz w:val="22"/>
          <w:szCs w:val="22"/>
          <w:lang w:val="en-GB"/>
        </w:rPr>
      </w:pPr>
    </w:p>
    <w:p w:rsidR="215F3ED5" w:rsidP="4989752C" w:rsidRDefault="215F3ED5" w14:paraId="36D664A8" w14:textId="25E72B74">
      <w:pPr>
        <w:pStyle w:val="Normal"/>
        <w:jc w:val="left"/>
        <w:rPr>
          <w:rFonts w:ascii="Calibri" w:hAnsi="Calibri" w:eastAsia="Calibri" w:cs="Calibri"/>
          <w:noProof w:val="0"/>
          <w:sz w:val="22"/>
          <w:szCs w:val="22"/>
          <w:lang w:val="en-GB"/>
        </w:rPr>
      </w:pPr>
      <w:r w:rsidRPr="4989752C" w:rsidR="215F3ED5">
        <w:rPr>
          <w:rFonts w:ascii="Calibri" w:hAnsi="Calibri" w:eastAsia="Calibri" w:cs="Calibri"/>
          <w:noProof w:val="0"/>
          <w:sz w:val="28"/>
          <w:szCs w:val="28"/>
          <w:lang w:val="en-GB"/>
        </w:rPr>
        <w:t>Table of paper reviews</w:t>
      </w:r>
    </w:p>
    <w:p w:rsidR="215F3ED5" w:rsidP="4989752C" w:rsidRDefault="215F3ED5" w14:paraId="063316F1" w14:textId="5FEA2382">
      <w:pPr>
        <w:pStyle w:val="Normal"/>
        <w:jc w:val="left"/>
        <w:rPr>
          <w:rFonts w:ascii="Calibri" w:hAnsi="Calibri" w:eastAsia="Calibri" w:cs="Calibri"/>
          <w:noProof w:val="0"/>
          <w:sz w:val="28"/>
          <w:szCs w:val="28"/>
          <w:lang w:val="en-GB"/>
        </w:rPr>
      </w:pPr>
      <w:r w:rsidRPr="4989752C" w:rsidR="215F3ED5">
        <w:rPr>
          <w:rFonts w:ascii="Calibri" w:hAnsi="Calibri" w:eastAsia="Calibri" w:cs="Calibri"/>
          <w:noProof w:val="0"/>
          <w:sz w:val="22"/>
          <w:szCs w:val="22"/>
          <w:lang w:val="en-GB"/>
        </w:rPr>
        <w:t>Defining statement is our conclusion summed up in one sentence, from reading the paper. The rest are all from the papers and our analysis of them.</w:t>
      </w:r>
    </w:p>
    <w:tbl>
      <w:tblPr>
        <w:tblStyle w:val="TableGrid"/>
        <w:tblW w:w="9472" w:type="dxa"/>
        <w:tblLayout w:type="fixed"/>
        <w:tblLook w:val="06A0" w:firstRow="1" w:lastRow="0" w:firstColumn="1" w:lastColumn="0" w:noHBand="1" w:noVBand="1"/>
      </w:tblPr>
      <w:tblGrid>
        <w:gridCol w:w="675"/>
        <w:gridCol w:w="1425"/>
        <w:gridCol w:w="2220"/>
        <w:gridCol w:w="2160"/>
        <w:gridCol w:w="1500"/>
        <w:gridCol w:w="1492"/>
      </w:tblGrid>
      <w:tr w:rsidR="5B849707" w:rsidTr="4989752C" w14:paraId="4A8B0E33">
        <w:tc>
          <w:tcPr>
            <w:tcW w:w="675" w:type="dxa"/>
            <w:tcMar/>
          </w:tcPr>
          <w:p w:rsidR="190935AE" w:rsidP="5B849707" w:rsidRDefault="190935AE" w14:paraId="49C8E226" w14:textId="243A1719">
            <w:pPr>
              <w:pStyle w:val="Normal"/>
              <w:rPr>
                <w:sz w:val="22"/>
                <w:szCs w:val="22"/>
              </w:rPr>
            </w:pPr>
            <w:r w:rsidRPr="5B849707" w:rsidR="190935AE">
              <w:rPr>
                <w:sz w:val="22"/>
                <w:szCs w:val="22"/>
              </w:rPr>
              <w:t>Research</w:t>
            </w:r>
          </w:p>
        </w:tc>
        <w:tc>
          <w:tcPr>
            <w:tcW w:w="1425" w:type="dxa"/>
            <w:tcMar/>
          </w:tcPr>
          <w:p w:rsidR="190935AE" w:rsidP="5B849707" w:rsidRDefault="190935AE" w14:paraId="112471C1" w14:textId="00311AAF">
            <w:pPr>
              <w:pStyle w:val="Normal"/>
              <w:rPr>
                <w:sz w:val="22"/>
                <w:szCs w:val="22"/>
              </w:rPr>
            </w:pPr>
            <w:r w:rsidRPr="5B849707" w:rsidR="190935AE">
              <w:rPr>
                <w:sz w:val="22"/>
                <w:szCs w:val="22"/>
              </w:rPr>
              <w:t>Defining statement</w:t>
            </w:r>
          </w:p>
        </w:tc>
        <w:tc>
          <w:tcPr>
            <w:tcW w:w="2220" w:type="dxa"/>
            <w:tcMar/>
          </w:tcPr>
          <w:p w:rsidR="190935AE" w:rsidP="5B849707" w:rsidRDefault="190935AE" w14:paraId="62110613" w14:textId="63B84755">
            <w:pPr>
              <w:pStyle w:val="Normal"/>
              <w:bidi w:val="0"/>
              <w:spacing w:before="0" w:beforeAutospacing="off" w:after="0" w:afterAutospacing="off" w:line="259" w:lineRule="auto"/>
              <w:ind w:left="0" w:right="0"/>
              <w:jc w:val="left"/>
              <w:rPr>
                <w:sz w:val="22"/>
                <w:szCs w:val="22"/>
              </w:rPr>
            </w:pPr>
            <w:r w:rsidRPr="5B849707" w:rsidR="190935AE">
              <w:rPr>
                <w:sz w:val="22"/>
                <w:szCs w:val="22"/>
              </w:rPr>
              <w:t>Premise (Main Points)</w:t>
            </w:r>
          </w:p>
        </w:tc>
        <w:tc>
          <w:tcPr>
            <w:tcW w:w="2160" w:type="dxa"/>
            <w:tcMar/>
          </w:tcPr>
          <w:p w:rsidR="190935AE" w:rsidP="5B849707" w:rsidRDefault="190935AE" w14:paraId="155417A0" w14:textId="540317E6">
            <w:pPr>
              <w:pStyle w:val="Normal"/>
              <w:bidi w:val="0"/>
              <w:spacing w:before="0" w:beforeAutospacing="off" w:after="0" w:afterAutospacing="off" w:line="259" w:lineRule="auto"/>
              <w:ind w:left="0" w:right="0"/>
              <w:jc w:val="left"/>
              <w:rPr>
                <w:sz w:val="22"/>
                <w:szCs w:val="22"/>
              </w:rPr>
            </w:pPr>
            <w:r w:rsidRPr="5B849707" w:rsidR="190935AE">
              <w:rPr>
                <w:sz w:val="22"/>
                <w:szCs w:val="22"/>
              </w:rPr>
              <w:t>Methodology (If relevant)</w:t>
            </w:r>
          </w:p>
        </w:tc>
        <w:tc>
          <w:tcPr>
            <w:tcW w:w="1500" w:type="dxa"/>
            <w:tcMar/>
          </w:tcPr>
          <w:p w:rsidR="190935AE" w:rsidP="5B849707" w:rsidRDefault="190935AE" w14:paraId="7D581C14" w14:textId="496208BD">
            <w:pPr>
              <w:pStyle w:val="Normal"/>
              <w:rPr>
                <w:sz w:val="22"/>
                <w:szCs w:val="22"/>
              </w:rPr>
            </w:pPr>
            <w:r w:rsidRPr="5B849707" w:rsidR="190935AE">
              <w:rPr>
                <w:sz w:val="22"/>
                <w:szCs w:val="22"/>
              </w:rPr>
              <w:t>Future Work (If mentioned</w:t>
            </w:r>
            <w:r w:rsidRPr="5B849707" w:rsidR="25E194EB">
              <w:rPr>
                <w:sz w:val="22"/>
                <w:szCs w:val="22"/>
              </w:rPr>
              <w:t>)</w:t>
            </w:r>
          </w:p>
        </w:tc>
        <w:tc>
          <w:tcPr>
            <w:tcW w:w="1492" w:type="dxa"/>
            <w:tcMar/>
          </w:tcPr>
          <w:p w:rsidR="190935AE" w:rsidP="5B849707" w:rsidRDefault="190935AE" w14:paraId="05B83D35" w14:textId="03B801F7">
            <w:pPr>
              <w:pStyle w:val="Normal"/>
              <w:rPr>
                <w:sz w:val="22"/>
                <w:szCs w:val="22"/>
              </w:rPr>
            </w:pPr>
            <w:r w:rsidRPr="5B849707" w:rsidR="190935AE">
              <w:rPr>
                <w:sz w:val="22"/>
                <w:szCs w:val="22"/>
              </w:rPr>
              <w:t>Limitations</w:t>
            </w:r>
          </w:p>
        </w:tc>
      </w:tr>
      <w:tr w:rsidR="5B849707" w:rsidTr="4989752C" w14:paraId="4DBC39C1">
        <w:tc>
          <w:tcPr>
            <w:tcW w:w="675" w:type="dxa"/>
            <w:tcMar/>
          </w:tcPr>
          <w:p w:rsidR="190935AE" w:rsidP="4989752C" w:rsidRDefault="190935AE" w14:paraId="346827B9" w14:textId="1BEF3AB3">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D71BB69">
              <w:rPr>
                <w:rFonts w:ascii="Open Sans" w:hAnsi="Open Sans" w:eastAsia="Open Sans" w:cs="Open Sans"/>
                <w:b w:val="0"/>
                <w:bCs w:val="0"/>
                <w:i w:val="0"/>
                <w:iCs w:val="0"/>
                <w:caps w:val="0"/>
                <w:smallCaps w:val="0"/>
                <w:noProof w:val="0"/>
                <w:color w:val="000000" w:themeColor="text1" w:themeTint="FF" w:themeShade="FF"/>
                <w:sz w:val="19"/>
                <w:szCs w:val="19"/>
                <w:lang w:val="en-GB"/>
              </w:rPr>
              <w:t>(Široka et al., 2021)</w:t>
            </w:r>
          </w:p>
        </w:tc>
        <w:tc>
          <w:tcPr>
            <w:tcW w:w="1425" w:type="dxa"/>
            <w:tcMar/>
          </w:tcPr>
          <w:p w:rsidR="190935AE" w:rsidP="5B849707" w:rsidRDefault="190935AE" w14:paraId="180D5BA3" w14:textId="0F067B7E">
            <w:pPr>
              <w:pStyle w:val="Normal"/>
              <w:rPr>
                <w:sz w:val="22"/>
                <w:szCs w:val="22"/>
              </w:rPr>
            </w:pPr>
            <w:r w:rsidRPr="5B849707" w:rsidR="190935AE">
              <w:rPr>
                <w:sz w:val="22"/>
                <w:szCs w:val="22"/>
              </w:rPr>
              <w:t>“Get information in</w:t>
            </w:r>
            <w:r w:rsidRPr="5B849707" w:rsidR="16653B42">
              <w:rPr>
                <w:sz w:val="22"/>
                <w:szCs w:val="22"/>
              </w:rPr>
              <w:t xml:space="preserve"> real time using integrated IoT technology and use it effectively”</w:t>
            </w:r>
          </w:p>
        </w:tc>
        <w:tc>
          <w:tcPr>
            <w:tcW w:w="2220" w:type="dxa"/>
            <w:tcMar/>
          </w:tcPr>
          <w:p w:rsidR="494557EF" w:rsidP="5B849707" w:rsidRDefault="494557EF" w14:paraId="1932966B" w14:textId="1C19B152">
            <w:pPr>
              <w:pStyle w:val="ListParagraph"/>
              <w:ind w:left="0"/>
              <w:rPr>
                <w:sz w:val="22"/>
                <w:szCs w:val="22"/>
              </w:rPr>
            </w:pPr>
            <w:r w:rsidRPr="5B849707" w:rsidR="494557EF">
              <w:rPr>
                <w:sz w:val="22"/>
                <w:szCs w:val="22"/>
              </w:rPr>
              <w:t xml:space="preserve">Research </w:t>
            </w:r>
            <w:r w:rsidRPr="5B849707" w:rsidR="67247001">
              <w:rPr>
                <w:sz w:val="22"/>
                <w:szCs w:val="22"/>
              </w:rPr>
              <w:t>proposed</w:t>
            </w:r>
            <w:r w:rsidRPr="5B849707" w:rsidR="494557EF">
              <w:rPr>
                <w:sz w:val="22"/>
                <w:szCs w:val="22"/>
              </w:rPr>
              <w:t xml:space="preserve"> a Port Environmental Index (PEI) to integrate pollution factors in one assessment using IoT to assess environmental impacts of port opera</w:t>
            </w:r>
            <w:r w:rsidRPr="5B849707" w:rsidR="60D61955">
              <w:rPr>
                <w:sz w:val="22"/>
                <w:szCs w:val="22"/>
              </w:rPr>
              <w:t>tions in real-time.</w:t>
            </w:r>
          </w:p>
        </w:tc>
        <w:tc>
          <w:tcPr>
            <w:tcW w:w="2160" w:type="dxa"/>
            <w:tcMar/>
          </w:tcPr>
          <w:p w:rsidR="60D61955" w:rsidP="5B849707" w:rsidRDefault="60D61955" w14:paraId="32A22296" w14:textId="54200FD8">
            <w:pPr>
              <w:pStyle w:val="Normal"/>
              <w:rPr>
                <w:sz w:val="22"/>
                <w:szCs w:val="22"/>
              </w:rPr>
            </w:pPr>
            <w:r w:rsidRPr="5B849707" w:rsidR="60D61955">
              <w:rPr>
                <w:sz w:val="22"/>
                <w:szCs w:val="22"/>
              </w:rPr>
              <w:t>Used a statistical toolbox, namely normalization, and the PIXEL platform to show how information reads to PEI</w:t>
            </w:r>
            <w:r w:rsidRPr="5B849707" w:rsidR="0E429A6B">
              <w:rPr>
                <w:sz w:val="22"/>
                <w:szCs w:val="22"/>
              </w:rPr>
              <w:t xml:space="preserve">. </w:t>
            </w:r>
          </w:p>
          <w:p w:rsidR="0E429A6B" w:rsidP="5B849707" w:rsidRDefault="0E429A6B" w14:paraId="0F5E331D" w14:textId="63DCEC2D">
            <w:pPr>
              <w:pStyle w:val="Normal"/>
              <w:rPr>
                <w:sz w:val="22"/>
                <w:szCs w:val="22"/>
              </w:rPr>
            </w:pPr>
            <w:r w:rsidRPr="5B849707" w:rsidR="0E429A6B">
              <w:rPr>
                <w:sz w:val="22"/>
                <w:szCs w:val="22"/>
              </w:rPr>
              <w:t xml:space="preserve">Assumption used: “Management of port is conducted in a </w:t>
            </w:r>
            <w:r w:rsidRPr="5B849707" w:rsidR="0E429A6B">
              <w:rPr>
                <w:sz w:val="22"/>
                <w:szCs w:val="22"/>
              </w:rPr>
              <w:t>centralized</w:t>
            </w:r>
            <w:r w:rsidRPr="5B849707" w:rsidR="0E429A6B">
              <w:rPr>
                <w:sz w:val="22"/>
                <w:szCs w:val="22"/>
              </w:rPr>
              <w:t xml:space="preserve"> fashion”</w:t>
            </w:r>
            <w:r w:rsidRPr="5B849707" w:rsidR="20E3F25B">
              <w:rPr>
                <w:sz w:val="22"/>
                <w:szCs w:val="22"/>
              </w:rPr>
              <w:t>.</w:t>
            </w:r>
          </w:p>
        </w:tc>
        <w:tc>
          <w:tcPr>
            <w:tcW w:w="1500" w:type="dxa"/>
            <w:tcMar/>
          </w:tcPr>
          <w:p w:rsidR="1C4B439D" w:rsidP="4989752C" w:rsidRDefault="1C4B439D" w14:paraId="7F483AD2" w14:textId="00433C00">
            <w:pPr>
              <w:pStyle w:val="Normal"/>
              <w:bidi w:val="0"/>
              <w:spacing w:before="0" w:beforeAutospacing="off" w:after="0" w:afterAutospacing="off" w:line="259" w:lineRule="auto"/>
              <w:ind w:left="0" w:right="0"/>
              <w:jc w:val="left"/>
              <w:rPr>
                <w:sz w:val="22"/>
                <w:szCs w:val="22"/>
              </w:rPr>
            </w:pPr>
            <w:r w:rsidRPr="4989752C" w:rsidR="3F864D1C">
              <w:rPr>
                <w:sz w:val="22"/>
                <w:szCs w:val="22"/>
              </w:rPr>
              <w:t xml:space="preserve">Since there is no one standardized practice, the researchers see that this can be still used, </w:t>
            </w:r>
            <w:r w:rsidRPr="4989752C" w:rsidR="4C3E106C">
              <w:rPr>
                <w:sz w:val="22"/>
                <w:szCs w:val="22"/>
              </w:rPr>
              <w:t xml:space="preserve">and improved on for each practice. </w:t>
            </w:r>
          </w:p>
        </w:tc>
        <w:tc>
          <w:tcPr>
            <w:tcW w:w="1492" w:type="dxa"/>
            <w:tcMar/>
          </w:tcPr>
          <w:p w:rsidR="70CF74C2" w:rsidP="5B849707" w:rsidRDefault="70CF74C2" w14:paraId="2CEFEE29" w14:textId="287F9D6A">
            <w:pPr>
              <w:pStyle w:val="Normal"/>
              <w:rPr>
                <w:sz w:val="22"/>
                <w:szCs w:val="22"/>
              </w:rPr>
            </w:pPr>
            <w:r w:rsidRPr="5B849707" w:rsidR="70CF74C2">
              <w:rPr>
                <w:sz w:val="22"/>
                <w:szCs w:val="22"/>
              </w:rPr>
              <w:t>There isn’t a standardized practice and here are data sharing concerns (security, privacy, and business).</w:t>
            </w:r>
          </w:p>
        </w:tc>
      </w:tr>
      <w:tr w:rsidR="5B849707" w:rsidTr="4989752C" w14:paraId="06171803">
        <w:tc>
          <w:tcPr>
            <w:tcW w:w="675" w:type="dxa"/>
            <w:tcMar/>
          </w:tcPr>
          <w:p w:rsidR="16653B42" w:rsidP="4989752C" w:rsidRDefault="16653B42" w14:paraId="1618EACC" w14:textId="7348EF29">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390D28A8">
              <w:rPr>
                <w:rFonts w:ascii="Open Sans" w:hAnsi="Open Sans" w:eastAsia="Open Sans" w:cs="Open Sans"/>
                <w:b w:val="0"/>
                <w:bCs w:val="0"/>
                <w:i w:val="0"/>
                <w:iCs w:val="0"/>
                <w:caps w:val="0"/>
                <w:smallCaps w:val="0"/>
                <w:noProof w:val="0"/>
                <w:color w:val="000000" w:themeColor="text1" w:themeTint="FF" w:themeShade="FF"/>
                <w:sz w:val="19"/>
                <w:szCs w:val="19"/>
                <w:lang w:val="en-GB"/>
              </w:rPr>
              <w:t>(Faisal, Fatihah, Aprilia and Wiliyanda, 2020)</w:t>
            </w:r>
          </w:p>
        </w:tc>
        <w:tc>
          <w:tcPr>
            <w:tcW w:w="1425" w:type="dxa"/>
            <w:tcMar/>
          </w:tcPr>
          <w:p w:rsidR="4447B55F" w:rsidP="5B849707" w:rsidRDefault="4447B55F" w14:paraId="2BA2DA86" w14:textId="5F77AAC5">
            <w:pPr>
              <w:pStyle w:val="Normal"/>
              <w:rPr>
                <w:sz w:val="22"/>
                <w:szCs w:val="22"/>
              </w:rPr>
            </w:pPr>
            <w:r w:rsidRPr="5B849707" w:rsidR="4447B55F">
              <w:rPr>
                <w:sz w:val="22"/>
                <w:szCs w:val="22"/>
              </w:rPr>
              <w:t>“Smart Airports as a Tourist Attraction”</w:t>
            </w:r>
          </w:p>
        </w:tc>
        <w:tc>
          <w:tcPr>
            <w:tcW w:w="2220" w:type="dxa"/>
            <w:tcMar/>
          </w:tcPr>
          <w:p w:rsidR="4447B55F" w:rsidP="5B849707" w:rsidRDefault="4447B55F" w14:paraId="0A2D9770" w14:textId="62BD9451">
            <w:pPr>
              <w:pStyle w:val="Normal"/>
              <w:rPr>
                <w:sz w:val="22"/>
                <w:szCs w:val="22"/>
              </w:rPr>
            </w:pPr>
            <w:r w:rsidRPr="5B849707" w:rsidR="4447B55F">
              <w:rPr>
                <w:sz w:val="22"/>
                <w:szCs w:val="22"/>
              </w:rPr>
              <w:t>Research studied how smart airports model as a tourist attraction</w:t>
            </w:r>
            <w:r w:rsidRPr="5B849707" w:rsidR="4122B718">
              <w:rPr>
                <w:sz w:val="22"/>
                <w:szCs w:val="22"/>
              </w:rPr>
              <w:t xml:space="preserve">, and use interviews and observations to show the effectiveness of this model, and suggestions on how to improve it. </w:t>
            </w:r>
          </w:p>
        </w:tc>
        <w:tc>
          <w:tcPr>
            <w:tcW w:w="2160" w:type="dxa"/>
            <w:tcMar/>
          </w:tcPr>
          <w:p w:rsidR="4122B718" w:rsidP="5B849707" w:rsidRDefault="4122B718" w14:paraId="5EE383FF" w14:textId="14622830">
            <w:pPr>
              <w:pStyle w:val="Normal"/>
              <w:rPr>
                <w:sz w:val="22"/>
                <w:szCs w:val="22"/>
              </w:rPr>
            </w:pPr>
            <w:r w:rsidRPr="5B849707" w:rsidR="4122B718">
              <w:rPr>
                <w:sz w:val="22"/>
                <w:szCs w:val="22"/>
              </w:rPr>
              <w:t>Used a data analysis tool called triangulation on data from interview with airport managers, passengers, and public through observation.</w:t>
            </w:r>
          </w:p>
        </w:tc>
        <w:tc>
          <w:tcPr>
            <w:tcW w:w="1500" w:type="dxa"/>
            <w:tcMar/>
          </w:tcPr>
          <w:p w:rsidR="1D3AC1F2" w:rsidP="5B849707" w:rsidRDefault="1D3AC1F2" w14:paraId="21AFD1EB" w14:textId="2103F807">
            <w:pPr>
              <w:pStyle w:val="Normal"/>
              <w:rPr>
                <w:sz w:val="22"/>
                <w:szCs w:val="22"/>
              </w:rPr>
            </w:pPr>
            <w:r w:rsidRPr="5B849707" w:rsidR="1D3AC1F2">
              <w:rPr>
                <w:sz w:val="22"/>
                <w:szCs w:val="22"/>
              </w:rPr>
              <w:t>They gave suggestions such as adding a sign to where self-service machines are, and to study the model then. As well as suggesting doing a more systematic study.</w:t>
            </w:r>
          </w:p>
        </w:tc>
        <w:tc>
          <w:tcPr>
            <w:tcW w:w="1492" w:type="dxa"/>
            <w:tcMar/>
          </w:tcPr>
          <w:p w:rsidR="1D3AC1F2" w:rsidP="5B849707" w:rsidRDefault="1D3AC1F2" w14:paraId="1E74D90B" w14:textId="200846B9">
            <w:pPr>
              <w:pStyle w:val="Normal"/>
              <w:rPr>
                <w:sz w:val="22"/>
                <w:szCs w:val="22"/>
              </w:rPr>
            </w:pPr>
            <w:r w:rsidRPr="4989752C" w:rsidR="0A742CF4">
              <w:rPr>
                <w:sz w:val="22"/>
                <w:szCs w:val="22"/>
              </w:rPr>
              <w:t>This study lacks the data used to reach conclusions, and its analysis of it. It also conducted the study in an airport that does not include all the self-service options now available, only one or two in each category</w:t>
            </w:r>
            <w:r w:rsidRPr="4989752C" w:rsidR="1A9DF3F1">
              <w:rPr>
                <w:sz w:val="22"/>
                <w:szCs w:val="22"/>
              </w:rPr>
              <w:t>.</w:t>
            </w:r>
            <w:r w:rsidRPr="4989752C" w:rsidR="567B8208">
              <w:rPr>
                <w:sz w:val="22"/>
                <w:szCs w:val="22"/>
              </w:rPr>
              <w:t>.</w:t>
            </w:r>
          </w:p>
        </w:tc>
      </w:tr>
      <w:tr w:rsidR="5B849707" w:rsidTr="4989752C" w14:paraId="30D448F7">
        <w:tc>
          <w:tcPr>
            <w:tcW w:w="675" w:type="dxa"/>
            <w:tcMar/>
          </w:tcPr>
          <w:p w:rsidR="16653B42" w:rsidP="4989752C" w:rsidRDefault="16653B42" w14:paraId="197848CD" w14:textId="6CD9DCD6">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0C16A09B">
              <w:rPr>
                <w:rFonts w:ascii="Open Sans" w:hAnsi="Open Sans" w:eastAsia="Open Sans" w:cs="Open Sans"/>
                <w:b w:val="0"/>
                <w:bCs w:val="0"/>
                <w:i w:val="0"/>
                <w:iCs w:val="0"/>
                <w:caps w:val="0"/>
                <w:smallCaps w:val="0"/>
                <w:noProof w:val="0"/>
                <w:color w:val="000000" w:themeColor="text1" w:themeTint="FF" w:themeShade="FF"/>
                <w:sz w:val="19"/>
                <w:szCs w:val="19"/>
                <w:lang w:val="en-GB"/>
              </w:rPr>
              <w:t>(Koroniotis et al., 2020)</w:t>
            </w:r>
          </w:p>
        </w:tc>
        <w:tc>
          <w:tcPr>
            <w:tcW w:w="1425" w:type="dxa"/>
            <w:tcMar/>
          </w:tcPr>
          <w:p w:rsidR="0A7C0FFC" w:rsidP="5B849707" w:rsidRDefault="0A7C0FFC" w14:paraId="49B034E3" w14:textId="00FF8C10">
            <w:pPr>
              <w:pStyle w:val="Normal"/>
              <w:rPr>
                <w:sz w:val="22"/>
                <w:szCs w:val="22"/>
              </w:rPr>
            </w:pPr>
            <w:r w:rsidRPr="5B849707" w:rsidR="0A7C0FFC">
              <w:rPr>
                <w:sz w:val="22"/>
                <w:szCs w:val="22"/>
              </w:rPr>
              <w:t>“Solutions and suggestions for IoT networks and their security”</w:t>
            </w:r>
          </w:p>
        </w:tc>
        <w:tc>
          <w:tcPr>
            <w:tcW w:w="2220" w:type="dxa"/>
            <w:tcMar/>
          </w:tcPr>
          <w:p w:rsidR="0A7C0FFC" w:rsidP="5B849707" w:rsidRDefault="0A7C0FFC" w14:paraId="415E9023" w14:textId="58E62EAC">
            <w:pPr>
              <w:pStyle w:val="Normal"/>
              <w:rPr>
                <w:sz w:val="22"/>
                <w:szCs w:val="22"/>
              </w:rPr>
            </w:pPr>
            <w:r w:rsidRPr="5B849707" w:rsidR="0A7C0FFC">
              <w:rPr>
                <w:sz w:val="22"/>
                <w:szCs w:val="22"/>
              </w:rPr>
              <w:t xml:space="preserve">Research discusses how augmentation and automation creates risk and security threats, and suggests adopting and developing AI cyber </w:t>
            </w:r>
            <w:r w:rsidRPr="5B849707" w:rsidR="0A7C0FFC">
              <w:rPr>
                <w:sz w:val="22"/>
                <w:szCs w:val="22"/>
              </w:rPr>
              <w:t>defence</w:t>
            </w:r>
            <w:r w:rsidRPr="5B849707" w:rsidR="0A7C0FFC">
              <w:rPr>
                <w:sz w:val="22"/>
                <w:szCs w:val="22"/>
              </w:rPr>
              <w:t xml:space="preserve"> techniques. </w:t>
            </w:r>
          </w:p>
        </w:tc>
        <w:tc>
          <w:tcPr>
            <w:tcW w:w="2160" w:type="dxa"/>
            <w:tcMar/>
          </w:tcPr>
          <w:p w:rsidR="0C868FF8" w:rsidP="5B849707" w:rsidRDefault="0C868FF8" w14:paraId="6C170ECA" w14:textId="5FBEEA60">
            <w:pPr>
              <w:pStyle w:val="Normal"/>
              <w:rPr>
                <w:sz w:val="22"/>
                <w:szCs w:val="22"/>
              </w:rPr>
            </w:pPr>
            <w:r w:rsidRPr="5B849707" w:rsidR="0C868FF8">
              <w:rPr>
                <w:sz w:val="22"/>
                <w:szCs w:val="22"/>
              </w:rPr>
              <w:t>Analysed research published on the topic, highlighting the limitation of each, and why this research was necessary. Discussed different IoT technology (RI</w:t>
            </w:r>
            <w:r w:rsidRPr="5B849707" w:rsidR="2417515E">
              <w:rPr>
                <w:sz w:val="22"/>
                <w:szCs w:val="22"/>
              </w:rPr>
              <w:t xml:space="preserve">FD, Bluetooth, </w:t>
            </w:r>
            <w:proofErr w:type="spellStart"/>
            <w:r w:rsidRPr="5B849707" w:rsidR="2417515E">
              <w:rPr>
                <w:sz w:val="22"/>
                <w:szCs w:val="22"/>
              </w:rPr>
              <w:t>LoRAWAN</w:t>
            </w:r>
            <w:proofErr w:type="spellEnd"/>
            <w:r w:rsidRPr="5B849707" w:rsidR="2417515E">
              <w:rPr>
                <w:sz w:val="22"/>
                <w:szCs w:val="22"/>
              </w:rPr>
              <w:t>,..) and their security issues, as well as providing a {comprehensive risk profile}.</w:t>
            </w:r>
          </w:p>
        </w:tc>
        <w:tc>
          <w:tcPr>
            <w:tcW w:w="1500" w:type="dxa"/>
            <w:tcMar/>
          </w:tcPr>
          <w:p w:rsidR="18490B2D" w:rsidP="5B849707" w:rsidRDefault="18490B2D" w14:paraId="55B0DAF6" w14:textId="7C67C5B4">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GB"/>
              </w:rPr>
            </w:pPr>
            <w:r w:rsidRPr="5B849707" w:rsidR="18490B2D">
              <w:rPr>
                <w:sz w:val="22"/>
                <w:szCs w:val="22"/>
              </w:rPr>
              <w:t xml:space="preserve">- </w:t>
            </w:r>
            <w:r w:rsidRPr="5B849707" w:rsidR="495D0BF1">
              <w:rPr>
                <w:rFonts w:ascii="Calibri" w:hAnsi="Calibri" w:eastAsia="Calibri" w:cs="Calibri"/>
                <w:noProof w:val="0"/>
                <w:sz w:val="22"/>
                <w:szCs w:val="22"/>
                <w:lang w:val="en-GB"/>
              </w:rPr>
              <w:t>Zero-day vulnerability detection</w:t>
            </w:r>
          </w:p>
          <w:p w:rsidR="495D0BF1" w:rsidP="5B849707" w:rsidRDefault="495D0BF1" w14:paraId="5695E648" w14:textId="3B78CFEA">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GB"/>
              </w:rPr>
            </w:pPr>
            <w:r w:rsidRPr="5B849707" w:rsidR="495D0BF1">
              <w:rPr>
                <w:rFonts w:ascii="Calibri" w:hAnsi="Calibri" w:eastAsia="Calibri" w:cs="Calibri"/>
                <w:noProof w:val="0"/>
                <w:sz w:val="22"/>
                <w:szCs w:val="22"/>
                <w:lang w:val="en-GB"/>
              </w:rPr>
              <w:t>- Designing of secure network architecture-</w:t>
            </w:r>
            <w:r w:rsidRPr="5B849707" w:rsidR="1EAFA191">
              <w:rPr>
                <w:rFonts w:ascii="Calibri" w:hAnsi="Calibri" w:eastAsia="Calibri" w:cs="Calibri"/>
                <w:noProof w:val="0"/>
                <w:sz w:val="22"/>
                <w:szCs w:val="22"/>
                <w:lang w:val="en-GB"/>
              </w:rPr>
              <w:t xml:space="preserve"> Passenger owned smart devices as attack vectors</w:t>
            </w:r>
          </w:p>
          <w:p w:rsidR="1EAFA191" w:rsidP="5B849707" w:rsidRDefault="1EAFA191" w14:paraId="42D3F6DF" w14:textId="451A56B1">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GB"/>
              </w:rPr>
            </w:pPr>
            <w:r w:rsidRPr="5B849707" w:rsidR="1EAFA191">
              <w:rPr>
                <w:rFonts w:ascii="Calibri" w:hAnsi="Calibri" w:eastAsia="Calibri" w:cs="Calibri"/>
                <w:noProof w:val="0"/>
                <w:sz w:val="22"/>
                <w:szCs w:val="22"/>
                <w:lang w:val="en-GB"/>
              </w:rPr>
              <w:t>-Effectiveness of rule-based cyber-defence tools</w:t>
            </w:r>
          </w:p>
        </w:tc>
        <w:tc>
          <w:tcPr>
            <w:tcW w:w="1492" w:type="dxa"/>
            <w:tcMar/>
          </w:tcPr>
          <w:p w:rsidR="16CD8611" w:rsidP="5B849707" w:rsidRDefault="16CD8611" w14:paraId="079EF65A" w14:textId="3AD18F90">
            <w:pPr>
              <w:pStyle w:val="Normal"/>
              <w:rPr>
                <w:sz w:val="22"/>
                <w:szCs w:val="22"/>
              </w:rPr>
            </w:pPr>
            <w:r w:rsidRPr="5B849707" w:rsidR="16CD8611">
              <w:rPr>
                <w:sz w:val="22"/>
                <w:szCs w:val="22"/>
              </w:rPr>
              <w:t>For its defined premise, I have not found any limitations. All the info</w:t>
            </w:r>
            <w:r w:rsidRPr="5B849707" w:rsidR="10EB21CF">
              <w:rPr>
                <w:sz w:val="22"/>
                <w:szCs w:val="22"/>
              </w:rPr>
              <w:t xml:space="preserve">rmation is analysed soundly, and written in a detailed, clear manner. </w:t>
            </w:r>
          </w:p>
        </w:tc>
      </w:tr>
      <w:tr w:rsidR="5B849707" w:rsidTr="4989752C" w14:paraId="1C638456">
        <w:tc>
          <w:tcPr>
            <w:tcW w:w="675" w:type="dxa"/>
            <w:tcMar/>
          </w:tcPr>
          <w:p w:rsidR="16653B42" w:rsidP="4989752C" w:rsidRDefault="16653B42" w14:paraId="0336D85C" w14:textId="521957A6">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1EC631A5">
              <w:rPr>
                <w:rFonts w:ascii="Open Sans" w:hAnsi="Open Sans" w:eastAsia="Open Sans" w:cs="Open Sans"/>
                <w:b w:val="0"/>
                <w:bCs w:val="0"/>
                <w:i w:val="0"/>
                <w:iCs w:val="0"/>
                <w:caps w:val="0"/>
                <w:smallCaps w:val="0"/>
                <w:noProof w:val="0"/>
                <w:color w:val="000000" w:themeColor="text1" w:themeTint="FF" w:themeShade="FF"/>
                <w:sz w:val="19"/>
                <w:szCs w:val="19"/>
                <w:lang w:val="en-GB"/>
              </w:rPr>
              <w:t>(Lei, Niu and Zhang, 2017)</w:t>
            </w:r>
          </w:p>
        </w:tc>
        <w:tc>
          <w:tcPr>
            <w:tcW w:w="1425" w:type="dxa"/>
            <w:tcMar/>
          </w:tcPr>
          <w:p w:rsidR="7E021429" w:rsidP="5B849707" w:rsidRDefault="7E021429" w14:paraId="76B0216E" w14:textId="53A16D21">
            <w:pPr>
              <w:pStyle w:val="Normal"/>
              <w:rPr>
                <w:sz w:val="22"/>
                <w:szCs w:val="22"/>
              </w:rPr>
            </w:pPr>
            <w:r w:rsidRPr="5B849707" w:rsidR="7E021429">
              <w:rPr>
                <w:sz w:val="22"/>
                <w:szCs w:val="22"/>
              </w:rPr>
              <w:t>“Information Integration is capable of maximizing High Speed Rail (HSR) stations”</w:t>
            </w:r>
          </w:p>
        </w:tc>
        <w:tc>
          <w:tcPr>
            <w:tcW w:w="2220" w:type="dxa"/>
            <w:tcMar/>
          </w:tcPr>
          <w:p w:rsidR="7E021429" w:rsidP="5B849707" w:rsidRDefault="7E021429" w14:paraId="753C4501" w14:textId="1D2C0BB4">
            <w:pPr>
              <w:pStyle w:val="Normal"/>
              <w:rPr>
                <w:sz w:val="22"/>
                <w:szCs w:val="22"/>
              </w:rPr>
            </w:pPr>
            <w:r w:rsidRPr="5B849707" w:rsidR="7E021429">
              <w:rPr>
                <w:sz w:val="22"/>
                <w:szCs w:val="22"/>
              </w:rPr>
              <w:t>Research proposes a systematic approach to facilitate passe</w:t>
            </w:r>
            <w:r w:rsidRPr="5B849707" w:rsidR="0FB0714E">
              <w:rPr>
                <w:sz w:val="22"/>
                <w:szCs w:val="22"/>
              </w:rPr>
              <w:t>nger flow in HSR stations by utilizing waiting room capacity, and minimizing passenger walking distance</w:t>
            </w:r>
            <w:r w:rsidRPr="5B849707" w:rsidR="6104E789">
              <w:rPr>
                <w:sz w:val="22"/>
                <w:szCs w:val="22"/>
              </w:rPr>
              <w:t>, in the form of an integrated app</w:t>
            </w:r>
            <w:r w:rsidRPr="5B849707" w:rsidR="0FB0714E">
              <w:rPr>
                <w:sz w:val="22"/>
                <w:szCs w:val="22"/>
              </w:rPr>
              <w:t xml:space="preserve">. </w:t>
            </w:r>
          </w:p>
        </w:tc>
        <w:tc>
          <w:tcPr>
            <w:tcW w:w="2160" w:type="dxa"/>
            <w:tcMar/>
          </w:tcPr>
          <w:p w:rsidR="0FB0714E" w:rsidP="5B849707" w:rsidRDefault="0FB0714E" w14:paraId="64FA29CF" w14:textId="2113D3B0">
            <w:pPr>
              <w:pStyle w:val="Normal"/>
              <w:rPr>
                <w:sz w:val="22"/>
                <w:szCs w:val="22"/>
              </w:rPr>
            </w:pPr>
            <w:r w:rsidRPr="5B849707" w:rsidR="0FB0714E">
              <w:rPr>
                <w:sz w:val="22"/>
                <w:szCs w:val="22"/>
              </w:rPr>
              <w:t>Uses Information exchange, and heuristic algorithms</w:t>
            </w:r>
            <w:r w:rsidRPr="5B849707" w:rsidR="420C5BD9">
              <w:rPr>
                <w:sz w:val="22"/>
                <w:szCs w:val="22"/>
              </w:rPr>
              <w:t>, and outlines steps of the integrat</w:t>
            </w:r>
            <w:r w:rsidRPr="5B849707" w:rsidR="2E660BB7">
              <w:rPr>
                <w:sz w:val="22"/>
                <w:szCs w:val="22"/>
              </w:rPr>
              <w:t>ed approach.</w:t>
            </w:r>
          </w:p>
        </w:tc>
        <w:tc>
          <w:tcPr>
            <w:tcW w:w="1500" w:type="dxa"/>
            <w:tcMar/>
          </w:tcPr>
          <w:p w:rsidR="2E660BB7" w:rsidP="4989752C" w:rsidRDefault="2E660BB7" w14:paraId="6D1EE6F9" w14:textId="0618A1A9">
            <w:pPr>
              <w:pStyle w:val="Normal"/>
              <w:rPr>
                <w:rFonts w:ascii="Calibri" w:hAnsi="Calibri" w:eastAsia="Calibri" w:cs="Calibri"/>
                <w:noProof w:val="0"/>
                <w:sz w:val="22"/>
                <w:szCs w:val="22"/>
                <w:lang w:val="en-GB"/>
              </w:rPr>
            </w:pPr>
            <w:r w:rsidRPr="4989752C" w:rsidR="5F0D840D">
              <w:rPr>
                <w:sz w:val="22"/>
                <w:szCs w:val="22"/>
              </w:rPr>
              <w:t>Benefitting more from IoT by efficiently using real-time data</w:t>
            </w:r>
            <w:r w:rsidRPr="4989752C" w:rsidR="0F6B12DD">
              <w:rPr>
                <w:sz w:val="22"/>
                <w:szCs w:val="22"/>
              </w:rPr>
              <w:t>, and “</w:t>
            </w:r>
            <w:r w:rsidRPr="4989752C" w:rsidR="0F6B12DD">
              <w:rPr>
                <w:rFonts w:ascii="Calibri" w:hAnsi="Calibri" w:eastAsia="Calibri" w:cs="Calibri"/>
                <w:noProof w:val="0"/>
                <w:sz w:val="22"/>
                <w:szCs w:val="22"/>
                <w:lang w:val="en-GB"/>
              </w:rPr>
              <w:t>IoT intelligent railway management system”</w:t>
            </w:r>
          </w:p>
        </w:tc>
        <w:tc>
          <w:tcPr>
            <w:tcW w:w="1492" w:type="dxa"/>
            <w:tcMar/>
          </w:tcPr>
          <w:p w:rsidR="2E660BB7" w:rsidP="5B849707" w:rsidRDefault="2E660BB7" w14:paraId="1AF48746" w14:textId="7012FF7E">
            <w:pPr>
              <w:pStyle w:val="Normal"/>
              <w:rPr>
                <w:sz w:val="22"/>
                <w:szCs w:val="22"/>
              </w:rPr>
            </w:pPr>
            <w:r w:rsidRPr="4989752C" w:rsidR="5F0D840D">
              <w:rPr>
                <w:sz w:val="22"/>
                <w:szCs w:val="22"/>
              </w:rPr>
              <w:t xml:space="preserve">Data used in research was not real-time data, but observations and </w:t>
            </w:r>
            <w:r w:rsidRPr="4989752C" w:rsidR="122F5D21">
              <w:rPr>
                <w:sz w:val="22"/>
                <w:szCs w:val="22"/>
              </w:rPr>
              <w:t>historical data</w:t>
            </w:r>
            <w:r w:rsidRPr="4989752C" w:rsidR="5F0D840D">
              <w:rPr>
                <w:sz w:val="22"/>
                <w:szCs w:val="22"/>
              </w:rPr>
              <w:t>.</w:t>
            </w:r>
          </w:p>
        </w:tc>
      </w:tr>
      <w:tr w:rsidR="5B849707" w:rsidTr="4989752C" w14:paraId="690E568B">
        <w:tc>
          <w:tcPr>
            <w:tcW w:w="675" w:type="dxa"/>
            <w:tcMar/>
          </w:tcPr>
          <w:p w:rsidR="16653B42" w:rsidP="4989752C" w:rsidRDefault="16653B42" w14:paraId="1D8C4E29" w14:textId="2F0A3F84">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6F9675BE">
              <w:rPr>
                <w:rFonts w:ascii="Open Sans" w:hAnsi="Open Sans" w:eastAsia="Open Sans" w:cs="Open Sans"/>
                <w:b w:val="0"/>
                <w:bCs w:val="0"/>
                <w:i w:val="0"/>
                <w:iCs w:val="0"/>
                <w:caps w:val="0"/>
                <w:smallCaps w:val="0"/>
                <w:noProof w:val="0"/>
                <w:color w:val="000000" w:themeColor="text1" w:themeTint="FF" w:themeShade="FF"/>
                <w:sz w:val="19"/>
                <w:szCs w:val="19"/>
                <w:lang w:val="en-GB"/>
              </w:rPr>
              <w:t>(Adetayo O. and Feyisola O., 2021)</w:t>
            </w:r>
          </w:p>
        </w:tc>
        <w:tc>
          <w:tcPr>
            <w:tcW w:w="1425" w:type="dxa"/>
            <w:tcMar/>
          </w:tcPr>
          <w:p w:rsidR="438388C7" w:rsidP="5B849707" w:rsidRDefault="438388C7" w14:paraId="299519B2" w14:textId="6B7819E8">
            <w:pPr>
              <w:pStyle w:val="Normal"/>
              <w:rPr>
                <w:sz w:val="22"/>
                <w:szCs w:val="22"/>
              </w:rPr>
            </w:pPr>
            <w:r w:rsidRPr="5B849707" w:rsidR="438388C7">
              <w:rPr>
                <w:sz w:val="22"/>
                <w:szCs w:val="22"/>
              </w:rPr>
              <w:t>“Raising Awareness of ICT leads to greater success and acceptance of technology”</w:t>
            </w:r>
          </w:p>
        </w:tc>
        <w:tc>
          <w:tcPr>
            <w:tcW w:w="2220" w:type="dxa"/>
            <w:tcMar/>
          </w:tcPr>
          <w:p w:rsidR="438388C7" w:rsidP="5B849707" w:rsidRDefault="438388C7" w14:paraId="0F700577" w14:textId="7277856E">
            <w:pPr>
              <w:pStyle w:val="Normal"/>
              <w:rPr>
                <w:sz w:val="22"/>
                <w:szCs w:val="22"/>
              </w:rPr>
            </w:pPr>
            <w:r w:rsidRPr="4989752C" w:rsidR="44B0B218">
              <w:rPr>
                <w:sz w:val="22"/>
                <w:szCs w:val="22"/>
              </w:rPr>
              <w:t xml:space="preserve">Research investigates Marshals’ acceptance of a </w:t>
            </w:r>
            <w:r w:rsidRPr="4989752C" w:rsidR="76D9B273">
              <w:rPr>
                <w:sz w:val="22"/>
                <w:szCs w:val="22"/>
              </w:rPr>
              <w:t>V</w:t>
            </w:r>
            <w:r w:rsidRPr="4989752C" w:rsidR="44B0B218">
              <w:rPr>
                <w:sz w:val="22"/>
                <w:szCs w:val="22"/>
              </w:rPr>
              <w:t xml:space="preserve">isual </w:t>
            </w:r>
            <w:r w:rsidRPr="4989752C" w:rsidR="575B237D">
              <w:rPr>
                <w:sz w:val="22"/>
                <w:szCs w:val="22"/>
              </w:rPr>
              <w:t>D</w:t>
            </w:r>
            <w:r w:rsidRPr="4989752C" w:rsidR="44B0B218">
              <w:rPr>
                <w:sz w:val="22"/>
                <w:szCs w:val="22"/>
              </w:rPr>
              <w:t>ocking</w:t>
            </w:r>
            <w:r w:rsidRPr="4989752C" w:rsidR="39180F21">
              <w:rPr>
                <w:sz w:val="22"/>
                <w:szCs w:val="22"/>
              </w:rPr>
              <w:t xml:space="preserve"> </w:t>
            </w:r>
            <w:r w:rsidRPr="4989752C" w:rsidR="7959C36E">
              <w:rPr>
                <w:sz w:val="22"/>
                <w:szCs w:val="22"/>
              </w:rPr>
              <w:t>G</w:t>
            </w:r>
            <w:r w:rsidRPr="4989752C" w:rsidR="39180F21">
              <w:rPr>
                <w:sz w:val="22"/>
                <w:szCs w:val="22"/>
              </w:rPr>
              <w:t>uidance</w:t>
            </w:r>
            <w:r w:rsidRPr="4989752C" w:rsidR="44B0B218">
              <w:rPr>
                <w:sz w:val="22"/>
                <w:szCs w:val="22"/>
              </w:rPr>
              <w:t xml:space="preserve"> </w:t>
            </w:r>
            <w:r w:rsidRPr="4989752C" w:rsidR="3064238B">
              <w:rPr>
                <w:sz w:val="22"/>
                <w:szCs w:val="22"/>
              </w:rPr>
              <w:t>S</w:t>
            </w:r>
            <w:r w:rsidRPr="4989752C" w:rsidR="44B0B218">
              <w:rPr>
                <w:sz w:val="22"/>
                <w:szCs w:val="22"/>
              </w:rPr>
              <w:t>ystem (</w:t>
            </w:r>
            <w:r w:rsidRPr="4989752C" w:rsidR="44078BF4">
              <w:rPr>
                <w:sz w:val="22"/>
                <w:szCs w:val="22"/>
              </w:rPr>
              <w:t>VDGS</w:t>
            </w:r>
            <w:r w:rsidRPr="4989752C" w:rsidR="44B0B218">
              <w:rPr>
                <w:sz w:val="22"/>
                <w:szCs w:val="22"/>
              </w:rPr>
              <w:t xml:space="preserve">), discussing the visual docking system’s technology, </w:t>
            </w:r>
            <w:r w:rsidRPr="4989752C" w:rsidR="567144AA">
              <w:rPr>
                <w:sz w:val="22"/>
                <w:szCs w:val="22"/>
              </w:rPr>
              <w:t>behavioural</w:t>
            </w:r>
            <w:r w:rsidRPr="4989752C" w:rsidR="1320E710">
              <w:rPr>
                <w:sz w:val="22"/>
                <w:szCs w:val="22"/>
              </w:rPr>
              <w:t xml:space="preserve"> science, and the steps to be taken.</w:t>
            </w:r>
          </w:p>
        </w:tc>
        <w:tc>
          <w:tcPr>
            <w:tcW w:w="2160" w:type="dxa"/>
            <w:tcMar/>
          </w:tcPr>
          <w:p w:rsidR="6FFD0F10" w:rsidP="5B849707" w:rsidRDefault="6FFD0F10" w14:paraId="7845A3BD" w14:textId="659C4D53">
            <w:pPr>
              <w:pStyle w:val="Normal"/>
              <w:rPr>
                <w:sz w:val="22"/>
                <w:szCs w:val="22"/>
              </w:rPr>
            </w:pPr>
            <w:r w:rsidRPr="5B849707" w:rsidR="6FFD0F10">
              <w:rPr>
                <w:sz w:val="22"/>
                <w:szCs w:val="22"/>
              </w:rPr>
              <w:t>Used Null hypothesis using Chi square test to find associations between the factors explored, which data was collected by interviewing the Marshals’.</w:t>
            </w:r>
          </w:p>
        </w:tc>
        <w:tc>
          <w:tcPr>
            <w:tcW w:w="1500" w:type="dxa"/>
            <w:tcMar/>
          </w:tcPr>
          <w:p w:rsidR="6FFD0F10" w:rsidP="5B849707" w:rsidRDefault="6FFD0F10" w14:paraId="39F3AE71" w14:textId="6855C58E">
            <w:pPr>
              <w:pStyle w:val="Normal"/>
              <w:ind w:left="0"/>
              <w:rPr>
                <w:sz w:val="22"/>
                <w:szCs w:val="22"/>
              </w:rPr>
            </w:pPr>
            <w:r w:rsidRPr="5B849707" w:rsidR="6FFD0F10">
              <w:rPr>
                <w:sz w:val="22"/>
                <w:szCs w:val="22"/>
              </w:rPr>
              <w:t>-Association between Marshal’s awareness about ICT and: their opinion that technology is a threat to their job, and the acceptance of the system.</w:t>
            </w:r>
          </w:p>
          <w:p w:rsidR="6FFD0F10" w:rsidP="5B849707" w:rsidRDefault="6FFD0F10" w14:paraId="73C35E0A" w14:textId="7DD87465">
            <w:pPr>
              <w:pStyle w:val="Normal"/>
              <w:ind w:left="0"/>
              <w:rPr>
                <w:sz w:val="22"/>
                <w:szCs w:val="22"/>
              </w:rPr>
            </w:pPr>
            <w:r w:rsidRPr="4989752C" w:rsidR="1320E710">
              <w:rPr>
                <w:sz w:val="22"/>
                <w:szCs w:val="22"/>
              </w:rPr>
              <w:t>The above associations, as well as additional ones support the findings and recommendation that a “positive attitude is needed for an ICT system to be successful”, thus they recommend studying the eff</w:t>
            </w:r>
            <w:r w:rsidRPr="4989752C" w:rsidR="1320E710">
              <w:rPr>
                <w:sz w:val="22"/>
                <w:szCs w:val="22"/>
              </w:rPr>
              <w:t>ectiveness</w:t>
            </w:r>
            <w:r w:rsidRPr="4989752C" w:rsidR="1320E710">
              <w:rPr>
                <w:sz w:val="22"/>
                <w:szCs w:val="22"/>
              </w:rPr>
              <w:t xml:space="preserve"> of educating people about ICT, and </w:t>
            </w:r>
            <w:r w:rsidRPr="4989752C" w:rsidR="133026F5">
              <w:rPr>
                <w:sz w:val="22"/>
                <w:szCs w:val="22"/>
              </w:rPr>
              <w:t>awareness of VDGS</w:t>
            </w:r>
          </w:p>
        </w:tc>
        <w:tc>
          <w:tcPr>
            <w:tcW w:w="1492" w:type="dxa"/>
            <w:tcMar/>
          </w:tcPr>
          <w:p w:rsidR="495EE44D" w:rsidP="5B849707" w:rsidRDefault="495EE44D" w14:paraId="04ED0421" w14:textId="4DF22900">
            <w:pPr>
              <w:pStyle w:val="Normal"/>
              <w:rPr>
                <w:sz w:val="22"/>
                <w:szCs w:val="22"/>
              </w:rPr>
            </w:pPr>
            <w:r w:rsidRPr="4989752C" w:rsidR="61430513">
              <w:rPr>
                <w:sz w:val="22"/>
                <w:szCs w:val="22"/>
              </w:rPr>
              <w:t>The sample size was not big</w:t>
            </w:r>
            <w:r w:rsidRPr="4989752C" w:rsidR="40230885">
              <w:rPr>
                <w:sz w:val="22"/>
                <w:szCs w:val="22"/>
              </w:rPr>
              <w:t xml:space="preserve">, only 20 people </w:t>
            </w:r>
            <w:r w:rsidRPr="4989752C" w:rsidR="40230885">
              <w:rPr>
                <w:sz w:val="22"/>
                <w:szCs w:val="22"/>
              </w:rPr>
              <w:t>surveyed</w:t>
            </w:r>
            <w:r w:rsidRPr="4989752C" w:rsidR="40230885">
              <w:rPr>
                <w:sz w:val="22"/>
                <w:szCs w:val="22"/>
              </w:rPr>
              <w:t xml:space="preserve">. </w:t>
            </w:r>
          </w:p>
        </w:tc>
      </w:tr>
      <w:tr w:rsidR="5B849707" w:rsidTr="4989752C" w14:paraId="28163DBB">
        <w:tc>
          <w:tcPr>
            <w:tcW w:w="675" w:type="dxa"/>
            <w:tcMar/>
          </w:tcPr>
          <w:p w:rsidR="16653B42" w:rsidP="4989752C" w:rsidRDefault="16653B42" w14:paraId="1DBCE62D" w14:textId="32F4E38B">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29FEDB1">
              <w:rPr>
                <w:rFonts w:ascii="Open Sans" w:hAnsi="Open Sans" w:eastAsia="Open Sans" w:cs="Open Sans"/>
                <w:b w:val="0"/>
                <w:bCs w:val="0"/>
                <w:i w:val="0"/>
                <w:iCs w:val="0"/>
                <w:caps w:val="0"/>
                <w:smallCaps w:val="0"/>
                <w:noProof w:val="0"/>
                <w:color w:val="000000" w:themeColor="text1" w:themeTint="FF" w:themeShade="FF"/>
                <w:sz w:val="19"/>
                <w:szCs w:val="19"/>
                <w:lang w:val="en-GB"/>
              </w:rPr>
              <w:t>(Tascón and Díaz Olariaga, 2021)</w:t>
            </w:r>
          </w:p>
        </w:tc>
        <w:tc>
          <w:tcPr>
            <w:tcW w:w="1425" w:type="dxa"/>
            <w:tcMar/>
          </w:tcPr>
          <w:p w:rsidR="1796F224" w:rsidP="5B849707" w:rsidRDefault="1796F224" w14:paraId="24FB2995" w14:textId="5C8ADB3B">
            <w:pPr>
              <w:pStyle w:val="Normal"/>
              <w:rPr>
                <w:sz w:val="22"/>
                <w:szCs w:val="22"/>
              </w:rPr>
            </w:pPr>
            <w:r w:rsidRPr="5B849707" w:rsidR="1796F224">
              <w:rPr>
                <w:sz w:val="22"/>
                <w:szCs w:val="22"/>
              </w:rPr>
              <w:t>“Air traffic forecast is essential to determine an airport</w:t>
            </w:r>
            <w:r w:rsidRPr="5B849707" w:rsidR="6AA06A16">
              <w:rPr>
                <w:sz w:val="22"/>
                <w:szCs w:val="22"/>
              </w:rPr>
              <w:t>’s needs”</w:t>
            </w:r>
          </w:p>
        </w:tc>
        <w:tc>
          <w:tcPr>
            <w:tcW w:w="2220" w:type="dxa"/>
            <w:tcMar/>
          </w:tcPr>
          <w:p w:rsidR="6AA06A16" w:rsidP="5B849707" w:rsidRDefault="6AA06A16" w14:paraId="3B322A05" w14:textId="377B7E39">
            <w:pPr>
              <w:pStyle w:val="Normal"/>
              <w:rPr>
                <w:sz w:val="22"/>
                <w:szCs w:val="22"/>
              </w:rPr>
            </w:pPr>
            <w:r w:rsidRPr="5B849707" w:rsidR="6AA06A16">
              <w:rPr>
                <w:sz w:val="22"/>
                <w:szCs w:val="22"/>
              </w:rPr>
              <w:t xml:space="preserve">Research </w:t>
            </w:r>
            <w:r w:rsidRPr="5B849707" w:rsidR="36D04B9C">
              <w:rPr>
                <w:sz w:val="22"/>
                <w:szCs w:val="22"/>
              </w:rPr>
              <w:t xml:space="preserve">explored how </w:t>
            </w:r>
            <w:r w:rsidRPr="5B849707" w:rsidR="20F1E887">
              <w:rPr>
                <w:sz w:val="22"/>
                <w:szCs w:val="22"/>
              </w:rPr>
              <w:t>system dynamics can be used to forecast air traffic.</w:t>
            </w:r>
          </w:p>
        </w:tc>
        <w:tc>
          <w:tcPr>
            <w:tcW w:w="2160" w:type="dxa"/>
            <w:tcMar/>
          </w:tcPr>
          <w:p w:rsidR="15FE4100" w:rsidP="5B849707" w:rsidRDefault="15FE4100" w14:paraId="38EE684E" w14:textId="168D33FE">
            <w:pPr>
              <w:pStyle w:val="Normal"/>
              <w:rPr>
                <w:sz w:val="22"/>
                <w:szCs w:val="22"/>
              </w:rPr>
            </w:pPr>
            <w:r w:rsidRPr="4989752C" w:rsidR="3FF29A02">
              <w:rPr>
                <w:sz w:val="22"/>
                <w:szCs w:val="22"/>
              </w:rPr>
              <w:t xml:space="preserve">Uses </w:t>
            </w:r>
            <w:r w:rsidRPr="4989752C" w:rsidR="1F77E88E">
              <w:rPr>
                <w:sz w:val="22"/>
                <w:szCs w:val="22"/>
              </w:rPr>
              <w:t>correlations indexes</w:t>
            </w:r>
            <w:r w:rsidRPr="4989752C" w:rsidR="1AD85E5B">
              <w:rPr>
                <w:sz w:val="22"/>
                <w:szCs w:val="22"/>
              </w:rPr>
              <w:t xml:space="preserve"> </w:t>
            </w:r>
            <w:r w:rsidRPr="4989752C" w:rsidR="2CD5F820">
              <w:rPr>
                <w:sz w:val="22"/>
                <w:szCs w:val="22"/>
              </w:rPr>
              <w:t>and system</w:t>
            </w:r>
            <w:r w:rsidRPr="4989752C" w:rsidR="2CD5F820">
              <w:rPr>
                <w:sz w:val="22"/>
                <w:szCs w:val="22"/>
              </w:rPr>
              <w:t xml:space="preserve"> dynamics </w:t>
            </w:r>
            <w:r w:rsidRPr="4989752C" w:rsidR="2CD5F820">
              <w:rPr>
                <w:sz w:val="22"/>
                <w:szCs w:val="22"/>
              </w:rPr>
              <w:t>causality</w:t>
            </w:r>
            <w:r w:rsidRPr="4989752C" w:rsidR="2CD5F820">
              <w:rPr>
                <w:sz w:val="22"/>
                <w:szCs w:val="22"/>
              </w:rPr>
              <w:t xml:space="preserve"> diagrams</w:t>
            </w:r>
            <w:r w:rsidRPr="4989752C" w:rsidR="23856CAF">
              <w:rPr>
                <w:sz w:val="22"/>
                <w:szCs w:val="22"/>
              </w:rPr>
              <w:t xml:space="preserve"> to analyse and study different inputs. </w:t>
            </w:r>
          </w:p>
        </w:tc>
        <w:tc>
          <w:tcPr>
            <w:tcW w:w="1500" w:type="dxa"/>
            <w:tcMar/>
          </w:tcPr>
          <w:p w:rsidR="403E9370" w:rsidP="5B849707" w:rsidRDefault="403E9370" w14:paraId="14DA392E" w14:textId="2950F89E">
            <w:pPr>
              <w:pStyle w:val="Normal"/>
              <w:rPr>
                <w:sz w:val="22"/>
                <w:szCs w:val="22"/>
              </w:rPr>
            </w:pPr>
            <w:r w:rsidRPr="4989752C" w:rsidR="266F6F7F">
              <w:rPr>
                <w:sz w:val="22"/>
                <w:szCs w:val="22"/>
              </w:rPr>
              <w:t>To have more applications in forecast using system dynamics.</w:t>
            </w:r>
          </w:p>
        </w:tc>
        <w:tc>
          <w:tcPr>
            <w:tcW w:w="1492" w:type="dxa"/>
            <w:tcMar/>
          </w:tcPr>
          <w:p w:rsidR="6D689EC9" w:rsidP="5B849707" w:rsidRDefault="6D689EC9" w14:paraId="7D8184DD" w14:textId="03E20289">
            <w:pPr>
              <w:pStyle w:val="Normal"/>
              <w:rPr>
                <w:sz w:val="22"/>
                <w:szCs w:val="22"/>
              </w:rPr>
            </w:pPr>
            <w:r w:rsidRPr="5B849707" w:rsidR="6D689EC9">
              <w:rPr>
                <w:sz w:val="22"/>
                <w:szCs w:val="22"/>
              </w:rPr>
              <w:t>Only have data for a couple of years of one airport so should be made on a bigger scale to be more accurate.</w:t>
            </w:r>
          </w:p>
        </w:tc>
      </w:tr>
      <w:tr w:rsidR="5B849707" w:rsidTr="4989752C" w14:paraId="6BDC3855">
        <w:tc>
          <w:tcPr>
            <w:tcW w:w="675" w:type="dxa"/>
            <w:tcMar/>
          </w:tcPr>
          <w:p w:rsidR="16653B42" w:rsidP="4989752C" w:rsidRDefault="16653B42" w14:paraId="3334213E" w14:textId="6EB2D577">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042E35B5">
              <w:rPr>
                <w:rFonts w:ascii="Open Sans" w:hAnsi="Open Sans" w:eastAsia="Open Sans" w:cs="Open Sans"/>
                <w:b w:val="0"/>
                <w:bCs w:val="0"/>
                <w:i w:val="0"/>
                <w:iCs w:val="0"/>
                <w:caps w:val="0"/>
                <w:smallCaps w:val="0"/>
                <w:noProof w:val="0"/>
                <w:color w:val="000000" w:themeColor="text1" w:themeTint="FF" w:themeShade="FF"/>
                <w:sz w:val="19"/>
                <w:szCs w:val="19"/>
                <w:lang w:val="en-GB"/>
              </w:rPr>
              <w:t>(Göçmen, 2021)</w:t>
            </w:r>
          </w:p>
        </w:tc>
        <w:tc>
          <w:tcPr>
            <w:tcW w:w="1425" w:type="dxa"/>
            <w:tcMar/>
          </w:tcPr>
          <w:p w:rsidR="60AD571B" w:rsidP="5B849707" w:rsidRDefault="60AD571B" w14:paraId="5B86C9F9" w14:textId="6BB373A8">
            <w:pPr>
              <w:pStyle w:val="Normal"/>
              <w:rPr>
                <w:sz w:val="22"/>
                <w:szCs w:val="22"/>
              </w:rPr>
            </w:pPr>
            <w:r w:rsidRPr="5B849707" w:rsidR="60AD571B">
              <w:rPr>
                <w:sz w:val="22"/>
                <w:szCs w:val="22"/>
              </w:rPr>
              <w:t xml:space="preserve">“Smart baggage transportation system </w:t>
            </w:r>
            <w:r w:rsidRPr="5B849707" w:rsidR="46666018">
              <w:rPr>
                <w:sz w:val="22"/>
                <w:szCs w:val="22"/>
              </w:rPr>
              <w:t xml:space="preserve">using an autonomous robot” </w:t>
            </w:r>
          </w:p>
        </w:tc>
        <w:tc>
          <w:tcPr>
            <w:tcW w:w="2220" w:type="dxa"/>
            <w:tcMar/>
          </w:tcPr>
          <w:p w:rsidR="7BEE7948" w:rsidP="5B849707" w:rsidRDefault="7BEE7948" w14:paraId="316603B4" w14:textId="1DB8D5A9">
            <w:pPr>
              <w:pStyle w:val="Normal"/>
              <w:rPr>
                <w:sz w:val="22"/>
                <w:szCs w:val="22"/>
              </w:rPr>
            </w:pPr>
            <w:r w:rsidRPr="4989752C" w:rsidR="445F4402">
              <w:rPr>
                <w:sz w:val="22"/>
                <w:szCs w:val="22"/>
              </w:rPr>
              <w:t>Research studies how</w:t>
            </w:r>
            <w:r w:rsidRPr="4989752C" w:rsidR="67B970CE">
              <w:rPr>
                <w:sz w:val="22"/>
                <w:szCs w:val="22"/>
              </w:rPr>
              <w:t xml:space="preserve"> </w:t>
            </w:r>
            <w:r w:rsidRPr="4989752C" w:rsidR="58826BE4">
              <w:rPr>
                <w:sz w:val="22"/>
                <w:szCs w:val="22"/>
              </w:rPr>
              <w:t>“a</w:t>
            </w:r>
            <w:r w:rsidRPr="4989752C" w:rsidR="445F4402">
              <w:rPr>
                <w:sz w:val="22"/>
                <w:szCs w:val="22"/>
              </w:rPr>
              <w:t xml:space="preserve"> well-functioning transportation system improves operations efficiency and passenger experience”.</w:t>
            </w:r>
          </w:p>
        </w:tc>
        <w:tc>
          <w:tcPr>
            <w:tcW w:w="2160" w:type="dxa"/>
            <w:tcMar/>
          </w:tcPr>
          <w:p w:rsidR="46666018" w:rsidP="5B849707" w:rsidRDefault="46666018" w14:paraId="35406FBF" w14:textId="27E14044">
            <w:pPr>
              <w:pStyle w:val="Normal"/>
              <w:rPr>
                <w:sz w:val="22"/>
                <w:szCs w:val="22"/>
              </w:rPr>
            </w:pPr>
            <w:r w:rsidRPr="5B849707" w:rsidR="46666018">
              <w:rPr>
                <w:sz w:val="22"/>
                <w:szCs w:val="22"/>
              </w:rPr>
              <w:t>Uses analytical hierarchy process (AHP) and fuzzy interference system (FIS)</w:t>
            </w:r>
            <w:r w:rsidRPr="5B849707" w:rsidR="1C9C06B0">
              <w:rPr>
                <w:sz w:val="22"/>
                <w:szCs w:val="22"/>
              </w:rPr>
              <w:t>.  Implements {international standards}</w:t>
            </w:r>
            <w:r w:rsidRPr="5B849707" w:rsidR="5B40EBE1">
              <w:rPr>
                <w:sz w:val="22"/>
                <w:szCs w:val="22"/>
              </w:rPr>
              <w:t xml:space="preserve"> </w:t>
            </w:r>
            <w:r>
              <w:br/>
            </w:r>
            <w:r w:rsidRPr="5B849707" w:rsidR="5B40EBE1">
              <w:rPr>
                <w:sz w:val="22"/>
                <w:szCs w:val="22"/>
              </w:rPr>
              <w:t xml:space="preserve">+ smart </w:t>
            </w:r>
            <w:r w:rsidRPr="5B849707" w:rsidR="5B40EBE1">
              <w:rPr>
                <w:sz w:val="22"/>
                <w:szCs w:val="22"/>
              </w:rPr>
              <w:t>logistics</w:t>
            </w:r>
            <w:r w:rsidRPr="5B849707" w:rsidR="5B40EBE1">
              <w:rPr>
                <w:sz w:val="22"/>
                <w:szCs w:val="22"/>
              </w:rPr>
              <w:t xml:space="preserve"> </w:t>
            </w:r>
          </w:p>
        </w:tc>
        <w:tc>
          <w:tcPr>
            <w:tcW w:w="1500" w:type="dxa"/>
            <w:tcMar/>
          </w:tcPr>
          <w:p w:rsidR="5B40EBE1" w:rsidP="4989752C" w:rsidRDefault="5B40EBE1" w14:paraId="7E1008F4" w14:textId="3471430F">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n-GB"/>
              </w:rPr>
            </w:pPr>
            <w:r w:rsidRPr="4989752C" w:rsidR="504EF6C2">
              <w:rPr>
                <w:sz w:val="22"/>
                <w:szCs w:val="22"/>
              </w:rPr>
              <w:t xml:space="preserve">Examine the effect of covid on airport processes, and </w:t>
            </w:r>
            <w:r w:rsidRPr="4989752C" w:rsidR="2AD378A5">
              <w:rPr>
                <w:sz w:val="22"/>
                <w:szCs w:val="22"/>
              </w:rPr>
              <w:t>to</w:t>
            </w:r>
            <w:r w:rsidRPr="4989752C" w:rsidR="504EF6C2">
              <w:rPr>
                <w:sz w:val="22"/>
                <w:szCs w:val="22"/>
              </w:rPr>
              <w:t xml:space="preserve"> explore different scenarios to reduce human-to-human contact. As well as the </w:t>
            </w:r>
            <w:r w:rsidRPr="4989752C" w:rsidR="58EEC0FF">
              <w:rPr>
                <w:sz w:val="22"/>
                <w:szCs w:val="22"/>
              </w:rPr>
              <w:t>“</w:t>
            </w:r>
            <w:r w:rsidRPr="4989752C" w:rsidR="58EEC0FF">
              <w:rPr>
                <w:rFonts w:ascii="Calibri" w:hAnsi="Calibri" w:eastAsia="Calibri" w:cs="Calibri"/>
                <w:noProof w:val="0"/>
                <w:sz w:val="22"/>
                <w:szCs w:val="22"/>
                <w:lang w:val="en-GB"/>
              </w:rPr>
              <w:t>social and cultural aspects of smart airport applications”</w:t>
            </w:r>
          </w:p>
        </w:tc>
        <w:tc>
          <w:tcPr>
            <w:tcW w:w="1492" w:type="dxa"/>
            <w:tcMar/>
          </w:tcPr>
          <w:p w:rsidR="5B849707" w:rsidP="5B849707" w:rsidRDefault="5B849707" w14:paraId="0EEEAF8C" w14:textId="0DD1FEB4">
            <w:pPr>
              <w:pStyle w:val="Normal"/>
              <w:rPr>
                <w:sz w:val="22"/>
                <w:szCs w:val="22"/>
              </w:rPr>
            </w:pPr>
            <w:r w:rsidRPr="4989752C" w:rsidR="58EEC0FF">
              <w:rPr>
                <w:sz w:val="22"/>
                <w:szCs w:val="22"/>
              </w:rPr>
              <w:t>Simulation tests</w:t>
            </w:r>
            <w:r w:rsidRPr="4989752C" w:rsidR="362C7621">
              <w:rPr>
                <w:sz w:val="22"/>
                <w:szCs w:val="22"/>
              </w:rPr>
              <w:t xml:space="preserve"> have not </w:t>
            </w:r>
            <w:r w:rsidRPr="4989752C" w:rsidR="7AB3BF94">
              <w:rPr>
                <w:sz w:val="22"/>
                <w:szCs w:val="22"/>
              </w:rPr>
              <w:t>been done, and so this is a main limitation until the system is tested</w:t>
            </w:r>
          </w:p>
        </w:tc>
      </w:tr>
      <w:tr w:rsidR="5B849707" w:rsidTr="4989752C" w14:paraId="76D18E47">
        <w:tc>
          <w:tcPr>
            <w:tcW w:w="675" w:type="dxa"/>
            <w:tcMar/>
          </w:tcPr>
          <w:p w:rsidR="16653B42" w:rsidP="4989752C" w:rsidRDefault="16653B42" w14:paraId="1C3EEAAF" w14:textId="44A9CE68">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16DDC6BF">
              <w:rPr>
                <w:rFonts w:ascii="Open Sans" w:hAnsi="Open Sans" w:eastAsia="Open Sans" w:cs="Open Sans"/>
                <w:b w:val="0"/>
                <w:bCs w:val="0"/>
                <w:i w:val="0"/>
                <w:iCs w:val="0"/>
                <w:caps w:val="0"/>
                <w:smallCaps w:val="0"/>
                <w:noProof w:val="0"/>
                <w:color w:val="000000" w:themeColor="text1" w:themeTint="FF" w:themeShade="FF"/>
                <w:sz w:val="19"/>
                <w:szCs w:val="19"/>
                <w:lang w:val="en-GB"/>
              </w:rPr>
              <w:t>(Hiekata et al., 2020)</w:t>
            </w:r>
          </w:p>
        </w:tc>
        <w:tc>
          <w:tcPr>
            <w:tcW w:w="1425" w:type="dxa"/>
            <w:tcMar/>
          </w:tcPr>
          <w:p w:rsidR="598BEA2A" w:rsidP="5B849707" w:rsidRDefault="598BEA2A" w14:paraId="6D03D21E" w14:textId="18141099">
            <w:pPr>
              <w:pStyle w:val="Normal"/>
              <w:rPr>
                <w:sz w:val="22"/>
                <w:szCs w:val="22"/>
              </w:rPr>
            </w:pPr>
            <w:r w:rsidRPr="5B849707" w:rsidR="598BEA2A">
              <w:rPr>
                <w:sz w:val="22"/>
                <w:szCs w:val="22"/>
              </w:rPr>
              <w:t>“Impact of different combinations IoT technology in maritime industry on profit, number of incidents, and delay time”</w:t>
            </w:r>
          </w:p>
        </w:tc>
        <w:tc>
          <w:tcPr>
            <w:tcW w:w="2220" w:type="dxa"/>
            <w:tcMar/>
          </w:tcPr>
          <w:p w:rsidR="5B849707" w:rsidP="5B849707" w:rsidRDefault="5B849707" w14:paraId="61E0DE21" w14:textId="2DDBD9F4">
            <w:pPr>
              <w:pStyle w:val="Normal"/>
              <w:rPr>
                <w:sz w:val="22"/>
                <w:szCs w:val="22"/>
              </w:rPr>
            </w:pPr>
            <w:r w:rsidRPr="4989752C" w:rsidR="0D590050">
              <w:rPr>
                <w:sz w:val="22"/>
                <w:szCs w:val="22"/>
              </w:rPr>
              <w:t xml:space="preserve">Research compared IoT technology for carrying out certain tasks in the maritime industry, and concluded that the </w:t>
            </w:r>
            <w:r w:rsidRPr="4989752C" w:rsidR="76D1A5CF">
              <w:rPr>
                <w:sz w:val="22"/>
                <w:szCs w:val="22"/>
              </w:rPr>
              <w:t xml:space="preserve">weight of a ship is the greatest factor affecting profit, while controlling the damage of a ship’s haul by </w:t>
            </w:r>
            <w:r w:rsidRPr="4989752C" w:rsidR="33C8C627">
              <w:rPr>
                <w:sz w:val="22"/>
                <w:szCs w:val="22"/>
              </w:rPr>
              <w:t>operative</w:t>
            </w:r>
            <w:r w:rsidRPr="4989752C" w:rsidR="76D1A5CF">
              <w:rPr>
                <w:sz w:val="22"/>
                <w:szCs w:val="22"/>
              </w:rPr>
              <w:t xml:space="preserve"> is the most important factor for safety.</w:t>
            </w:r>
          </w:p>
        </w:tc>
        <w:tc>
          <w:tcPr>
            <w:tcW w:w="2160" w:type="dxa"/>
            <w:tcMar/>
          </w:tcPr>
          <w:p w:rsidR="5B849707" w:rsidP="5B849707" w:rsidRDefault="5B849707" w14:paraId="265A7B56" w14:textId="155A5120">
            <w:pPr>
              <w:pStyle w:val="Normal"/>
              <w:rPr>
                <w:sz w:val="22"/>
                <w:szCs w:val="22"/>
              </w:rPr>
            </w:pPr>
            <w:r w:rsidRPr="4989752C" w:rsidR="2FFAB141">
              <w:rPr>
                <w:sz w:val="22"/>
                <w:szCs w:val="22"/>
              </w:rPr>
              <w:t xml:space="preserve">Used a simulation to evaluate the different IoT technology tested, and checked different combination of IoT technology and their </w:t>
            </w:r>
            <w:r w:rsidRPr="4989752C" w:rsidR="7FD1E976">
              <w:rPr>
                <w:sz w:val="22"/>
                <w:szCs w:val="22"/>
              </w:rPr>
              <w:t>effectiveness</w:t>
            </w:r>
            <w:r w:rsidRPr="4989752C" w:rsidR="2FFAB141">
              <w:rPr>
                <w:sz w:val="22"/>
                <w:szCs w:val="22"/>
              </w:rPr>
              <w:t xml:space="preserve">. They also carried out </w:t>
            </w:r>
            <w:r w:rsidRPr="4989752C" w:rsidR="03416F52">
              <w:rPr>
                <w:sz w:val="22"/>
                <w:szCs w:val="22"/>
              </w:rPr>
              <w:t>quite a useful sensitivity analysis, encompassing all the different factors.</w:t>
            </w:r>
          </w:p>
        </w:tc>
        <w:tc>
          <w:tcPr>
            <w:tcW w:w="1500" w:type="dxa"/>
            <w:tcMar/>
          </w:tcPr>
          <w:p w:rsidR="5B849707" w:rsidP="5B849707" w:rsidRDefault="5B849707" w14:paraId="2AB8CEDA" w14:textId="4001BAE1">
            <w:pPr>
              <w:pStyle w:val="Normal"/>
              <w:rPr>
                <w:sz w:val="22"/>
                <w:szCs w:val="22"/>
              </w:rPr>
            </w:pPr>
            <w:r w:rsidRPr="4989752C" w:rsidR="39901615">
              <w:rPr>
                <w:sz w:val="22"/>
                <w:szCs w:val="22"/>
              </w:rPr>
              <w:t>There w</w:t>
            </w:r>
            <w:r w:rsidRPr="4989752C" w:rsidR="1CC2E975">
              <w:rPr>
                <w:sz w:val="22"/>
                <w:szCs w:val="22"/>
              </w:rPr>
              <w:t xml:space="preserve">as no consideration of cost of introducing the technology, but the main limitation is the research’s focus on just one ship. </w:t>
            </w:r>
            <w:r w:rsidRPr="4989752C" w:rsidR="1F491F12">
              <w:rPr>
                <w:sz w:val="22"/>
                <w:szCs w:val="22"/>
              </w:rPr>
              <w:t>Furthermore</w:t>
            </w:r>
            <w:r w:rsidRPr="4989752C" w:rsidR="1CC2E975">
              <w:rPr>
                <w:sz w:val="22"/>
                <w:szCs w:val="22"/>
              </w:rPr>
              <w:t xml:space="preserve">, </w:t>
            </w:r>
            <w:r w:rsidRPr="4989752C" w:rsidR="0C998E08">
              <w:rPr>
                <w:sz w:val="22"/>
                <w:szCs w:val="22"/>
              </w:rPr>
              <w:t>the researchers set the parameters of IoT technology.</w:t>
            </w:r>
          </w:p>
        </w:tc>
        <w:tc>
          <w:tcPr>
            <w:tcW w:w="1492" w:type="dxa"/>
            <w:tcMar/>
          </w:tcPr>
          <w:p w:rsidR="5B849707" w:rsidP="235EF26B" w:rsidRDefault="5B849707" w14:paraId="09EDDD06" w14:textId="1CF1DB6E">
            <w:pPr>
              <w:pStyle w:val="Normal"/>
              <w:rPr>
                <w:rFonts w:ascii="Calibri" w:hAnsi="Calibri" w:eastAsia="Calibri" w:cs="Calibri"/>
                <w:noProof w:val="0"/>
                <w:sz w:val="22"/>
                <w:szCs w:val="22"/>
                <w:lang w:val="en-GB"/>
              </w:rPr>
            </w:pPr>
            <w:r w:rsidRPr="4989752C" w:rsidR="4AFB3315">
              <w:rPr>
                <w:rFonts w:ascii="Calibri" w:hAnsi="Calibri" w:eastAsia="Calibri" w:cs="Calibri"/>
                <w:noProof w:val="0"/>
                <w:sz w:val="22"/>
                <w:szCs w:val="22"/>
                <w:lang w:val="en-GB"/>
              </w:rPr>
              <w:t xml:space="preserve">How market uncertainty (for example fuel price) would </w:t>
            </w:r>
            <w:r w:rsidRPr="4989752C" w:rsidR="1CF0AA5C">
              <w:rPr>
                <w:rFonts w:ascii="Calibri" w:hAnsi="Calibri" w:eastAsia="Calibri" w:cs="Calibri"/>
                <w:noProof w:val="0"/>
                <w:sz w:val="22"/>
                <w:szCs w:val="22"/>
                <w:lang w:val="en-GB"/>
              </w:rPr>
              <w:t>affect</w:t>
            </w:r>
            <w:r w:rsidRPr="4989752C" w:rsidR="4AFB3315">
              <w:rPr>
                <w:rFonts w:ascii="Calibri" w:hAnsi="Calibri" w:eastAsia="Calibri" w:cs="Calibri"/>
                <w:noProof w:val="0"/>
                <w:sz w:val="22"/>
                <w:szCs w:val="22"/>
                <w:lang w:val="en-GB"/>
              </w:rPr>
              <w:t xml:space="preserve"> shipping systems, as well as developing models that take environmental impact (like from reducing GHG emissions</w:t>
            </w:r>
            <w:r w:rsidRPr="4989752C" w:rsidR="35FD842E">
              <w:rPr>
                <w:rFonts w:ascii="Calibri" w:hAnsi="Calibri" w:eastAsia="Calibri" w:cs="Calibri"/>
                <w:noProof w:val="0"/>
                <w:sz w:val="22"/>
                <w:szCs w:val="22"/>
                <w:lang w:val="en-GB"/>
              </w:rPr>
              <w:t>) into consideration.</w:t>
            </w:r>
          </w:p>
        </w:tc>
      </w:tr>
      <w:tr w:rsidR="5B849707" w:rsidTr="4989752C" w14:paraId="79D61CD8">
        <w:tc>
          <w:tcPr>
            <w:tcW w:w="675" w:type="dxa"/>
            <w:tcMar/>
          </w:tcPr>
          <w:p w:rsidR="16653B42" w:rsidP="4989752C" w:rsidRDefault="16653B42" w14:paraId="378E6E77" w14:textId="200BB141">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02996CAC">
              <w:rPr>
                <w:rFonts w:ascii="Open Sans" w:hAnsi="Open Sans" w:eastAsia="Open Sans" w:cs="Open Sans"/>
                <w:b w:val="0"/>
                <w:bCs w:val="0"/>
                <w:i w:val="0"/>
                <w:iCs w:val="0"/>
                <w:caps w:val="0"/>
                <w:smallCaps w:val="0"/>
                <w:noProof w:val="0"/>
                <w:color w:val="000000" w:themeColor="text1" w:themeTint="FF" w:themeShade="FF"/>
                <w:sz w:val="19"/>
                <w:szCs w:val="19"/>
                <w:lang w:val="en-GB"/>
              </w:rPr>
              <w:t>(Kamolov and Park, 2019)</w:t>
            </w:r>
          </w:p>
        </w:tc>
        <w:tc>
          <w:tcPr>
            <w:tcW w:w="3645" w:type="dxa"/>
            <w:gridSpan w:val="2"/>
            <w:tcMar/>
          </w:tcPr>
          <w:p w:rsidR="5B849707" w:rsidP="5B849707" w:rsidRDefault="5B849707" w14:paraId="567A5896" w14:textId="141456D3">
            <w:pPr>
              <w:pStyle w:val="Normal"/>
              <w:rPr>
                <w:sz w:val="22"/>
                <w:szCs w:val="22"/>
              </w:rPr>
            </w:pPr>
            <w:r w:rsidRPr="235EF26B" w:rsidR="01301178">
              <w:rPr>
                <w:sz w:val="22"/>
                <w:szCs w:val="22"/>
              </w:rPr>
              <w:t>“A dedicated IoT-based system for automating linkage procedures</w:t>
            </w:r>
            <w:r w:rsidRPr="235EF26B" w:rsidR="45B75AEB">
              <w:rPr>
                <w:sz w:val="22"/>
                <w:szCs w:val="22"/>
              </w:rPr>
              <w:t xml:space="preserve"> by searching for available locations via port-mounted sensors and planned ship notification”.</w:t>
            </w:r>
          </w:p>
        </w:tc>
        <w:tc>
          <w:tcPr>
            <w:tcW w:w="2160" w:type="dxa"/>
            <w:tcMar/>
          </w:tcPr>
          <w:p w:rsidR="5B849707" w:rsidP="5B849707" w:rsidRDefault="5B849707" w14:paraId="6226FE6F" w14:textId="421252F0">
            <w:pPr>
              <w:pStyle w:val="Normal"/>
              <w:rPr>
                <w:sz w:val="22"/>
                <w:szCs w:val="22"/>
              </w:rPr>
            </w:pPr>
            <w:r w:rsidRPr="235EF26B" w:rsidR="1357EC02">
              <w:rPr>
                <w:sz w:val="22"/>
                <w:szCs w:val="22"/>
              </w:rPr>
              <w:t>Used smartphone as an alternative to the client-side vessel of the system. Included scenarios, outlined IoT layers, compared using WiMAX and LTE for network layers, implementation and experimental requirements, as well as</w:t>
            </w:r>
            <w:r w:rsidRPr="235EF26B" w:rsidR="72AA5E9A">
              <w:rPr>
                <w:sz w:val="22"/>
                <w:szCs w:val="22"/>
              </w:rPr>
              <w:t xml:space="preserve"> examples. </w:t>
            </w:r>
          </w:p>
        </w:tc>
        <w:tc>
          <w:tcPr>
            <w:tcW w:w="1500" w:type="dxa"/>
            <w:tcMar/>
          </w:tcPr>
          <w:p w:rsidR="5B849707" w:rsidP="5B849707" w:rsidRDefault="5B849707" w14:paraId="5F33257D" w14:textId="6448652A">
            <w:pPr>
              <w:pStyle w:val="Normal"/>
              <w:rPr>
                <w:sz w:val="22"/>
                <w:szCs w:val="22"/>
              </w:rPr>
            </w:pPr>
            <w:r w:rsidRPr="235EF26B" w:rsidR="72AA5E9A">
              <w:rPr>
                <w:sz w:val="22"/>
                <w:szCs w:val="22"/>
              </w:rPr>
              <w:t>They proved that the sensors can work, and communicate, however they have not proven how it is better than other working systems.</w:t>
            </w:r>
          </w:p>
        </w:tc>
        <w:tc>
          <w:tcPr>
            <w:tcW w:w="1492" w:type="dxa"/>
            <w:tcMar/>
          </w:tcPr>
          <w:p w:rsidR="5B849707" w:rsidP="235EF26B" w:rsidRDefault="5B849707" w14:paraId="16B25B08" w14:textId="320637B9">
            <w:pPr>
              <w:pStyle w:val="Normal"/>
              <w:rPr>
                <w:rFonts w:ascii="Calibri" w:hAnsi="Calibri" w:eastAsia="Calibri" w:cs="Calibri"/>
                <w:noProof w:val="0"/>
                <w:sz w:val="22"/>
                <w:szCs w:val="22"/>
                <w:lang w:val="en-GB"/>
              </w:rPr>
            </w:pPr>
            <w:r w:rsidRPr="235EF26B" w:rsidR="5D4497F3">
              <w:rPr>
                <w:rFonts w:ascii="Calibri" w:hAnsi="Calibri" w:eastAsia="Calibri" w:cs="Calibri"/>
                <w:noProof w:val="0"/>
                <w:sz w:val="22"/>
                <w:szCs w:val="22"/>
                <w:lang w:val="en-GB"/>
              </w:rPr>
              <w:t>They plan to expand the system especially with “an automated ship reporting system”. Also, study “big data, and cloud solutions for smart ships and smart ports”.</w:t>
            </w:r>
          </w:p>
        </w:tc>
      </w:tr>
      <w:tr w:rsidR="5B849707" w:rsidTr="4989752C" w14:paraId="63CDEFD9">
        <w:tc>
          <w:tcPr>
            <w:tcW w:w="675" w:type="dxa"/>
            <w:tcMar/>
          </w:tcPr>
          <w:p w:rsidR="16653B42" w:rsidP="4989752C" w:rsidRDefault="16653B42" w14:paraId="345C6513" w14:textId="297843C4">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23497921">
              <w:rPr>
                <w:rFonts w:ascii="Open Sans" w:hAnsi="Open Sans" w:eastAsia="Open Sans" w:cs="Open Sans"/>
                <w:b w:val="0"/>
                <w:bCs w:val="0"/>
                <w:i w:val="0"/>
                <w:iCs w:val="0"/>
                <w:caps w:val="0"/>
                <w:smallCaps w:val="0"/>
                <w:noProof w:val="0"/>
                <w:color w:val="000000" w:themeColor="text1" w:themeTint="FF" w:themeShade="FF"/>
                <w:sz w:val="19"/>
                <w:szCs w:val="19"/>
                <w:lang w:val="en-GB"/>
              </w:rPr>
              <w:t>(Kusuma and Tseng, 2020)</w:t>
            </w:r>
          </w:p>
        </w:tc>
        <w:tc>
          <w:tcPr>
            <w:tcW w:w="1425" w:type="dxa"/>
            <w:tcMar/>
          </w:tcPr>
          <w:p w:rsidR="5B849707" w:rsidP="5B849707" w:rsidRDefault="5B849707" w14:paraId="323D82B3" w14:textId="1DA955DF">
            <w:pPr>
              <w:pStyle w:val="Normal"/>
              <w:rPr>
                <w:sz w:val="22"/>
                <w:szCs w:val="22"/>
              </w:rPr>
            </w:pPr>
            <w:r w:rsidRPr="235EF26B" w:rsidR="42FDA0F0">
              <w:rPr>
                <w:sz w:val="22"/>
                <w:szCs w:val="22"/>
              </w:rPr>
              <w:t>“An integrated IoT framework in the form of an app to support maritime highway and stakeholders”</w:t>
            </w:r>
          </w:p>
        </w:tc>
        <w:tc>
          <w:tcPr>
            <w:tcW w:w="2220" w:type="dxa"/>
            <w:tcMar/>
          </w:tcPr>
          <w:p w:rsidR="5B849707" w:rsidP="235EF26B" w:rsidRDefault="5B849707" w14:paraId="3C2E735C" w14:textId="3AC9CC3D">
            <w:pPr>
              <w:pStyle w:val="Normal"/>
              <w:rPr>
                <w:sz w:val="22"/>
                <w:szCs w:val="22"/>
              </w:rPr>
            </w:pPr>
            <w:r w:rsidRPr="235EF26B" w:rsidR="61EF23E4">
              <w:rPr>
                <w:sz w:val="22"/>
                <w:szCs w:val="22"/>
              </w:rPr>
              <w:t>Research discusses w</w:t>
            </w:r>
            <w:r w:rsidRPr="235EF26B" w:rsidR="42FDA0F0">
              <w:rPr>
                <w:sz w:val="22"/>
                <w:szCs w:val="22"/>
              </w:rPr>
              <w:t xml:space="preserve">hy a good, integrated, system is needed in a ports hub such as </w:t>
            </w:r>
            <w:r w:rsidRPr="235EF26B" w:rsidR="08091C86">
              <w:rPr>
                <w:sz w:val="22"/>
                <w:szCs w:val="22"/>
              </w:rPr>
              <w:t>I</w:t>
            </w:r>
            <w:r w:rsidRPr="235EF26B" w:rsidR="42FDA0F0">
              <w:rPr>
                <w:sz w:val="22"/>
                <w:szCs w:val="22"/>
              </w:rPr>
              <w:t xml:space="preserve">ndonesia, as well as the history and other examples available of similar systems. </w:t>
            </w:r>
          </w:p>
          <w:p w:rsidR="5B849707" w:rsidP="5B849707" w:rsidRDefault="5B849707" w14:paraId="48F6B03E" w14:textId="0D5FE821">
            <w:pPr>
              <w:pStyle w:val="Normal"/>
              <w:rPr>
                <w:sz w:val="22"/>
                <w:szCs w:val="22"/>
              </w:rPr>
            </w:pPr>
            <w:r w:rsidRPr="235EF26B" w:rsidR="51F5C877">
              <w:rPr>
                <w:sz w:val="22"/>
                <w:szCs w:val="22"/>
              </w:rPr>
              <w:t>App on play store to include shipping companies, port authorities, government, consumer external, and freight operators.</w:t>
            </w:r>
          </w:p>
        </w:tc>
        <w:tc>
          <w:tcPr>
            <w:tcW w:w="2160" w:type="dxa"/>
            <w:tcMar/>
          </w:tcPr>
          <w:p w:rsidR="5B849707" w:rsidP="5B849707" w:rsidRDefault="5B849707" w14:paraId="1F2E10C2" w14:textId="1884AE4F">
            <w:pPr>
              <w:pStyle w:val="Normal"/>
              <w:rPr>
                <w:sz w:val="22"/>
                <w:szCs w:val="22"/>
              </w:rPr>
            </w:pPr>
            <w:r w:rsidRPr="235EF26B" w:rsidR="05CD36AF">
              <w:rPr>
                <w:sz w:val="22"/>
                <w:szCs w:val="22"/>
              </w:rPr>
              <w:t xml:space="preserve">Compares maritime transportation between different countries, implements </w:t>
            </w:r>
            <w:r w:rsidRPr="235EF26B" w:rsidR="7885BA20">
              <w:rPr>
                <w:sz w:val="22"/>
                <w:szCs w:val="22"/>
              </w:rPr>
              <w:t xml:space="preserve">Enterprise Resource Planning (ERP), and IoT architecture used. </w:t>
            </w:r>
          </w:p>
        </w:tc>
        <w:tc>
          <w:tcPr>
            <w:tcW w:w="1500" w:type="dxa"/>
            <w:tcMar/>
          </w:tcPr>
          <w:p w:rsidR="5B849707" w:rsidP="5B849707" w:rsidRDefault="5B849707" w14:paraId="5EA09813" w14:textId="7FABEB8E">
            <w:pPr>
              <w:pStyle w:val="Normal"/>
              <w:rPr>
                <w:sz w:val="22"/>
                <w:szCs w:val="22"/>
              </w:rPr>
            </w:pPr>
            <w:r w:rsidRPr="235EF26B" w:rsidR="51CA26D1">
              <w:rPr>
                <w:sz w:val="22"/>
                <w:szCs w:val="22"/>
              </w:rPr>
              <w:t xml:space="preserve">The major implication they faced was that not all data can be freely shared and accessed, and so this is a huge obstacle to the project. </w:t>
            </w:r>
          </w:p>
        </w:tc>
        <w:tc>
          <w:tcPr>
            <w:tcW w:w="1492" w:type="dxa"/>
            <w:tcMar/>
          </w:tcPr>
          <w:p w:rsidR="5B849707" w:rsidP="5B849707" w:rsidRDefault="5B849707" w14:paraId="69E3E27D" w14:textId="5BB8B916">
            <w:pPr>
              <w:pStyle w:val="Normal"/>
              <w:rPr>
                <w:sz w:val="22"/>
                <w:szCs w:val="22"/>
              </w:rPr>
            </w:pPr>
            <w:r w:rsidRPr="235EF26B" w:rsidR="51CA26D1">
              <w:rPr>
                <w:sz w:val="22"/>
                <w:szCs w:val="22"/>
              </w:rPr>
              <w:t>The development of IoT will encourage better data protection practices that can then be used in the integration of the app.</w:t>
            </w:r>
          </w:p>
        </w:tc>
      </w:tr>
      <w:tr w:rsidR="5B849707" w:rsidTr="4989752C" w14:paraId="1D7A780F">
        <w:tc>
          <w:tcPr>
            <w:tcW w:w="675" w:type="dxa"/>
            <w:tcMar/>
          </w:tcPr>
          <w:p w:rsidR="16653B42" w:rsidP="4989752C" w:rsidRDefault="16653B42" w14:paraId="0B42F696" w14:textId="26F7791F">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09000310">
              <w:rPr>
                <w:rFonts w:ascii="Open Sans" w:hAnsi="Open Sans" w:eastAsia="Open Sans" w:cs="Open Sans"/>
                <w:b w:val="0"/>
                <w:bCs w:val="0"/>
                <w:i w:val="0"/>
                <w:iCs w:val="0"/>
                <w:caps w:val="0"/>
                <w:smallCaps w:val="0"/>
                <w:noProof w:val="0"/>
                <w:color w:val="000000" w:themeColor="text1" w:themeTint="FF" w:themeShade="FF"/>
                <w:sz w:val="19"/>
                <w:szCs w:val="19"/>
                <w:lang w:val="en-GB"/>
              </w:rPr>
              <w:t>(Pacios Álvarez, Ordieres-Meré, Loreiro and de Marcos, 2021)</w:t>
            </w:r>
          </w:p>
        </w:tc>
        <w:tc>
          <w:tcPr>
            <w:tcW w:w="1425" w:type="dxa"/>
            <w:tcMar/>
          </w:tcPr>
          <w:p w:rsidR="5B849707" w:rsidP="5B849707" w:rsidRDefault="5B849707" w14:paraId="5DEB6A10" w14:textId="5234A081">
            <w:pPr>
              <w:pStyle w:val="Normal"/>
              <w:rPr>
                <w:sz w:val="22"/>
                <w:szCs w:val="22"/>
              </w:rPr>
            </w:pPr>
            <w:r w:rsidRPr="235EF26B" w:rsidR="14C81034">
              <w:rPr>
                <w:sz w:val="22"/>
                <w:szCs w:val="22"/>
              </w:rPr>
              <w:t>“Integration of stakeholders is a step forward but the lack of skills of stakeholders is the main limitation”</w:t>
            </w:r>
          </w:p>
        </w:tc>
        <w:tc>
          <w:tcPr>
            <w:tcW w:w="2220" w:type="dxa"/>
            <w:tcMar/>
          </w:tcPr>
          <w:p w:rsidR="5B849707" w:rsidP="5B849707" w:rsidRDefault="5B849707" w14:paraId="28F19BFD" w14:textId="279A4969">
            <w:pPr>
              <w:pStyle w:val="Normal"/>
              <w:rPr>
                <w:sz w:val="22"/>
                <w:szCs w:val="22"/>
              </w:rPr>
            </w:pPr>
            <w:r w:rsidRPr="235EF26B" w:rsidR="5C671F5C">
              <w:rPr>
                <w:sz w:val="22"/>
                <w:szCs w:val="22"/>
              </w:rPr>
              <w:t xml:space="preserve">Research explores how </w:t>
            </w:r>
            <w:r w:rsidRPr="235EF26B" w:rsidR="797FE54A">
              <w:rPr>
                <w:sz w:val="22"/>
                <w:szCs w:val="22"/>
              </w:rPr>
              <w:t>digitalization</w:t>
            </w:r>
            <w:r w:rsidRPr="235EF26B" w:rsidR="5C671F5C">
              <w:rPr>
                <w:sz w:val="22"/>
                <w:szCs w:val="22"/>
              </w:rPr>
              <w:t xml:space="preserve"> can help control and supervise road pavement and refurbishments at airports, and how Building Information Management (BIM)</w:t>
            </w:r>
            <w:r w:rsidRPr="235EF26B" w:rsidR="7FE67BAE">
              <w:rPr>
                <w:sz w:val="22"/>
                <w:szCs w:val="22"/>
              </w:rPr>
              <w:t xml:space="preserve"> and Distributed Ledger Technology (DLT)</w:t>
            </w:r>
            <w:r w:rsidRPr="235EF26B" w:rsidR="5C671F5C">
              <w:rPr>
                <w:sz w:val="22"/>
                <w:szCs w:val="22"/>
              </w:rPr>
              <w:t xml:space="preserve"> provides </w:t>
            </w:r>
            <w:r w:rsidRPr="235EF26B" w:rsidR="78F3E546">
              <w:rPr>
                <w:sz w:val="22"/>
                <w:szCs w:val="22"/>
              </w:rPr>
              <w:t xml:space="preserve">the right opportunities for </w:t>
            </w:r>
            <w:r w:rsidRPr="235EF26B" w:rsidR="10B2E612">
              <w:rPr>
                <w:sz w:val="22"/>
                <w:szCs w:val="22"/>
              </w:rPr>
              <w:t>digitalization</w:t>
            </w:r>
            <w:r w:rsidRPr="235EF26B" w:rsidR="78F3E546">
              <w:rPr>
                <w:sz w:val="22"/>
                <w:szCs w:val="22"/>
              </w:rPr>
              <w:t xml:space="preserve"> in construction.</w:t>
            </w:r>
          </w:p>
        </w:tc>
        <w:tc>
          <w:tcPr>
            <w:tcW w:w="2160" w:type="dxa"/>
            <w:tcMar/>
          </w:tcPr>
          <w:p w:rsidR="5B849707" w:rsidP="5B849707" w:rsidRDefault="5B849707" w14:paraId="2F5F20B5" w14:textId="5EB78E69">
            <w:pPr>
              <w:pStyle w:val="Normal"/>
              <w:rPr>
                <w:sz w:val="22"/>
                <w:szCs w:val="22"/>
              </w:rPr>
            </w:pPr>
            <w:r w:rsidRPr="4989752C" w:rsidR="21AD157B">
              <w:rPr>
                <w:sz w:val="22"/>
                <w:szCs w:val="22"/>
              </w:rPr>
              <w:t>Conducts analysis using use case, and explains the integration of BIM and IoT well, and highlights the requirements clearly.</w:t>
            </w:r>
            <w:r w:rsidRPr="4989752C" w:rsidR="2D965FA4">
              <w:rPr>
                <w:sz w:val="22"/>
                <w:szCs w:val="22"/>
              </w:rPr>
              <w:t xml:space="preserve"> Proposes BIM deployment with general APMS included.</w:t>
            </w:r>
          </w:p>
        </w:tc>
        <w:tc>
          <w:tcPr>
            <w:tcW w:w="1500" w:type="dxa"/>
            <w:tcMar/>
          </w:tcPr>
          <w:p w:rsidR="5B849707" w:rsidP="5B849707" w:rsidRDefault="5B849707" w14:paraId="224A7E4C" w14:textId="5F6EBD9D">
            <w:pPr>
              <w:pStyle w:val="Normal"/>
              <w:rPr>
                <w:sz w:val="22"/>
                <w:szCs w:val="22"/>
              </w:rPr>
            </w:pPr>
            <w:r w:rsidRPr="235EF26B" w:rsidR="3824CA7C">
              <w:rPr>
                <w:sz w:val="22"/>
                <w:szCs w:val="22"/>
              </w:rPr>
              <w:t xml:space="preserve">Has not been tested, so there is no proof for its success or effectiveness. However, it is a proposal worth considering. </w:t>
            </w:r>
          </w:p>
        </w:tc>
        <w:tc>
          <w:tcPr>
            <w:tcW w:w="1492" w:type="dxa"/>
            <w:tcMar/>
          </w:tcPr>
          <w:p w:rsidR="5B849707" w:rsidP="5B849707" w:rsidRDefault="5B849707" w14:paraId="3E60C164" w14:textId="657D13DE">
            <w:pPr>
              <w:pStyle w:val="Normal"/>
              <w:rPr>
                <w:sz w:val="22"/>
                <w:szCs w:val="22"/>
              </w:rPr>
            </w:pPr>
            <w:r w:rsidRPr="235EF26B" w:rsidR="07ADC61C">
              <w:rPr>
                <w:sz w:val="22"/>
                <w:szCs w:val="22"/>
              </w:rPr>
              <w:t xml:space="preserve">Establishing a strong and </w:t>
            </w:r>
            <w:r w:rsidRPr="235EF26B" w:rsidR="07ADC61C">
              <w:rPr>
                <w:sz w:val="22"/>
                <w:szCs w:val="22"/>
              </w:rPr>
              <w:t>standardised</w:t>
            </w:r>
            <w:r w:rsidRPr="235EF26B" w:rsidR="07ADC61C">
              <w:rPr>
                <w:sz w:val="22"/>
                <w:szCs w:val="22"/>
              </w:rPr>
              <w:t xml:space="preserve"> procedure to fully take advantage of information collected from stakeholders and integrate and use it effectively.</w:t>
            </w:r>
          </w:p>
        </w:tc>
      </w:tr>
      <w:tr w:rsidR="5B849707" w:rsidTr="4989752C" w14:paraId="20C3B9BD">
        <w:tc>
          <w:tcPr>
            <w:tcW w:w="675" w:type="dxa"/>
            <w:tcMar/>
          </w:tcPr>
          <w:p w:rsidR="16653B42" w:rsidP="4989752C" w:rsidRDefault="16653B42" w14:paraId="788C05EB" w14:textId="725BAB9B">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E455617">
              <w:rPr>
                <w:rFonts w:ascii="Open Sans" w:hAnsi="Open Sans" w:eastAsia="Open Sans" w:cs="Open Sans"/>
                <w:b w:val="0"/>
                <w:bCs w:val="0"/>
                <w:i w:val="0"/>
                <w:iCs w:val="0"/>
                <w:caps w:val="0"/>
                <w:smallCaps w:val="0"/>
                <w:noProof w:val="0"/>
                <w:color w:val="000000" w:themeColor="text1" w:themeTint="FF" w:themeShade="FF"/>
                <w:sz w:val="19"/>
                <w:szCs w:val="19"/>
                <w:lang w:val="en-GB"/>
              </w:rPr>
              <w:t>(Chen et al., 2021)</w:t>
            </w:r>
          </w:p>
        </w:tc>
        <w:tc>
          <w:tcPr>
            <w:tcW w:w="1425" w:type="dxa"/>
            <w:tcMar/>
          </w:tcPr>
          <w:p w:rsidR="5B849707" w:rsidP="5B849707" w:rsidRDefault="5B849707" w14:paraId="707C1A55" w14:textId="19C37275">
            <w:pPr>
              <w:pStyle w:val="Normal"/>
              <w:rPr>
                <w:sz w:val="22"/>
                <w:szCs w:val="22"/>
              </w:rPr>
            </w:pPr>
            <w:r w:rsidRPr="235EF26B" w:rsidR="18D7F11E">
              <w:rPr>
                <w:sz w:val="22"/>
                <w:szCs w:val="22"/>
              </w:rPr>
              <w:t xml:space="preserve">“Passenger </w:t>
            </w:r>
            <w:r w:rsidRPr="235EF26B" w:rsidR="4FD7373C">
              <w:rPr>
                <w:sz w:val="22"/>
                <w:szCs w:val="22"/>
              </w:rPr>
              <w:t>security</w:t>
            </w:r>
            <w:r w:rsidRPr="235EF26B" w:rsidR="18D7F11E">
              <w:rPr>
                <w:sz w:val="22"/>
                <w:szCs w:val="22"/>
              </w:rPr>
              <w:t xml:space="preserve"> assessment using IoT and ML to reduce security check times”</w:t>
            </w:r>
          </w:p>
        </w:tc>
        <w:tc>
          <w:tcPr>
            <w:tcW w:w="2220" w:type="dxa"/>
            <w:tcMar/>
          </w:tcPr>
          <w:p w:rsidR="5B849707" w:rsidP="5B849707" w:rsidRDefault="5B849707" w14:paraId="0570DF1B" w14:textId="0324B440">
            <w:pPr>
              <w:pStyle w:val="Normal"/>
              <w:rPr>
                <w:sz w:val="22"/>
                <w:szCs w:val="22"/>
              </w:rPr>
            </w:pPr>
            <w:r w:rsidRPr="235EF26B" w:rsidR="5BA3301E">
              <w:rPr>
                <w:sz w:val="22"/>
                <w:szCs w:val="22"/>
              </w:rPr>
              <w:t>Research d</w:t>
            </w:r>
            <w:r w:rsidRPr="235EF26B" w:rsidR="18D7F11E">
              <w:rPr>
                <w:sz w:val="22"/>
                <w:szCs w:val="22"/>
              </w:rPr>
              <w:t>evelop</w:t>
            </w:r>
            <w:r w:rsidRPr="235EF26B" w:rsidR="2B620ED1">
              <w:rPr>
                <w:sz w:val="22"/>
                <w:szCs w:val="22"/>
              </w:rPr>
              <w:t>s</w:t>
            </w:r>
            <w:r w:rsidRPr="235EF26B" w:rsidR="18D7F11E">
              <w:rPr>
                <w:sz w:val="22"/>
                <w:szCs w:val="22"/>
              </w:rPr>
              <w:t xml:space="preserve"> a passenger integrity system based on the basic information of passengers and their related credit system using 5G-IoT devices to monitor passengers in real time. </w:t>
            </w:r>
          </w:p>
        </w:tc>
        <w:tc>
          <w:tcPr>
            <w:tcW w:w="2160" w:type="dxa"/>
            <w:tcMar/>
          </w:tcPr>
          <w:p w:rsidR="5B849707" w:rsidP="5B849707" w:rsidRDefault="5B849707" w14:paraId="6E26BE36" w14:textId="1A1DC3DA">
            <w:pPr>
              <w:pStyle w:val="Normal"/>
              <w:rPr>
                <w:sz w:val="22"/>
                <w:szCs w:val="22"/>
              </w:rPr>
            </w:pPr>
            <w:r w:rsidRPr="235EF26B" w:rsidR="18D7F11E">
              <w:rPr>
                <w:sz w:val="22"/>
                <w:szCs w:val="22"/>
              </w:rPr>
              <w:t xml:space="preserve">Machine Learning (ML) </w:t>
            </w:r>
            <w:r w:rsidRPr="235EF26B" w:rsidR="6408BE61">
              <w:rPr>
                <w:sz w:val="22"/>
                <w:szCs w:val="22"/>
              </w:rPr>
              <w:t>analyses</w:t>
            </w:r>
            <w:r w:rsidRPr="235EF26B" w:rsidR="18D7F11E">
              <w:rPr>
                <w:sz w:val="22"/>
                <w:szCs w:val="22"/>
              </w:rPr>
              <w:t xml:space="preserve"> passengers’ risk level and integrates improved analytic hierarchy process (AHP) with group decision theory GD-AHP. Classify passenge</w:t>
            </w:r>
            <w:r w:rsidRPr="235EF26B" w:rsidR="3D35DF4C">
              <w:rPr>
                <w:sz w:val="22"/>
                <w:szCs w:val="22"/>
              </w:rPr>
              <w:t xml:space="preserve">rs into known, ordinary, and </w:t>
            </w:r>
            <w:r w:rsidRPr="235EF26B" w:rsidR="3D35DF4C">
              <w:rPr>
                <w:sz w:val="22"/>
                <w:szCs w:val="22"/>
              </w:rPr>
              <w:t>dangerous</w:t>
            </w:r>
            <w:r w:rsidRPr="235EF26B" w:rsidR="3D35DF4C">
              <w:rPr>
                <w:sz w:val="22"/>
                <w:szCs w:val="22"/>
              </w:rPr>
              <w:t xml:space="preserve">, and accordingly decide security check times, and improve passenger experience. </w:t>
            </w:r>
          </w:p>
        </w:tc>
        <w:tc>
          <w:tcPr>
            <w:tcW w:w="1500" w:type="dxa"/>
            <w:tcMar/>
          </w:tcPr>
          <w:p w:rsidR="5B849707" w:rsidP="5B849707" w:rsidRDefault="5B849707" w14:paraId="673E8119" w14:textId="00582B12">
            <w:pPr>
              <w:pStyle w:val="Normal"/>
              <w:rPr>
                <w:sz w:val="22"/>
                <w:szCs w:val="22"/>
              </w:rPr>
            </w:pPr>
            <w:r w:rsidRPr="235EF26B" w:rsidR="3D35DF4C">
              <w:rPr>
                <w:sz w:val="22"/>
                <w:szCs w:val="22"/>
              </w:rPr>
              <w:t xml:space="preserve">Results of the simulation used was not clear, despite the mathematical proof used was very clear and went into great depth to explain the factors, and methodology. </w:t>
            </w:r>
            <w:r w:rsidRPr="235EF26B" w:rsidR="194DEA26">
              <w:rPr>
                <w:sz w:val="22"/>
                <w:szCs w:val="22"/>
              </w:rPr>
              <w:t xml:space="preserve">Also, the sample used was relatively small. </w:t>
            </w:r>
          </w:p>
        </w:tc>
        <w:tc>
          <w:tcPr>
            <w:tcW w:w="1492" w:type="dxa"/>
            <w:tcMar/>
          </w:tcPr>
          <w:p w:rsidR="5B849707" w:rsidP="5B849707" w:rsidRDefault="5B849707" w14:paraId="65FEC46B" w14:textId="4097A875">
            <w:pPr>
              <w:pStyle w:val="Normal"/>
              <w:rPr>
                <w:sz w:val="22"/>
                <w:szCs w:val="22"/>
              </w:rPr>
            </w:pPr>
            <w:r w:rsidRPr="235EF26B" w:rsidR="194DEA26">
              <w:rPr>
                <w:sz w:val="22"/>
                <w:szCs w:val="22"/>
              </w:rPr>
              <w:t>There is not a sufficient number of materials that can be used to evaluate passenger risk grade factors</w:t>
            </w:r>
            <w:r w:rsidRPr="235EF26B" w:rsidR="40E64013">
              <w:rPr>
                <w:sz w:val="22"/>
                <w:szCs w:val="22"/>
              </w:rPr>
              <w:t>, and there are even less implemented. Therefore, the system can be further studied and improved.</w:t>
            </w:r>
          </w:p>
        </w:tc>
      </w:tr>
      <w:tr w:rsidR="5B849707" w:rsidTr="4989752C" w14:paraId="5D71A6C1">
        <w:tc>
          <w:tcPr>
            <w:tcW w:w="675" w:type="dxa"/>
            <w:tcMar/>
          </w:tcPr>
          <w:p w:rsidR="16653B42" w:rsidP="4989752C" w:rsidRDefault="16653B42" w14:paraId="12C6B138" w14:textId="609B99C8">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0F669974">
              <w:rPr>
                <w:rFonts w:ascii="Open Sans" w:hAnsi="Open Sans" w:eastAsia="Open Sans" w:cs="Open Sans"/>
                <w:b w:val="0"/>
                <w:bCs w:val="0"/>
                <w:i w:val="0"/>
                <w:iCs w:val="0"/>
                <w:caps w:val="0"/>
                <w:smallCaps w:val="0"/>
                <w:noProof w:val="0"/>
                <w:color w:val="000000" w:themeColor="text1" w:themeTint="FF" w:themeShade="FF"/>
                <w:sz w:val="19"/>
                <w:szCs w:val="19"/>
                <w:lang w:val="en-GB"/>
              </w:rPr>
              <w:t>(Gaba et al., 2020)</w:t>
            </w:r>
          </w:p>
        </w:tc>
        <w:tc>
          <w:tcPr>
            <w:tcW w:w="1425" w:type="dxa"/>
            <w:tcMar/>
          </w:tcPr>
          <w:p w:rsidR="5B849707" w:rsidP="5B849707" w:rsidRDefault="5B849707" w14:paraId="7286560F" w14:textId="44F7F7EE">
            <w:pPr>
              <w:pStyle w:val="Normal"/>
              <w:rPr>
                <w:sz w:val="22"/>
                <w:szCs w:val="22"/>
              </w:rPr>
            </w:pPr>
            <w:r w:rsidRPr="235EF26B" w:rsidR="7F8B2544">
              <w:rPr>
                <w:sz w:val="22"/>
                <w:szCs w:val="22"/>
              </w:rPr>
              <w:t>“</w:t>
            </w:r>
            <w:r w:rsidRPr="235EF26B" w:rsidR="61859460">
              <w:rPr>
                <w:sz w:val="22"/>
                <w:szCs w:val="22"/>
              </w:rPr>
              <w:t>RLMA is an efficient security measure that can be used to increase the security of IoT devices”</w:t>
            </w:r>
          </w:p>
        </w:tc>
        <w:tc>
          <w:tcPr>
            <w:tcW w:w="2220" w:type="dxa"/>
            <w:tcMar/>
          </w:tcPr>
          <w:p w:rsidR="5B849707" w:rsidP="5B849707" w:rsidRDefault="5B849707" w14:paraId="19FAEAF4" w14:textId="4064A669">
            <w:pPr>
              <w:pStyle w:val="Normal"/>
              <w:rPr>
                <w:sz w:val="22"/>
                <w:szCs w:val="22"/>
              </w:rPr>
            </w:pPr>
            <w:r w:rsidRPr="235EF26B" w:rsidR="7101EE09">
              <w:rPr>
                <w:sz w:val="22"/>
                <w:szCs w:val="22"/>
              </w:rPr>
              <w:t xml:space="preserve">Research </w:t>
            </w:r>
            <w:r w:rsidRPr="235EF26B" w:rsidR="0EF945D4">
              <w:rPr>
                <w:sz w:val="22"/>
                <w:szCs w:val="22"/>
              </w:rPr>
              <w:t>focused on</w:t>
            </w:r>
            <w:r w:rsidRPr="235EF26B" w:rsidR="7101EE09">
              <w:rPr>
                <w:sz w:val="22"/>
                <w:szCs w:val="22"/>
              </w:rPr>
              <w:t xml:space="preserve"> how </w:t>
            </w:r>
            <w:r w:rsidRPr="235EF26B" w:rsidR="2DA356C2">
              <w:rPr>
                <w:sz w:val="22"/>
                <w:szCs w:val="22"/>
              </w:rPr>
              <w:t xml:space="preserve">Robust and lightweight mutual authentication (RLMA) can be used to ensure that only authorized devices are being connected, reducing computation and communication complexities. </w:t>
            </w:r>
          </w:p>
        </w:tc>
        <w:tc>
          <w:tcPr>
            <w:tcW w:w="2160" w:type="dxa"/>
            <w:tcMar/>
          </w:tcPr>
          <w:p w:rsidR="5B849707" w:rsidP="5B849707" w:rsidRDefault="5B849707" w14:paraId="47246459" w14:textId="26219EBF">
            <w:pPr>
              <w:pStyle w:val="Normal"/>
              <w:rPr>
                <w:sz w:val="22"/>
                <w:szCs w:val="22"/>
              </w:rPr>
            </w:pPr>
            <w:r w:rsidRPr="235EF26B" w:rsidR="2DA356C2">
              <w:rPr>
                <w:sz w:val="22"/>
                <w:szCs w:val="22"/>
              </w:rPr>
              <w:t xml:space="preserve">Analysis of security breaches, and related works, as well as outlining security goals. Their proposed scheme is introduced, and </w:t>
            </w:r>
            <w:r w:rsidRPr="235EF26B" w:rsidR="1465B10E">
              <w:rPr>
                <w:sz w:val="22"/>
                <w:szCs w:val="22"/>
              </w:rPr>
              <w:t>theoretical</w:t>
            </w:r>
            <w:r w:rsidRPr="235EF26B" w:rsidR="2DA356C2">
              <w:rPr>
                <w:sz w:val="22"/>
                <w:szCs w:val="22"/>
              </w:rPr>
              <w:t xml:space="preserve"> proofs are used to show how they are more secure to other frameworks</w:t>
            </w:r>
            <w:r w:rsidRPr="235EF26B" w:rsidR="05CE160C">
              <w:rPr>
                <w:sz w:val="22"/>
                <w:szCs w:val="22"/>
              </w:rPr>
              <w:t>.</w:t>
            </w:r>
          </w:p>
        </w:tc>
        <w:tc>
          <w:tcPr>
            <w:tcW w:w="1500" w:type="dxa"/>
            <w:tcMar/>
          </w:tcPr>
          <w:p w:rsidR="5B849707" w:rsidP="5B849707" w:rsidRDefault="5B849707" w14:paraId="2F8FA8E3" w14:textId="5F188D6A">
            <w:pPr>
              <w:pStyle w:val="Normal"/>
              <w:rPr>
                <w:sz w:val="22"/>
                <w:szCs w:val="22"/>
              </w:rPr>
            </w:pPr>
            <w:r w:rsidRPr="235EF26B" w:rsidR="1791DFB3">
              <w:rPr>
                <w:sz w:val="22"/>
                <w:szCs w:val="22"/>
              </w:rPr>
              <w:t>Using a simulation would’ve given more proof onto how RLMA is effective against security breaches.</w:t>
            </w:r>
          </w:p>
        </w:tc>
        <w:tc>
          <w:tcPr>
            <w:tcW w:w="1492" w:type="dxa"/>
            <w:tcMar/>
          </w:tcPr>
          <w:p w:rsidR="5B849707" w:rsidP="5B849707" w:rsidRDefault="5B849707" w14:paraId="0A4C2441" w14:textId="09D324A3">
            <w:pPr>
              <w:pStyle w:val="Normal"/>
              <w:rPr>
                <w:sz w:val="22"/>
                <w:szCs w:val="22"/>
              </w:rPr>
            </w:pPr>
            <w:r w:rsidRPr="4989752C" w:rsidR="47EF307E">
              <w:rPr>
                <w:sz w:val="22"/>
                <w:szCs w:val="22"/>
              </w:rPr>
              <w:t>To expand it from device-to-device to also be used between users and devices in IoT.</w:t>
            </w:r>
          </w:p>
        </w:tc>
      </w:tr>
      <w:tr w:rsidR="5B849707" w:rsidTr="4989752C" w14:paraId="6695F136">
        <w:tc>
          <w:tcPr>
            <w:tcW w:w="675" w:type="dxa"/>
            <w:tcMar/>
          </w:tcPr>
          <w:p w:rsidR="16653B42" w:rsidP="4989752C" w:rsidRDefault="16653B42" w14:paraId="007350D2" w14:textId="0D66F256">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26F75ADA">
              <w:rPr>
                <w:rFonts w:ascii="Open Sans" w:hAnsi="Open Sans" w:eastAsia="Open Sans" w:cs="Open Sans"/>
                <w:b w:val="0"/>
                <w:bCs w:val="0"/>
                <w:i w:val="0"/>
                <w:iCs w:val="0"/>
                <w:caps w:val="0"/>
                <w:smallCaps w:val="0"/>
                <w:noProof w:val="0"/>
                <w:color w:val="000000" w:themeColor="text1" w:themeTint="FF" w:themeShade="FF"/>
                <w:sz w:val="19"/>
                <w:szCs w:val="19"/>
                <w:lang w:val="en-GB"/>
              </w:rPr>
              <w:t>(Lykou, Anagnostopoulou and Gritzalis, 2018)</w:t>
            </w:r>
          </w:p>
        </w:tc>
        <w:tc>
          <w:tcPr>
            <w:tcW w:w="1425" w:type="dxa"/>
            <w:tcMar/>
          </w:tcPr>
          <w:p w:rsidR="5B849707" w:rsidP="5B849707" w:rsidRDefault="5B849707" w14:paraId="6A74778B" w14:textId="7CD5D4B2">
            <w:pPr>
              <w:pStyle w:val="Normal"/>
              <w:rPr>
                <w:sz w:val="22"/>
                <w:szCs w:val="22"/>
              </w:rPr>
            </w:pPr>
            <w:r w:rsidRPr="235EF26B" w:rsidR="11AF7B71">
              <w:rPr>
                <w:sz w:val="22"/>
                <w:szCs w:val="22"/>
              </w:rPr>
              <w:t>“Malicious threats and their motives”</w:t>
            </w:r>
          </w:p>
        </w:tc>
        <w:tc>
          <w:tcPr>
            <w:tcW w:w="2220" w:type="dxa"/>
            <w:tcMar/>
          </w:tcPr>
          <w:p w:rsidR="5B849707" w:rsidP="5B849707" w:rsidRDefault="5B849707" w14:paraId="7C0D9C2C" w14:textId="1DC44D3B">
            <w:pPr>
              <w:pStyle w:val="Normal"/>
              <w:rPr>
                <w:sz w:val="22"/>
                <w:szCs w:val="22"/>
              </w:rPr>
            </w:pPr>
            <w:r w:rsidRPr="235EF26B" w:rsidR="505460A2">
              <w:rPr>
                <w:sz w:val="22"/>
                <w:szCs w:val="22"/>
              </w:rPr>
              <w:t xml:space="preserve">Research reviews the implementation rate of cybersecurity measures, </w:t>
            </w:r>
            <w:r w:rsidRPr="235EF26B" w:rsidR="56BAF706">
              <w:rPr>
                <w:sz w:val="22"/>
                <w:szCs w:val="22"/>
              </w:rPr>
              <w:t xml:space="preserve">malicious threats due to IoT, </w:t>
            </w:r>
            <w:r w:rsidRPr="235EF26B" w:rsidR="19E51DC2">
              <w:rPr>
                <w:sz w:val="22"/>
                <w:szCs w:val="22"/>
              </w:rPr>
              <w:t>threat mitigation actions, as well as malicious attacks motives, concluding that lack of security awareness is the greatest risk, then internet connectivity.</w:t>
            </w:r>
          </w:p>
        </w:tc>
        <w:tc>
          <w:tcPr>
            <w:tcW w:w="2160" w:type="dxa"/>
            <w:tcMar/>
          </w:tcPr>
          <w:p w:rsidR="5B849707" w:rsidP="5B849707" w:rsidRDefault="5B849707" w14:paraId="1CC60416" w14:textId="1FC80582">
            <w:pPr>
              <w:pStyle w:val="Normal"/>
              <w:rPr>
                <w:sz w:val="22"/>
                <w:szCs w:val="22"/>
              </w:rPr>
            </w:pPr>
            <w:r w:rsidRPr="235EF26B" w:rsidR="268A073A">
              <w:rPr>
                <w:sz w:val="22"/>
                <w:szCs w:val="22"/>
              </w:rPr>
              <w:t>Preform risk scenario analysis for IoT malicious attacks with threat mitigation actions, as well as a detailed malicious threats analysis. Also perform a</w:t>
            </w:r>
            <w:r w:rsidRPr="235EF26B" w:rsidR="652EEC6B">
              <w:rPr>
                <w:sz w:val="22"/>
                <w:szCs w:val="22"/>
              </w:rPr>
              <w:t xml:space="preserve">n online </w:t>
            </w:r>
            <w:r w:rsidRPr="235EF26B" w:rsidR="268A073A">
              <w:rPr>
                <w:sz w:val="22"/>
                <w:szCs w:val="22"/>
              </w:rPr>
              <w:t xml:space="preserve">survey </w:t>
            </w:r>
            <w:r w:rsidRPr="235EF26B" w:rsidR="3B77A59B">
              <w:rPr>
                <w:sz w:val="22"/>
                <w:szCs w:val="22"/>
              </w:rPr>
              <w:t xml:space="preserve">in different airports, to analyse the greatest risks to security. </w:t>
            </w:r>
          </w:p>
        </w:tc>
        <w:tc>
          <w:tcPr>
            <w:tcW w:w="1500" w:type="dxa"/>
            <w:tcMar/>
          </w:tcPr>
          <w:p w:rsidR="5B849707" w:rsidP="5B849707" w:rsidRDefault="5B849707" w14:paraId="02A014C5" w14:textId="13A2015A">
            <w:pPr>
              <w:pStyle w:val="Normal"/>
              <w:rPr>
                <w:sz w:val="22"/>
                <w:szCs w:val="22"/>
              </w:rPr>
            </w:pPr>
            <w:r w:rsidRPr="235EF26B" w:rsidR="18B6F847">
              <w:rPr>
                <w:sz w:val="22"/>
                <w:szCs w:val="22"/>
              </w:rPr>
              <w:t>There were no notable limitations; the survey had a sufficient sample size, and the analysis and</w:t>
            </w:r>
            <w:r w:rsidRPr="235EF26B" w:rsidR="3388425D">
              <w:rPr>
                <w:sz w:val="22"/>
                <w:szCs w:val="22"/>
              </w:rPr>
              <w:t xml:space="preserve"> subsequent</w:t>
            </w:r>
            <w:r w:rsidRPr="235EF26B" w:rsidR="18B6F847">
              <w:rPr>
                <w:sz w:val="22"/>
                <w:szCs w:val="22"/>
              </w:rPr>
              <w:t xml:space="preserve"> explanation </w:t>
            </w:r>
            <w:r w:rsidRPr="235EF26B" w:rsidR="18B6F847">
              <w:rPr>
                <w:sz w:val="22"/>
                <w:szCs w:val="22"/>
              </w:rPr>
              <w:t xml:space="preserve">were extensive. </w:t>
            </w:r>
          </w:p>
        </w:tc>
        <w:tc>
          <w:tcPr>
            <w:tcW w:w="1492" w:type="dxa"/>
            <w:tcMar/>
          </w:tcPr>
          <w:p w:rsidR="5B849707" w:rsidP="5B849707" w:rsidRDefault="5B849707" w14:paraId="10E949F0" w14:textId="6A475240">
            <w:pPr>
              <w:pStyle w:val="Normal"/>
              <w:rPr>
                <w:sz w:val="22"/>
                <w:szCs w:val="22"/>
              </w:rPr>
            </w:pPr>
            <w:r w:rsidRPr="235EF26B" w:rsidR="18B6F847">
              <w:rPr>
                <w:sz w:val="22"/>
                <w:szCs w:val="22"/>
              </w:rPr>
              <w:t xml:space="preserve">Research proved the need to educate IT experts, passengers, and airport personnel on cybersecurity areas, and risks posed by IoT. </w:t>
            </w:r>
          </w:p>
        </w:tc>
      </w:tr>
      <w:tr w:rsidR="5B849707" w:rsidTr="4989752C" w14:paraId="3C449A0F">
        <w:tc>
          <w:tcPr>
            <w:tcW w:w="675" w:type="dxa"/>
            <w:tcMar/>
          </w:tcPr>
          <w:p w:rsidR="16653B42" w:rsidP="4989752C" w:rsidRDefault="16653B42" w14:paraId="65AC3DF7" w14:textId="5FABD513">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7A4E841">
              <w:rPr>
                <w:rFonts w:ascii="Open Sans" w:hAnsi="Open Sans" w:eastAsia="Open Sans" w:cs="Open Sans"/>
                <w:b w:val="0"/>
                <w:bCs w:val="0"/>
                <w:i w:val="0"/>
                <w:iCs w:val="0"/>
                <w:caps w:val="0"/>
                <w:smallCaps w:val="0"/>
                <w:noProof w:val="0"/>
                <w:color w:val="000000" w:themeColor="text1" w:themeTint="FF" w:themeShade="FF"/>
                <w:sz w:val="19"/>
                <w:szCs w:val="19"/>
                <w:lang w:val="en-GB"/>
              </w:rPr>
              <w:t>(Santamaria et al., 2019)</w:t>
            </w:r>
          </w:p>
        </w:tc>
        <w:tc>
          <w:tcPr>
            <w:tcW w:w="1425" w:type="dxa"/>
            <w:tcMar/>
          </w:tcPr>
          <w:p w:rsidR="5B849707" w:rsidP="5B849707" w:rsidRDefault="5B849707" w14:paraId="2FAAE891" w14:textId="2FC756A2">
            <w:pPr>
              <w:pStyle w:val="Normal"/>
              <w:rPr>
                <w:sz w:val="22"/>
                <w:szCs w:val="22"/>
              </w:rPr>
            </w:pPr>
            <w:r w:rsidRPr="235EF26B" w:rsidR="4FB61DFE">
              <w:rPr>
                <w:sz w:val="22"/>
                <w:szCs w:val="22"/>
              </w:rPr>
              <w:t>“Using a decentralized architecture with IoT to detect unusual objects in certain areas, increasing security”</w:t>
            </w:r>
          </w:p>
        </w:tc>
        <w:tc>
          <w:tcPr>
            <w:tcW w:w="2220" w:type="dxa"/>
            <w:tcMar/>
          </w:tcPr>
          <w:p w:rsidR="5B849707" w:rsidP="5B849707" w:rsidRDefault="5B849707" w14:paraId="292BC6C7" w14:textId="1BDB0CA7">
            <w:pPr>
              <w:pStyle w:val="Normal"/>
              <w:rPr>
                <w:sz w:val="22"/>
                <w:szCs w:val="22"/>
              </w:rPr>
            </w:pPr>
            <w:r w:rsidRPr="235EF26B" w:rsidR="4FB61DFE">
              <w:rPr>
                <w:sz w:val="22"/>
                <w:szCs w:val="22"/>
              </w:rPr>
              <w:t xml:space="preserve">Research studies the use of a decentralized architecture to manage patrolling drones and cameras </w:t>
            </w:r>
            <w:r w:rsidRPr="235EF26B" w:rsidR="2E1BD723">
              <w:rPr>
                <w:sz w:val="22"/>
                <w:szCs w:val="22"/>
              </w:rPr>
              <w:t>exploiting</w:t>
            </w:r>
            <w:r w:rsidRPr="235EF26B" w:rsidR="4FB61DFE">
              <w:rPr>
                <w:sz w:val="22"/>
                <w:szCs w:val="22"/>
              </w:rPr>
              <w:t xml:space="preserve"> lightweight protocols used in Io</w:t>
            </w:r>
            <w:r w:rsidRPr="235EF26B" w:rsidR="04DCB899">
              <w:rPr>
                <w:sz w:val="22"/>
                <w:szCs w:val="22"/>
              </w:rPr>
              <w:t>T, using mist computing, to detect unusual objects.</w:t>
            </w:r>
          </w:p>
        </w:tc>
        <w:tc>
          <w:tcPr>
            <w:tcW w:w="2160" w:type="dxa"/>
            <w:tcMar/>
          </w:tcPr>
          <w:p w:rsidR="5B849707" w:rsidP="5B849707" w:rsidRDefault="5B849707" w14:paraId="17C35623" w14:textId="3C2BD877">
            <w:pPr>
              <w:pStyle w:val="Normal"/>
              <w:rPr>
                <w:sz w:val="22"/>
                <w:szCs w:val="22"/>
              </w:rPr>
            </w:pPr>
            <w:r w:rsidRPr="235EF26B" w:rsidR="04DCB899">
              <w:rPr>
                <w:sz w:val="22"/>
                <w:szCs w:val="22"/>
              </w:rPr>
              <w:t xml:space="preserve">Use computer vision algorithm to recognize unusual objects, and analyse its correctness by the </w:t>
            </w:r>
            <w:r w:rsidRPr="235EF26B" w:rsidR="4EC9648A">
              <w:rPr>
                <w:sz w:val="22"/>
                <w:szCs w:val="22"/>
              </w:rPr>
              <w:t>different shapes and colours of objects</w:t>
            </w:r>
            <w:r w:rsidRPr="235EF26B" w:rsidR="04DCB899">
              <w:rPr>
                <w:sz w:val="22"/>
                <w:szCs w:val="22"/>
              </w:rPr>
              <w:t xml:space="preserve">, </w:t>
            </w:r>
            <w:r w:rsidRPr="235EF26B" w:rsidR="46299A4D">
              <w:rPr>
                <w:sz w:val="22"/>
                <w:szCs w:val="22"/>
              </w:rPr>
              <w:t xml:space="preserve">and use mist computing to reduce the latency between end devices and computational modules. </w:t>
            </w:r>
            <w:r w:rsidRPr="235EF26B" w:rsidR="63CD25C0">
              <w:rPr>
                <w:sz w:val="22"/>
                <w:szCs w:val="22"/>
              </w:rPr>
              <w:t>Furthermore, they analysed average detection time and how it changes with the number of consecutive frames, as well as the latency between cloud and edge detection.</w:t>
            </w:r>
          </w:p>
        </w:tc>
        <w:tc>
          <w:tcPr>
            <w:tcW w:w="1500" w:type="dxa"/>
            <w:tcMar/>
          </w:tcPr>
          <w:p w:rsidR="5B849707" w:rsidP="5B849707" w:rsidRDefault="5B849707" w14:paraId="70EBAD9C" w14:textId="2EA55C73">
            <w:pPr>
              <w:pStyle w:val="Normal"/>
              <w:rPr>
                <w:sz w:val="22"/>
                <w:szCs w:val="22"/>
              </w:rPr>
            </w:pPr>
            <w:r w:rsidRPr="235EF26B" w:rsidR="63CD25C0">
              <w:rPr>
                <w:sz w:val="22"/>
                <w:szCs w:val="22"/>
              </w:rPr>
              <w:t xml:space="preserve">There were no notable limitations, however there were some obstacles that resulted in the worst case for increase in </w:t>
            </w:r>
            <w:r w:rsidRPr="235EF26B" w:rsidR="63CD25C0">
              <w:rPr>
                <w:sz w:val="22"/>
                <w:szCs w:val="22"/>
              </w:rPr>
              <w:t>efficiency</w:t>
            </w:r>
            <w:r w:rsidRPr="235EF26B" w:rsidR="63CD25C0">
              <w:rPr>
                <w:sz w:val="22"/>
                <w:szCs w:val="22"/>
              </w:rPr>
              <w:t xml:space="preserve"> to be 5% while the maximum increase in </w:t>
            </w:r>
            <w:r w:rsidRPr="235EF26B" w:rsidR="63CD25C0">
              <w:rPr>
                <w:sz w:val="22"/>
                <w:szCs w:val="22"/>
              </w:rPr>
              <w:t>efficiency</w:t>
            </w:r>
            <w:r w:rsidRPr="235EF26B" w:rsidR="63CD25C0">
              <w:rPr>
                <w:sz w:val="22"/>
                <w:szCs w:val="22"/>
              </w:rPr>
              <w:t xml:space="preserve"> is 30%.</w:t>
            </w:r>
          </w:p>
        </w:tc>
        <w:tc>
          <w:tcPr>
            <w:tcW w:w="1492" w:type="dxa"/>
            <w:tcMar/>
          </w:tcPr>
          <w:p w:rsidR="5B849707" w:rsidP="5B849707" w:rsidRDefault="5B849707" w14:paraId="6ECCF037" w14:textId="1A6A029B">
            <w:pPr>
              <w:pStyle w:val="Normal"/>
              <w:rPr>
                <w:sz w:val="22"/>
                <w:szCs w:val="22"/>
              </w:rPr>
            </w:pPr>
            <w:r w:rsidRPr="235EF26B" w:rsidR="63CD25C0">
              <w:rPr>
                <w:sz w:val="22"/>
                <w:szCs w:val="22"/>
              </w:rPr>
              <w:t xml:space="preserve">Focus on the development of embedded hardware to improve the efficiency of the detection system. </w:t>
            </w:r>
          </w:p>
        </w:tc>
      </w:tr>
      <w:tr w:rsidR="235EF26B" w:rsidTr="4989752C" w14:paraId="133E0668">
        <w:tc>
          <w:tcPr>
            <w:tcW w:w="675" w:type="dxa"/>
            <w:tcMar/>
          </w:tcPr>
          <w:p w:rsidR="63CD25C0" w:rsidP="4989752C" w:rsidRDefault="63CD25C0" w14:paraId="124DB854" w14:textId="22296958">
            <w:pPr>
              <w:pStyle w:val="Normal"/>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67B71E73">
              <w:rPr>
                <w:rFonts w:ascii="Open Sans" w:hAnsi="Open Sans" w:eastAsia="Open Sans" w:cs="Open Sans"/>
                <w:b w:val="0"/>
                <w:bCs w:val="0"/>
                <w:i w:val="0"/>
                <w:iCs w:val="0"/>
                <w:caps w:val="0"/>
                <w:smallCaps w:val="0"/>
                <w:noProof w:val="0"/>
                <w:color w:val="000000" w:themeColor="text1" w:themeTint="FF" w:themeShade="FF"/>
                <w:sz w:val="19"/>
                <w:szCs w:val="19"/>
                <w:lang w:val="en-GB"/>
              </w:rPr>
              <w:t>(Building a Connected, Smart Port of the Future, 2018)</w:t>
            </w:r>
          </w:p>
        </w:tc>
        <w:tc>
          <w:tcPr>
            <w:tcW w:w="1425" w:type="dxa"/>
            <w:tcMar/>
          </w:tcPr>
          <w:p w:rsidR="63CD25C0" w:rsidP="235EF26B" w:rsidRDefault="63CD25C0" w14:paraId="5F5D7BA8" w14:textId="0300831F">
            <w:pPr>
              <w:pStyle w:val="Normal"/>
              <w:rPr>
                <w:sz w:val="22"/>
                <w:szCs w:val="22"/>
              </w:rPr>
            </w:pPr>
            <w:r w:rsidRPr="235EF26B" w:rsidR="63CD25C0">
              <w:rPr>
                <w:sz w:val="22"/>
                <w:szCs w:val="22"/>
              </w:rPr>
              <w:t xml:space="preserve">“Smart ports are </w:t>
            </w:r>
            <w:r w:rsidRPr="235EF26B" w:rsidR="63CD25C0">
              <w:rPr>
                <w:sz w:val="22"/>
                <w:szCs w:val="22"/>
              </w:rPr>
              <w:t>safer and more efficient</w:t>
            </w:r>
            <w:r w:rsidRPr="235EF26B" w:rsidR="63CD25C0">
              <w:rPr>
                <w:sz w:val="22"/>
                <w:szCs w:val="22"/>
              </w:rPr>
              <w:t xml:space="preserve"> in profit and in time”.</w:t>
            </w:r>
          </w:p>
        </w:tc>
        <w:tc>
          <w:tcPr>
            <w:tcW w:w="4380" w:type="dxa"/>
            <w:gridSpan w:val="2"/>
            <w:tcMar/>
          </w:tcPr>
          <w:p w:rsidR="63CD25C0" w:rsidP="235EF26B" w:rsidRDefault="63CD25C0" w14:paraId="45070EA5" w14:textId="19C4A627">
            <w:pPr>
              <w:pStyle w:val="Normal"/>
              <w:rPr>
                <w:sz w:val="22"/>
                <w:szCs w:val="22"/>
              </w:rPr>
            </w:pPr>
            <w:r w:rsidRPr="235EF26B" w:rsidR="63CD25C0">
              <w:rPr>
                <w:sz w:val="22"/>
                <w:szCs w:val="22"/>
              </w:rPr>
              <w:t>Research focused on how IBM and Amsterdam use IBM cognitive IoT technology in the production process, which uses a robotic welding arm to apply high-quality metal layer to create ship components. This saves money, and is more efficient since it ensures the maximum amount of cargo is used at one time, and reduces times.</w:t>
            </w:r>
            <w:r w:rsidRPr="235EF26B" w:rsidR="3B5EFCF3">
              <w:rPr>
                <w:sz w:val="22"/>
                <w:szCs w:val="22"/>
              </w:rPr>
              <w:t xml:space="preserve"> It also mentions digital dolphins and buoys that provide insight on berthing terminals, and water conditions to find the optimal docking time and place. </w:t>
            </w:r>
          </w:p>
          <w:p w:rsidR="3B5EFCF3" w:rsidP="235EF26B" w:rsidRDefault="3B5EFCF3" w14:paraId="7FF8F166" w14:textId="2E3A72A9">
            <w:pPr>
              <w:pStyle w:val="Normal"/>
              <w:rPr>
                <w:sz w:val="22"/>
                <w:szCs w:val="22"/>
              </w:rPr>
            </w:pPr>
            <w:r w:rsidRPr="235EF26B" w:rsidR="3B5EFCF3">
              <w:rPr>
                <w:sz w:val="22"/>
                <w:szCs w:val="22"/>
              </w:rPr>
              <w:t>Statistics are included.</w:t>
            </w:r>
          </w:p>
        </w:tc>
        <w:tc>
          <w:tcPr>
            <w:tcW w:w="1500" w:type="dxa"/>
            <w:tcMar/>
          </w:tcPr>
          <w:p w:rsidR="3B5EFCF3" w:rsidP="235EF26B" w:rsidRDefault="3B5EFCF3" w14:paraId="51E5936C" w14:textId="55EB7BFE">
            <w:pPr>
              <w:pStyle w:val="Normal"/>
              <w:rPr>
                <w:sz w:val="22"/>
                <w:szCs w:val="22"/>
              </w:rPr>
            </w:pPr>
            <w:r w:rsidRPr="235EF26B" w:rsidR="3B5EFCF3">
              <w:rPr>
                <w:sz w:val="22"/>
                <w:szCs w:val="22"/>
              </w:rPr>
              <w:t xml:space="preserve">References are not included which makes this article not reliable. </w:t>
            </w:r>
          </w:p>
        </w:tc>
        <w:tc>
          <w:tcPr>
            <w:tcW w:w="1492" w:type="dxa"/>
            <w:tcMar/>
          </w:tcPr>
          <w:p w:rsidR="3B5EFCF3" w:rsidP="235EF26B" w:rsidRDefault="3B5EFCF3" w14:paraId="62C159C5" w14:textId="4F87432C">
            <w:pPr>
              <w:pStyle w:val="Normal"/>
              <w:rPr>
                <w:sz w:val="22"/>
                <w:szCs w:val="22"/>
              </w:rPr>
            </w:pPr>
            <w:r w:rsidRPr="235EF26B" w:rsidR="3B5EFCF3">
              <w:rPr>
                <w:sz w:val="22"/>
                <w:szCs w:val="22"/>
              </w:rPr>
              <w:t xml:space="preserve">To include and integrate more smart technology in different parts of ports, and phases of the production processes in ports around the world. </w:t>
            </w:r>
          </w:p>
        </w:tc>
      </w:tr>
    </w:tbl>
    <w:p w:rsidR="5B849707" w:rsidP="5B849707" w:rsidRDefault="5B849707" w14:paraId="3451732C" w14:textId="6747A738">
      <w:pPr>
        <w:pStyle w:val="Normal"/>
        <w:jc w:val="left"/>
        <w:rPr>
          <w:sz w:val="22"/>
          <w:szCs w:val="22"/>
        </w:rPr>
      </w:pPr>
    </w:p>
    <w:p w:rsidR="4989752C" w:rsidP="4989752C" w:rsidRDefault="4989752C" w14:paraId="0DAFFAD5" w14:textId="0DB71446">
      <w:pPr>
        <w:pStyle w:val="Normal"/>
        <w:jc w:val="left"/>
        <w:rPr>
          <w:sz w:val="22"/>
          <w:szCs w:val="22"/>
        </w:rPr>
      </w:pPr>
    </w:p>
    <w:p w:rsidR="4989752C" w:rsidP="4989752C" w:rsidRDefault="4989752C" w14:paraId="182D1F27" w14:textId="39C9BFCA">
      <w:pPr>
        <w:pStyle w:val="Normal"/>
        <w:jc w:val="left"/>
        <w:rPr>
          <w:sz w:val="22"/>
          <w:szCs w:val="22"/>
        </w:rPr>
      </w:pPr>
    </w:p>
    <w:p w:rsidR="4989752C" w:rsidP="4989752C" w:rsidRDefault="4989752C" w14:paraId="717CB7F0" w14:textId="15D00D34">
      <w:pPr>
        <w:pStyle w:val="Normal"/>
        <w:jc w:val="left"/>
        <w:rPr>
          <w:sz w:val="22"/>
          <w:szCs w:val="22"/>
        </w:rPr>
      </w:pPr>
    </w:p>
    <w:p w:rsidR="4989752C" w:rsidP="4989752C" w:rsidRDefault="4989752C" w14:paraId="01825911" w14:textId="7C8BBAD9">
      <w:pPr>
        <w:pStyle w:val="Normal"/>
        <w:jc w:val="left"/>
        <w:rPr>
          <w:sz w:val="22"/>
          <w:szCs w:val="22"/>
        </w:rPr>
      </w:pPr>
    </w:p>
    <w:p w:rsidR="4989752C" w:rsidP="4989752C" w:rsidRDefault="4989752C" w14:paraId="0C3C82EC" w14:textId="78BDBA18">
      <w:pPr>
        <w:pStyle w:val="Normal"/>
        <w:jc w:val="left"/>
        <w:rPr>
          <w:sz w:val="22"/>
          <w:szCs w:val="22"/>
        </w:rPr>
      </w:pPr>
    </w:p>
    <w:p w:rsidR="4989752C" w:rsidP="4989752C" w:rsidRDefault="4989752C" w14:paraId="4EFD34BE" w14:textId="4FD7758A">
      <w:pPr>
        <w:pStyle w:val="Normal"/>
        <w:jc w:val="left"/>
        <w:rPr>
          <w:sz w:val="28"/>
          <w:szCs w:val="28"/>
        </w:rPr>
      </w:pPr>
    </w:p>
    <w:p w:rsidR="14815BDA" w:rsidP="4989752C" w:rsidRDefault="14815BDA" w14:paraId="71B52DB1" w14:textId="1619FE88">
      <w:pPr>
        <w:pStyle w:val="Normal"/>
        <w:jc w:val="left"/>
        <w:rPr>
          <w:sz w:val="28"/>
          <w:szCs w:val="28"/>
        </w:rPr>
      </w:pPr>
      <w:r w:rsidRPr="4989752C" w:rsidR="14815BDA">
        <w:rPr>
          <w:sz w:val="28"/>
          <w:szCs w:val="28"/>
        </w:rPr>
        <w:t>References</w:t>
      </w:r>
    </w:p>
    <w:p w:rsidR="4AC28E88" w:rsidP="4989752C" w:rsidRDefault="4AC28E88" w14:paraId="43016239" w14:textId="1B510AB5">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Široka</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M., </w:t>
      </w: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Piličić</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S., Milošević, T., Lacalle, I. and Traven, L., 2021. A novel approach for assessing the ports’ environmental impacts in real time – The IoT based port environmental index.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Ecological Indicators</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120, p.106949.</w:t>
      </w:r>
    </w:p>
    <w:p w:rsidR="4AC28E88" w:rsidP="4989752C" w:rsidRDefault="4AC28E88" w14:paraId="5C53F519" w14:textId="735C79FA">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Faisal, F., Fatihah, A., Aprilia, S. and </w:t>
      </w: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Wiliyanda</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W., 2020. Smart Airport Model Implementation as A Tourist Attraction in West Java International Airport </w:t>
      </w: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Kertajati</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Digital Press Social Sciences and Humanities</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4, p.00008.</w:t>
      </w:r>
    </w:p>
    <w:p w:rsidR="4AC28E88" w:rsidP="4989752C" w:rsidRDefault="4AC28E88" w14:paraId="0FE555DD" w14:textId="62D44976">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Koroniotis</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N., Moustafa, N., Schiliro, F., </w:t>
      </w: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Gauravaram</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P. and Janicke, H., 2020. A Holistic Review of Cybersecurity and Reliability Perspectives in Smart Airports.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IEEE Access</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8, pp.209802-209834.</w:t>
      </w:r>
    </w:p>
    <w:p w:rsidR="4AC28E88" w:rsidP="4989752C" w:rsidRDefault="4AC28E88" w14:paraId="39DA2112" w14:textId="6D23B16F">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Adetayo O., A. and Feyisola O., A., 2021. Acceptance Of Visual Docking Guidance System </w:t>
      </w:r>
      <w:proofErr w:type="gram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By</w:t>
      </w:r>
      <w:proofErr w:type="gram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Ground Marshallers </w:t>
      </w:r>
      <w:proofErr w:type="gram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In</w:t>
      </w:r>
      <w:proofErr w:type="gram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w:t>
      </w: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Nigerias</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Airport.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International Journal of Advanced Networking and Applications</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13(01), pp.4845-4854.</w:t>
      </w:r>
    </w:p>
    <w:p w:rsidR="4AC28E88" w:rsidP="4989752C" w:rsidRDefault="4AC28E88" w14:paraId="55CFCD8D" w14:textId="366DA07D">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Tascón</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D. and Díaz </w:t>
      </w: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Olariaga</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O., 2021. Air traffic forecast and its impact on runway capacity. A System Dynamics approach.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Journal of Air Transport Management</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90, p.101946.</w:t>
      </w:r>
    </w:p>
    <w:p w:rsidR="4AC28E88" w:rsidP="4989752C" w:rsidRDefault="4AC28E88" w14:paraId="05AB09C0" w14:textId="10BB55D3">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Lei, D., Niu, F. and Zhang, Y., 2017. An information integration approach for waiting room management in </w:t>
      </w:r>
      <w:proofErr w:type="gram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high speed</w:t>
      </w:r>
      <w:proofErr w:type="gram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railway stations.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Information Discovery and Delivery</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45(1), pp.45-54.</w:t>
      </w:r>
    </w:p>
    <w:p w:rsidR="4AC28E88" w:rsidP="4989752C" w:rsidRDefault="4AC28E88" w14:paraId="095FF019" w14:textId="2DD2DF3A">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Kamolov</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and Park, 2019. An IoT-Based Ship Berthing Method Using a Set of Ultrasonic Sensors.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Sensors</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19(23), p.5181.</w:t>
      </w:r>
    </w:p>
    <w:p w:rsidR="4AC28E88" w:rsidP="4989752C" w:rsidRDefault="4AC28E88" w14:paraId="7D4566C7" w14:textId="764CFBB3">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Pacios Álvarez, A., Ordieres-Meré, J., Loreiro, Á. and de Marcos, L., 2021. Opportunities in airport pavement management: Integration of BIM, the IoT and DLT.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Journal of Air Transport Management</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90, p.101941.</w:t>
      </w:r>
    </w:p>
    <w:p w:rsidR="4AC28E88" w:rsidP="4989752C" w:rsidRDefault="4AC28E88" w14:paraId="7E69516D" w14:textId="4D238430">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Chen, W., Huang, Y., Yang, H., Li, J. and Lu, X., 2021. A passenger risk assessment method based on 5G-IoT.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EURASIP Journal on Wireless Communications and Networking</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2021(1).</w:t>
      </w:r>
    </w:p>
    <w:p w:rsidR="4AC28E88" w:rsidP="4989752C" w:rsidRDefault="4AC28E88" w14:paraId="470573FF" w14:textId="7AA73441">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Gaba, G., Kumar, G., Monga, H., Kim, T. and Kumar, P., 2020. Robust and Lightweight Mutual Authentication Scheme in Distributed Smart Environments.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IEEE Access</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8, pp.69722-69733.</w:t>
      </w:r>
    </w:p>
    <w:p w:rsidR="4AC28E88" w:rsidP="4989752C" w:rsidRDefault="4AC28E88" w14:paraId="477B79EC" w14:textId="2C0BBA56">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Lykou, G., Anagnostopoulou, A. and </w:t>
      </w:r>
      <w:proofErr w:type="spellStart"/>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Gritzalis</w:t>
      </w:r>
      <w:proofErr w:type="spellEnd"/>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D., 2018. Smart Airport Cybersecurity: Threat Mitigation and Cyber Resilience Controls.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Sensors</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19(1), p.19.</w:t>
      </w:r>
    </w:p>
    <w:p w:rsidR="4AC28E88" w:rsidP="4989752C" w:rsidRDefault="4AC28E88" w14:paraId="076B3218" w14:textId="46AD5FB3">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Santamaria, A., Raimondo, P., Tropea, M., De Rango, F. and Aiello, C., 2019. An IoT Surveillance System Based on a Decentralised Architecture. </w:t>
      </w:r>
      <w:r w:rsidRPr="4989752C" w:rsidR="4AC28E88">
        <w:rPr>
          <w:rFonts w:ascii="Open Sans" w:hAnsi="Open Sans" w:eastAsia="Open Sans" w:cs="Open Sans"/>
          <w:b w:val="0"/>
          <w:bCs w:val="0"/>
          <w:i w:val="1"/>
          <w:iCs w:val="1"/>
          <w:caps w:val="0"/>
          <w:smallCaps w:val="0"/>
          <w:noProof w:val="0"/>
          <w:color w:val="000000" w:themeColor="text1" w:themeTint="FF" w:themeShade="FF"/>
          <w:sz w:val="19"/>
          <w:szCs w:val="19"/>
          <w:lang w:val="en-GB"/>
        </w:rPr>
        <w:t>Sensors</w:t>
      </w:r>
      <w:r w:rsidRPr="4989752C" w:rsidR="4AC28E88">
        <w:rPr>
          <w:rFonts w:ascii="Open Sans" w:hAnsi="Open Sans" w:eastAsia="Open Sans" w:cs="Open Sans"/>
          <w:b w:val="0"/>
          <w:bCs w:val="0"/>
          <w:i w:val="0"/>
          <w:iCs w:val="0"/>
          <w:caps w:val="0"/>
          <w:smallCaps w:val="0"/>
          <w:noProof w:val="0"/>
          <w:color w:val="000000" w:themeColor="text1" w:themeTint="FF" w:themeShade="FF"/>
          <w:sz w:val="19"/>
          <w:szCs w:val="19"/>
          <w:lang w:val="en-GB"/>
        </w:rPr>
        <w:t>, 19(6), p.1469.</w:t>
      </w:r>
    </w:p>
    <w:p w:rsidR="5194E424" w:rsidP="4989752C" w:rsidRDefault="5194E424" w14:paraId="6D2DCC11" w14:textId="4F6029AD">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5194E424">
        <w:rPr>
          <w:rFonts w:ascii="Open Sans" w:hAnsi="Open Sans" w:eastAsia="Open Sans" w:cs="Open Sans"/>
          <w:b w:val="0"/>
          <w:bCs w:val="0"/>
          <w:i w:val="1"/>
          <w:iCs w:val="1"/>
          <w:caps w:val="0"/>
          <w:smallCaps w:val="0"/>
          <w:noProof w:val="0"/>
          <w:color w:val="000000" w:themeColor="text1" w:themeTint="FF" w:themeShade="FF"/>
          <w:sz w:val="19"/>
          <w:szCs w:val="19"/>
          <w:lang w:val="en-GB"/>
        </w:rPr>
        <w:t>Material Handling &amp; Logistics</w:t>
      </w:r>
      <w:r w:rsidRPr="4989752C" w:rsidR="5194E424">
        <w:rPr>
          <w:rFonts w:ascii="Open Sans" w:hAnsi="Open Sans" w:eastAsia="Open Sans" w:cs="Open Sans"/>
          <w:b w:val="0"/>
          <w:bCs w:val="0"/>
          <w:i w:val="0"/>
          <w:iCs w:val="0"/>
          <w:caps w:val="0"/>
          <w:smallCaps w:val="0"/>
          <w:noProof w:val="0"/>
          <w:color w:val="000000" w:themeColor="text1" w:themeTint="FF" w:themeShade="FF"/>
          <w:sz w:val="19"/>
          <w:szCs w:val="19"/>
          <w:lang w:val="en-GB"/>
        </w:rPr>
        <w:t>, 2018. Building a Connected, Smart Port of the Future. [online] Available at: &lt;https://www.proquest.com/docview/1993311072?</w:t>
      </w:r>
      <w:proofErr w:type="spellStart"/>
      <w:r w:rsidRPr="4989752C" w:rsidR="5194E424">
        <w:rPr>
          <w:rFonts w:ascii="Open Sans" w:hAnsi="Open Sans" w:eastAsia="Open Sans" w:cs="Open Sans"/>
          <w:b w:val="0"/>
          <w:bCs w:val="0"/>
          <w:i w:val="0"/>
          <w:iCs w:val="0"/>
          <w:caps w:val="0"/>
          <w:smallCaps w:val="0"/>
          <w:noProof w:val="0"/>
          <w:color w:val="000000" w:themeColor="text1" w:themeTint="FF" w:themeShade="FF"/>
          <w:sz w:val="19"/>
          <w:szCs w:val="19"/>
          <w:lang w:val="en-GB"/>
        </w:rPr>
        <w:t>accountid</w:t>
      </w:r>
      <w:proofErr w:type="spellEnd"/>
      <w:r w:rsidRPr="4989752C" w:rsidR="5194E424">
        <w:rPr>
          <w:rFonts w:ascii="Open Sans" w:hAnsi="Open Sans" w:eastAsia="Open Sans" w:cs="Open Sans"/>
          <w:b w:val="0"/>
          <w:bCs w:val="0"/>
          <w:i w:val="0"/>
          <w:iCs w:val="0"/>
          <w:caps w:val="0"/>
          <w:smallCaps w:val="0"/>
          <w:noProof w:val="0"/>
          <w:color w:val="000000" w:themeColor="text1" w:themeTint="FF" w:themeShade="FF"/>
          <w:sz w:val="19"/>
          <w:szCs w:val="19"/>
          <w:lang w:val="en-GB"/>
        </w:rPr>
        <w:t>=178112&amp;parentSessionId=NPyzCluz6aRg8rXL0MVXzAGKCFLLpZzCF4AYe7hKu0I%3D&gt; [Accessed 2 February 2022].</w:t>
      </w:r>
    </w:p>
    <w:p w:rsidR="562ABBED" w:rsidP="4989752C" w:rsidRDefault="562ABBED" w14:paraId="75B41622" w14:textId="7D0B04FC">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562ABBED">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Göçmen, E., 2021. Smart Airport: Evaluation of Performance Standards and Technologies for a Smart Logistics Zone. </w:t>
      </w:r>
      <w:r w:rsidRPr="4989752C" w:rsidR="562ABBED">
        <w:rPr>
          <w:rFonts w:ascii="Open Sans" w:hAnsi="Open Sans" w:eastAsia="Open Sans" w:cs="Open Sans"/>
          <w:b w:val="0"/>
          <w:bCs w:val="0"/>
          <w:i w:val="1"/>
          <w:iCs w:val="1"/>
          <w:caps w:val="0"/>
          <w:smallCaps w:val="0"/>
          <w:noProof w:val="0"/>
          <w:color w:val="000000" w:themeColor="text1" w:themeTint="FF" w:themeShade="FF"/>
          <w:sz w:val="19"/>
          <w:szCs w:val="19"/>
          <w:lang w:val="en-GB"/>
        </w:rPr>
        <w:t>Transportation Research Record: Journal of the Transportation Research Board</w:t>
      </w:r>
      <w:r w:rsidRPr="4989752C" w:rsidR="562ABBED">
        <w:rPr>
          <w:rFonts w:ascii="Open Sans" w:hAnsi="Open Sans" w:eastAsia="Open Sans" w:cs="Open Sans"/>
          <w:b w:val="0"/>
          <w:bCs w:val="0"/>
          <w:i w:val="0"/>
          <w:iCs w:val="0"/>
          <w:caps w:val="0"/>
          <w:smallCaps w:val="0"/>
          <w:noProof w:val="0"/>
          <w:color w:val="000000" w:themeColor="text1" w:themeTint="FF" w:themeShade="FF"/>
          <w:sz w:val="19"/>
          <w:szCs w:val="19"/>
          <w:lang w:val="en-GB"/>
        </w:rPr>
        <w:t>, 2675(7), pp.480-490.</w:t>
      </w:r>
    </w:p>
    <w:p w:rsidR="562ABBED" w:rsidP="4989752C" w:rsidRDefault="562ABBED" w14:paraId="7296A6E4" w14:textId="4B86DF67">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proofErr w:type="spellStart"/>
      <w:r w:rsidRPr="4989752C" w:rsidR="562ABBED">
        <w:rPr>
          <w:rFonts w:ascii="Open Sans" w:hAnsi="Open Sans" w:eastAsia="Open Sans" w:cs="Open Sans"/>
          <w:b w:val="0"/>
          <w:bCs w:val="0"/>
          <w:i w:val="0"/>
          <w:iCs w:val="0"/>
          <w:caps w:val="0"/>
          <w:smallCaps w:val="0"/>
          <w:noProof w:val="0"/>
          <w:color w:val="000000" w:themeColor="text1" w:themeTint="FF" w:themeShade="FF"/>
          <w:sz w:val="19"/>
          <w:szCs w:val="19"/>
          <w:lang w:val="en-GB"/>
        </w:rPr>
        <w:t>Hiekata</w:t>
      </w:r>
      <w:proofErr w:type="spellEnd"/>
      <w:r w:rsidRPr="4989752C" w:rsidR="562ABBED">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K., Wanaka, S., Mitsuyuki, T., Ueno, R., Wada, R. and Moser, B., 2020. Systems analysis for deployment of internet of things (IoT) in the maritime industry. </w:t>
      </w:r>
      <w:r w:rsidRPr="4989752C" w:rsidR="562ABBED">
        <w:rPr>
          <w:rFonts w:ascii="Open Sans" w:hAnsi="Open Sans" w:eastAsia="Open Sans" w:cs="Open Sans"/>
          <w:b w:val="0"/>
          <w:bCs w:val="0"/>
          <w:i w:val="1"/>
          <w:iCs w:val="1"/>
          <w:caps w:val="0"/>
          <w:smallCaps w:val="0"/>
          <w:noProof w:val="0"/>
          <w:color w:val="000000" w:themeColor="text1" w:themeTint="FF" w:themeShade="FF"/>
          <w:sz w:val="19"/>
          <w:szCs w:val="19"/>
          <w:lang w:val="en-GB"/>
        </w:rPr>
        <w:t>Journal of Marine Science and Technology</w:t>
      </w:r>
      <w:r w:rsidRPr="4989752C" w:rsidR="562ABBED">
        <w:rPr>
          <w:rFonts w:ascii="Open Sans" w:hAnsi="Open Sans" w:eastAsia="Open Sans" w:cs="Open Sans"/>
          <w:b w:val="0"/>
          <w:bCs w:val="0"/>
          <w:i w:val="0"/>
          <w:iCs w:val="0"/>
          <w:caps w:val="0"/>
          <w:smallCaps w:val="0"/>
          <w:noProof w:val="0"/>
          <w:color w:val="000000" w:themeColor="text1" w:themeTint="FF" w:themeShade="FF"/>
          <w:sz w:val="19"/>
          <w:szCs w:val="19"/>
          <w:lang w:val="en-GB"/>
        </w:rPr>
        <w:t>, 26(2), pp.459-469.</w:t>
      </w:r>
    </w:p>
    <w:p w:rsidR="361BDBA4" w:rsidP="4989752C" w:rsidRDefault="361BDBA4" w14:paraId="187CBCB0" w14:textId="39D4BC6F">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361BDBA4">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Kusuma, L. and Tseng, F., 2020. IOT Framework to Support Maritime Highway Program. </w:t>
      </w:r>
      <w:r w:rsidRPr="4989752C" w:rsidR="361BDBA4">
        <w:rPr>
          <w:rFonts w:ascii="Open Sans" w:hAnsi="Open Sans" w:eastAsia="Open Sans" w:cs="Open Sans"/>
          <w:b w:val="0"/>
          <w:bCs w:val="0"/>
          <w:i w:val="1"/>
          <w:iCs w:val="1"/>
          <w:caps w:val="0"/>
          <w:smallCaps w:val="0"/>
          <w:noProof w:val="0"/>
          <w:color w:val="000000" w:themeColor="text1" w:themeTint="FF" w:themeShade="FF"/>
          <w:sz w:val="19"/>
          <w:szCs w:val="19"/>
          <w:lang w:val="en-GB"/>
        </w:rPr>
        <w:t>Journal of Cases on Information Technology</w:t>
      </w:r>
      <w:r w:rsidRPr="4989752C" w:rsidR="361BDBA4">
        <w:rPr>
          <w:rFonts w:ascii="Open Sans" w:hAnsi="Open Sans" w:eastAsia="Open Sans" w:cs="Open Sans"/>
          <w:b w:val="0"/>
          <w:bCs w:val="0"/>
          <w:i w:val="0"/>
          <w:iCs w:val="0"/>
          <w:caps w:val="0"/>
          <w:smallCaps w:val="0"/>
          <w:noProof w:val="0"/>
          <w:color w:val="000000" w:themeColor="text1" w:themeTint="FF" w:themeShade="FF"/>
          <w:sz w:val="19"/>
          <w:szCs w:val="19"/>
          <w:lang w:val="en-GB"/>
        </w:rPr>
        <w:t>, 22(3), pp.35-50.</w:t>
      </w:r>
    </w:p>
    <w:p w:rsidR="612324E9" w:rsidP="4989752C" w:rsidRDefault="612324E9" w14:paraId="0DA51C89" w14:textId="5133F55A">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612324E9">
        <w:rPr>
          <w:rFonts w:ascii="Open Sans" w:hAnsi="Open Sans" w:eastAsia="Open Sans" w:cs="Open Sans"/>
          <w:b w:val="0"/>
          <w:bCs w:val="0"/>
          <w:i w:val="0"/>
          <w:iCs w:val="0"/>
          <w:caps w:val="0"/>
          <w:smallCaps w:val="0"/>
          <w:noProof w:val="0"/>
          <w:color w:val="000000" w:themeColor="text1" w:themeTint="FF" w:themeShade="FF"/>
          <w:sz w:val="19"/>
          <w:szCs w:val="19"/>
          <w:lang w:val="en-GB"/>
        </w:rPr>
        <w:t>Cybersecurity, A., 2022. Bluetooth security risks explained. [online] Available at: &lt;https://cybersecurity.att.com/blogs/security-essentials/bluetooth-security-risks-explained&gt; [Accessed 2 February 2022].</w:t>
      </w:r>
    </w:p>
    <w:p w:rsidR="79768B12" w:rsidP="4989752C" w:rsidRDefault="79768B12" w14:paraId="36AE7B83" w14:textId="4FB5E889">
      <w:pPr>
        <w:pStyle w:val="Normal"/>
        <w:jc w:val="left"/>
        <w:rPr>
          <w:rFonts w:ascii="Open Sans" w:hAnsi="Open Sans" w:eastAsia="Open Sans" w:cs="Open Sans"/>
          <w:b w:val="0"/>
          <w:bCs w:val="0"/>
          <w:i w:val="0"/>
          <w:iCs w:val="0"/>
          <w:caps w:val="0"/>
          <w:smallCaps w:val="0"/>
          <w:noProof w:val="0"/>
          <w:color w:val="000000" w:themeColor="text1" w:themeTint="FF" w:themeShade="FF"/>
          <w:sz w:val="19"/>
          <w:szCs w:val="19"/>
          <w:lang w:val="en-GB"/>
        </w:rPr>
      </w:pPr>
      <w:r w:rsidRPr="4989752C" w:rsidR="79768B12">
        <w:rPr>
          <w:rFonts w:ascii="Open Sans" w:hAnsi="Open Sans" w:eastAsia="Open Sans" w:cs="Open Sans"/>
          <w:b w:val="0"/>
          <w:bCs w:val="0"/>
          <w:i w:val="0"/>
          <w:iCs w:val="0"/>
          <w:caps w:val="0"/>
          <w:smallCaps w:val="0"/>
          <w:noProof w:val="0"/>
          <w:color w:val="000000" w:themeColor="text1" w:themeTint="FF" w:themeShade="FF"/>
          <w:sz w:val="19"/>
          <w:szCs w:val="19"/>
          <w:lang w:val="en-GB"/>
        </w:rPr>
        <w:t>5G Security by Marin Ivezic. 2022. Zigbee Security 101 (Non-5G IoT Connectivity Options). [online] Available at: &lt;https://5g.security/5g-security-privacy/zigbee-security-overview/#:~:text=Zigbee%20is%20considered%20to%20be,frame%20protection%20via%20symmetric%20cryptography&gt; [Accessed 2 February 2022].</w:t>
      </w:r>
      <w:r w:rsidRPr="4989752C" w:rsidR="44E69E16">
        <w:rPr>
          <w:rFonts w:ascii="Open Sans" w:hAnsi="Open Sans" w:eastAsia="Open Sans" w:cs="Open Sans"/>
          <w:b w:val="0"/>
          <w:bCs w:val="0"/>
          <w:i w:val="0"/>
          <w:iCs w:val="0"/>
          <w:caps w:val="0"/>
          <w:smallCaps w:val="0"/>
          <w:noProof w:val="0"/>
          <w:color w:val="000000" w:themeColor="text1" w:themeTint="FF" w:themeShade="FF"/>
          <w:sz w:val="19"/>
          <w:szCs w:val="19"/>
          <w:lang w:val="en-GB"/>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Zrs7z0S4C3Lti" id="lRcukrjY"/>
  </int:Manifest>
  <int:Observations>
    <int:Content id="lRcukrj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9">
    <w:nsid w:val="16029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cc6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12f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7e0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748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b618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baf2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11a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ef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nsid w:val="2e982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096F07"/>
    <w:rsid w:val="000ECF79"/>
    <w:rsid w:val="00FDBE6B"/>
    <w:rsid w:val="01301178"/>
    <w:rsid w:val="0143DFB6"/>
    <w:rsid w:val="018E3713"/>
    <w:rsid w:val="0199AE3F"/>
    <w:rsid w:val="01A58C59"/>
    <w:rsid w:val="01CC1CD3"/>
    <w:rsid w:val="0214598A"/>
    <w:rsid w:val="023C9B5B"/>
    <w:rsid w:val="02837772"/>
    <w:rsid w:val="02996CAC"/>
    <w:rsid w:val="029CB14C"/>
    <w:rsid w:val="03416F52"/>
    <w:rsid w:val="03A566D7"/>
    <w:rsid w:val="03D30763"/>
    <w:rsid w:val="03DF37FF"/>
    <w:rsid w:val="042E35B5"/>
    <w:rsid w:val="04772F76"/>
    <w:rsid w:val="047D0A7F"/>
    <w:rsid w:val="049159CC"/>
    <w:rsid w:val="04BED13E"/>
    <w:rsid w:val="04DCB899"/>
    <w:rsid w:val="04FC2F1D"/>
    <w:rsid w:val="055B5FFB"/>
    <w:rsid w:val="05CD36AF"/>
    <w:rsid w:val="05CE160C"/>
    <w:rsid w:val="05D9534C"/>
    <w:rsid w:val="05DC6A85"/>
    <w:rsid w:val="05F60FBD"/>
    <w:rsid w:val="06209C1A"/>
    <w:rsid w:val="065AA19F"/>
    <w:rsid w:val="0684E4C3"/>
    <w:rsid w:val="0763FE47"/>
    <w:rsid w:val="076644C3"/>
    <w:rsid w:val="079060B2"/>
    <w:rsid w:val="0790A3A0"/>
    <w:rsid w:val="07ADC61C"/>
    <w:rsid w:val="07CF51E0"/>
    <w:rsid w:val="08091C86"/>
    <w:rsid w:val="080FA7AF"/>
    <w:rsid w:val="0877DBDB"/>
    <w:rsid w:val="087D9354"/>
    <w:rsid w:val="08A51EFD"/>
    <w:rsid w:val="08AC455A"/>
    <w:rsid w:val="08C751C5"/>
    <w:rsid w:val="08E9315C"/>
    <w:rsid w:val="08F99ECA"/>
    <w:rsid w:val="09000310"/>
    <w:rsid w:val="0942EBD7"/>
    <w:rsid w:val="09B56BA5"/>
    <w:rsid w:val="09BC8585"/>
    <w:rsid w:val="09E01443"/>
    <w:rsid w:val="0A3B02D5"/>
    <w:rsid w:val="0A4CA965"/>
    <w:rsid w:val="0A532DCA"/>
    <w:rsid w:val="0A742CF4"/>
    <w:rsid w:val="0A7C0FFC"/>
    <w:rsid w:val="0ACBCAB8"/>
    <w:rsid w:val="0B60436C"/>
    <w:rsid w:val="0B8988C0"/>
    <w:rsid w:val="0B993E1A"/>
    <w:rsid w:val="0BE1CA0A"/>
    <w:rsid w:val="0C16A09B"/>
    <w:rsid w:val="0C52EB39"/>
    <w:rsid w:val="0C567CC0"/>
    <w:rsid w:val="0C868FF8"/>
    <w:rsid w:val="0C998E08"/>
    <w:rsid w:val="0D266B6E"/>
    <w:rsid w:val="0D2BE78D"/>
    <w:rsid w:val="0D3C38AE"/>
    <w:rsid w:val="0D4B4CFE"/>
    <w:rsid w:val="0D4C53B5"/>
    <w:rsid w:val="0D590050"/>
    <w:rsid w:val="0D5D1BE3"/>
    <w:rsid w:val="0E1593FE"/>
    <w:rsid w:val="0E429A6B"/>
    <w:rsid w:val="0EA1EE49"/>
    <w:rsid w:val="0EF945D4"/>
    <w:rsid w:val="0F1FEE32"/>
    <w:rsid w:val="0F201A88"/>
    <w:rsid w:val="0F669974"/>
    <w:rsid w:val="0F6B12DD"/>
    <w:rsid w:val="0F8206FD"/>
    <w:rsid w:val="0FB0714E"/>
    <w:rsid w:val="1052AC6A"/>
    <w:rsid w:val="1052E211"/>
    <w:rsid w:val="107F1356"/>
    <w:rsid w:val="1098D8AB"/>
    <w:rsid w:val="10AAFDAC"/>
    <w:rsid w:val="10B2E612"/>
    <w:rsid w:val="10BBEAE9"/>
    <w:rsid w:val="10EB21CF"/>
    <w:rsid w:val="10F5542A"/>
    <w:rsid w:val="11162D33"/>
    <w:rsid w:val="113A332F"/>
    <w:rsid w:val="11649A1B"/>
    <w:rsid w:val="119ABAAB"/>
    <w:rsid w:val="11AF7B71"/>
    <w:rsid w:val="11D8226F"/>
    <w:rsid w:val="1227D632"/>
    <w:rsid w:val="122F5D21"/>
    <w:rsid w:val="1234A90C"/>
    <w:rsid w:val="125237F8"/>
    <w:rsid w:val="127B06DC"/>
    <w:rsid w:val="12C7A22F"/>
    <w:rsid w:val="12E0CA8C"/>
    <w:rsid w:val="1300F35C"/>
    <w:rsid w:val="130DEE0E"/>
    <w:rsid w:val="1320E710"/>
    <w:rsid w:val="133026F5"/>
    <w:rsid w:val="133D3AB5"/>
    <w:rsid w:val="133FF968"/>
    <w:rsid w:val="1357A483"/>
    <w:rsid w:val="1357EC02"/>
    <w:rsid w:val="13583025"/>
    <w:rsid w:val="136F3E9E"/>
    <w:rsid w:val="137E1FED"/>
    <w:rsid w:val="13949AA5"/>
    <w:rsid w:val="13AF17F6"/>
    <w:rsid w:val="13B6B418"/>
    <w:rsid w:val="13CC62D0"/>
    <w:rsid w:val="13CF87FF"/>
    <w:rsid w:val="13DA5D9F"/>
    <w:rsid w:val="13F631C7"/>
    <w:rsid w:val="1465B10E"/>
    <w:rsid w:val="14815BDA"/>
    <w:rsid w:val="14A1D5AA"/>
    <w:rsid w:val="14ADFE94"/>
    <w:rsid w:val="14C4C4C1"/>
    <w:rsid w:val="14C81034"/>
    <w:rsid w:val="14EDFD55"/>
    <w:rsid w:val="14F40086"/>
    <w:rsid w:val="150725B2"/>
    <w:rsid w:val="15107217"/>
    <w:rsid w:val="15528479"/>
    <w:rsid w:val="155AA3D5"/>
    <w:rsid w:val="156E4E3D"/>
    <w:rsid w:val="15911E28"/>
    <w:rsid w:val="15A80F6C"/>
    <w:rsid w:val="15C5F8A7"/>
    <w:rsid w:val="15C8C54D"/>
    <w:rsid w:val="15D4D28D"/>
    <w:rsid w:val="15FE4100"/>
    <w:rsid w:val="15FF42F1"/>
    <w:rsid w:val="16186B4E"/>
    <w:rsid w:val="1638941E"/>
    <w:rsid w:val="1642C87A"/>
    <w:rsid w:val="16653B42"/>
    <w:rsid w:val="166629DE"/>
    <w:rsid w:val="168F771B"/>
    <w:rsid w:val="16A5AD6E"/>
    <w:rsid w:val="16CD8611"/>
    <w:rsid w:val="16DDC6BF"/>
    <w:rsid w:val="16F7669A"/>
    <w:rsid w:val="171E2FE0"/>
    <w:rsid w:val="17270E06"/>
    <w:rsid w:val="172E7345"/>
    <w:rsid w:val="1791DFB3"/>
    <w:rsid w:val="1796F224"/>
    <w:rsid w:val="179B1352"/>
    <w:rsid w:val="17D4647F"/>
    <w:rsid w:val="17F26603"/>
    <w:rsid w:val="1810E692"/>
    <w:rsid w:val="182B477C"/>
    <w:rsid w:val="18490B2D"/>
    <w:rsid w:val="18B1120D"/>
    <w:rsid w:val="18B6F847"/>
    <w:rsid w:val="18C6D078"/>
    <w:rsid w:val="18D7F11E"/>
    <w:rsid w:val="190935AE"/>
    <w:rsid w:val="19321C97"/>
    <w:rsid w:val="194DEA26"/>
    <w:rsid w:val="19660A85"/>
    <w:rsid w:val="19816FB7"/>
    <w:rsid w:val="19A7F6D3"/>
    <w:rsid w:val="19B1D53A"/>
    <w:rsid w:val="19BAE114"/>
    <w:rsid w:val="19E51DC2"/>
    <w:rsid w:val="1A32C443"/>
    <w:rsid w:val="1A5497C8"/>
    <w:rsid w:val="1A6246E3"/>
    <w:rsid w:val="1A62A0D9"/>
    <w:rsid w:val="1A9DF3F1"/>
    <w:rsid w:val="1AABD318"/>
    <w:rsid w:val="1AB375CA"/>
    <w:rsid w:val="1ACC4772"/>
    <w:rsid w:val="1AD85E5B"/>
    <w:rsid w:val="1B046A9C"/>
    <w:rsid w:val="1B36E0FF"/>
    <w:rsid w:val="1BAD123C"/>
    <w:rsid w:val="1BBE5226"/>
    <w:rsid w:val="1BC4931C"/>
    <w:rsid w:val="1C3806D1"/>
    <w:rsid w:val="1C4B439D"/>
    <w:rsid w:val="1C856E4A"/>
    <w:rsid w:val="1C9676DE"/>
    <w:rsid w:val="1C9C06B0"/>
    <w:rsid w:val="1CC2E975"/>
    <w:rsid w:val="1CC7CF0D"/>
    <w:rsid w:val="1CDAF5B7"/>
    <w:rsid w:val="1CF0AA5C"/>
    <w:rsid w:val="1CFEB89F"/>
    <w:rsid w:val="1D029E59"/>
    <w:rsid w:val="1D0C43D2"/>
    <w:rsid w:val="1D0C5CC6"/>
    <w:rsid w:val="1D3AC1F2"/>
    <w:rsid w:val="1D3CE636"/>
    <w:rsid w:val="1D40350F"/>
    <w:rsid w:val="1D4E1983"/>
    <w:rsid w:val="1D7B5BC2"/>
    <w:rsid w:val="1D9A419B"/>
    <w:rsid w:val="1DF23870"/>
    <w:rsid w:val="1E0E9809"/>
    <w:rsid w:val="1EAFA191"/>
    <w:rsid w:val="1EB8119D"/>
    <w:rsid w:val="1EC631A5"/>
    <w:rsid w:val="1EC90E5C"/>
    <w:rsid w:val="1EE4B2FE"/>
    <w:rsid w:val="1EE932B8"/>
    <w:rsid w:val="1F063566"/>
    <w:rsid w:val="1F10788B"/>
    <w:rsid w:val="1F3768F6"/>
    <w:rsid w:val="1F491F12"/>
    <w:rsid w:val="1F665E43"/>
    <w:rsid w:val="1F6FA793"/>
    <w:rsid w:val="1F77E88E"/>
    <w:rsid w:val="1F9B5E3B"/>
    <w:rsid w:val="1FBF4D94"/>
    <w:rsid w:val="1FD7DBBF"/>
    <w:rsid w:val="1FDF7664"/>
    <w:rsid w:val="1FF3AB49"/>
    <w:rsid w:val="2019E5E7"/>
    <w:rsid w:val="2025BA0B"/>
    <w:rsid w:val="20A205C7"/>
    <w:rsid w:val="20A56263"/>
    <w:rsid w:val="20D1E25D"/>
    <w:rsid w:val="20DCFF32"/>
    <w:rsid w:val="20E3F25B"/>
    <w:rsid w:val="20F1E887"/>
    <w:rsid w:val="21372E9C"/>
    <w:rsid w:val="215F3ED5"/>
    <w:rsid w:val="21946F22"/>
    <w:rsid w:val="21AD157B"/>
    <w:rsid w:val="2237A8B9"/>
    <w:rsid w:val="2257E515"/>
    <w:rsid w:val="22A74855"/>
    <w:rsid w:val="22D2FEFD"/>
    <w:rsid w:val="22DC4BB4"/>
    <w:rsid w:val="22DDC5F9"/>
    <w:rsid w:val="230F7C81"/>
    <w:rsid w:val="23497921"/>
    <w:rsid w:val="23542062"/>
    <w:rsid w:val="2358B780"/>
    <w:rsid w:val="235EF26B"/>
    <w:rsid w:val="236175B1"/>
    <w:rsid w:val="23856CAF"/>
    <w:rsid w:val="23874899"/>
    <w:rsid w:val="23C07E2C"/>
    <w:rsid w:val="2417515E"/>
    <w:rsid w:val="244318B6"/>
    <w:rsid w:val="249B8380"/>
    <w:rsid w:val="24A87972"/>
    <w:rsid w:val="24CC0FE4"/>
    <w:rsid w:val="24D6413D"/>
    <w:rsid w:val="24E44A0B"/>
    <w:rsid w:val="24F487E1"/>
    <w:rsid w:val="2504211F"/>
    <w:rsid w:val="251DB34C"/>
    <w:rsid w:val="252ECFBE"/>
    <w:rsid w:val="253F651B"/>
    <w:rsid w:val="25E194EB"/>
    <w:rsid w:val="25E4651A"/>
    <w:rsid w:val="261566BB"/>
    <w:rsid w:val="26212966"/>
    <w:rsid w:val="264449D3"/>
    <w:rsid w:val="266F6F7F"/>
    <w:rsid w:val="2674EB1E"/>
    <w:rsid w:val="268A073A"/>
    <w:rsid w:val="26935957"/>
    <w:rsid w:val="269C76C7"/>
    <w:rsid w:val="269F08DB"/>
    <w:rsid w:val="26B983AD"/>
    <w:rsid w:val="26BC27A8"/>
    <w:rsid w:val="26CE2981"/>
    <w:rsid w:val="26F75ADA"/>
    <w:rsid w:val="271643E9"/>
    <w:rsid w:val="27386B78"/>
    <w:rsid w:val="27483CAC"/>
    <w:rsid w:val="27808F47"/>
    <w:rsid w:val="27832FB1"/>
    <w:rsid w:val="27A43132"/>
    <w:rsid w:val="27E0CD83"/>
    <w:rsid w:val="27F4BC89"/>
    <w:rsid w:val="27F8D88F"/>
    <w:rsid w:val="28103202"/>
    <w:rsid w:val="28143517"/>
    <w:rsid w:val="281CB422"/>
    <w:rsid w:val="2830F591"/>
    <w:rsid w:val="28327A84"/>
    <w:rsid w:val="2860A709"/>
    <w:rsid w:val="2893EF4F"/>
    <w:rsid w:val="28A44B33"/>
    <w:rsid w:val="28A8798D"/>
    <w:rsid w:val="28E36E68"/>
    <w:rsid w:val="2915BAE8"/>
    <w:rsid w:val="2918577B"/>
    <w:rsid w:val="291CE7A1"/>
    <w:rsid w:val="291EB685"/>
    <w:rsid w:val="292F84D4"/>
    <w:rsid w:val="29370D3E"/>
    <w:rsid w:val="295D397E"/>
    <w:rsid w:val="29612370"/>
    <w:rsid w:val="29662FDA"/>
    <w:rsid w:val="2994EB71"/>
    <w:rsid w:val="29B78ED8"/>
    <w:rsid w:val="29D88733"/>
    <w:rsid w:val="29FF00E8"/>
    <w:rsid w:val="2A0240E1"/>
    <w:rsid w:val="2A235B0A"/>
    <w:rsid w:val="2A336778"/>
    <w:rsid w:val="2AB01F7E"/>
    <w:rsid w:val="2AB7D63D"/>
    <w:rsid w:val="2ACAE865"/>
    <w:rsid w:val="2AD378A5"/>
    <w:rsid w:val="2AF49A89"/>
    <w:rsid w:val="2AF603D4"/>
    <w:rsid w:val="2B038462"/>
    <w:rsid w:val="2B0EE335"/>
    <w:rsid w:val="2B22290B"/>
    <w:rsid w:val="2B2C5D4B"/>
    <w:rsid w:val="2B620ED1"/>
    <w:rsid w:val="2B62E1C0"/>
    <w:rsid w:val="2BA4342A"/>
    <w:rsid w:val="2BA80819"/>
    <w:rsid w:val="2BA9C357"/>
    <w:rsid w:val="2C4E2A9B"/>
    <w:rsid w:val="2C6FC315"/>
    <w:rsid w:val="2C84A83F"/>
    <w:rsid w:val="2CB1D082"/>
    <w:rsid w:val="2CBAA3B9"/>
    <w:rsid w:val="2CBF76D8"/>
    <w:rsid w:val="2CC8B842"/>
    <w:rsid w:val="2CD5F820"/>
    <w:rsid w:val="2D965FA4"/>
    <w:rsid w:val="2DA356C2"/>
    <w:rsid w:val="2DE0EA97"/>
    <w:rsid w:val="2E1BD723"/>
    <w:rsid w:val="2E2078A0"/>
    <w:rsid w:val="2E2F8DBC"/>
    <w:rsid w:val="2E660BB7"/>
    <w:rsid w:val="2E792FBA"/>
    <w:rsid w:val="2EAB0365"/>
    <w:rsid w:val="2EC42BC2"/>
    <w:rsid w:val="2EF1D486"/>
    <w:rsid w:val="2F0330D3"/>
    <w:rsid w:val="2F140438"/>
    <w:rsid w:val="2F2089CF"/>
    <w:rsid w:val="2F3F9DC0"/>
    <w:rsid w:val="2F85CB5D"/>
    <w:rsid w:val="2FC974F7"/>
    <w:rsid w:val="2FFAB141"/>
    <w:rsid w:val="3026D05C"/>
    <w:rsid w:val="3048DCA7"/>
    <w:rsid w:val="3064238B"/>
    <w:rsid w:val="3073AB19"/>
    <w:rsid w:val="307B793C"/>
    <w:rsid w:val="309F0134"/>
    <w:rsid w:val="30E9608B"/>
    <w:rsid w:val="31006F78"/>
    <w:rsid w:val="313BD94A"/>
    <w:rsid w:val="314A4407"/>
    <w:rsid w:val="31581962"/>
    <w:rsid w:val="31BDB245"/>
    <w:rsid w:val="31C48F2F"/>
    <w:rsid w:val="31D0CE2D"/>
    <w:rsid w:val="31D418FD"/>
    <w:rsid w:val="31FBC2AB"/>
    <w:rsid w:val="32006683"/>
    <w:rsid w:val="320C9A8B"/>
    <w:rsid w:val="320D36A7"/>
    <w:rsid w:val="322CFF5E"/>
    <w:rsid w:val="3237103C"/>
    <w:rsid w:val="323AD195"/>
    <w:rsid w:val="32852D82"/>
    <w:rsid w:val="32BD718E"/>
    <w:rsid w:val="32D0C14B"/>
    <w:rsid w:val="32FD8EB1"/>
    <w:rsid w:val="3317DB38"/>
    <w:rsid w:val="33211206"/>
    <w:rsid w:val="3323C9B2"/>
    <w:rsid w:val="332D8DD1"/>
    <w:rsid w:val="3377997B"/>
    <w:rsid w:val="3388425D"/>
    <w:rsid w:val="338C0B73"/>
    <w:rsid w:val="33AE12D8"/>
    <w:rsid w:val="33C8C627"/>
    <w:rsid w:val="33C8CFBF"/>
    <w:rsid w:val="33DAF1C3"/>
    <w:rsid w:val="33F89DCD"/>
    <w:rsid w:val="3403012A"/>
    <w:rsid w:val="340E7359"/>
    <w:rsid w:val="341974A1"/>
    <w:rsid w:val="34583E0A"/>
    <w:rsid w:val="345EB883"/>
    <w:rsid w:val="34B0D03F"/>
    <w:rsid w:val="34E8E083"/>
    <w:rsid w:val="34ED682A"/>
    <w:rsid w:val="35080EDC"/>
    <w:rsid w:val="350CE8AF"/>
    <w:rsid w:val="3527DBD4"/>
    <w:rsid w:val="35527B76"/>
    <w:rsid w:val="359C2735"/>
    <w:rsid w:val="35B3CC45"/>
    <w:rsid w:val="35D2FA88"/>
    <w:rsid w:val="35FD842E"/>
    <w:rsid w:val="361BDBA4"/>
    <w:rsid w:val="362C7621"/>
    <w:rsid w:val="36424217"/>
    <w:rsid w:val="3654D84C"/>
    <w:rsid w:val="3665C8A5"/>
    <w:rsid w:val="3689388B"/>
    <w:rsid w:val="369DFF66"/>
    <w:rsid w:val="36A8B910"/>
    <w:rsid w:val="36BE02D0"/>
    <w:rsid w:val="36D04B9C"/>
    <w:rsid w:val="3709A499"/>
    <w:rsid w:val="3712F896"/>
    <w:rsid w:val="3791DD6D"/>
    <w:rsid w:val="37C4B48B"/>
    <w:rsid w:val="37DB0B17"/>
    <w:rsid w:val="37DE1278"/>
    <w:rsid w:val="37F48BC4"/>
    <w:rsid w:val="3824CA7C"/>
    <w:rsid w:val="3827332F"/>
    <w:rsid w:val="3839CFC7"/>
    <w:rsid w:val="38448971"/>
    <w:rsid w:val="38C8B0F2"/>
    <w:rsid w:val="38CEFC0C"/>
    <w:rsid w:val="38EC5976"/>
    <w:rsid w:val="38FC0B67"/>
    <w:rsid w:val="390CC4EB"/>
    <w:rsid w:val="390D28A8"/>
    <w:rsid w:val="39180F21"/>
    <w:rsid w:val="396EEDF2"/>
    <w:rsid w:val="39901615"/>
    <w:rsid w:val="399CCF55"/>
    <w:rsid w:val="39C1A49D"/>
    <w:rsid w:val="39EC1F78"/>
    <w:rsid w:val="3A77170A"/>
    <w:rsid w:val="3A933481"/>
    <w:rsid w:val="3A9F6FD9"/>
    <w:rsid w:val="3AC17595"/>
    <w:rsid w:val="3AFEFBA8"/>
    <w:rsid w:val="3B384CD5"/>
    <w:rsid w:val="3B38BAC9"/>
    <w:rsid w:val="3B5EFCF3"/>
    <w:rsid w:val="3B77A59B"/>
    <w:rsid w:val="3BDFF148"/>
    <w:rsid w:val="3BE7C272"/>
    <w:rsid w:val="3C12E76B"/>
    <w:rsid w:val="3C387167"/>
    <w:rsid w:val="3C642103"/>
    <w:rsid w:val="3CB1EED6"/>
    <w:rsid w:val="3CFB88C0"/>
    <w:rsid w:val="3D35DF4C"/>
    <w:rsid w:val="3D46D681"/>
    <w:rsid w:val="3D52BDE4"/>
    <w:rsid w:val="3D73EC5A"/>
    <w:rsid w:val="3D7B703A"/>
    <w:rsid w:val="3D8657B6"/>
    <w:rsid w:val="3DD53F01"/>
    <w:rsid w:val="3E13D043"/>
    <w:rsid w:val="3E2B4AEF"/>
    <w:rsid w:val="3E66AE2F"/>
    <w:rsid w:val="3E6ED91E"/>
    <w:rsid w:val="3E77DB1D"/>
    <w:rsid w:val="3E820F5D"/>
    <w:rsid w:val="3E989BD6"/>
    <w:rsid w:val="3ED11B30"/>
    <w:rsid w:val="3EEBAEBA"/>
    <w:rsid w:val="3F17409B"/>
    <w:rsid w:val="3F3E5F43"/>
    <w:rsid w:val="3F512600"/>
    <w:rsid w:val="3F68BB07"/>
    <w:rsid w:val="3F7BEAB1"/>
    <w:rsid w:val="3F81289B"/>
    <w:rsid w:val="3F864D1C"/>
    <w:rsid w:val="3FE6ED83"/>
    <w:rsid w:val="3FF29A02"/>
    <w:rsid w:val="40078294"/>
    <w:rsid w:val="40230885"/>
    <w:rsid w:val="403E9370"/>
    <w:rsid w:val="404C5CF3"/>
    <w:rsid w:val="406926DE"/>
    <w:rsid w:val="406FB810"/>
    <w:rsid w:val="407E7743"/>
    <w:rsid w:val="40861CE7"/>
    <w:rsid w:val="408F17E8"/>
    <w:rsid w:val="40B89C82"/>
    <w:rsid w:val="40BBE221"/>
    <w:rsid w:val="40BDF878"/>
    <w:rsid w:val="40E64013"/>
    <w:rsid w:val="4122B718"/>
    <w:rsid w:val="41379226"/>
    <w:rsid w:val="41557C59"/>
    <w:rsid w:val="41A679E0"/>
    <w:rsid w:val="41AD1890"/>
    <w:rsid w:val="420C5BD9"/>
    <w:rsid w:val="421A47A4"/>
    <w:rsid w:val="422AE849"/>
    <w:rsid w:val="4269EDA5"/>
    <w:rsid w:val="42760005"/>
    <w:rsid w:val="4298A28F"/>
    <w:rsid w:val="429FEDB1"/>
    <w:rsid w:val="42DBD4C4"/>
    <w:rsid w:val="42FDA0F0"/>
    <w:rsid w:val="433F2356"/>
    <w:rsid w:val="4348E8F1"/>
    <w:rsid w:val="436E513D"/>
    <w:rsid w:val="437217BE"/>
    <w:rsid w:val="438388C7"/>
    <w:rsid w:val="43967836"/>
    <w:rsid w:val="44078BF4"/>
    <w:rsid w:val="4447B55F"/>
    <w:rsid w:val="445499BE"/>
    <w:rsid w:val="445F4402"/>
    <w:rsid w:val="446F32E8"/>
    <w:rsid w:val="44B0B218"/>
    <w:rsid w:val="44D71DC1"/>
    <w:rsid w:val="44E69E16"/>
    <w:rsid w:val="44F5B48D"/>
    <w:rsid w:val="44F902BA"/>
    <w:rsid w:val="45182F28"/>
    <w:rsid w:val="4551E866"/>
    <w:rsid w:val="45535C9D"/>
    <w:rsid w:val="4554088F"/>
    <w:rsid w:val="45AE5B36"/>
    <w:rsid w:val="45B75AEB"/>
    <w:rsid w:val="460B0349"/>
    <w:rsid w:val="46242BA6"/>
    <w:rsid w:val="46299A4D"/>
    <w:rsid w:val="46666018"/>
    <w:rsid w:val="4676C418"/>
    <w:rsid w:val="46839CF2"/>
    <w:rsid w:val="47196F6F"/>
    <w:rsid w:val="47400DAC"/>
    <w:rsid w:val="474A2B97"/>
    <w:rsid w:val="47A4E841"/>
    <w:rsid w:val="47EF307E"/>
    <w:rsid w:val="4800B3F5"/>
    <w:rsid w:val="4842DC07"/>
    <w:rsid w:val="486A21C3"/>
    <w:rsid w:val="486FF6FB"/>
    <w:rsid w:val="48780FED"/>
    <w:rsid w:val="48998F8A"/>
    <w:rsid w:val="48BA6921"/>
    <w:rsid w:val="48BDBF69"/>
    <w:rsid w:val="48C006CC"/>
    <w:rsid w:val="48E7F935"/>
    <w:rsid w:val="48F957F9"/>
    <w:rsid w:val="4906D00A"/>
    <w:rsid w:val="4921FE9E"/>
    <w:rsid w:val="49228F04"/>
    <w:rsid w:val="4942A40B"/>
    <w:rsid w:val="494557EF"/>
    <w:rsid w:val="494E73AB"/>
    <w:rsid w:val="495D0BF1"/>
    <w:rsid w:val="495EE44D"/>
    <w:rsid w:val="4973D6E5"/>
    <w:rsid w:val="4989752C"/>
    <w:rsid w:val="49D8AE22"/>
    <w:rsid w:val="49E3D66C"/>
    <w:rsid w:val="4A05F224"/>
    <w:rsid w:val="4A5F56AB"/>
    <w:rsid w:val="4A80C235"/>
    <w:rsid w:val="4AA66331"/>
    <w:rsid w:val="4AC28E88"/>
    <w:rsid w:val="4AC78EC3"/>
    <w:rsid w:val="4AD6C8B4"/>
    <w:rsid w:val="4AD818CF"/>
    <w:rsid w:val="4ADE746C"/>
    <w:rsid w:val="4AE661F2"/>
    <w:rsid w:val="4AF80699"/>
    <w:rsid w:val="4AFB3315"/>
    <w:rsid w:val="4B05CCB2"/>
    <w:rsid w:val="4B0F45F3"/>
    <w:rsid w:val="4B0F50A4"/>
    <w:rsid w:val="4B39E015"/>
    <w:rsid w:val="4BA797BD"/>
    <w:rsid w:val="4BBC55F5"/>
    <w:rsid w:val="4BC129EA"/>
    <w:rsid w:val="4BF57210"/>
    <w:rsid w:val="4C119EA8"/>
    <w:rsid w:val="4C395C52"/>
    <w:rsid w:val="4C3E106C"/>
    <w:rsid w:val="4C423392"/>
    <w:rsid w:val="4C823253"/>
    <w:rsid w:val="4CFD76C1"/>
    <w:rsid w:val="4D4F52CE"/>
    <w:rsid w:val="4D71BB69"/>
    <w:rsid w:val="4D7DA13E"/>
    <w:rsid w:val="4D96F76D"/>
    <w:rsid w:val="4DA241FB"/>
    <w:rsid w:val="4DB2DD9B"/>
    <w:rsid w:val="4DE599B2"/>
    <w:rsid w:val="4DEF1AF6"/>
    <w:rsid w:val="4DF048A6"/>
    <w:rsid w:val="4E0E6976"/>
    <w:rsid w:val="4E16152E"/>
    <w:rsid w:val="4E455617"/>
    <w:rsid w:val="4E46F166"/>
    <w:rsid w:val="4E48B153"/>
    <w:rsid w:val="4E7E0007"/>
    <w:rsid w:val="4E892B10"/>
    <w:rsid w:val="4EB25BC0"/>
    <w:rsid w:val="4EC0E73A"/>
    <w:rsid w:val="4EC9648A"/>
    <w:rsid w:val="4ECC2AFA"/>
    <w:rsid w:val="4EE5F036"/>
    <w:rsid w:val="4F176F0C"/>
    <w:rsid w:val="4F561661"/>
    <w:rsid w:val="4F8F2756"/>
    <w:rsid w:val="4F974BD5"/>
    <w:rsid w:val="4FAA39D7"/>
    <w:rsid w:val="4FB61DFE"/>
    <w:rsid w:val="4FD2F914"/>
    <w:rsid w:val="4FD7373C"/>
    <w:rsid w:val="4FE31869"/>
    <w:rsid w:val="4FF31A75"/>
    <w:rsid w:val="5011F5EB"/>
    <w:rsid w:val="50120083"/>
    <w:rsid w:val="504C5533"/>
    <w:rsid w:val="504EF6C2"/>
    <w:rsid w:val="505460A2"/>
    <w:rsid w:val="506840EA"/>
    <w:rsid w:val="509BCF4F"/>
    <w:rsid w:val="509E99D9"/>
    <w:rsid w:val="50ED5C89"/>
    <w:rsid w:val="51331CC6"/>
    <w:rsid w:val="5194E424"/>
    <w:rsid w:val="51C0CBD2"/>
    <w:rsid w:val="51CA26D1"/>
    <w:rsid w:val="51DDB4C1"/>
    <w:rsid w:val="51F5C877"/>
    <w:rsid w:val="521EF233"/>
    <w:rsid w:val="52217579"/>
    <w:rsid w:val="524160CC"/>
    <w:rsid w:val="5275B31E"/>
    <w:rsid w:val="52CEED27"/>
    <w:rsid w:val="52D1706D"/>
    <w:rsid w:val="52DDF4DF"/>
    <w:rsid w:val="53528BB2"/>
    <w:rsid w:val="5358A9EB"/>
    <w:rsid w:val="53599489"/>
    <w:rsid w:val="5359CC57"/>
    <w:rsid w:val="535C9C33"/>
    <w:rsid w:val="5423ED5F"/>
    <w:rsid w:val="546085AA"/>
    <w:rsid w:val="546D40CE"/>
    <w:rsid w:val="54B7F2D7"/>
    <w:rsid w:val="54E6579A"/>
    <w:rsid w:val="54F1B864"/>
    <w:rsid w:val="55073771"/>
    <w:rsid w:val="552E7699"/>
    <w:rsid w:val="557BFB8F"/>
    <w:rsid w:val="55D7DB01"/>
    <w:rsid w:val="55F44A54"/>
    <w:rsid w:val="562ABBED"/>
    <w:rsid w:val="564692B8"/>
    <w:rsid w:val="56505ACE"/>
    <w:rsid w:val="567144AA"/>
    <w:rsid w:val="567B8208"/>
    <w:rsid w:val="56B8EE9B"/>
    <w:rsid w:val="56BAF706"/>
    <w:rsid w:val="56CA46FA"/>
    <w:rsid w:val="56FA5C13"/>
    <w:rsid w:val="57043CD1"/>
    <w:rsid w:val="575B237D"/>
    <w:rsid w:val="57CF822D"/>
    <w:rsid w:val="57D689A1"/>
    <w:rsid w:val="57EFB1FE"/>
    <w:rsid w:val="58141345"/>
    <w:rsid w:val="583FD774"/>
    <w:rsid w:val="58534758"/>
    <w:rsid w:val="58826BE4"/>
    <w:rsid w:val="5891F772"/>
    <w:rsid w:val="58B7E2CD"/>
    <w:rsid w:val="58EEC0FF"/>
    <w:rsid w:val="590679C4"/>
    <w:rsid w:val="59078E3D"/>
    <w:rsid w:val="592EBCCE"/>
    <w:rsid w:val="597E1AFB"/>
    <w:rsid w:val="598BEA2A"/>
    <w:rsid w:val="59D74912"/>
    <w:rsid w:val="5A01E7BC"/>
    <w:rsid w:val="5A033EB6"/>
    <w:rsid w:val="5A18C941"/>
    <w:rsid w:val="5A21D84C"/>
    <w:rsid w:val="5A2BB6B3"/>
    <w:rsid w:val="5A53B32E"/>
    <w:rsid w:val="5A58418C"/>
    <w:rsid w:val="5A8ADD98"/>
    <w:rsid w:val="5AD1D340"/>
    <w:rsid w:val="5AEF1423"/>
    <w:rsid w:val="5B25CB10"/>
    <w:rsid w:val="5B40EBE1"/>
    <w:rsid w:val="5B584EC8"/>
    <w:rsid w:val="5B849707"/>
    <w:rsid w:val="5B85E6BA"/>
    <w:rsid w:val="5B9DB81D"/>
    <w:rsid w:val="5BA3301E"/>
    <w:rsid w:val="5BDCC9B7"/>
    <w:rsid w:val="5BEF838F"/>
    <w:rsid w:val="5C26ADF9"/>
    <w:rsid w:val="5C3425B1"/>
    <w:rsid w:val="5C671F5C"/>
    <w:rsid w:val="5C6DA3A1"/>
    <w:rsid w:val="5D39887E"/>
    <w:rsid w:val="5D3F64B4"/>
    <w:rsid w:val="5D4497F3"/>
    <w:rsid w:val="5DA99BB9"/>
    <w:rsid w:val="5DAB10EB"/>
    <w:rsid w:val="5DD6C3FC"/>
    <w:rsid w:val="5E097402"/>
    <w:rsid w:val="5E28EED8"/>
    <w:rsid w:val="5E30EE23"/>
    <w:rsid w:val="5E3B4EE4"/>
    <w:rsid w:val="5E73A082"/>
    <w:rsid w:val="5EC4254F"/>
    <w:rsid w:val="5F0D840D"/>
    <w:rsid w:val="5F0EC114"/>
    <w:rsid w:val="5F4A4794"/>
    <w:rsid w:val="5F52B675"/>
    <w:rsid w:val="5F6FD461"/>
    <w:rsid w:val="5F7C59F8"/>
    <w:rsid w:val="5F8F41B8"/>
    <w:rsid w:val="5FA54463"/>
    <w:rsid w:val="5FB7BFA4"/>
    <w:rsid w:val="5FDCC381"/>
    <w:rsid w:val="605957DD"/>
    <w:rsid w:val="606F9414"/>
    <w:rsid w:val="6096524E"/>
    <w:rsid w:val="60AA9175"/>
    <w:rsid w:val="60AABED7"/>
    <w:rsid w:val="60AD571B"/>
    <w:rsid w:val="60C2F4B2"/>
    <w:rsid w:val="60D4BF76"/>
    <w:rsid w:val="60D61955"/>
    <w:rsid w:val="60E13C7B"/>
    <w:rsid w:val="6104E789"/>
    <w:rsid w:val="611A8DA8"/>
    <w:rsid w:val="612324E9"/>
    <w:rsid w:val="613EEA81"/>
    <w:rsid w:val="61430513"/>
    <w:rsid w:val="615D3C16"/>
    <w:rsid w:val="6166CC22"/>
    <w:rsid w:val="61859460"/>
    <w:rsid w:val="619B0990"/>
    <w:rsid w:val="61EF23E4"/>
    <w:rsid w:val="621B05ED"/>
    <w:rsid w:val="624FF0F5"/>
    <w:rsid w:val="625EC513"/>
    <w:rsid w:val="6265CA15"/>
    <w:rsid w:val="62AC8B99"/>
    <w:rsid w:val="62DCE525"/>
    <w:rsid w:val="62FA2608"/>
    <w:rsid w:val="63318E05"/>
    <w:rsid w:val="634B6059"/>
    <w:rsid w:val="6357A772"/>
    <w:rsid w:val="63719E8C"/>
    <w:rsid w:val="6390F89F"/>
    <w:rsid w:val="639DF812"/>
    <w:rsid w:val="63CD25C0"/>
    <w:rsid w:val="63CE8169"/>
    <w:rsid w:val="63E81224"/>
    <w:rsid w:val="64012A12"/>
    <w:rsid w:val="6408BE61"/>
    <w:rsid w:val="6418DD3D"/>
    <w:rsid w:val="642D90FE"/>
    <w:rsid w:val="64AB425D"/>
    <w:rsid w:val="64E8B0D7"/>
    <w:rsid w:val="64EB13D1"/>
    <w:rsid w:val="64EDDA28"/>
    <w:rsid w:val="650CA030"/>
    <w:rsid w:val="652EEC6B"/>
    <w:rsid w:val="6545D174"/>
    <w:rsid w:val="659C1196"/>
    <w:rsid w:val="65B4AD9E"/>
    <w:rsid w:val="6605CF54"/>
    <w:rsid w:val="66125BA4"/>
    <w:rsid w:val="66265184"/>
    <w:rsid w:val="6656E18D"/>
    <w:rsid w:val="6685B2B4"/>
    <w:rsid w:val="66B69D73"/>
    <w:rsid w:val="66B73A9D"/>
    <w:rsid w:val="66CB1100"/>
    <w:rsid w:val="67247001"/>
    <w:rsid w:val="6745CB75"/>
    <w:rsid w:val="67507DFF"/>
    <w:rsid w:val="67A1E444"/>
    <w:rsid w:val="67A33D45"/>
    <w:rsid w:val="67B71E73"/>
    <w:rsid w:val="67B970CE"/>
    <w:rsid w:val="67F2B1EE"/>
    <w:rsid w:val="686B0795"/>
    <w:rsid w:val="68A27E2E"/>
    <w:rsid w:val="68CF7099"/>
    <w:rsid w:val="6936B690"/>
    <w:rsid w:val="693DB4A5"/>
    <w:rsid w:val="693F9BD0"/>
    <w:rsid w:val="6949FC66"/>
    <w:rsid w:val="6956D5BB"/>
    <w:rsid w:val="698892D4"/>
    <w:rsid w:val="698E824F"/>
    <w:rsid w:val="6994ADA3"/>
    <w:rsid w:val="69A160B0"/>
    <w:rsid w:val="69B31E4F"/>
    <w:rsid w:val="69F41139"/>
    <w:rsid w:val="69F9B925"/>
    <w:rsid w:val="6A06D7F6"/>
    <w:rsid w:val="6A11241D"/>
    <w:rsid w:val="6A27A7D2"/>
    <w:rsid w:val="6A36DA91"/>
    <w:rsid w:val="6A881EC1"/>
    <w:rsid w:val="6AA06A16"/>
    <w:rsid w:val="6AB00A80"/>
    <w:rsid w:val="6AC9464E"/>
    <w:rsid w:val="6B1AA29E"/>
    <w:rsid w:val="6B5B419C"/>
    <w:rsid w:val="6B85A636"/>
    <w:rsid w:val="6B8FE19A"/>
    <w:rsid w:val="6BA2A857"/>
    <w:rsid w:val="6BBCCF42"/>
    <w:rsid w:val="6BD2AAF2"/>
    <w:rsid w:val="6C23EF22"/>
    <w:rsid w:val="6C2B7AA5"/>
    <w:rsid w:val="6C4E042E"/>
    <w:rsid w:val="6C6ADDE4"/>
    <w:rsid w:val="6C6E5752"/>
    <w:rsid w:val="6CAEE3B7"/>
    <w:rsid w:val="6CC62DC2"/>
    <w:rsid w:val="6D02BF49"/>
    <w:rsid w:val="6D21E54C"/>
    <w:rsid w:val="6D689EC9"/>
    <w:rsid w:val="6D6C20D0"/>
    <w:rsid w:val="6D701EF1"/>
    <w:rsid w:val="6DA80C58"/>
    <w:rsid w:val="6DE141EB"/>
    <w:rsid w:val="6DE4E9B3"/>
    <w:rsid w:val="6DFE9AE7"/>
    <w:rsid w:val="6E111E81"/>
    <w:rsid w:val="6E8F382D"/>
    <w:rsid w:val="6E9A5A19"/>
    <w:rsid w:val="6EC83637"/>
    <w:rsid w:val="6EDD25BE"/>
    <w:rsid w:val="6F025E2E"/>
    <w:rsid w:val="6F0B08E6"/>
    <w:rsid w:val="6F5B8FE4"/>
    <w:rsid w:val="6F7D6B9F"/>
    <w:rsid w:val="6F80BA14"/>
    <w:rsid w:val="6F9675BE"/>
    <w:rsid w:val="6FBB5F21"/>
    <w:rsid w:val="6FFD0F10"/>
    <w:rsid w:val="703E1800"/>
    <w:rsid w:val="705339F8"/>
    <w:rsid w:val="709E2E8F"/>
    <w:rsid w:val="70A61C15"/>
    <w:rsid w:val="70B90987"/>
    <w:rsid w:val="70CF74C2"/>
    <w:rsid w:val="70D23B81"/>
    <w:rsid w:val="70FBB062"/>
    <w:rsid w:val="7101EE09"/>
    <w:rsid w:val="7148BF43"/>
    <w:rsid w:val="71680A78"/>
    <w:rsid w:val="718BB697"/>
    <w:rsid w:val="71CD7974"/>
    <w:rsid w:val="7214CE02"/>
    <w:rsid w:val="72247465"/>
    <w:rsid w:val="7254D9E8"/>
    <w:rsid w:val="725B8A46"/>
    <w:rsid w:val="727B3963"/>
    <w:rsid w:val="727CD663"/>
    <w:rsid w:val="7287343F"/>
    <w:rsid w:val="7296F418"/>
    <w:rsid w:val="72AA5E9A"/>
    <w:rsid w:val="72CBF161"/>
    <w:rsid w:val="72E496EB"/>
    <w:rsid w:val="738DC5B4"/>
    <w:rsid w:val="73976E68"/>
    <w:rsid w:val="739A98F7"/>
    <w:rsid w:val="73DA4109"/>
    <w:rsid w:val="740A4DA2"/>
    <w:rsid w:val="7418A6C4"/>
    <w:rsid w:val="742CFB77"/>
    <w:rsid w:val="74408C3B"/>
    <w:rsid w:val="746A9A61"/>
    <w:rsid w:val="74BB6BB0"/>
    <w:rsid w:val="74EA6656"/>
    <w:rsid w:val="750B10CF"/>
    <w:rsid w:val="75118923"/>
    <w:rsid w:val="754FF3B6"/>
    <w:rsid w:val="75517F91"/>
    <w:rsid w:val="755C1CA3"/>
    <w:rsid w:val="756F6E92"/>
    <w:rsid w:val="75798D38"/>
    <w:rsid w:val="75A5ACA4"/>
    <w:rsid w:val="75BB7C27"/>
    <w:rsid w:val="75FC113B"/>
    <w:rsid w:val="75FED9FC"/>
    <w:rsid w:val="761C3066"/>
    <w:rsid w:val="762550F9"/>
    <w:rsid w:val="7643FB51"/>
    <w:rsid w:val="76556C5A"/>
    <w:rsid w:val="76AE8779"/>
    <w:rsid w:val="76D1A5CF"/>
    <w:rsid w:val="76D9B273"/>
    <w:rsid w:val="76E69B80"/>
    <w:rsid w:val="77155D99"/>
    <w:rsid w:val="7720A0B6"/>
    <w:rsid w:val="7766CCAC"/>
    <w:rsid w:val="78007D29"/>
    <w:rsid w:val="784A57DA"/>
    <w:rsid w:val="787A8D8C"/>
    <w:rsid w:val="7885BA20"/>
    <w:rsid w:val="78A4D0A5"/>
    <w:rsid w:val="78B12DFA"/>
    <w:rsid w:val="78C08F7E"/>
    <w:rsid w:val="78F3E546"/>
    <w:rsid w:val="79195B92"/>
    <w:rsid w:val="791F5673"/>
    <w:rsid w:val="792C540B"/>
    <w:rsid w:val="7934FF52"/>
    <w:rsid w:val="7959C36E"/>
    <w:rsid w:val="79768B12"/>
    <w:rsid w:val="797FE54A"/>
    <w:rsid w:val="798D66BF"/>
    <w:rsid w:val="79E8CF6B"/>
    <w:rsid w:val="7A4CFE5B"/>
    <w:rsid w:val="7A53E323"/>
    <w:rsid w:val="7A6189E3"/>
    <w:rsid w:val="7A7F751F"/>
    <w:rsid w:val="7A8E7CE6"/>
    <w:rsid w:val="7A918DE9"/>
    <w:rsid w:val="7AB3BF94"/>
    <w:rsid w:val="7AB52BF3"/>
    <w:rsid w:val="7AC97B13"/>
    <w:rsid w:val="7ACF825E"/>
    <w:rsid w:val="7AD661DC"/>
    <w:rsid w:val="7ADAAD67"/>
    <w:rsid w:val="7AE208CB"/>
    <w:rsid w:val="7AE5ECD9"/>
    <w:rsid w:val="7B096F07"/>
    <w:rsid w:val="7B293720"/>
    <w:rsid w:val="7B3298DD"/>
    <w:rsid w:val="7B34DD28"/>
    <w:rsid w:val="7B36BC7E"/>
    <w:rsid w:val="7B38D3C8"/>
    <w:rsid w:val="7B849FCC"/>
    <w:rsid w:val="7BE8CEBC"/>
    <w:rsid w:val="7BEB5202"/>
    <w:rsid w:val="7BEE7948"/>
    <w:rsid w:val="7C349AC0"/>
    <w:rsid w:val="7C6F881A"/>
    <w:rsid w:val="7C8B71EA"/>
    <w:rsid w:val="7D0878DA"/>
    <w:rsid w:val="7D41D5C5"/>
    <w:rsid w:val="7D7485CB"/>
    <w:rsid w:val="7D942770"/>
    <w:rsid w:val="7DD76ED4"/>
    <w:rsid w:val="7E021429"/>
    <w:rsid w:val="7E121B7E"/>
    <w:rsid w:val="7E1EF860"/>
    <w:rsid w:val="7E2126C0"/>
    <w:rsid w:val="7E495E03"/>
    <w:rsid w:val="7E5BFFDD"/>
    <w:rsid w:val="7EBD60DD"/>
    <w:rsid w:val="7EDF397A"/>
    <w:rsid w:val="7F0F7058"/>
    <w:rsid w:val="7F30610B"/>
    <w:rsid w:val="7F4C8EEA"/>
    <w:rsid w:val="7F6C3B82"/>
    <w:rsid w:val="7F8B2544"/>
    <w:rsid w:val="7FBCF721"/>
    <w:rsid w:val="7FD1E976"/>
    <w:rsid w:val="7FE67BAE"/>
    <w:rsid w:val="7FFCA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6F07"/>
  <w15:chartTrackingRefBased/>
  <w15:docId w15:val="{9FB43CF5-55C5-4360-82F6-9AA78C8E6C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B849707"/>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B849707"/>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5B849707"/>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5B849707"/>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5B849707"/>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5B849707"/>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5B849707"/>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5B849707"/>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5B849707"/>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5B849707"/>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5B849707"/>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B849707"/>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B849707"/>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B849707"/>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B849707"/>
    <w:pPr>
      <w:spacing/>
      <w:ind w:left="720"/>
      <w:contextualSpacing/>
    </w:pPr>
  </w:style>
  <w:style w:type="character" w:styleId="Heading1Char" w:customStyle="true">
    <w:uiPriority w:val="9"/>
    <w:name w:val="Heading 1 Char"/>
    <w:basedOn w:val="DefaultParagraphFont"/>
    <w:link w:val="Heading1"/>
    <w:rsid w:val="5B849707"/>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5B849707"/>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5B849707"/>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5B849707"/>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5B849707"/>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5B849707"/>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5B849707"/>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5B849707"/>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5B849707"/>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5B849707"/>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5B849707"/>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5B849707"/>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5B849707"/>
    <w:rPr>
      <w:i w:val="1"/>
      <w:iCs w:val="1"/>
      <w:noProof w:val="0"/>
      <w:color w:val="4472C4" w:themeColor="accent1" w:themeTint="FF" w:themeShade="FF"/>
      <w:lang w:val="en-GB"/>
    </w:rPr>
  </w:style>
  <w:style w:type="paragraph" w:styleId="TOC1">
    <w:uiPriority w:val="39"/>
    <w:name w:val="toc 1"/>
    <w:basedOn w:val="Normal"/>
    <w:next w:val="Normal"/>
    <w:unhideWhenUsed/>
    <w:rsid w:val="5B849707"/>
    <w:pPr>
      <w:spacing w:after="100"/>
    </w:pPr>
  </w:style>
  <w:style w:type="paragraph" w:styleId="TOC2">
    <w:uiPriority w:val="39"/>
    <w:name w:val="toc 2"/>
    <w:basedOn w:val="Normal"/>
    <w:next w:val="Normal"/>
    <w:unhideWhenUsed/>
    <w:rsid w:val="5B849707"/>
    <w:pPr>
      <w:spacing w:after="100"/>
      <w:ind w:left="220"/>
    </w:pPr>
  </w:style>
  <w:style w:type="paragraph" w:styleId="TOC3">
    <w:uiPriority w:val="39"/>
    <w:name w:val="toc 3"/>
    <w:basedOn w:val="Normal"/>
    <w:next w:val="Normal"/>
    <w:unhideWhenUsed/>
    <w:rsid w:val="5B849707"/>
    <w:pPr>
      <w:spacing w:after="100"/>
      <w:ind w:left="440"/>
    </w:pPr>
  </w:style>
  <w:style w:type="paragraph" w:styleId="TOC4">
    <w:uiPriority w:val="39"/>
    <w:name w:val="toc 4"/>
    <w:basedOn w:val="Normal"/>
    <w:next w:val="Normal"/>
    <w:unhideWhenUsed/>
    <w:rsid w:val="5B849707"/>
    <w:pPr>
      <w:spacing w:after="100"/>
      <w:ind w:left="660"/>
    </w:pPr>
  </w:style>
  <w:style w:type="paragraph" w:styleId="TOC5">
    <w:uiPriority w:val="39"/>
    <w:name w:val="toc 5"/>
    <w:basedOn w:val="Normal"/>
    <w:next w:val="Normal"/>
    <w:unhideWhenUsed/>
    <w:rsid w:val="5B849707"/>
    <w:pPr>
      <w:spacing w:after="100"/>
      <w:ind w:left="880"/>
    </w:pPr>
  </w:style>
  <w:style w:type="paragraph" w:styleId="TOC6">
    <w:uiPriority w:val="39"/>
    <w:name w:val="toc 6"/>
    <w:basedOn w:val="Normal"/>
    <w:next w:val="Normal"/>
    <w:unhideWhenUsed/>
    <w:rsid w:val="5B849707"/>
    <w:pPr>
      <w:spacing w:after="100"/>
      <w:ind w:left="1100"/>
    </w:pPr>
  </w:style>
  <w:style w:type="paragraph" w:styleId="TOC7">
    <w:uiPriority w:val="39"/>
    <w:name w:val="toc 7"/>
    <w:basedOn w:val="Normal"/>
    <w:next w:val="Normal"/>
    <w:unhideWhenUsed/>
    <w:rsid w:val="5B849707"/>
    <w:pPr>
      <w:spacing w:after="100"/>
      <w:ind w:left="1320"/>
    </w:pPr>
  </w:style>
  <w:style w:type="paragraph" w:styleId="TOC8">
    <w:uiPriority w:val="39"/>
    <w:name w:val="toc 8"/>
    <w:basedOn w:val="Normal"/>
    <w:next w:val="Normal"/>
    <w:unhideWhenUsed/>
    <w:rsid w:val="5B849707"/>
    <w:pPr>
      <w:spacing w:after="100"/>
      <w:ind w:left="1540"/>
    </w:pPr>
  </w:style>
  <w:style w:type="paragraph" w:styleId="TOC9">
    <w:uiPriority w:val="39"/>
    <w:name w:val="toc 9"/>
    <w:basedOn w:val="Normal"/>
    <w:next w:val="Normal"/>
    <w:unhideWhenUsed/>
    <w:rsid w:val="5B849707"/>
    <w:pPr>
      <w:spacing w:after="100"/>
      <w:ind w:left="1760"/>
    </w:pPr>
  </w:style>
  <w:style w:type="paragraph" w:styleId="EndnoteText">
    <w:uiPriority w:val="99"/>
    <w:name w:val="endnote text"/>
    <w:basedOn w:val="Normal"/>
    <w:semiHidden/>
    <w:unhideWhenUsed/>
    <w:link w:val="EndnoteTextChar"/>
    <w:rsid w:val="5B849707"/>
    <w:rPr>
      <w:sz w:val="20"/>
      <w:szCs w:val="20"/>
    </w:rPr>
    <w:pPr>
      <w:spacing w:after="0"/>
    </w:pPr>
  </w:style>
  <w:style w:type="character" w:styleId="EndnoteTextChar" w:customStyle="true">
    <w:uiPriority w:val="99"/>
    <w:name w:val="Endnote Text Char"/>
    <w:basedOn w:val="DefaultParagraphFont"/>
    <w:semiHidden/>
    <w:link w:val="EndnoteText"/>
    <w:rsid w:val="5B849707"/>
    <w:rPr>
      <w:noProof w:val="0"/>
      <w:sz w:val="20"/>
      <w:szCs w:val="20"/>
      <w:lang w:val="en-GB"/>
    </w:rPr>
  </w:style>
  <w:style w:type="paragraph" w:styleId="Footer">
    <w:uiPriority w:val="99"/>
    <w:name w:val="footer"/>
    <w:basedOn w:val="Normal"/>
    <w:unhideWhenUsed/>
    <w:link w:val="FooterChar"/>
    <w:rsid w:val="5B849707"/>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B849707"/>
    <w:rPr>
      <w:noProof w:val="0"/>
      <w:lang w:val="en-GB"/>
    </w:rPr>
  </w:style>
  <w:style w:type="paragraph" w:styleId="FootnoteText">
    <w:uiPriority w:val="99"/>
    <w:name w:val="footnote text"/>
    <w:basedOn w:val="Normal"/>
    <w:semiHidden/>
    <w:unhideWhenUsed/>
    <w:link w:val="FootnoteTextChar"/>
    <w:rsid w:val="5B849707"/>
    <w:rPr>
      <w:sz w:val="20"/>
      <w:szCs w:val="20"/>
    </w:rPr>
    <w:pPr>
      <w:spacing w:after="0"/>
    </w:pPr>
  </w:style>
  <w:style w:type="character" w:styleId="FootnoteTextChar" w:customStyle="true">
    <w:uiPriority w:val="99"/>
    <w:name w:val="Footnote Text Char"/>
    <w:basedOn w:val="DefaultParagraphFont"/>
    <w:semiHidden/>
    <w:link w:val="FootnoteText"/>
    <w:rsid w:val="5B849707"/>
    <w:rPr>
      <w:noProof w:val="0"/>
      <w:sz w:val="20"/>
      <w:szCs w:val="20"/>
      <w:lang w:val="en-GB"/>
    </w:rPr>
  </w:style>
  <w:style w:type="paragraph" w:styleId="Header">
    <w:uiPriority w:val="99"/>
    <w:name w:val="header"/>
    <w:basedOn w:val="Normal"/>
    <w:unhideWhenUsed/>
    <w:link w:val="HeaderChar"/>
    <w:rsid w:val="5B849707"/>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B849707"/>
    <w:rPr>
      <w:noProof w:val="0"/>
      <w:lang w:val="en-GB"/>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9f127d1e5c545f4" /><Relationship Type="http://schemas.microsoft.com/office/2019/09/relationships/intelligence" Target="intelligence.xml" Id="R07f2de9b23aa4a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2022-01-25T14:09:42.3632434Z</dcterms:created>
  <dcterms:modified xsi:type="dcterms:W3CDTF">2022-09-02T06:57:03.4968994Z</dcterms:modified>
  <dc:creator>Zina Abohaia</dc:creator>
  <lastModifiedBy>Zina Abohaia</lastModifiedBy>
</coreProperties>
</file>