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4840" w:rsidRDefault="00F54C59">
      <w:pPr>
        <w:spacing w:before="600"/>
        <w:jc w:val="center"/>
      </w:pPr>
      <w:r>
        <w:rPr>
          <w:noProof/>
        </w:rPr>
        <w:drawing>
          <wp:inline distT="0" distB="0" distL="0" distR="0">
            <wp:extent cx="857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676275"/>
                    </a:xfrm>
                    <a:prstGeom prst="rect">
                      <a:avLst/>
                    </a:prstGeom>
                  </pic:spPr>
                </pic:pic>
              </a:graphicData>
            </a:graphic>
          </wp:inline>
        </w:drawing>
      </w:r>
    </w:p>
    <w:p w:rsidR="00044840" w:rsidRDefault="00F54C59">
      <w:pPr>
        <w:spacing w:before="300" w:after="40"/>
        <w:jc w:val="center"/>
      </w:pPr>
      <w:r>
        <w:rPr>
          <w:b/>
          <w:bCs/>
          <w:color w:val="5A6470"/>
          <w:spacing w:val="20"/>
          <w:sz w:val="26"/>
          <w:szCs w:val="26"/>
        </w:rPr>
        <w:t>ZENVYROLABS</w:t>
      </w:r>
    </w:p>
    <w:p w:rsidR="00044840" w:rsidRDefault="00F54C59">
      <w:pPr>
        <w:spacing w:before="260" w:after="120"/>
        <w:jc w:val="center"/>
      </w:pPr>
      <w:r>
        <w:rPr>
          <w:b/>
          <w:bCs/>
          <w:color w:val="1B2A4A"/>
          <w:sz w:val="52"/>
          <w:szCs w:val="52"/>
        </w:rPr>
        <w:t>Advanced Voice Studio</w:t>
      </w:r>
    </w:p>
    <w:p w:rsidR="00044840" w:rsidRDefault="00F54C59">
      <w:pPr>
        <w:spacing w:after="400"/>
        <w:jc w:val="center"/>
      </w:pPr>
      <w:r>
        <w:rPr>
          <w:b/>
          <w:bCs/>
          <w:color w:val="2E6E8E"/>
          <w:sz w:val="30"/>
          <w:szCs w:val="30"/>
        </w:rPr>
        <w:t>Independent Technical Audit Report</w:t>
      </w:r>
    </w:p>
    <w:p w:rsidR="00044840" w:rsidRDefault="00F54C59">
      <w:pPr>
        <w:spacing w:after="40"/>
        <w:jc w:val="center"/>
      </w:pPr>
      <w:r>
        <w:rPr>
          <w:i/>
          <w:iCs/>
          <w:color w:val="5A6470"/>
          <w:sz w:val="20"/>
          <w:szCs w:val="20"/>
        </w:rPr>
        <w:t>Codebase Architecture Review · Dependency &amp; Security Audit · Requirements Traceability</w:t>
      </w:r>
    </w:p>
    <w:p w:rsidR="00044840" w:rsidRPr="00277829" w:rsidRDefault="00F54C59">
      <w:pPr>
        <w:spacing w:before="700" w:after="40"/>
        <w:jc w:val="center"/>
        <w:rPr>
          <w:lang w:val="en-US"/>
        </w:rPr>
      </w:pPr>
      <w:r>
        <w:rPr>
          <w:color w:val="333333"/>
          <w:sz w:val="20"/>
          <w:szCs w:val="20"/>
        </w:rPr>
        <w:t xml:space="preserve">Prepared by: </w:t>
      </w:r>
      <w:r w:rsidR="00277829">
        <w:rPr>
          <w:color w:val="333333"/>
          <w:sz w:val="20"/>
          <w:szCs w:val="20"/>
          <w:lang w:val="en-US"/>
        </w:rPr>
        <w:t>ZAIN UL ABDIN GHANI With help of Ai Assistance</w:t>
      </w:r>
    </w:p>
    <w:p w:rsidR="00044840" w:rsidRDefault="00F54C59">
      <w:pPr>
        <w:spacing w:after="40"/>
        <w:jc w:val="center"/>
      </w:pPr>
      <w:r>
        <w:rPr>
          <w:color w:val="333333"/>
          <w:sz w:val="20"/>
          <w:szCs w:val="20"/>
        </w:rPr>
        <w:t>Role: Principal AI Software Engineer / Solutions Architect / ML Engineer / Technical Lead</w:t>
      </w:r>
    </w:p>
    <w:p w:rsidR="00044840" w:rsidRDefault="00F54C59" w:rsidP="00277829">
      <w:pPr>
        <w:spacing w:after="40"/>
        <w:jc w:val="center"/>
        <w:rPr>
          <w:color w:val="333333"/>
          <w:sz w:val="20"/>
          <w:szCs w:val="20"/>
          <w:lang w:val="en-US"/>
        </w:rPr>
      </w:pPr>
      <w:r>
        <w:rPr>
          <w:color w:val="333333"/>
          <w:sz w:val="20"/>
          <w:szCs w:val="20"/>
        </w:rPr>
        <w:t>Date: July 22, 20</w:t>
      </w:r>
      <w:r w:rsidR="00277829">
        <w:rPr>
          <w:color w:val="333333"/>
          <w:sz w:val="20"/>
          <w:szCs w:val="20"/>
          <w:lang w:val="en-US"/>
        </w:rPr>
        <w:t>26</w:t>
      </w: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Default="00277829" w:rsidP="00277829">
      <w:pPr>
        <w:spacing w:after="40"/>
        <w:jc w:val="center"/>
        <w:rPr>
          <w:lang w:val="en-US"/>
        </w:rPr>
      </w:pPr>
    </w:p>
    <w:p w:rsidR="00277829" w:rsidRPr="00277829" w:rsidRDefault="00277829" w:rsidP="00277829">
      <w:pPr>
        <w:spacing w:after="40"/>
        <w:jc w:val="center"/>
        <w:rPr>
          <w:lang w:val="en-US"/>
        </w:rPr>
      </w:pPr>
    </w:p>
    <w:p w:rsidR="00044840" w:rsidRDefault="00F54C59">
      <w:pPr>
        <w:pStyle w:val="Heading1"/>
        <w:pBdr>
          <w:bottom w:val="single" w:sz="8" w:space="4" w:color="2E6E8E"/>
        </w:pBdr>
        <w:spacing w:before="420" w:after="200"/>
      </w:pPr>
      <w:r>
        <w:rPr>
          <w:b/>
          <w:bCs/>
          <w:color w:val="1B2A4A"/>
          <w:sz w:val="30"/>
          <w:szCs w:val="30"/>
        </w:rPr>
        <w:lastRenderedPageBreak/>
        <w:t>C</w:t>
      </w:r>
      <w:r>
        <w:rPr>
          <w:b/>
          <w:bCs/>
          <w:color w:val="1B2A4A"/>
          <w:sz w:val="30"/>
          <w:szCs w:val="30"/>
        </w:rPr>
        <w:t>ontents</w:t>
      </w:r>
    </w:p>
    <w:p w:rsidR="00044840" w:rsidRDefault="00F54C59">
      <w:pPr>
        <w:tabs>
          <w:tab w:val="right" w:leader="dot" w:pos="9026"/>
        </w:tabs>
        <w:spacing w:after="90"/>
      </w:pPr>
      <w:r>
        <w:rPr>
          <w:color w:val="222222"/>
        </w:rPr>
        <w:t>Executive Summary</w:t>
      </w:r>
      <w:r>
        <w:rPr>
          <w:color w:val="222222"/>
        </w:rPr>
        <w:tab/>
        <w:t>3</w:t>
      </w:r>
    </w:p>
    <w:p w:rsidR="00044840" w:rsidRDefault="00F54C59">
      <w:pPr>
        <w:tabs>
          <w:tab w:val="right" w:leader="dot" w:pos="9026"/>
        </w:tabs>
        <w:spacing w:after="90"/>
      </w:pPr>
      <w:r>
        <w:rPr>
          <w:color w:val="222222"/>
        </w:rPr>
        <w:t>1.  Engagement Scope &amp; Methodology</w:t>
      </w:r>
      <w:r>
        <w:rPr>
          <w:color w:val="222222"/>
        </w:rPr>
        <w:tab/>
        <w:t>5</w:t>
      </w:r>
    </w:p>
    <w:p w:rsidR="00044840" w:rsidRDefault="00F54C59">
      <w:pPr>
        <w:tabs>
          <w:tab w:val="right" w:leader="dot" w:pos="9026"/>
        </w:tabs>
        <w:spacing w:after="90"/>
      </w:pPr>
      <w:r>
        <w:rPr>
          <w:color w:val="222222"/>
        </w:rPr>
        <w:t>2.  Product Context — Per the Repository's Own Documentation</w:t>
      </w:r>
      <w:r>
        <w:rPr>
          <w:color w:val="222222"/>
        </w:rPr>
        <w:tab/>
        <w:t>6</w:t>
      </w:r>
    </w:p>
    <w:p w:rsidR="00044840" w:rsidRDefault="00F54C59">
      <w:pPr>
        <w:tabs>
          <w:tab w:val="right" w:leader="dot" w:pos="9026"/>
        </w:tabs>
        <w:spacing w:after="90"/>
      </w:pPr>
      <w:r>
        <w:rPr>
          <w:color w:val="222222"/>
        </w:rPr>
        <w:t>3.  Reposit</w:t>
      </w:r>
      <w:r>
        <w:rPr>
          <w:color w:val="222222"/>
        </w:rPr>
        <w:t>ory Inventory</w:t>
      </w:r>
      <w:r>
        <w:rPr>
          <w:color w:val="222222"/>
        </w:rPr>
        <w:tab/>
        <w:t>7</w:t>
      </w:r>
    </w:p>
    <w:p w:rsidR="00044840" w:rsidRDefault="00F54C59">
      <w:pPr>
        <w:tabs>
          <w:tab w:val="right" w:leader="dot" w:pos="9026"/>
        </w:tabs>
        <w:spacing w:after="90"/>
      </w:pPr>
      <w:r>
        <w:rPr>
          <w:color w:val="222222"/>
        </w:rPr>
        <w:t>4.  System Architecture</w:t>
      </w:r>
      <w:r>
        <w:rPr>
          <w:color w:val="222222"/>
        </w:rPr>
        <w:tab/>
        <w:t>8</w:t>
      </w:r>
    </w:p>
    <w:p w:rsidR="00044840" w:rsidRDefault="00F54C59">
      <w:pPr>
        <w:tabs>
          <w:tab w:val="right" w:leader="dot" w:pos="9026"/>
        </w:tabs>
        <w:spacing w:after="90"/>
      </w:pPr>
      <w:r>
        <w:rPr>
          <w:color w:val="222222"/>
        </w:rPr>
        <w:t>5.  Module-by-Module Analysis</w:t>
      </w:r>
      <w:r>
        <w:rPr>
          <w:color w:val="222222"/>
        </w:rPr>
        <w:tab/>
        <w:t>10</w:t>
      </w:r>
    </w:p>
    <w:p w:rsidR="00044840" w:rsidRDefault="00F54C59">
      <w:pPr>
        <w:tabs>
          <w:tab w:val="right" w:leader="dot" w:pos="9026"/>
        </w:tabs>
        <w:spacing w:after="90"/>
      </w:pPr>
      <w:r>
        <w:rPr>
          <w:color w:val="222222"/>
        </w:rPr>
        <w:t>6.  Dependency Analysis</w:t>
      </w:r>
      <w:r>
        <w:rPr>
          <w:color w:val="222222"/>
        </w:rPr>
        <w:tab/>
        <w:t>17</w:t>
      </w:r>
    </w:p>
    <w:p w:rsidR="00044840" w:rsidRDefault="00F54C59">
      <w:pPr>
        <w:tabs>
          <w:tab w:val="right" w:leader="dot" w:pos="9026"/>
        </w:tabs>
        <w:spacing w:after="90"/>
      </w:pPr>
      <w:r>
        <w:rPr>
          <w:color w:val="222222"/>
        </w:rPr>
        <w:t>7.  Consolidated Findings Log</w:t>
      </w:r>
      <w:r>
        <w:rPr>
          <w:color w:val="222222"/>
        </w:rPr>
        <w:tab/>
        <w:t>19</w:t>
      </w:r>
    </w:p>
    <w:p w:rsidR="00044840" w:rsidRDefault="00F54C59">
      <w:pPr>
        <w:tabs>
          <w:tab w:val="right" w:leader="dot" w:pos="9026"/>
        </w:tabs>
        <w:spacing w:after="90"/>
      </w:pPr>
      <w:r>
        <w:rPr>
          <w:color w:val="222222"/>
        </w:rPr>
        <w:t>8.  Cross-Cutting Themes</w:t>
      </w:r>
      <w:r>
        <w:rPr>
          <w:color w:val="222222"/>
        </w:rPr>
        <w:tab/>
        <w:t>27</w:t>
      </w:r>
    </w:p>
    <w:p w:rsidR="00044840" w:rsidRDefault="00F54C59">
      <w:pPr>
        <w:tabs>
          <w:tab w:val="right" w:leader="dot" w:pos="9026"/>
        </w:tabs>
        <w:spacing w:after="90"/>
      </w:pPr>
      <w:r>
        <w:rPr>
          <w:color w:val="222222"/>
        </w:rPr>
        <w:t>9.  Security Review</w:t>
      </w:r>
      <w:r>
        <w:rPr>
          <w:color w:val="222222"/>
        </w:rPr>
        <w:tab/>
        <w:t>28</w:t>
      </w:r>
    </w:p>
    <w:p w:rsidR="00044840" w:rsidRDefault="00F54C59">
      <w:pPr>
        <w:tabs>
          <w:tab w:val="right" w:leader="dot" w:pos="9026"/>
        </w:tabs>
        <w:spacing w:after="90"/>
      </w:pPr>
      <w:r>
        <w:rPr>
          <w:color w:val="222222"/>
        </w:rPr>
        <w:t>10. Licensing, IP &amp; Compliance Considerations</w:t>
      </w:r>
      <w:r>
        <w:rPr>
          <w:color w:val="222222"/>
        </w:rPr>
        <w:tab/>
        <w:t>29</w:t>
      </w:r>
    </w:p>
    <w:p w:rsidR="00044840" w:rsidRDefault="00F54C59">
      <w:pPr>
        <w:tabs>
          <w:tab w:val="right" w:leader="dot" w:pos="9026"/>
        </w:tabs>
        <w:spacing w:after="90"/>
      </w:pPr>
      <w:r>
        <w:rPr>
          <w:color w:val="222222"/>
        </w:rPr>
        <w:t>11. Requirements Traceability (README Tasks 1–4)</w:t>
      </w:r>
      <w:r>
        <w:rPr>
          <w:color w:val="222222"/>
        </w:rPr>
        <w:tab/>
        <w:t>30</w:t>
      </w:r>
    </w:p>
    <w:p w:rsidR="00044840" w:rsidRDefault="00F54C59">
      <w:pPr>
        <w:tabs>
          <w:tab w:val="right" w:leader="dot" w:pos="9026"/>
        </w:tabs>
        <w:spacing w:after="90"/>
      </w:pPr>
      <w:r>
        <w:rPr>
          <w:color w:val="222222"/>
        </w:rPr>
        <w:t>12. Recommendations</w:t>
      </w:r>
      <w:r>
        <w:rPr>
          <w:color w:val="222222"/>
        </w:rPr>
        <w:tab/>
        <w:t>32</w:t>
      </w:r>
    </w:p>
    <w:p w:rsidR="00044840" w:rsidRDefault="00F54C59">
      <w:pPr>
        <w:tabs>
          <w:tab w:val="right" w:leader="dot" w:pos="9026"/>
        </w:tabs>
        <w:spacing w:after="90"/>
      </w:pPr>
      <w:r>
        <w:rPr>
          <w:color w:val="222222"/>
        </w:rPr>
        <w:t>Appendix A — Complete File Tree</w:t>
      </w:r>
      <w:r>
        <w:rPr>
          <w:color w:val="222222"/>
        </w:rPr>
        <w:tab/>
        <w:t>34</w:t>
      </w:r>
    </w:p>
    <w:p w:rsidR="00044840" w:rsidRDefault="00F54C59">
      <w:pPr>
        <w:tabs>
          <w:tab w:val="right" w:leader="dot" w:pos="9026"/>
        </w:tabs>
        <w:spacing w:after="90"/>
      </w:pPr>
      <w:r>
        <w:rPr>
          <w:color w:val="222222"/>
        </w:rPr>
        <w:t>Appendix B — External References Consulted</w:t>
      </w:r>
      <w:r>
        <w:rPr>
          <w:color w:val="222222"/>
        </w:rPr>
        <w:tab/>
        <w:t>35</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Executive Summary</w:t>
      </w:r>
    </w:p>
    <w:p w:rsidR="00044840" w:rsidRDefault="00F54C59">
      <w:pPr>
        <w:spacing w:after="160" w:line="276" w:lineRule="auto"/>
      </w:pPr>
      <w:r>
        <w:rPr>
          <w:color w:val="222222"/>
        </w:rPr>
        <w:t>This report documents a complete, file-by-file technical audit of the “</w:t>
      </w:r>
      <w:proofErr w:type="spellStart"/>
      <w:r>
        <w:rPr>
          <w:color w:val="222222"/>
        </w:rPr>
        <w:t>Zenvyrolabs</w:t>
      </w:r>
      <w:proofErr w:type="spellEnd"/>
      <w:r>
        <w:rPr>
          <w:color w:val="222222"/>
        </w:rPr>
        <w:t xml:space="preserve"> Advanced Voice Studio” repository: an 18-file, ~7.3 MB Python/</w:t>
      </w:r>
      <w:proofErr w:type="spellStart"/>
      <w:r>
        <w:rPr>
          <w:color w:val="222222"/>
        </w:rPr>
        <w:t>Gradio</w:t>
      </w:r>
      <w:proofErr w:type="spellEnd"/>
      <w:r>
        <w:rPr>
          <w:color w:val="222222"/>
        </w:rPr>
        <w:t xml:space="preserve"> application that combines zero-shot voice cloning (F5-TTS), Microsoft neural narration (Edge-TTS), speec</w:t>
      </w:r>
      <w:r>
        <w:rPr>
          <w:color w:val="222222"/>
        </w:rPr>
        <w:t xml:space="preserve">h-to-speech voice conversion (RVC), and a bespoke Roman-to-Devanagari transliteration engine into a single multi-tab desktop tool. Every file in the archive was read; the three Python modules were additionally compiled, statically </w:t>
      </w:r>
      <w:proofErr w:type="spellStart"/>
      <w:r>
        <w:rPr>
          <w:color w:val="222222"/>
        </w:rPr>
        <w:t>analyzed</w:t>
      </w:r>
      <w:proofErr w:type="spellEnd"/>
      <w:r>
        <w:rPr>
          <w:color w:val="222222"/>
        </w:rPr>
        <w:t>, and partially e</w:t>
      </w:r>
      <w:r>
        <w:rPr>
          <w:color w:val="222222"/>
        </w:rPr>
        <w:t xml:space="preserve">xercised in isolation to verify </w:t>
      </w:r>
      <w:proofErr w:type="spellStart"/>
      <w:r>
        <w:rPr>
          <w:color w:val="222222"/>
        </w:rPr>
        <w:t>behavior</w:t>
      </w:r>
      <w:proofErr w:type="spellEnd"/>
      <w:r>
        <w:rPr>
          <w:color w:val="222222"/>
        </w:rPr>
        <w:t xml:space="preserve"> empirically rather than by inference alone.</w:t>
      </w:r>
    </w:p>
    <w:p w:rsidR="00044840" w:rsidRDefault="00F54C59">
      <w:pPr>
        <w:spacing w:after="160" w:line="276" w:lineRule="auto"/>
      </w:pPr>
      <w:r>
        <w:rPr>
          <w:color w:val="222222"/>
        </w:rPr>
        <w:t>The repository's own README frames this codebase as a deliberately unfinished MVP, handed to engineering interns as a four-task, 200-point improvement assignment (Docker p</w:t>
      </w:r>
      <w:r>
        <w:rPr>
          <w:color w:val="222222"/>
        </w:rPr>
        <w:t>ackaging, podcast-parsing and pronunciation-routing fixes, an audio-training pipeline with noise/silence filtering, and a demonstration video). Many of the gaps identified below are therefore expected, named “open work” rather than surprises — but this rev</w:t>
      </w:r>
      <w:r>
        <w:rPr>
          <w:color w:val="222222"/>
        </w:rPr>
        <w:t>iew independently verifies exactly which of them are real, how severe each one is, and surfaces a further set of issues the README does not mention at all.</w:t>
      </w:r>
    </w:p>
    <w:p w:rsidR="00044840" w:rsidRDefault="00F54C59">
      <w:pPr>
        <w:pStyle w:val="Heading2"/>
        <w:spacing w:before="320" w:after="140"/>
      </w:pPr>
      <w:r>
        <w:rPr>
          <w:b/>
          <w:bCs/>
          <w:color w:val="2E6E8E"/>
          <w:sz w:val="25"/>
          <w:szCs w:val="25"/>
        </w:rPr>
        <w:t>Headline Findings</w:t>
      </w:r>
    </w:p>
    <w:p w:rsidR="00044840" w:rsidRDefault="00F54C59">
      <w:pPr>
        <w:spacing w:after="160" w:line="276" w:lineRule="auto"/>
      </w:pPr>
      <w:r>
        <w:rPr>
          <w:b/>
          <w:bCs/>
          <w:color w:val="1B2A4A"/>
        </w:rPr>
        <w:t xml:space="preserve">The flagship capability is built but not wired up. </w:t>
      </w:r>
      <w:r>
        <w:rPr>
          <w:color w:val="222222"/>
        </w:rPr>
        <w:t xml:space="preserve">The </w:t>
      </w:r>
      <w:proofErr w:type="spellStart"/>
      <w:r>
        <w:rPr>
          <w:color w:val="222222"/>
        </w:rPr>
        <w:t>README's</w:t>
      </w:r>
      <w:proofErr w:type="spellEnd"/>
      <w:r>
        <w:rPr>
          <w:color w:val="222222"/>
        </w:rPr>
        <w:t xml:space="preserve"> central product pi</w:t>
      </w:r>
      <w:r>
        <w:rPr>
          <w:color w:val="222222"/>
        </w:rPr>
        <w:t>tch — a “hybrid system” that fixes foreign-language pronunciation by generating Microsoft-neural narration and then re-voicing it with a cloned character's timbre — already exists in the code as a hidden tab (“Perfect Pronunciation Clone”). It is unreachab</w:t>
      </w:r>
      <w:r>
        <w:rPr>
          <w:color w:val="222222"/>
        </w:rPr>
        <w:t>le from the Multi-Voice Podcast tab that users would actually use it from, and it currently cannot run end-to-end because the bundled RVC model files are corrupted placeholder stubs rather than real model weights, and the RVC inference wrapper appears to c</w:t>
      </w:r>
      <w:r>
        <w:rPr>
          <w:color w:val="222222"/>
        </w:rPr>
        <w:t xml:space="preserve">all a different API than the one the published </w:t>
      </w:r>
      <w:proofErr w:type="spellStart"/>
      <w:r>
        <w:rPr>
          <w:color w:val="222222"/>
        </w:rPr>
        <w:t>rvc</w:t>
      </w:r>
      <w:proofErr w:type="spellEnd"/>
      <w:r>
        <w:rPr>
          <w:color w:val="222222"/>
        </w:rPr>
        <w:t>-python package actually exposes.</w:t>
      </w:r>
    </w:p>
    <w:p w:rsidR="00044840" w:rsidRDefault="00F54C59">
      <w:pPr>
        <w:spacing w:after="160" w:line="276" w:lineRule="auto"/>
      </w:pPr>
      <w:r>
        <w:rPr>
          <w:b/>
          <w:bCs/>
          <w:color w:val="1B2A4A"/>
        </w:rPr>
        <w:t xml:space="preserve">Dependency declarations do not match the code. </w:t>
      </w:r>
      <w:r>
        <w:rPr>
          <w:color w:val="222222"/>
        </w:rPr>
        <w:t xml:space="preserve">requirements.txt is missing several packages the application cannot function without (f5-tts, transformers, </w:t>
      </w:r>
      <w:proofErr w:type="spellStart"/>
      <w:r>
        <w:rPr>
          <w:color w:val="222222"/>
        </w:rPr>
        <w:t>pydub</w:t>
      </w:r>
      <w:proofErr w:type="spellEnd"/>
      <w:r>
        <w:rPr>
          <w:color w:val="222222"/>
        </w:rPr>
        <w:t xml:space="preserve">, </w:t>
      </w:r>
      <w:proofErr w:type="spellStart"/>
      <w:r>
        <w:rPr>
          <w:color w:val="222222"/>
        </w:rPr>
        <w:t>tomli_w</w:t>
      </w:r>
      <w:proofErr w:type="spellEnd"/>
      <w:r>
        <w:rPr>
          <w:color w:val="222222"/>
        </w:rPr>
        <w:t xml:space="preserve">), </w:t>
      </w:r>
      <w:r>
        <w:rPr>
          <w:color w:val="222222"/>
        </w:rPr>
        <w:t>while it declares a package that is never imported anywhere in the codebase (TTS / Coqui) and is independently an abandoned, unmaintained project as of 2024 — and a second declared-but-unused package (</w:t>
      </w:r>
      <w:proofErr w:type="spellStart"/>
      <w:r>
        <w:rPr>
          <w:color w:val="222222"/>
        </w:rPr>
        <w:t>yt-dlp</w:t>
      </w:r>
      <w:proofErr w:type="spellEnd"/>
      <w:r>
        <w:rPr>
          <w:color w:val="222222"/>
        </w:rPr>
        <w:t>), most likely orphaned from a missing download_g</w:t>
      </w:r>
      <w:r>
        <w:rPr>
          <w:color w:val="222222"/>
        </w:rPr>
        <w:t>ojo.py helper script that run_all.bat still references.</w:t>
      </w:r>
    </w:p>
    <w:p w:rsidR="00044840" w:rsidRDefault="00F54C59">
      <w:pPr>
        <w:spacing w:after="160" w:line="276" w:lineRule="auto"/>
      </w:pPr>
      <w:r>
        <w:rPr>
          <w:b/>
          <w:bCs/>
          <w:color w:val="1B2A4A"/>
        </w:rPr>
        <w:t xml:space="preserve">A real, if currently low-severity, path-handling defect exists. </w:t>
      </w:r>
      <w:r>
        <w:rPr>
          <w:color w:val="222222"/>
        </w:rPr>
        <w:t>The “Save Voice” and “Delete Voice” functions build filesystem paths directly from a user-typed name with only whitespace stripping appl</w:t>
      </w:r>
      <w:r>
        <w:rPr>
          <w:color w:val="222222"/>
        </w:rPr>
        <w:t xml:space="preserve">ied; Python's own </w:t>
      </w:r>
      <w:proofErr w:type="spellStart"/>
      <w:proofErr w:type="gramStart"/>
      <w:r>
        <w:rPr>
          <w:color w:val="222222"/>
        </w:rPr>
        <w:t>os.path</w:t>
      </w:r>
      <w:proofErr w:type="gramEnd"/>
      <w:r>
        <w:rPr>
          <w:color w:val="222222"/>
        </w:rPr>
        <w:t>.join</w:t>
      </w:r>
      <w:proofErr w:type="spellEnd"/>
      <w:r>
        <w:rPr>
          <w:color w:val="222222"/>
        </w:rPr>
        <w:t xml:space="preserve"> semantics mean an absolute-path-shaped name discards the intended base directory entirely. This is not exploitable in the app's current single-user, localhost-only deployment, but it is a latent path-traversal / arbitrary-dir</w:t>
      </w:r>
      <w:r>
        <w:rPr>
          <w:color w:val="222222"/>
        </w:rPr>
        <w:t xml:space="preserve">ectory-deletion primitive that should be closed before the Docker-based, shareable deployment the </w:t>
      </w:r>
      <w:proofErr w:type="spellStart"/>
      <w:r>
        <w:rPr>
          <w:color w:val="222222"/>
        </w:rPr>
        <w:t>README's</w:t>
      </w:r>
      <w:proofErr w:type="spellEnd"/>
      <w:r>
        <w:rPr>
          <w:color w:val="222222"/>
        </w:rPr>
        <w:t xml:space="preserve"> Task 1 asks for.</w:t>
      </w:r>
    </w:p>
    <w:p w:rsidR="00044840" w:rsidRDefault="00F54C59">
      <w:pPr>
        <w:spacing w:after="160" w:line="276" w:lineRule="auto"/>
      </w:pPr>
      <w:r>
        <w:rPr>
          <w:b/>
          <w:bCs/>
          <w:color w:val="1B2A4A"/>
        </w:rPr>
        <w:t xml:space="preserve">A commercial-licensing exposure sits underneath the default configuration. </w:t>
      </w:r>
      <w:r>
        <w:rPr>
          <w:color w:val="222222"/>
        </w:rPr>
        <w:t xml:space="preserve">The bundled </w:t>
      </w:r>
      <w:proofErr w:type="spellStart"/>
      <w:r>
        <w:rPr>
          <w:color w:val="222222"/>
        </w:rPr>
        <w:t>inference_</w:t>
      </w:r>
      <w:proofErr w:type="gramStart"/>
      <w:r>
        <w:rPr>
          <w:color w:val="222222"/>
        </w:rPr>
        <w:t>config.toml</w:t>
      </w:r>
      <w:proofErr w:type="spellEnd"/>
      <w:proofErr w:type="gramEnd"/>
      <w:r>
        <w:rPr>
          <w:color w:val="222222"/>
        </w:rPr>
        <w:t xml:space="preserve"> pins model = “F5TTS_Bas</w:t>
      </w:r>
      <w:r>
        <w:rPr>
          <w:color w:val="222222"/>
        </w:rPr>
        <w:t xml:space="preserve">e”, the official pretrained checkpoint released by the F5-TTS authors. That checkpoint is licensed CC-BY-NC-4.0 (non-commercial) because of its Emilia training-dataset terms. If </w:t>
      </w:r>
      <w:proofErr w:type="spellStart"/>
      <w:r>
        <w:rPr>
          <w:color w:val="222222"/>
        </w:rPr>
        <w:t>Zenvyrolabs</w:t>
      </w:r>
      <w:proofErr w:type="spellEnd"/>
      <w:r>
        <w:rPr>
          <w:color w:val="222222"/>
        </w:rPr>
        <w:t xml:space="preserve"> intends to deliver this application to paying clients using the st</w:t>
      </w:r>
      <w:r>
        <w:rPr>
          <w:color w:val="222222"/>
        </w:rPr>
        <w:t>ock checkpoint, that needs resolving — the model code itself is MIT-licensed, but the weights are not commercially clear.</w:t>
      </w:r>
    </w:p>
    <w:p w:rsidR="00044840" w:rsidRDefault="00F54C59">
      <w:pPr>
        <w:spacing w:after="160" w:line="276" w:lineRule="auto"/>
      </w:pPr>
      <w:r>
        <w:rPr>
          <w:b/>
          <w:bCs/>
          <w:color w:val="1B2A4A"/>
        </w:rPr>
        <w:t xml:space="preserve">Voice-cloning of named, copyrighted characters is a business consideration, not just a code one. </w:t>
      </w:r>
      <w:r>
        <w:rPr>
          <w:color w:val="222222"/>
        </w:rPr>
        <w:t>The bundled sample model is trained o</w:t>
      </w:r>
      <w:r>
        <w:rPr>
          <w:color w:val="222222"/>
        </w:rPr>
        <w:t xml:space="preserve">n “Gojo Satoru,” a copyrighted anime character, and the </w:t>
      </w:r>
      <w:proofErr w:type="spellStart"/>
      <w:r>
        <w:rPr>
          <w:color w:val="222222"/>
        </w:rPr>
        <w:t>README's</w:t>
      </w:r>
      <w:proofErr w:type="spellEnd"/>
      <w:r>
        <w:rPr>
          <w:color w:val="222222"/>
        </w:rPr>
        <w:t xml:space="preserve"> own Task 4 instructs interns to source and clone at least two more named, copyrighted characters (examples </w:t>
      </w:r>
      <w:r>
        <w:rPr>
          <w:color w:val="222222"/>
        </w:rPr>
        <w:lastRenderedPageBreak/>
        <w:t>given: Darth Vader, SpongeBob, Naruto, Iron Man, Harry Potter) for a demo video. Thi</w:t>
      </w:r>
      <w:r>
        <w:rPr>
          <w:color w:val="222222"/>
        </w:rPr>
        <w:t>s is worth flagging to stakeholders as a publicity-rights / IP consideration independent of engineering quality, particularly if any client-facing deployment is contemplated.</w:t>
      </w:r>
    </w:p>
    <w:p w:rsidR="00044840" w:rsidRDefault="00F54C59">
      <w:pPr>
        <w:pStyle w:val="Heading2"/>
        <w:spacing w:before="320" w:after="140"/>
      </w:pPr>
      <w:r>
        <w:rPr>
          <w:b/>
          <w:bCs/>
          <w:color w:val="2E6E8E"/>
          <w:sz w:val="25"/>
          <w:szCs w:val="25"/>
        </w:rPr>
        <w:t>Bottom Line</w:t>
      </w:r>
    </w:p>
    <w:p w:rsidR="00044840" w:rsidRDefault="00F54C59">
      <w:pPr>
        <w:spacing w:after="160" w:line="276" w:lineRule="auto"/>
      </w:pPr>
      <w:r>
        <w:rPr>
          <w:color w:val="222222"/>
        </w:rPr>
        <w:t>Architecturally, the project is a reasonable, modestly clean prototyp</w:t>
      </w:r>
      <w:r>
        <w:rPr>
          <w:color w:val="222222"/>
        </w:rPr>
        <w:t>e for its stage: tab-based separation of concerns, consistent defensive error handling at the function level, and no shell-injection, eval/exec, or pickle misuse were found anywhere in the app's own code. Of the app's eight tabs, five are visible and funct</w:t>
      </w:r>
      <w:r>
        <w:rPr>
          <w:color w:val="222222"/>
        </w:rPr>
        <w:t>ionally plausible assuming their (largely undeclared) dependencies are correctly installed: Voice Cloner, Multi-Voice Podcast, Hindi/Urdu, Audio Editor, and Voice Training Studio. The two hidden tabs, and the cross-feature language-routing that the product</w:t>
      </w:r>
      <w:r>
        <w:rPr>
          <w:color w:val="222222"/>
        </w:rPr>
        <w:t>'s own README describes as its core differentiator, are not currently operative. Sections 5–12 of this report walk through the full, itemized evidence behind every claim above.</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1. Engagement Scope &amp; Methodology</w:t>
      </w:r>
    </w:p>
    <w:p w:rsidR="00044840" w:rsidRDefault="00F54C59">
      <w:pPr>
        <w:pStyle w:val="Heading2"/>
        <w:spacing w:before="320" w:after="140"/>
      </w:pPr>
      <w:r>
        <w:rPr>
          <w:b/>
          <w:bCs/>
          <w:color w:val="2E6E8E"/>
          <w:sz w:val="25"/>
          <w:szCs w:val="25"/>
        </w:rPr>
        <w:t>1.1 What Was Reviewed</w:t>
      </w:r>
    </w:p>
    <w:p w:rsidR="00044840" w:rsidRDefault="00F54C59">
      <w:pPr>
        <w:spacing w:after="160" w:line="276" w:lineRule="auto"/>
      </w:pPr>
      <w:r>
        <w:rPr>
          <w:color w:val="222222"/>
        </w:rPr>
        <w:t xml:space="preserve">The uploaded archive </w:t>
      </w:r>
      <w:r>
        <w:rPr>
          <w:color w:val="222222"/>
        </w:rPr>
        <w:t>was extracted and every one of its 18 files was opened and read in full: three Python modules (app.py, rvc_infer.py, transliterate.py), one static HTML mock-up (demo.html), one Markdown handbook (README.md), one TOML config (</w:t>
      </w:r>
      <w:proofErr w:type="spellStart"/>
      <w:r>
        <w:rPr>
          <w:color w:val="222222"/>
        </w:rPr>
        <w:t>inference_config.toml</w:t>
      </w:r>
      <w:proofErr w:type="spellEnd"/>
      <w:r>
        <w:rPr>
          <w:color w:val="222222"/>
        </w:rPr>
        <w:t>), one pip</w:t>
      </w:r>
      <w:r>
        <w:rPr>
          <w:color w:val="222222"/>
        </w:rPr>
        <w:t xml:space="preserve"> manifest (requirements.txt), two Windows batch launchers (setup.bat, run_all.bat), one image asset (assets/LOGO.jpg), a pair of RVC model files (</w:t>
      </w:r>
      <w:proofErr w:type="spellStart"/>
      <w:r>
        <w:rPr>
          <w:color w:val="222222"/>
        </w:rPr>
        <w:t>rvc_models</w:t>
      </w:r>
      <w:proofErr w:type="spellEnd"/>
      <w:r>
        <w:rPr>
          <w:color w:val="222222"/>
        </w:rPr>
        <w:t>/</w:t>
      </w:r>
      <w:proofErr w:type="spellStart"/>
      <w:r>
        <w:rPr>
          <w:color w:val="222222"/>
        </w:rPr>
        <w:t>Gojo_Satoru.pth</w:t>
      </w:r>
      <w:proofErr w:type="spellEnd"/>
      <w:r>
        <w:rPr>
          <w:color w:val="222222"/>
        </w:rPr>
        <w:t>, .index), a leftover Hugging Face download-cache directory, and two saved-voice pro</w:t>
      </w:r>
      <w:r>
        <w:rPr>
          <w:color w:val="222222"/>
        </w:rPr>
        <w:t xml:space="preserve">files under </w:t>
      </w:r>
      <w:proofErr w:type="spellStart"/>
      <w:r>
        <w:rPr>
          <w:color w:val="222222"/>
        </w:rPr>
        <w:t>saved_voices</w:t>
      </w:r>
      <w:proofErr w:type="spellEnd"/>
      <w:r>
        <w:rPr>
          <w:color w:val="222222"/>
        </w:rPr>
        <w:t>/ (audio + reference text each).</w:t>
      </w:r>
    </w:p>
    <w:p w:rsidR="00044840" w:rsidRDefault="00F54C59">
      <w:pPr>
        <w:pStyle w:val="Heading2"/>
        <w:spacing w:before="320" w:after="140"/>
      </w:pPr>
      <w:r>
        <w:rPr>
          <w:b/>
          <w:bCs/>
          <w:color w:val="2E6E8E"/>
          <w:sz w:val="25"/>
          <w:szCs w:val="25"/>
        </w:rPr>
        <w:t>1.2 Verification Techniques Used</w:t>
      </w:r>
    </w:p>
    <w:p w:rsidR="00044840" w:rsidRDefault="00F54C59">
      <w:pPr>
        <w:pStyle w:val="ListParagraph"/>
        <w:numPr>
          <w:ilvl w:val="0"/>
          <w:numId w:val="2"/>
        </w:numPr>
        <w:spacing w:after="90" w:line="268" w:lineRule="auto"/>
      </w:pPr>
      <w:r>
        <w:t xml:space="preserve">Static analysis: </w:t>
      </w:r>
      <w:proofErr w:type="spellStart"/>
      <w:r>
        <w:t>py_compile</w:t>
      </w:r>
      <w:proofErr w:type="spellEnd"/>
      <w:r>
        <w:t xml:space="preserve"> and </w:t>
      </w:r>
      <w:proofErr w:type="spellStart"/>
      <w:r>
        <w:t>pyflakes</w:t>
      </w:r>
      <w:proofErr w:type="spellEnd"/>
      <w:r>
        <w:t xml:space="preserve"> were run against all three Python modules to surface syntax issues, dead imports, and unused/undefined names.</w:t>
      </w:r>
    </w:p>
    <w:p w:rsidR="00044840" w:rsidRDefault="00F54C59">
      <w:pPr>
        <w:pStyle w:val="ListParagraph"/>
        <w:numPr>
          <w:ilvl w:val="0"/>
          <w:numId w:val="2"/>
        </w:numPr>
        <w:spacing w:after="90" w:line="268" w:lineRule="auto"/>
      </w:pPr>
      <w:r>
        <w:t xml:space="preserve">Isolated </w:t>
      </w:r>
      <w:proofErr w:type="spellStart"/>
      <w:r>
        <w:t>behavioral</w:t>
      </w:r>
      <w:proofErr w:type="spellEnd"/>
      <w:r>
        <w:t xml:space="preserve"> reproduction: the podcast-script regular expression and the transliteration engine's own logic were re-executed against representative and edge-case inputs in a sandboxed, throwaway script — separate from and without altering the delive</w:t>
      </w:r>
      <w:r>
        <w:t>red files — specifically to test claims made in the README (e.g. the claimed “crash” on an extra space before a colon) empirically rather than by inference.</w:t>
      </w:r>
    </w:p>
    <w:p w:rsidR="00044840" w:rsidRDefault="00F54C59">
      <w:pPr>
        <w:pStyle w:val="ListParagraph"/>
        <w:numPr>
          <w:ilvl w:val="0"/>
          <w:numId w:val="2"/>
        </w:numPr>
        <w:spacing w:after="90" w:line="268" w:lineRule="auto"/>
      </w:pPr>
      <w:r>
        <w:t xml:space="preserve">File-integrity inspection: binary magic-byte inspection (the file utility) and </w:t>
      </w:r>
      <w:proofErr w:type="spellStart"/>
      <w:r>
        <w:t>stdlib</w:t>
      </w:r>
      <w:proofErr w:type="spellEnd"/>
      <w:r>
        <w:t xml:space="preserve"> parsing (Pyth</w:t>
      </w:r>
      <w:r>
        <w:t>on's wave module) were used to verify that audio and model files are what their extensions claim.</w:t>
      </w:r>
    </w:p>
    <w:p w:rsidR="00044840" w:rsidRDefault="00F54C59">
      <w:pPr>
        <w:pStyle w:val="ListParagraph"/>
        <w:numPr>
          <w:ilvl w:val="0"/>
          <w:numId w:val="2"/>
        </w:numPr>
        <w:spacing w:after="90" w:line="268" w:lineRule="auto"/>
      </w:pPr>
      <w:r>
        <w:t xml:space="preserve">Dependency cross-referencing: every import statement and externally-invoked executable in the codebase was matched against requirements.txt, the </w:t>
      </w:r>
      <w:proofErr w:type="spellStart"/>
      <w:r>
        <w:t>README's</w:t>
      </w:r>
      <w:proofErr w:type="spellEnd"/>
      <w:r>
        <w:t xml:space="preserve"> own </w:t>
      </w:r>
      <w:r>
        <w:t>troubleshooting instructions, and current (July 2026) public package documentation.</w:t>
      </w:r>
    </w:p>
    <w:p w:rsidR="00044840" w:rsidRDefault="00F54C59">
      <w:pPr>
        <w:pStyle w:val="ListParagraph"/>
        <w:numPr>
          <w:ilvl w:val="0"/>
          <w:numId w:val="2"/>
        </w:numPr>
        <w:spacing w:after="90" w:line="268" w:lineRule="auto"/>
      </w:pPr>
      <w:r>
        <w:t xml:space="preserve">External verification: claims about third-party packages and models (Coqui TTS's maintenance status, the real </w:t>
      </w:r>
      <w:proofErr w:type="spellStart"/>
      <w:r>
        <w:t>rvc</w:t>
      </w:r>
      <w:proofErr w:type="spellEnd"/>
      <w:r>
        <w:t>-python API surface, F5-TTS's licensing terms) were checked</w:t>
      </w:r>
      <w:r>
        <w:t xml:space="preserve"> against current sources rather than relied upon from training knowledge alone, given how quickly this ecosystem moves.</w:t>
      </w:r>
    </w:p>
    <w:p w:rsidR="00044840" w:rsidRDefault="00F54C59">
      <w:pPr>
        <w:pStyle w:val="Heading2"/>
        <w:spacing w:before="320" w:after="140"/>
      </w:pPr>
      <w:r>
        <w:rPr>
          <w:b/>
          <w:bCs/>
          <w:color w:val="2E6E8E"/>
          <w:sz w:val="25"/>
          <w:szCs w:val="25"/>
        </w:rPr>
        <w:t>1.3 Explicit Out-of-Scope Items</w:t>
      </w:r>
    </w:p>
    <w:p w:rsidR="00044840" w:rsidRDefault="00F54C59">
      <w:pPr>
        <w:spacing w:after="160" w:line="276" w:lineRule="auto"/>
      </w:pPr>
      <w:r>
        <w:rPr>
          <w:color w:val="222222"/>
        </w:rPr>
        <w:t xml:space="preserve">Per the engagement instructions, no code in the repository was modified, refactored, or fixed, and none </w:t>
      </w:r>
      <w:r>
        <w:rPr>
          <w:color w:val="222222"/>
        </w:rPr>
        <w:t xml:space="preserve">of the recommendations in §12 have been applied anywhere. Full end-to-end runtime execution of app.py was not attempted: it requires a CUDA-capable GPU, ~2.4 GB of model/runtime downloads, a Windows-shaped </w:t>
      </w:r>
      <w:proofErr w:type="spellStart"/>
      <w:r>
        <w:rPr>
          <w:color w:val="222222"/>
        </w:rPr>
        <w:t>venv</w:t>
      </w:r>
      <w:proofErr w:type="spellEnd"/>
      <w:r>
        <w:rPr>
          <w:color w:val="222222"/>
        </w:rPr>
        <w:t>/</w:t>
      </w:r>
      <w:proofErr w:type="spellStart"/>
      <w:r>
        <w:rPr>
          <w:color w:val="222222"/>
        </w:rPr>
        <w:t>rvc_venv</w:t>
      </w:r>
      <w:proofErr w:type="spellEnd"/>
      <w:r>
        <w:rPr>
          <w:color w:val="222222"/>
        </w:rPr>
        <w:t xml:space="preserve"> layout, and several undeclared depen</w:t>
      </w:r>
      <w:r>
        <w:rPr>
          <w:color w:val="222222"/>
        </w:rPr>
        <w:t xml:space="preserve">dencies not installed in this review's sandbox. Findings about runtime </w:t>
      </w:r>
      <w:proofErr w:type="spellStart"/>
      <w:r>
        <w:rPr>
          <w:color w:val="222222"/>
        </w:rPr>
        <w:t>behavior</w:t>
      </w:r>
      <w:proofErr w:type="spellEnd"/>
      <w:r>
        <w:rPr>
          <w:color w:val="222222"/>
        </w:rPr>
        <w:t xml:space="preserve"> are therefore derived from static analysis, isolated logic reproduction, and file/asset inspection; each such finding notes its confidence level and evidentiary basis rather th</w:t>
      </w:r>
      <w:r>
        <w:rPr>
          <w:color w:val="222222"/>
        </w:rPr>
        <w:t>an asserting a live end-to-end run.</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2. Product Context — Per the Repository's Own Documentation</w:t>
      </w:r>
    </w:p>
    <w:p w:rsidR="00044840" w:rsidRDefault="00F54C59">
      <w:pPr>
        <w:spacing w:after="160" w:line="276" w:lineRule="auto"/>
      </w:pPr>
      <w:r>
        <w:rPr>
          <w:color w:val="222222"/>
        </w:rPr>
        <w:t>README.md frames this repository as the “</w:t>
      </w:r>
      <w:proofErr w:type="spellStart"/>
      <w:r>
        <w:rPr>
          <w:color w:val="222222"/>
        </w:rPr>
        <w:t>Zenvyrolabs</w:t>
      </w:r>
      <w:proofErr w:type="spellEnd"/>
      <w:r>
        <w:rPr>
          <w:color w:val="222222"/>
        </w:rPr>
        <w:t xml:space="preserve"> Advanced Voice Studio — Engineering Handbook,” an onboarding brief for an AI Engineering Internship. The </w:t>
      </w:r>
      <w:r>
        <w:rPr>
          <w:color w:val="222222"/>
        </w:rPr>
        <w:t xml:space="preserve">stated mission is to take an existing “Voice Studio MVP” and turn it into a fast, accurate, easy-to-install, production-ready application for </w:t>
      </w:r>
      <w:proofErr w:type="spellStart"/>
      <w:r>
        <w:rPr>
          <w:color w:val="222222"/>
        </w:rPr>
        <w:t>Zenvyrolabs</w:t>
      </w:r>
      <w:proofErr w:type="spellEnd"/>
      <w:r>
        <w:rPr>
          <w:color w:val="222222"/>
        </w:rPr>
        <w:t xml:space="preserve">' clients. The handbook explicitly invites interns to remove </w:t>
      </w:r>
      <w:proofErr w:type="spellStart"/>
      <w:r>
        <w:rPr>
          <w:color w:val="222222"/>
        </w:rPr>
        <w:t>Zenvyrolabs</w:t>
      </w:r>
      <w:proofErr w:type="spellEnd"/>
      <w:r>
        <w:rPr>
          <w:color w:val="222222"/>
        </w:rPr>
        <w:t>' branding and restyle the UI f</w:t>
      </w:r>
      <w:r>
        <w:rPr>
          <w:color w:val="222222"/>
        </w:rPr>
        <w:t>or their own portfolios, which is useful context for why the codebase currently mixes finished and placeholder feeling elements.</w:t>
      </w:r>
    </w:p>
    <w:p w:rsidR="00044840" w:rsidRDefault="00F54C59">
      <w:pPr>
        <w:pStyle w:val="Heading2"/>
        <w:spacing w:before="320" w:after="140"/>
      </w:pPr>
      <w:r>
        <w:rPr>
          <w:b/>
          <w:bCs/>
          <w:color w:val="2E6E8E"/>
          <w:sz w:val="25"/>
          <w:szCs w:val="25"/>
        </w:rPr>
        <w:t>2.1 The Two Problems the Product Is Meant to Solve</w:t>
      </w:r>
    </w:p>
    <w:p w:rsidR="00044840" w:rsidRDefault="00F54C59">
      <w:pPr>
        <w:spacing w:after="160" w:line="276" w:lineRule="auto"/>
      </w:pPr>
      <w:r>
        <w:rPr>
          <w:b/>
          <w:bCs/>
          <w:color w:val="1B2A4A"/>
        </w:rPr>
        <w:t xml:space="preserve">Problem 1 — the “Pronunciation Barrier.” </w:t>
      </w:r>
      <w:r>
        <w:rPr>
          <w:color w:val="222222"/>
        </w:rPr>
        <w:t xml:space="preserve">Feeding non-English text (the </w:t>
      </w:r>
      <w:proofErr w:type="spellStart"/>
      <w:r>
        <w:rPr>
          <w:color w:val="222222"/>
        </w:rPr>
        <w:t>READM</w:t>
      </w:r>
      <w:r>
        <w:rPr>
          <w:color w:val="222222"/>
        </w:rPr>
        <w:t>E's</w:t>
      </w:r>
      <w:proofErr w:type="spellEnd"/>
      <w:r>
        <w:rPr>
          <w:color w:val="222222"/>
        </w:rPr>
        <w:t xml:space="preserve"> example is Hindi) directly into a voice-cloning model tends to produce it read with a heavy accent from whatever language the model was mainly trained on. The documented fix is a “hybrid system”: first generate the line with Microsoft's neural voices f</w:t>
      </w:r>
      <w:r>
        <w:rPr>
          <w:color w:val="222222"/>
        </w:rPr>
        <w:t>or a native-accent base, then use an AI filter to re-voice that audio into the target character's timbre.</w:t>
      </w:r>
    </w:p>
    <w:p w:rsidR="00044840" w:rsidRDefault="00F54C59">
      <w:pPr>
        <w:spacing w:after="160" w:line="276" w:lineRule="auto"/>
      </w:pPr>
      <w:r>
        <w:rPr>
          <w:b/>
          <w:bCs/>
          <w:color w:val="1B2A4A"/>
        </w:rPr>
        <w:t xml:space="preserve">Problem 2 — the “Robotic Emotion Barrier.” </w:t>
      </w:r>
      <w:r>
        <w:rPr>
          <w:color w:val="222222"/>
        </w:rPr>
        <w:t>Cloning a voice from a single 10-second clip (“zero-shot” cloning) tends to sound flat, and will permanentl</w:t>
      </w:r>
      <w:r>
        <w:rPr>
          <w:color w:val="222222"/>
        </w:rPr>
        <w:t>y reproduce any background noise present in that clip. The documented fix is to accept a minimum of 10 full minutes of audio and actually train a custom model from it, rather than only doing zero-shot inference.</w:t>
      </w:r>
    </w:p>
    <w:p w:rsidR="00044840" w:rsidRDefault="00F54C59">
      <w:pPr>
        <w:pStyle w:val="Heading2"/>
        <w:spacing w:before="320" w:after="140"/>
      </w:pPr>
      <w:r>
        <w:rPr>
          <w:b/>
          <w:bCs/>
          <w:color w:val="2E6E8E"/>
          <w:sz w:val="25"/>
          <w:szCs w:val="25"/>
        </w:rPr>
        <w:t>2.2 The Four Assigned Tasks (200 Points Tota</w:t>
      </w:r>
      <w:r>
        <w:rPr>
          <w:b/>
          <w:bCs/>
          <w:color w:val="2E6E8E"/>
          <w:sz w:val="25"/>
          <w:szCs w:val="25"/>
        </w:rPr>
        <w:t>l)</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3200"/>
        <w:gridCol w:w="1160"/>
        <w:gridCol w:w="5000"/>
      </w:tblGrid>
      <w:tr w:rsidR="00044840">
        <w:tblPrEx>
          <w:tblCellMar>
            <w:top w:w="0" w:type="dxa"/>
            <w:bottom w:w="0" w:type="dxa"/>
          </w:tblCellMar>
        </w:tblPrEx>
        <w:trPr>
          <w:tblHeader/>
        </w:trPr>
        <w:tc>
          <w:tcPr>
            <w:tcW w:w="32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Task</w:t>
            </w:r>
          </w:p>
        </w:tc>
        <w:tc>
          <w:tcPr>
            <w:tcW w:w="11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Points</w:t>
            </w:r>
          </w:p>
        </w:tc>
        <w:tc>
          <w:tcPr>
            <w:tcW w:w="50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One-line ask</w:t>
            </w:r>
          </w:p>
        </w:tc>
      </w:tr>
      <w:tr w:rsidR="00044840">
        <w:tblPrEx>
          <w:tblCellMar>
            <w:top w:w="0" w:type="dxa"/>
            <w:bottom w:w="0" w:type="dxa"/>
          </w:tblCellMar>
        </w:tblPrEx>
        <w:tc>
          <w:tcPr>
            <w:tcW w:w="320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1. </w:t>
            </w:r>
            <w:proofErr w:type="spellStart"/>
            <w:r>
              <w:rPr>
                <w:color w:val="1E1E1E"/>
                <w:sz w:val="19"/>
                <w:szCs w:val="19"/>
              </w:rPr>
              <w:t>Dockerize</w:t>
            </w:r>
            <w:proofErr w:type="spellEnd"/>
          </w:p>
        </w:tc>
        <w:tc>
          <w:tcPr>
            <w:tcW w:w="1160" w:type="dxa"/>
            <w:tcMar>
              <w:top w:w="80" w:type="dxa"/>
              <w:left w:w="110" w:type="dxa"/>
              <w:bottom w:w="80" w:type="dxa"/>
              <w:right w:w="110" w:type="dxa"/>
            </w:tcMar>
            <w:vAlign w:val="center"/>
          </w:tcPr>
          <w:p w:rsidR="00044840" w:rsidRDefault="00F54C59">
            <w:pPr>
              <w:spacing w:line="250" w:lineRule="auto"/>
            </w:pPr>
            <w:r>
              <w:rPr>
                <w:color w:val="1E1E1E"/>
                <w:sz w:val="19"/>
                <w:szCs w:val="19"/>
              </w:rPr>
              <w:t>80</w:t>
            </w:r>
          </w:p>
        </w:tc>
        <w:tc>
          <w:tcPr>
            <w:tcW w:w="5000" w:type="dxa"/>
            <w:tcMar>
              <w:top w:w="80" w:type="dxa"/>
              <w:left w:w="110" w:type="dxa"/>
              <w:bottom w:w="80" w:type="dxa"/>
              <w:right w:w="110" w:type="dxa"/>
            </w:tcMar>
            <w:vAlign w:val="center"/>
          </w:tcPr>
          <w:p w:rsidR="00044840" w:rsidRDefault="00F54C59">
            <w:pPr>
              <w:spacing w:line="250" w:lineRule="auto"/>
            </w:pPr>
            <w:r>
              <w:rPr>
                <w:color w:val="1E1E1E"/>
                <w:sz w:val="19"/>
                <w:szCs w:val="19"/>
              </w:rPr>
              <w:t>Containerize the whole app (</w:t>
            </w:r>
            <w:proofErr w:type="spellStart"/>
            <w:r>
              <w:rPr>
                <w:color w:val="1E1E1E"/>
                <w:sz w:val="19"/>
                <w:szCs w:val="19"/>
              </w:rPr>
              <w:t>Dockerfile</w:t>
            </w:r>
            <w:proofErr w:type="spellEnd"/>
            <w:r>
              <w:rPr>
                <w:color w:val="1E1E1E"/>
                <w:sz w:val="19"/>
                <w:szCs w:val="19"/>
              </w:rPr>
              <w:t xml:space="preserve"> + docker-</w:t>
            </w:r>
            <w:proofErr w:type="spellStart"/>
            <w:r>
              <w:rPr>
                <w:color w:val="1E1E1E"/>
                <w:sz w:val="19"/>
                <w:szCs w:val="19"/>
              </w:rPr>
              <w:t>compose.yml</w:t>
            </w:r>
            <w:proofErr w:type="spellEnd"/>
            <w:r>
              <w:rPr>
                <w:color w:val="1E1E1E"/>
                <w:sz w:val="19"/>
                <w:szCs w:val="19"/>
              </w:rPr>
              <w:t>, with volumes) so it installs with one command on any machine.</w:t>
            </w:r>
          </w:p>
        </w:tc>
      </w:tr>
      <w:tr w:rsidR="00044840">
        <w:tblPrEx>
          <w:tblCellMar>
            <w:top w:w="0" w:type="dxa"/>
            <w:bottom w:w="0" w:type="dxa"/>
          </w:tblCellMar>
        </w:tblPrEx>
        <w:tc>
          <w:tcPr>
            <w:tcW w:w="3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2. Fix Podcast Text &amp; Pronunciation</w:t>
            </w:r>
          </w:p>
        </w:tc>
        <w:tc>
          <w:tcPr>
            <w:tcW w:w="11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40</w:t>
            </w:r>
          </w:p>
        </w:tc>
        <w:tc>
          <w:tcPr>
            <w:tcW w:w="5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Make script parsing crash-proof regardless of spacing; route Hindi/Urdu through the neural-then-clone hybrid; smooth the audio cuts between lines.</w:t>
            </w:r>
          </w:p>
        </w:tc>
      </w:tr>
      <w:tr w:rsidR="00044840">
        <w:tblPrEx>
          <w:tblCellMar>
            <w:top w:w="0" w:type="dxa"/>
            <w:bottom w:w="0" w:type="dxa"/>
          </w:tblCellMar>
        </w:tblPrEx>
        <w:tc>
          <w:tcPr>
            <w:tcW w:w="3200" w:type="dxa"/>
            <w:tcMar>
              <w:top w:w="80" w:type="dxa"/>
              <w:left w:w="110" w:type="dxa"/>
              <w:bottom w:w="80" w:type="dxa"/>
              <w:right w:w="110" w:type="dxa"/>
            </w:tcMar>
            <w:vAlign w:val="center"/>
          </w:tcPr>
          <w:p w:rsidR="00044840" w:rsidRDefault="00F54C59">
            <w:pPr>
              <w:spacing w:line="250" w:lineRule="auto"/>
            </w:pPr>
            <w:r>
              <w:rPr>
                <w:color w:val="1E1E1E"/>
                <w:sz w:val="19"/>
                <w:szCs w:val="19"/>
              </w:rPr>
              <w:t>3. Build the AI Training Pipeline</w:t>
            </w:r>
          </w:p>
        </w:tc>
        <w:tc>
          <w:tcPr>
            <w:tcW w:w="1160" w:type="dxa"/>
            <w:tcMar>
              <w:top w:w="80" w:type="dxa"/>
              <w:left w:w="110" w:type="dxa"/>
              <w:bottom w:w="80" w:type="dxa"/>
              <w:right w:w="110" w:type="dxa"/>
            </w:tcMar>
            <w:vAlign w:val="center"/>
          </w:tcPr>
          <w:p w:rsidR="00044840" w:rsidRDefault="00F54C59">
            <w:pPr>
              <w:spacing w:line="250" w:lineRule="auto"/>
            </w:pPr>
            <w:r>
              <w:rPr>
                <w:color w:val="1E1E1E"/>
                <w:sz w:val="19"/>
                <w:szCs w:val="19"/>
              </w:rPr>
              <w:t>40</w:t>
            </w:r>
          </w:p>
        </w:tc>
        <w:tc>
          <w:tcPr>
            <w:tcW w:w="5000" w:type="dxa"/>
            <w:tcMar>
              <w:top w:w="80" w:type="dxa"/>
              <w:left w:w="110" w:type="dxa"/>
              <w:bottom w:w="80" w:type="dxa"/>
              <w:right w:w="110" w:type="dxa"/>
            </w:tcMar>
            <w:vAlign w:val="center"/>
          </w:tcPr>
          <w:p w:rsidR="00044840" w:rsidRDefault="00F54C59">
            <w:pPr>
              <w:spacing w:line="250" w:lineRule="auto"/>
            </w:pPr>
            <w:r>
              <w:rPr>
                <w:color w:val="1E1E1E"/>
                <w:sz w:val="19"/>
                <w:szCs w:val="19"/>
              </w:rPr>
              <w:t>Finish the existing chunking pipeline by adding a noise filter and a silence cutter so it can handle messy, real-world audio.</w:t>
            </w:r>
          </w:p>
        </w:tc>
      </w:tr>
      <w:tr w:rsidR="00044840">
        <w:tblPrEx>
          <w:tblCellMar>
            <w:top w:w="0" w:type="dxa"/>
            <w:bottom w:w="0" w:type="dxa"/>
          </w:tblCellMar>
        </w:tblPrEx>
        <w:tc>
          <w:tcPr>
            <w:tcW w:w="3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4. Five-Minute Video Submission</w:t>
            </w:r>
          </w:p>
        </w:tc>
        <w:tc>
          <w:tcPr>
            <w:tcW w:w="11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40</w:t>
            </w:r>
          </w:p>
        </w:tc>
        <w:tc>
          <w:tcPr>
            <w:tcW w:w="5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Train two named characters' voices end-to-end and record a podcast script running through the Multi-Voice Podcast tab.</w:t>
            </w:r>
          </w:p>
        </w:tc>
      </w:tr>
    </w:tbl>
    <w:p w:rsidR="00044840" w:rsidRDefault="00F54C59">
      <w:pPr>
        <w:spacing w:after="160" w:line="276" w:lineRule="auto"/>
      </w:pPr>
      <w:r>
        <w:rPr>
          <w:color w:val="222222"/>
        </w:rPr>
        <w:t>Sections 5–11 of this report independently verify the current, as-delivered status of each of these tasks against the actual code (see especially §11's traceability scorecard).</w:t>
      </w:r>
    </w:p>
    <w:p w:rsidR="00044840" w:rsidRDefault="00F54C59">
      <w:pPr>
        <w:pStyle w:val="Heading2"/>
        <w:spacing w:before="320" w:after="140"/>
      </w:pPr>
      <w:r>
        <w:rPr>
          <w:b/>
          <w:bCs/>
          <w:color w:val="2E6E8E"/>
          <w:sz w:val="25"/>
          <w:szCs w:val="25"/>
        </w:rPr>
        <w:t>2.3 Stated Local Setup Path</w:t>
      </w:r>
    </w:p>
    <w:p w:rsidR="00044840" w:rsidRDefault="00F54C59">
      <w:pPr>
        <w:spacing w:after="160" w:line="276" w:lineRule="auto"/>
      </w:pPr>
      <w:r>
        <w:rPr>
          <w:color w:val="222222"/>
        </w:rPr>
        <w:t xml:space="preserve">The </w:t>
      </w:r>
      <w:proofErr w:type="spellStart"/>
      <w:r>
        <w:rPr>
          <w:color w:val="222222"/>
        </w:rPr>
        <w:t>README's</w:t>
      </w:r>
      <w:proofErr w:type="spellEnd"/>
      <w:r>
        <w:rPr>
          <w:color w:val="222222"/>
        </w:rPr>
        <w:t xml:space="preserve"> “Getting Started” section requires Pyt</w:t>
      </w:r>
      <w:r>
        <w:rPr>
          <w:color w:val="222222"/>
        </w:rPr>
        <w:t xml:space="preserve">hon 3.10 or 3.11 specifically (3.12+ is called out as breaking), </w:t>
      </w:r>
      <w:proofErr w:type="spellStart"/>
      <w:r>
        <w:rPr>
          <w:color w:val="222222"/>
        </w:rPr>
        <w:t>FFmpeg</w:t>
      </w:r>
      <w:proofErr w:type="spellEnd"/>
      <w:r>
        <w:rPr>
          <w:color w:val="222222"/>
        </w:rPr>
        <w:t xml:space="preserve"> installed system-wide, and a Windows environment (setup.bat and run_all.bat are both .bat launchers). It further warns that setup.bat downloads roughly 2.4 GB of data — consistent with</w:t>
      </w:r>
      <w:r>
        <w:rPr>
          <w:color w:val="222222"/>
        </w:rPr>
        <w:t xml:space="preserve"> a CUDA-enabled </w:t>
      </w:r>
      <w:proofErr w:type="spellStart"/>
      <w:r>
        <w:rPr>
          <w:color w:val="222222"/>
        </w:rPr>
        <w:t>PyTorch</w:t>
      </w:r>
      <w:proofErr w:type="spellEnd"/>
      <w:r>
        <w:rPr>
          <w:color w:val="222222"/>
        </w:rPr>
        <w:t xml:space="preserve"> wheel plus model checkpoints — and gives three troubleshooting steps for </w:t>
      </w:r>
      <w:proofErr w:type="spellStart"/>
      <w:r>
        <w:rPr>
          <w:color w:val="222222"/>
        </w:rPr>
        <w:t>numpy</w:t>
      </w:r>
      <w:proofErr w:type="spellEnd"/>
      <w:r>
        <w:rPr>
          <w:color w:val="222222"/>
        </w:rPr>
        <w:t xml:space="preserve"> corruption, a missing </w:t>
      </w:r>
      <w:proofErr w:type="spellStart"/>
      <w:r>
        <w:rPr>
          <w:color w:val="222222"/>
        </w:rPr>
        <w:t>gradio</w:t>
      </w:r>
      <w:proofErr w:type="spellEnd"/>
      <w:r>
        <w:rPr>
          <w:color w:val="222222"/>
        </w:rPr>
        <w:t xml:space="preserve"> install, and a C++ Build Tools failure while installing the TTS package (the </w:t>
      </w:r>
      <w:r>
        <w:rPr>
          <w:color w:val="222222"/>
        </w:rPr>
        <w:lastRenderedPageBreak/>
        <w:t xml:space="preserve">README pre-emptively tells users this specific </w:t>
      </w:r>
      <w:r>
        <w:rPr>
          <w:color w:val="222222"/>
        </w:rPr>
        <w:t>package is not actually required for the UI to run; §6 and finding F-07 examine why it is declared at all).</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3. Repository Inventory</w:t>
      </w:r>
    </w:p>
    <w:p w:rsidR="00044840" w:rsidRDefault="00F54C59">
      <w:pPr>
        <w:spacing w:after="160" w:line="276" w:lineRule="auto"/>
      </w:pPr>
      <w:r>
        <w:rPr>
          <w:color w:val="222222"/>
        </w:rPr>
        <w:t>All 18 files below were opened and read in full. Sizes are as delivered in the archive.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2892"/>
        <w:gridCol w:w="1244"/>
        <w:gridCol w:w="851"/>
        <w:gridCol w:w="4373"/>
      </w:tblGrid>
      <w:tr w:rsidR="00044840">
        <w:tblPrEx>
          <w:tblCellMar>
            <w:top w:w="0" w:type="dxa"/>
            <w:bottom w:w="0" w:type="dxa"/>
          </w:tblCellMar>
        </w:tblPrEx>
        <w:trPr>
          <w:tblHeader/>
        </w:trPr>
        <w:tc>
          <w:tcPr>
            <w:tcW w:w="25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Path</w:t>
            </w:r>
          </w:p>
        </w:tc>
        <w:tc>
          <w:tcPr>
            <w:tcW w:w="10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Type</w:t>
            </w:r>
          </w:p>
        </w:tc>
        <w:tc>
          <w:tcPr>
            <w:tcW w:w="9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Size</w:t>
            </w:r>
          </w:p>
        </w:tc>
        <w:tc>
          <w:tcPr>
            <w:tcW w:w="49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Purpose</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README.md</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Markdown</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8.0 KB</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Internship engineering handbook: problem framing, task list, setup &amp; troubleshooting instructions.</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app.py</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Python</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40 KB / 827 lines</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The entire </w:t>
            </w:r>
            <w:proofErr w:type="spellStart"/>
            <w:r>
              <w:rPr>
                <w:color w:val="1E1E1E"/>
                <w:sz w:val="19"/>
                <w:szCs w:val="19"/>
              </w:rPr>
              <w:t>Gradio</w:t>
            </w:r>
            <w:proofErr w:type="spellEnd"/>
            <w:r>
              <w:rPr>
                <w:color w:val="1E1E1E"/>
                <w:sz w:val="19"/>
                <w:szCs w:val="19"/>
              </w:rPr>
              <w:t xml:space="preserve"> application — 8 tabs, all engine glue code, all UI wiring.</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assets/LOGO.jpg</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JPEG image</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8.0 KB</w:t>
            </w:r>
          </w:p>
        </w:tc>
        <w:tc>
          <w:tcPr>
            <w:tcW w:w="496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Zenvyrolabs</w:t>
            </w:r>
            <w:proofErr w:type="spellEnd"/>
            <w:r>
              <w:rPr>
                <w:color w:val="1E1E1E"/>
                <w:sz w:val="19"/>
                <w:szCs w:val="19"/>
              </w:rPr>
              <w:t xml:space="preserve"> “ZV” logo, 191×151px, referenced (with a path bug — F-17) by the app header.</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demo.html</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HTML/CSS/JS</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16 KB / 385 lines</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Static, non-functional mock-up previewing the planned Task-3 training UI; not wired to any Python backend.</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inference_</w:t>
            </w:r>
            <w:proofErr w:type="gramStart"/>
            <w:r>
              <w:rPr>
                <w:color w:val="1E1E1E"/>
                <w:sz w:val="19"/>
                <w:szCs w:val="19"/>
              </w:rPr>
              <w:t>config.toml</w:t>
            </w:r>
            <w:proofErr w:type="spellEnd"/>
            <w:proofErr w:type="gramEnd"/>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TOML</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4.0 KB</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Leftover/sample F5-TTS CLI config containing the developer's local D:\ paths.</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requirements.txt</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pip manifest</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3 lines</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Declares only </w:t>
            </w:r>
            <w:proofErr w:type="spellStart"/>
            <w:r>
              <w:rPr>
                <w:color w:val="1E1E1E"/>
                <w:sz w:val="19"/>
                <w:szCs w:val="19"/>
              </w:rPr>
              <w:t>gradio</w:t>
            </w:r>
            <w:proofErr w:type="spellEnd"/>
            <w:r>
              <w:rPr>
                <w:color w:val="1E1E1E"/>
                <w:sz w:val="19"/>
                <w:szCs w:val="19"/>
              </w:rPr>
              <w:t xml:space="preserve">, TTS, and </w:t>
            </w:r>
            <w:proofErr w:type="spellStart"/>
            <w:r>
              <w:rPr>
                <w:color w:val="1E1E1E"/>
                <w:sz w:val="19"/>
                <w:szCs w:val="19"/>
              </w:rPr>
              <w:t>yt-dlp</w:t>
            </w:r>
            <w:proofErr w:type="spellEnd"/>
            <w:r>
              <w:rPr>
                <w:color w:val="1E1E1E"/>
                <w:sz w:val="19"/>
                <w:szCs w:val="19"/>
              </w:rPr>
              <w:t xml:space="preserve"> — see §6 for how incomplete this is.</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run_all.bat</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Windows batch</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25 lines</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One-shot setup + smoke-test launcher; calls a download_gojo.py that does not exist in the archive (F-05).</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rvc_infer.py</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Python</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40 lines</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Standalone CLI wrapper around the </w:t>
            </w:r>
            <w:proofErr w:type="spellStart"/>
            <w:r>
              <w:rPr>
                <w:color w:val="1E1E1E"/>
                <w:sz w:val="19"/>
                <w:szCs w:val="19"/>
              </w:rPr>
              <w:t>rvc_python</w:t>
            </w:r>
            <w:proofErr w:type="spellEnd"/>
            <w:r>
              <w:rPr>
                <w:color w:val="1E1E1E"/>
                <w:sz w:val="19"/>
                <w:szCs w:val="19"/>
              </w:rPr>
              <w:t xml:space="preserve"> package, invoked by app.py via subprocess in a separate </w:t>
            </w:r>
            <w:proofErr w:type="spellStart"/>
            <w:r>
              <w:rPr>
                <w:color w:val="1E1E1E"/>
                <w:sz w:val="19"/>
                <w:szCs w:val="19"/>
              </w:rPr>
              <w:t>venv</w:t>
            </w:r>
            <w:proofErr w:type="spellEnd"/>
            <w:r>
              <w:rPr>
                <w:color w:val="1E1E1E"/>
                <w:sz w:val="19"/>
                <w:szCs w:val="19"/>
              </w:rPr>
              <w:t>.</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rvc_models</w:t>
            </w:r>
            <w:proofErr w:type="spellEnd"/>
            <w:r>
              <w:rPr>
                <w:color w:val="1E1E1E"/>
                <w:sz w:val="19"/>
                <w:szCs w:val="19"/>
              </w:rPr>
              <w:t>/</w:t>
            </w:r>
            <w:proofErr w:type="spellStart"/>
            <w:r>
              <w:rPr>
                <w:color w:val="1E1E1E"/>
                <w:sz w:val="19"/>
                <w:szCs w:val="19"/>
              </w:rPr>
              <w:t>Gojo_Satoru.pth</w:t>
            </w:r>
            <w:proofErr w:type="spellEnd"/>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binary</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332 bytes</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Claimed RVC model weights — actually a corrupted </w:t>
            </w:r>
            <w:proofErr w:type="spellStart"/>
            <w:r>
              <w:rPr>
                <w:color w:val="1E1E1E"/>
                <w:sz w:val="19"/>
                <w:szCs w:val="19"/>
              </w:rPr>
              <w:t>AppleDouble</w:t>
            </w:r>
            <w:proofErr w:type="spellEnd"/>
            <w:r>
              <w:rPr>
                <w:color w:val="1E1E1E"/>
                <w:sz w:val="19"/>
                <w:szCs w:val="19"/>
              </w:rPr>
              <w:t xml:space="preserve"> placeholder, not a usable </w:t>
            </w:r>
            <w:proofErr w:type="spellStart"/>
            <w:r>
              <w:rPr>
                <w:color w:val="1E1E1E"/>
                <w:sz w:val="19"/>
                <w:szCs w:val="19"/>
              </w:rPr>
              <w:t>PyTorch</w:t>
            </w:r>
            <w:proofErr w:type="spellEnd"/>
            <w:r>
              <w:rPr>
                <w:color w:val="1E1E1E"/>
                <w:sz w:val="19"/>
                <w:szCs w:val="19"/>
              </w:rPr>
              <w:t xml:space="preserve"> checkpoint (F-01).</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rvc_models</w:t>
            </w:r>
            <w:proofErr w:type="spellEnd"/>
            <w:r>
              <w:rPr>
                <w:color w:val="1E1E1E"/>
                <w:sz w:val="19"/>
                <w:szCs w:val="19"/>
              </w:rPr>
              <w:t>/</w:t>
            </w:r>
            <w:proofErr w:type="spellStart"/>
            <w:r>
              <w:rPr>
                <w:color w:val="1E1E1E"/>
                <w:sz w:val="19"/>
                <w:szCs w:val="19"/>
              </w:rPr>
              <w:t>Gojo_Satoru.index</w:t>
            </w:r>
            <w:proofErr w:type="spellEnd"/>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binary</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276 bytes</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Claimed FAISS retrieval index — same </w:t>
            </w:r>
            <w:proofErr w:type="spellStart"/>
            <w:r>
              <w:rPr>
                <w:color w:val="1E1E1E"/>
                <w:sz w:val="19"/>
                <w:szCs w:val="19"/>
              </w:rPr>
              <w:t>AppleDouble</w:t>
            </w:r>
            <w:proofErr w:type="spellEnd"/>
            <w:r>
              <w:rPr>
                <w:color w:val="1E1E1E"/>
                <w:sz w:val="19"/>
                <w:szCs w:val="19"/>
              </w:rPr>
              <w:t xml:space="preserve"> corruption (F-01).</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rvc_models</w:t>
            </w:r>
            <w:proofErr w:type="spellEnd"/>
            <w:proofErr w:type="gramStart"/>
            <w:r>
              <w:rPr>
                <w:color w:val="1E1E1E"/>
                <w:sz w:val="19"/>
                <w:szCs w:val="19"/>
              </w:rPr>
              <w:t>/.cache</w:t>
            </w:r>
            <w:proofErr w:type="gramEnd"/>
            <w:r>
              <w:rPr>
                <w:color w:val="1E1E1E"/>
                <w:sz w:val="19"/>
                <w:szCs w:val="19"/>
              </w:rPr>
              <w:t>/</w:t>
            </w:r>
            <w:proofErr w:type="spellStart"/>
            <w:r>
              <w:rPr>
                <w:color w:val="1E1E1E"/>
                <w:sz w:val="19"/>
                <w:szCs w:val="19"/>
              </w:rPr>
              <w:t>huggingface</w:t>
            </w:r>
            <w:proofErr w:type="spellEnd"/>
            <w:r>
              <w:rPr>
                <w:color w:val="1E1E1E"/>
                <w:sz w:val="19"/>
                <w:szCs w:val="19"/>
              </w:rPr>
              <w:t>/…</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cache metadata</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~400 bytes total</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Leftover </w:t>
            </w:r>
            <w:proofErr w:type="spellStart"/>
            <w:r>
              <w:rPr>
                <w:color w:val="1E1E1E"/>
                <w:sz w:val="19"/>
                <w:szCs w:val="19"/>
              </w:rPr>
              <w:t>huggingface_hub</w:t>
            </w:r>
            <w:proofErr w:type="spellEnd"/>
            <w:r>
              <w:rPr>
                <w:color w:val="1E1E1E"/>
                <w:sz w:val="19"/>
                <w:szCs w:val="19"/>
              </w:rPr>
              <w:t xml:space="preserve"> download-cache </w:t>
            </w:r>
            <w:proofErr w:type="spellStart"/>
            <w:r>
              <w:rPr>
                <w:color w:val="1E1E1E"/>
                <w:sz w:val="19"/>
                <w:szCs w:val="19"/>
              </w:rPr>
              <w:t>artifacts</w:t>
            </w:r>
            <w:proofErr w:type="spellEnd"/>
            <w:r>
              <w:rPr>
                <w:color w:val="1E1E1E"/>
                <w:sz w:val="19"/>
                <w:szCs w:val="19"/>
              </w:rPr>
              <w:t xml:space="preserve"> referencing a “gojorvc.zip” fetched ~June 12, 2026; should not ship in a client deliverable.</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saved_voices</w:t>
            </w:r>
            <w:proofErr w:type="spellEnd"/>
            <w:r>
              <w:rPr>
                <w:color w:val="1E1E1E"/>
                <w:sz w:val="19"/>
                <w:szCs w:val="19"/>
              </w:rPr>
              <w:t>/ARIA/audio.wav + text.txt</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audio + text</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6.4 MB</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A saved reference-voice profile; audio.wav is actually an MP3 stream despite its extension (F-18).</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saved_voices</w:t>
            </w:r>
            <w:proofErr w:type="spellEnd"/>
            <w:r>
              <w:rPr>
                <w:color w:val="1E1E1E"/>
                <w:sz w:val="19"/>
                <w:szCs w:val="19"/>
              </w:rPr>
              <w:t>/real/audio.wav + text.txt</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audio + text</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728 KB</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Second saved profile; also MP3-in-.wav; its text.txt reference transcript is empty.</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setup.bat</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Windows batch</w:t>
            </w:r>
          </w:p>
        </w:tc>
        <w:tc>
          <w:tcPr>
            <w:tcW w:w="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21 lines</w:t>
            </w:r>
          </w:p>
        </w:tc>
        <w:tc>
          <w:tcPr>
            <w:tcW w:w="49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Creates a </w:t>
            </w:r>
            <w:proofErr w:type="spellStart"/>
            <w:r>
              <w:rPr>
                <w:color w:val="1E1E1E"/>
                <w:sz w:val="19"/>
                <w:szCs w:val="19"/>
              </w:rPr>
              <w:t>venv</w:t>
            </w:r>
            <w:proofErr w:type="spellEnd"/>
            <w:r>
              <w:rPr>
                <w:color w:val="1E1E1E"/>
                <w:sz w:val="19"/>
                <w:szCs w:val="19"/>
              </w:rPr>
              <w:t xml:space="preserve">, installs CUDA 12.1 </w:t>
            </w:r>
            <w:proofErr w:type="spellStart"/>
            <w:r>
              <w:rPr>
                <w:color w:val="1E1E1E"/>
                <w:sz w:val="19"/>
                <w:szCs w:val="19"/>
              </w:rPr>
              <w:t>PyTorch</w:t>
            </w:r>
            <w:proofErr w:type="spellEnd"/>
            <w:r>
              <w:rPr>
                <w:color w:val="1E1E1E"/>
                <w:sz w:val="19"/>
                <w:szCs w:val="19"/>
              </w:rPr>
              <w:t>, then requirements.txt.</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transliterate.py</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Python</w:t>
            </w:r>
          </w:p>
        </w:tc>
        <w:tc>
          <w:tcPr>
            <w:tcW w:w="900" w:type="dxa"/>
            <w:tcMar>
              <w:top w:w="80" w:type="dxa"/>
              <w:left w:w="110" w:type="dxa"/>
              <w:bottom w:w="80" w:type="dxa"/>
              <w:right w:w="110" w:type="dxa"/>
            </w:tcMar>
            <w:vAlign w:val="center"/>
          </w:tcPr>
          <w:p w:rsidR="00044840" w:rsidRDefault="00F54C59">
            <w:pPr>
              <w:spacing w:line="250" w:lineRule="auto"/>
            </w:pPr>
            <w:r>
              <w:rPr>
                <w:color w:val="1E1E1E"/>
                <w:sz w:val="19"/>
                <w:szCs w:val="19"/>
              </w:rPr>
              <w:t>159 lines</w:t>
            </w:r>
          </w:p>
        </w:tc>
        <w:tc>
          <w:tcPr>
            <w:tcW w:w="49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Hand-rolled </w:t>
            </w:r>
            <w:proofErr w:type="spellStart"/>
            <w:r>
              <w:rPr>
                <w:color w:val="1E1E1E"/>
                <w:sz w:val="19"/>
                <w:szCs w:val="19"/>
              </w:rPr>
              <w:t>Roman→Devanagari</w:t>
            </w:r>
            <w:proofErr w:type="spellEnd"/>
            <w:r>
              <w:rPr>
                <w:color w:val="1E1E1E"/>
                <w:sz w:val="19"/>
                <w:szCs w:val="19"/>
              </w:rPr>
              <w:t xml:space="preserve"> transliteration engine (dictionary + phonetic </w:t>
            </w:r>
            <w:proofErr w:type="spellStart"/>
            <w:r>
              <w:rPr>
                <w:color w:val="1E1E1E"/>
                <w:sz w:val="19"/>
                <w:szCs w:val="19"/>
              </w:rPr>
              <w:t>fallback</w:t>
            </w:r>
            <w:proofErr w:type="spellEnd"/>
            <w:r>
              <w:rPr>
                <w:color w:val="1E1E1E"/>
                <w:sz w:val="19"/>
                <w:szCs w:val="19"/>
              </w:rPr>
              <w:t xml:space="preserve"> rules).</w:t>
            </w:r>
          </w:p>
        </w:tc>
      </w:tr>
    </w:tbl>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4. System Architecture</w:t>
      </w:r>
    </w:p>
    <w:p w:rsidR="00044840" w:rsidRDefault="00F54C59">
      <w:pPr>
        <w:pStyle w:val="Heading2"/>
        <w:spacing w:before="320" w:after="140"/>
      </w:pPr>
      <w:r>
        <w:rPr>
          <w:b/>
          <w:bCs/>
          <w:color w:val="2E6E8E"/>
          <w:sz w:val="25"/>
          <w:szCs w:val="25"/>
        </w:rPr>
        <w:t>4.1 Runtime Topology</w:t>
      </w:r>
    </w:p>
    <w:p w:rsidR="00044840" w:rsidRDefault="00F54C59">
      <w:pPr>
        <w:spacing w:after="160" w:line="276" w:lineRule="auto"/>
      </w:pPr>
      <w:r>
        <w:rPr>
          <w:color w:val="222222"/>
        </w:rPr>
        <w:t xml:space="preserve">The application is a single-process </w:t>
      </w:r>
      <w:proofErr w:type="spellStart"/>
      <w:r>
        <w:rPr>
          <w:color w:val="222222"/>
        </w:rPr>
        <w:t>Gradio</w:t>
      </w:r>
      <w:proofErr w:type="spellEnd"/>
      <w:r>
        <w:rPr>
          <w:color w:val="222222"/>
        </w:rPr>
        <w:t xml:space="preserve"> Blocks app launched via </w:t>
      </w:r>
      <w:proofErr w:type="spellStart"/>
      <w:proofErr w:type="gramStart"/>
      <w:r>
        <w:rPr>
          <w:color w:val="222222"/>
        </w:rPr>
        <w:t>interface.launch</w:t>
      </w:r>
      <w:proofErr w:type="spellEnd"/>
      <w:proofErr w:type="gramEnd"/>
      <w:r>
        <w:rPr>
          <w:color w:val="222222"/>
        </w:rPr>
        <w:t>(</w:t>
      </w:r>
      <w:proofErr w:type="spellStart"/>
      <w:r>
        <w:rPr>
          <w:color w:val="222222"/>
        </w:rPr>
        <w:t>server_name</w:t>
      </w:r>
      <w:proofErr w:type="spellEnd"/>
      <w:r>
        <w:rPr>
          <w:color w:val="222222"/>
        </w:rPr>
        <w:t xml:space="preserve">=“127.0.0.1”, </w:t>
      </w:r>
      <w:proofErr w:type="spellStart"/>
      <w:r>
        <w:rPr>
          <w:color w:val="222222"/>
        </w:rPr>
        <w:t>inbrowser</w:t>
      </w:r>
      <w:proofErr w:type="spellEnd"/>
      <w:r>
        <w:rPr>
          <w:color w:val="222222"/>
        </w:rPr>
        <w:t>=True, …): it binds to localhost only and opens the system browser automatically. There is no authentication, no HTTP</w:t>
      </w:r>
      <w:r>
        <w:rPr>
          <w:color w:val="222222"/>
        </w:rPr>
        <w:t>S, and no multi-user session isolation — an entirely reasonable posture for a local single-user desktop tool, but one that will need explicit rework if Task 1's Docker goal (“anyone in the world should be able to … run one Docker command”) results in the s</w:t>
      </w:r>
      <w:r>
        <w:rPr>
          <w:color w:val="222222"/>
        </w:rPr>
        <w:t>ervice being reachable over a network (see F-06 in §7 for the concrete risk this creates).</w:t>
      </w:r>
    </w:p>
    <w:p w:rsidR="00044840" w:rsidRDefault="00F54C59">
      <w:pPr>
        <w:spacing w:after="160" w:line="276" w:lineRule="auto"/>
      </w:pPr>
      <w:r>
        <w:rPr>
          <w:color w:val="222222"/>
        </w:rPr>
        <w:t xml:space="preserve">Three separate execution boundaries are stitched together with </w:t>
      </w:r>
      <w:proofErr w:type="spellStart"/>
      <w:proofErr w:type="gramStart"/>
      <w:r>
        <w:rPr>
          <w:color w:val="222222"/>
        </w:rPr>
        <w:t>subprocess.run</w:t>
      </w:r>
      <w:proofErr w:type="spellEnd"/>
      <w:r>
        <w:rPr>
          <w:color w:val="222222"/>
        </w:rPr>
        <w:t>(</w:t>
      </w:r>
      <w:proofErr w:type="gramEnd"/>
      <w:r>
        <w:rPr>
          <w:color w:val="222222"/>
        </w:rPr>
        <w:t>) rather than in-process function calls:</w:t>
      </w:r>
    </w:p>
    <w:p w:rsidR="00044840" w:rsidRDefault="00F54C59">
      <w:pPr>
        <w:pStyle w:val="ListParagraph"/>
        <w:numPr>
          <w:ilvl w:val="0"/>
          <w:numId w:val="2"/>
        </w:numPr>
        <w:spacing w:after="90" w:line="268" w:lineRule="auto"/>
      </w:pPr>
      <w:r>
        <w:t>An edge-tts.exe console script (Microsoft neur</w:t>
      </w:r>
      <w:r>
        <w:t xml:space="preserve">al narration) inside the main </w:t>
      </w:r>
      <w:proofErr w:type="spellStart"/>
      <w:r>
        <w:t>venv</w:t>
      </w:r>
      <w:proofErr w:type="spellEnd"/>
      <w:r>
        <w:t>.</w:t>
      </w:r>
    </w:p>
    <w:p w:rsidR="00044840" w:rsidRDefault="00F54C59">
      <w:pPr>
        <w:pStyle w:val="ListParagraph"/>
        <w:numPr>
          <w:ilvl w:val="0"/>
          <w:numId w:val="2"/>
        </w:numPr>
        <w:spacing w:after="90" w:line="268" w:lineRule="auto"/>
      </w:pPr>
      <w:r>
        <w:t xml:space="preserve">An f5-tts_infer-cli.exe console script (zero-shot voice cloning) inside the same main </w:t>
      </w:r>
      <w:proofErr w:type="spellStart"/>
      <w:r>
        <w:t>venv</w:t>
      </w:r>
      <w:proofErr w:type="spellEnd"/>
      <w:r>
        <w:t>.</w:t>
      </w:r>
    </w:p>
    <w:p w:rsidR="00044840" w:rsidRDefault="00F54C59">
      <w:pPr>
        <w:pStyle w:val="ListParagraph"/>
        <w:numPr>
          <w:ilvl w:val="0"/>
          <w:numId w:val="2"/>
        </w:numPr>
        <w:spacing w:after="90" w:line="268" w:lineRule="auto"/>
      </w:pPr>
      <w:r>
        <w:t xml:space="preserve">A second, entirely separate Python virtual environment, </w:t>
      </w:r>
      <w:proofErr w:type="spellStart"/>
      <w:r>
        <w:t>rvc_venv</w:t>
      </w:r>
      <w:proofErr w:type="spellEnd"/>
      <w:r>
        <w:t>, whose interpreter is invoked to run the bundled rvc_infer.py f</w:t>
      </w:r>
      <w:r>
        <w:t>or RVC voice conversion.</w:t>
      </w:r>
    </w:p>
    <w:p w:rsidR="00044840" w:rsidRDefault="00F54C59">
      <w:pPr>
        <w:spacing w:after="160" w:line="276" w:lineRule="auto"/>
      </w:pPr>
      <w:r>
        <w:rPr>
          <w:color w:val="222222"/>
        </w:rPr>
        <w:t xml:space="preserve">Splitting RVC into its own virtual environment is a sound way to avoid the dependency conflicts that </w:t>
      </w:r>
      <w:proofErr w:type="spellStart"/>
      <w:r>
        <w:rPr>
          <w:color w:val="222222"/>
        </w:rPr>
        <w:t>RVC's</w:t>
      </w:r>
      <w:proofErr w:type="spellEnd"/>
      <w:r>
        <w:rPr>
          <w:color w:val="222222"/>
        </w:rPr>
        <w:t xml:space="preserve"> typical torch/</w:t>
      </w:r>
      <w:proofErr w:type="spellStart"/>
      <w:r>
        <w:rPr>
          <w:color w:val="222222"/>
        </w:rPr>
        <w:t>fairseq</w:t>
      </w:r>
      <w:proofErr w:type="spellEnd"/>
      <w:r>
        <w:rPr>
          <w:color w:val="222222"/>
        </w:rPr>
        <w:t xml:space="preserve"> pins are known to cause against F5-TTS's own torch requirement — but only the first environment (</w:t>
      </w:r>
      <w:proofErr w:type="spellStart"/>
      <w:r>
        <w:rPr>
          <w:color w:val="222222"/>
        </w:rPr>
        <w:t>venv</w:t>
      </w:r>
      <w:proofErr w:type="spellEnd"/>
      <w:r>
        <w:rPr>
          <w:color w:val="222222"/>
        </w:rPr>
        <w:t>)</w:t>
      </w:r>
      <w:r>
        <w:rPr>
          <w:color w:val="222222"/>
        </w:rPr>
        <w:t xml:space="preserve"> has any setup path at all (setup.bat). </w:t>
      </w:r>
      <w:proofErr w:type="spellStart"/>
      <w:r>
        <w:rPr>
          <w:color w:val="222222"/>
        </w:rPr>
        <w:t>rvc_venv</w:t>
      </w:r>
      <w:proofErr w:type="spellEnd"/>
      <w:r>
        <w:rPr>
          <w:color w:val="222222"/>
        </w:rPr>
        <w:t xml:space="preserve"> is referenced by a path constant in app.py and is never created, documented, or populated anywhere in the delivered archive (F-13).</w:t>
      </w:r>
    </w:p>
    <w:p w:rsidR="00044840" w:rsidRDefault="00F54C59">
      <w:pPr>
        <w:spacing w:after="160" w:line="276" w:lineRule="auto"/>
      </w:pPr>
      <w:r>
        <w:rPr>
          <w:color w:val="222222"/>
        </w:rPr>
        <w:t xml:space="preserve">In-process Python libraries carrying the rest of the application include </w:t>
      </w:r>
      <w:proofErr w:type="spellStart"/>
      <w:r>
        <w:rPr>
          <w:color w:val="222222"/>
        </w:rPr>
        <w:t>gr</w:t>
      </w:r>
      <w:r>
        <w:rPr>
          <w:color w:val="222222"/>
        </w:rPr>
        <w:t>adio</w:t>
      </w:r>
      <w:proofErr w:type="spellEnd"/>
      <w:r>
        <w:rPr>
          <w:color w:val="222222"/>
        </w:rPr>
        <w:t xml:space="preserve"> (UI), </w:t>
      </w:r>
      <w:proofErr w:type="spellStart"/>
      <w:r>
        <w:rPr>
          <w:color w:val="222222"/>
        </w:rPr>
        <w:t>pydub</w:t>
      </w:r>
      <w:proofErr w:type="spellEnd"/>
      <w:r>
        <w:rPr>
          <w:color w:val="222222"/>
        </w:rPr>
        <w:t xml:space="preserve"> (all audio segment editing/joining, which in turn shells out to system </w:t>
      </w:r>
      <w:proofErr w:type="spellStart"/>
      <w:r>
        <w:rPr>
          <w:color w:val="222222"/>
        </w:rPr>
        <w:t>FFmpeg</w:t>
      </w:r>
      <w:proofErr w:type="spellEnd"/>
      <w:r>
        <w:rPr>
          <w:color w:val="222222"/>
        </w:rPr>
        <w:t xml:space="preserve">), transformers (the Whisper encoder used for both auto-transcription and the voice-similarity </w:t>
      </w:r>
      <w:proofErr w:type="spellStart"/>
      <w:r>
        <w:rPr>
          <w:color w:val="222222"/>
        </w:rPr>
        <w:t>analyzer</w:t>
      </w:r>
      <w:proofErr w:type="spellEnd"/>
      <w:r>
        <w:rPr>
          <w:color w:val="222222"/>
        </w:rPr>
        <w:t>), torch (tensor runtime for Whisper), the local transliter</w:t>
      </w:r>
      <w:r>
        <w:rPr>
          <w:color w:val="222222"/>
        </w:rPr>
        <w:t xml:space="preserve">ate.py module, and </w:t>
      </w:r>
      <w:proofErr w:type="spellStart"/>
      <w:r>
        <w:rPr>
          <w:color w:val="222222"/>
        </w:rPr>
        <w:t>tomli_w</w:t>
      </w:r>
      <w:proofErr w:type="spellEnd"/>
      <w:r>
        <w:rPr>
          <w:color w:val="222222"/>
        </w:rPr>
        <w:t xml:space="preserve"> (writes the temporary TOML configuration file each F5-TTS invocation reads).</w:t>
      </w:r>
    </w:p>
    <w:p w:rsidR="00044840" w:rsidRDefault="00F54C59">
      <w:pPr>
        <w:spacing w:after="160" w:line="276" w:lineRule="auto"/>
      </w:pPr>
      <w:r>
        <w:rPr>
          <w:color w:val="222222"/>
        </w:rPr>
        <w:t xml:space="preserve">Persistence is entirely filesystem-based — there is no database. “Saved voices” are directories under </w:t>
      </w:r>
      <w:proofErr w:type="spellStart"/>
      <w:r>
        <w:rPr>
          <w:color w:val="222222"/>
        </w:rPr>
        <w:t>saved_voices</w:t>
      </w:r>
      <w:proofErr w:type="spellEnd"/>
      <w:r>
        <w:rPr>
          <w:color w:val="222222"/>
        </w:rPr>
        <w:t>/&lt;name&gt;/ holding an audio file and a r</w:t>
      </w:r>
      <w:r>
        <w:rPr>
          <w:color w:val="222222"/>
        </w:rPr>
        <w:t xml:space="preserve">eference-text file; “training sessions” are directories of numbered chunk_NNN.wav files; RVC models are </w:t>
      </w:r>
      <w:proofErr w:type="gramStart"/>
      <w:r>
        <w:rPr>
          <w:color w:val="222222"/>
        </w:rPr>
        <w:t>simply .</w:t>
      </w:r>
      <w:proofErr w:type="spellStart"/>
      <w:r>
        <w:rPr>
          <w:color w:val="222222"/>
        </w:rPr>
        <w:t>pth</w:t>
      </w:r>
      <w:proofErr w:type="spellEnd"/>
      <w:proofErr w:type="gramEnd"/>
      <w:r>
        <w:rPr>
          <w:color w:val="222222"/>
        </w:rPr>
        <w:t xml:space="preserve">/.index file pairs dropped into </w:t>
      </w:r>
      <w:proofErr w:type="spellStart"/>
      <w:r>
        <w:rPr>
          <w:color w:val="222222"/>
        </w:rPr>
        <w:t>rvc_models</w:t>
      </w:r>
      <w:proofErr w:type="spellEnd"/>
      <w:r>
        <w:rPr>
          <w:color w:val="222222"/>
        </w:rPr>
        <w:t xml:space="preserve">/. This is appropriate for a local single-user tool and lines up with the </w:t>
      </w:r>
      <w:proofErr w:type="spellStart"/>
      <w:r>
        <w:rPr>
          <w:color w:val="222222"/>
        </w:rPr>
        <w:t>README's</w:t>
      </w:r>
      <w:proofErr w:type="spellEnd"/>
      <w:r>
        <w:rPr>
          <w:color w:val="222222"/>
        </w:rPr>
        <w:t xml:space="preserve"> own call for Doc</w:t>
      </w:r>
      <w:r>
        <w:rPr>
          <w:color w:val="222222"/>
        </w:rPr>
        <w:t>ker volumes so this state survives a container restart.</w:t>
      </w:r>
    </w:p>
    <w:p w:rsidR="00044840" w:rsidRDefault="00F54C59">
      <w:pPr>
        <w:pStyle w:val="Heading2"/>
        <w:spacing w:before="320" w:after="140"/>
      </w:pPr>
      <w:r>
        <w:rPr>
          <w:b/>
          <w:bCs/>
          <w:color w:val="2E6E8E"/>
          <w:sz w:val="25"/>
          <w:szCs w:val="25"/>
        </w:rPr>
        <w:t>4.2 Feature-to-Engine Map</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2500"/>
        <w:gridCol w:w="1000"/>
        <w:gridCol w:w="2200"/>
        <w:gridCol w:w="3660"/>
      </w:tblGrid>
      <w:tr w:rsidR="00044840">
        <w:tblPrEx>
          <w:tblCellMar>
            <w:top w:w="0" w:type="dxa"/>
            <w:bottom w:w="0" w:type="dxa"/>
          </w:tblCellMar>
        </w:tblPrEx>
        <w:trPr>
          <w:tblHeader/>
        </w:trPr>
        <w:tc>
          <w:tcPr>
            <w:tcW w:w="25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Tab</w:t>
            </w:r>
          </w:p>
        </w:tc>
        <w:tc>
          <w:tcPr>
            <w:tcW w:w="10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Visible?</w:t>
            </w:r>
          </w:p>
        </w:tc>
        <w:tc>
          <w:tcPr>
            <w:tcW w:w="22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Primary engine(s)</w:t>
            </w:r>
          </w:p>
        </w:tc>
        <w:tc>
          <w:tcPr>
            <w:tcW w:w="36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Notes</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1. Voice Cloner</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2200" w:type="dxa"/>
            <w:tcMar>
              <w:top w:w="80" w:type="dxa"/>
              <w:left w:w="110" w:type="dxa"/>
              <w:bottom w:w="80" w:type="dxa"/>
              <w:right w:w="110" w:type="dxa"/>
            </w:tcMar>
            <w:vAlign w:val="center"/>
          </w:tcPr>
          <w:p w:rsidR="00044840" w:rsidRDefault="00F54C59">
            <w:pPr>
              <w:spacing w:line="250" w:lineRule="auto"/>
            </w:pPr>
            <w:r>
              <w:rPr>
                <w:color w:val="1E1E1E"/>
                <w:sz w:val="19"/>
                <w:szCs w:val="19"/>
              </w:rPr>
              <w:t>F5-TTS + Whisper (auto-transcribe)</w:t>
            </w:r>
          </w:p>
        </w:tc>
        <w:tc>
          <w:tcPr>
            <w:tcW w:w="3660" w:type="dxa"/>
            <w:tcMar>
              <w:top w:w="80" w:type="dxa"/>
              <w:left w:w="110" w:type="dxa"/>
              <w:bottom w:w="80" w:type="dxa"/>
              <w:right w:w="110" w:type="dxa"/>
            </w:tcMar>
            <w:vAlign w:val="center"/>
          </w:tcPr>
          <w:p w:rsidR="00044840" w:rsidRDefault="00F54C59">
            <w:pPr>
              <w:spacing w:line="250" w:lineRule="auto"/>
            </w:pPr>
            <w:r>
              <w:rPr>
                <w:color w:val="1E1E1E"/>
                <w:sz w:val="19"/>
                <w:szCs w:val="19"/>
              </w:rPr>
              <w:t>Core zero-shot cloning flow.</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2. Dramatic Story Mode</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2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Edge-TTS then F5-TTS (2 outputs)</w:t>
            </w:r>
          </w:p>
        </w:tc>
        <w:tc>
          <w:tcPr>
            <w:tcW w:w="36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Hidden via visible=False.</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3. Multi-Voice Podcast</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2200" w:type="dxa"/>
            <w:tcMar>
              <w:top w:w="80" w:type="dxa"/>
              <w:left w:w="110" w:type="dxa"/>
              <w:bottom w:w="80" w:type="dxa"/>
              <w:right w:w="110" w:type="dxa"/>
            </w:tcMar>
            <w:vAlign w:val="center"/>
          </w:tcPr>
          <w:p w:rsidR="00044840" w:rsidRDefault="00F54C59">
            <w:pPr>
              <w:spacing w:line="250" w:lineRule="auto"/>
            </w:pPr>
            <w:r>
              <w:rPr>
                <w:color w:val="1E1E1E"/>
                <w:sz w:val="19"/>
                <w:szCs w:val="19"/>
              </w:rPr>
              <w:t>F5-TTS only</w:t>
            </w:r>
          </w:p>
        </w:tc>
        <w:tc>
          <w:tcPr>
            <w:tcW w:w="3660" w:type="dxa"/>
            <w:tcMar>
              <w:top w:w="80" w:type="dxa"/>
              <w:left w:w="110" w:type="dxa"/>
              <w:bottom w:w="80" w:type="dxa"/>
              <w:right w:w="110" w:type="dxa"/>
            </w:tcMar>
            <w:vAlign w:val="center"/>
          </w:tcPr>
          <w:p w:rsidR="00044840" w:rsidRDefault="00F54C59">
            <w:pPr>
              <w:spacing w:line="250" w:lineRule="auto"/>
            </w:pPr>
            <w:r>
              <w:rPr>
                <w:color w:val="1E1E1E"/>
                <w:sz w:val="19"/>
                <w:szCs w:val="19"/>
              </w:rPr>
              <w:t>No language-aware routing — F-09.</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4. Hindi / Urdu</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2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transliterate.py + Edge-TTS</w:t>
            </w:r>
          </w:p>
        </w:tc>
        <w:tc>
          <w:tcPr>
            <w:tcW w:w="36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Self-contained; not reused elsewhere.</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lastRenderedPageBreak/>
              <w:t>5. Audio Editor</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22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pydub</w:t>
            </w:r>
            <w:proofErr w:type="spellEnd"/>
            <w:r>
              <w:rPr>
                <w:color w:val="1E1E1E"/>
                <w:sz w:val="19"/>
                <w:szCs w:val="19"/>
              </w:rPr>
              <w:t xml:space="preserve"> (+ F5-TTS for “replace”)</w:t>
            </w:r>
          </w:p>
        </w:tc>
        <w:tc>
          <w:tcPr>
            <w:tcW w:w="3660" w:type="dxa"/>
            <w:tcMar>
              <w:top w:w="80" w:type="dxa"/>
              <w:left w:w="110" w:type="dxa"/>
              <w:bottom w:w="80" w:type="dxa"/>
              <w:right w:w="110" w:type="dxa"/>
            </w:tcMar>
            <w:vAlign w:val="center"/>
          </w:tcPr>
          <w:p w:rsidR="00044840" w:rsidRDefault="00F54C59">
            <w:pPr>
              <w:spacing w:line="250" w:lineRule="auto"/>
            </w:pPr>
            <w:r>
              <w:rPr>
                <w:color w:val="1E1E1E"/>
                <w:sz w:val="19"/>
                <w:szCs w:val="19"/>
              </w:rPr>
              <w:t>Trim / cut / replace segment.</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6. Voice-to-Voice (RVC)</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2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rvc_infer.py → </w:t>
            </w:r>
            <w:proofErr w:type="spellStart"/>
            <w:r>
              <w:rPr>
                <w:color w:val="1E1E1E"/>
                <w:sz w:val="19"/>
                <w:szCs w:val="19"/>
              </w:rPr>
              <w:t>rvc_venv</w:t>
            </w:r>
            <w:proofErr w:type="spellEnd"/>
            <w:r>
              <w:rPr>
                <w:color w:val="1E1E1E"/>
                <w:sz w:val="19"/>
                <w:szCs w:val="19"/>
              </w:rPr>
              <w:t xml:space="preserve"> → </w:t>
            </w:r>
            <w:proofErr w:type="spellStart"/>
            <w:r>
              <w:rPr>
                <w:color w:val="1E1E1E"/>
                <w:sz w:val="19"/>
                <w:szCs w:val="19"/>
              </w:rPr>
              <w:t>rvc_python</w:t>
            </w:r>
            <w:proofErr w:type="spellEnd"/>
          </w:p>
        </w:tc>
        <w:tc>
          <w:tcPr>
            <w:tcW w:w="36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Depends on corrupted model files — F-01.</w:t>
            </w:r>
          </w:p>
        </w:tc>
      </w:tr>
      <w:tr w:rsidR="00044840">
        <w:tblPrEx>
          <w:tblCellMar>
            <w:top w:w="0" w:type="dxa"/>
            <w:bottom w:w="0" w:type="dxa"/>
          </w:tblCellMar>
        </w:tblPrEx>
        <w:tc>
          <w:tcPr>
            <w:tcW w:w="2500" w:type="dxa"/>
            <w:tcMar>
              <w:top w:w="80" w:type="dxa"/>
              <w:left w:w="110" w:type="dxa"/>
              <w:bottom w:w="80" w:type="dxa"/>
              <w:right w:w="110" w:type="dxa"/>
            </w:tcMar>
            <w:vAlign w:val="center"/>
          </w:tcPr>
          <w:p w:rsidR="00044840" w:rsidRDefault="00F54C59">
            <w:pPr>
              <w:spacing w:line="250" w:lineRule="auto"/>
            </w:pPr>
            <w:r>
              <w:rPr>
                <w:color w:val="1E1E1E"/>
                <w:sz w:val="19"/>
                <w:szCs w:val="19"/>
              </w:rPr>
              <w:t>7. Perfect Pronunciation Clone</w:t>
            </w:r>
          </w:p>
        </w:tc>
        <w:tc>
          <w:tcPr>
            <w:tcW w:w="1000" w:type="dx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2200" w:type="dxa"/>
            <w:tcMar>
              <w:top w:w="80" w:type="dxa"/>
              <w:left w:w="110" w:type="dxa"/>
              <w:bottom w:w="80" w:type="dxa"/>
              <w:right w:w="110" w:type="dxa"/>
            </w:tcMar>
            <w:vAlign w:val="center"/>
          </w:tcPr>
          <w:p w:rsidR="00044840" w:rsidRDefault="00F54C59">
            <w:pPr>
              <w:spacing w:line="250" w:lineRule="auto"/>
            </w:pPr>
            <w:r>
              <w:rPr>
                <w:color w:val="1E1E1E"/>
                <w:sz w:val="19"/>
                <w:szCs w:val="19"/>
              </w:rPr>
              <w:t>Edge-TTS → RVC</w:t>
            </w:r>
          </w:p>
        </w:tc>
        <w:tc>
          <w:tcPr>
            <w:tcW w:w="3660" w:type="dxa"/>
            <w:tcMar>
              <w:top w:w="80" w:type="dxa"/>
              <w:left w:w="110" w:type="dxa"/>
              <w:bottom w:w="80" w:type="dxa"/>
              <w:right w:w="110" w:type="dxa"/>
            </w:tcMar>
            <w:vAlign w:val="center"/>
          </w:tcPr>
          <w:p w:rsidR="00044840" w:rsidRDefault="00F54C59">
            <w:pPr>
              <w:spacing w:line="250" w:lineRule="auto"/>
            </w:pPr>
            <w:r>
              <w:rPr>
                <w:color w:val="1E1E1E"/>
                <w:sz w:val="19"/>
                <w:szCs w:val="19"/>
              </w:rPr>
              <w:t>This is Problem 1's hybrid solution — hidden &amp; non-functional, F-04.</w:t>
            </w:r>
          </w:p>
        </w:tc>
      </w:tr>
      <w:tr w:rsidR="00044840">
        <w:tblPrEx>
          <w:tblCellMar>
            <w:top w:w="0" w:type="dxa"/>
            <w:bottom w:w="0" w:type="dxa"/>
          </w:tblCellMar>
        </w:tblPrEx>
        <w:tc>
          <w:tcPr>
            <w:tcW w:w="2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8. Voice Training Studio</w:t>
            </w:r>
          </w:p>
        </w:tc>
        <w:tc>
          <w:tcPr>
            <w:tcW w:w="1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22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pydub</w:t>
            </w:r>
            <w:proofErr w:type="spellEnd"/>
            <w:r>
              <w:rPr>
                <w:color w:val="1E1E1E"/>
                <w:sz w:val="19"/>
                <w:szCs w:val="19"/>
              </w:rPr>
              <w:t xml:space="preserve"> (</w:t>
            </w:r>
            <w:proofErr w:type="spellStart"/>
            <w:r>
              <w:rPr>
                <w:color w:val="1E1E1E"/>
                <w:sz w:val="19"/>
                <w:szCs w:val="19"/>
              </w:rPr>
              <w:t>preprocess</w:t>
            </w:r>
            <w:proofErr w:type="spellEnd"/>
            <w:r>
              <w:rPr>
                <w:color w:val="1E1E1E"/>
                <w:sz w:val="19"/>
                <w:szCs w:val="19"/>
              </w:rPr>
              <w:t>) + Whisper (similarity)</w:t>
            </w:r>
          </w:p>
        </w:tc>
        <w:tc>
          <w:tcPr>
            <w:tcW w:w="36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 noise filter / silence cutter yet — F-10.</w:t>
            </w:r>
          </w:p>
        </w:tc>
      </w:tr>
    </w:tbl>
    <w:p w:rsidR="00044840" w:rsidRDefault="00F54C59">
      <w:pPr>
        <w:pStyle w:val="Heading2"/>
        <w:spacing w:before="320" w:after="140"/>
      </w:pPr>
      <w:r>
        <w:rPr>
          <w:b/>
          <w:bCs/>
          <w:color w:val="2E6E8E"/>
          <w:sz w:val="25"/>
          <w:szCs w:val="25"/>
        </w:rPr>
        <w:t>4.3 The “Hybrid Pronunciation” Data Flow — Intended vs. Actual</w:t>
      </w:r>
    </w:p>
    <w:p w:rsidR="00044840" w:rsidRDefault="00F54C59">
      <w:pPr>
        <w:spacing w:after="160" w:line="276" w:lineRule="auto"/>
      </w:pPr>
      <w:r>
        <w:rPr>
          <w:color w:val="222222"/>
        </w:rPr>
        <w:t xml:space="preserve">Because this is the product's own stated core differentiator, it is worth tracing explicitly. The </w:t>
      </w:r>
      <w:proofErr w:type="spellStart"/>
      <w:r>
        <w:rPr>
          <w:color w:val="222222"/>
        </w:rPr>
        <w:t>README's</w:t>
      </w:r>
      <w:proofErr w:type="spellEnd"/>
      <w:r>
        <w:rPr>
          <w:color w:val="222222"/>
        </w:rPr>
        <w:t xml:space="preserve"> Problem 1 describes: (1) generate perfect native narration with a Microsoft neural voice, then (2) run an AI filter over it to swap in the target cha</w:t>
      </w:r>
      <w:r>
        <w:rPr>
          <w:color w:val="222222"/>
        </w:rPr>
        <w:t>racter's voice. That exact two-step flow is implemented, almost verbatim, as Tab 7 (“Perfect Pronunciation Clone”): its own on-screen copy reads “It uses Edge-TTS … to generate perfect, native pronunciation, and then uses RVC to seamlessly morph that audio</w:t>
      </w:r>
      <w:r>
        <w:rPr>
          <w:color w:val="222222"/>
        </w:rPr>
        <w:t xml:space="preserve"> into your Anime character's voice.”</w:t>
      </w:r>
    </w:p>
    <w:p w:rsidR="00044840" w:rsidRDefault="00F54C59">
      <w:pPr>
        <w:spacing w:after="160" w:line="276" w:lineRule="auto"/>
      </w:pPr>
      <w:r>
        <w:rPr>
          <w:color w:val="222222"/>
        </w:rPr>
        <w:t>What breaks the chain in the delivered archive, concretely:</w:t>
      </w:r>
    </w:p>
    <w:p w:rsidR="00044840" w:rsidRDefault="00F54C59">
      <w:pPr>
        <w:pStyle w:val="ListParagraph"/>
        <w:numPr>
          <w:ilvl w:val="0"/>
          <w:numId w:val="2"/>
        </w:numPr>
        <w:spacing w:after="90" w:line="268" w:lineRule="auto"/>
      </w:pPr>
      <w:r>
        <w:t>Tab 7 is set visible=False, so it is not reachable from the running UI at all.</w:t>
      </w:r>
    </w:p>
    <w:p w:rsidR="00044840" w:rsidRDefault="00F54C59">
      <w:pPr>
        <w:pStyle w:val="ListParagraph"/>
        <w:numPr>
          <w:ilvl w:val="0"/>
          <w:numId w:val="2"/>
        </w:numPr>
        <w:spacing w:after="90" w:line="268" w:lineRule="auto"/>
      </w:pPr>
      <w:r>
        <w:t>Even if re-enabled, its second step (</w:t>
      </w:r>
      <w:proofErr w:type="spellStart"/>
      <w:r>
        <w:t>run_rvc_conversion</w:t>
      </w:r>
      <w:proofErr w:type="spellEnd"/>
      <w:r>
        <w:t>) shells out to rvc_infer</w:t>
      </w:r>
      <w:r>
        <w:t xml:space="preserve">.py in </w:t>
      </w:r>
      <w:proofErr w:type="spellStart"/>
      <w:r>
        <w:t>rvc_venv</w:t>
      </w:r>
      <w:proofErr w:type="spellEnd"/>
      <w:r>
        <w:t>, and the only bundled RVC model (</w:t>
      </w:r>
      <w:proofErr w:type="spellStart"/>
      <w:r>
        <w:t>Gojo_Satoru.pth</w:t>
      </w:r>
      <w:proofErr w:type="spellEnd"/>
      <w:proofErr w:type="gramStart"/>
      <w:r>
        <w:t>/.index</w:t>
      </w:r>
      <w:proofErr w:type="gramEnd"/>
      <w:r>
        <w:t>) is a corrupted placeholder file, not real weights (F-01).</w:t>
      </w:r>
    </w:p>
    <w:p w:rsidR="00044840" w:rsidRDefault="00F54C59">
      <w:pPr>
        <w:pStyle w:val="ListParagraph"/>
        <w:numPr>
          <w:ilvl w:val="0"/>
          <w:numId w:val="2"/>
        </w:numPr>
        <w:spacing w:after="90" w:line="268" w:lineRule="auto"/>
      </w:pPr>
      <w:r>
        <w:t xml:space="preserve">Independent of the model file, </w:t>
      </w:r>
      <w:proofErr w:type="spellStart"/>
      <w:r>
        <w:t>rvc_infer.py's</w:t>
      </w:r>
      <w:proofErr w:type="spellEnd"/>
      <w:r>
        <w:t xml:space="preserve"> own import of the </w:t>
      </w:r>
      <w:proofErr w:type="spellStart"/>
      <w:r>
        <w:t>rvc_python</w:t>
      </w:r>
      <w:proofErr w:type="spellEnd"/>
      <w:r>
        <w:t xml:space="preserve"> package appears to target a different class/method</w:t>
      </w:r>
      <w:r>
        <w:t xml:space="preserve"> signature than the package's current published API (F-02).</w:t>
      </w:r>
    </w:p>
    <w:p w:rsidR="00044840" w:rsidRDefault="00F54C59">
      <w:pPr>
        <w:pStyle w:val="ListParagraph"/>
        <w:numPr>
          <w:ilvl w:val="0"/>
          <w:numId w:val="2"/>
        </w:numPr>
        <w:spacing w:after="90" w:line="268" w:lineRule="auto"/>
      </w:pPr>
      <w:r>
        <w:t>The Multi-Voice Podcast tab — the tab a client would actually type a script into — never calls any of this; it calls F5-TTS directly with no language detection (F-09).</w:t>
      </w:r>
    </w:p>
    <w:p w:rsidR="00044840" w:rsidRDefault="00F54C59">
      <w:pPr>
        <w:spacing w:after="160" w:line="276" w:lineRule="auto"/>
      </w:pPr>
      <w:r>
        <w:rPr>
          <w:color w:val="222222"/>
        </w:rPr>
        <w:t>The practical implication fo</w:t>
      </w:r>
      <w:r>
        <w:rPr>
          <w:color w:val="222222"/>
        </w:rPr>
        <w:t>r planning Task 2 and Task 1 work: the individual pieces of the described hybrid system already exist in isolation (transliteration, Edge-TTS narration, RVC morphing). The work that remains is largely integration — wiring Tab 7's already-written logic into</w:t>
      </w:r>
      <w:r>
        <w:rPr>
          <w:color w:val="222222"/>
        </w:rPr>
        <w:t xml:space="preserve"> the Podcast tab's language-aware code path — gated on first repairing the two Critical blockers above (F-01, F-02).</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5. Module-by-Module Analysis</w:t>
      </w:r>
    </w:p>
    <w:p w:rsidR="00044840" w:rsidRDefault="00F54C59">
      <w:pPr>
        <w:pStyle w:val="Heading2"/>
        <w:spacing w:before="320" w:after="140"/>
      </w:pPr>
      <w:r>
        <w:rPr>
          <w:b/>
          <w:bCs/>
          <w:color w:val="2E6E8E"/>
          <w:sz w:val="25"/>
          <w:szCs w:val="25"/>
        </w:rPr>
        <w:t>5.1 app.py — the Application Core (827 lines)</w:t>
      </w:r>
    </w:p>
    <w:p w:rsidR="00044840" w:rsidRDefault="00F54C59">
      <w:pPr>
        <w:pStyle w:val="Heading3"/>
        <w:spacing w:before="240" w:after="100"/>
      </w:pPr>
      <w:r>
        <w:rPr>
          <w:b/>
          <w:bCs/>
          <w:color w:val="1E7B6E"/>
          <w:sz w:val="22"/>
          <w:szCs w:val="22"/>
        </w:rPr>
        <w:t>5.1.1 Bootstrapping &amp; Environment</w:t>
      </w:r>
    </w:p>
    <w:p w:rsidR="00044840" w:rsidRDefault="00F54C59">
      <w:pPr>
        <w:spacing w:after="160" w:line="276" w:lineRule="auto"/>
      </w:pPr>
      <w:r>
        <w:rPr>
          <w:color w:val="222222"/>
        </w:rPr>
        <w:t xml:space="preserve">The file opens by setting NUMBA_DISABLE_JIT=1 and redirecting HF_HOME to a local </w:t>
      </w:r>
      <w:proofErr w:type="spellStart"/>
      <w:r>
        <w:rPr>
          <w:color w:val="222222"/>
        </w:rPr>
        <w:t>hf_cache</w:t>
      </w:r>
      <w:proofErr w:type="spellEnd"/>
      <w:r>
        <w:rPr>
          <w:color w:val="222222"/>
        </w:rPr>
        <w:t xml:space="preserve">/ folder before any heavy imports happen — both reasonable, defensive choices (avoiding JIT warm-up cost / platform-specific </w:t>
      </w:r>
      <w:proofErr w:type="spellStart"/>
      <w:r>
        <w:rPr>
          <w:color w:val="222222"/>
        </w:rPr>
        <w:t>Numba</w:t>
      </w:r>
      <w:proofErr w:type="spellEnd"/>
      <w:r>
        <w:rPr>
          <w:color w:val="222222"/>
        </w:rPr>
        <w:t xml:space="preserve"> issues, and keeping the Hugging Face</w:t>
      </w:r>
      <w:r>
        <w:rPr>
          <w:color w:val="222222"/>
        </w:rPr>
        <w:t xml:space="preserve"> model cache inside the project directory rather than the user's home folder). BASE_DIR, TEMP_DIR, and TRAINING_DIR are all derived from the script's own location. Three executable path constants are built as </w:t>
      </w:r>
      <w:proofErr w:type="spellStart"/>
      <w:proofErr w:type="gramStart"/>
      <w:r>
        <w:rPr>
          <w:color w:val="222222"/>
        </w:rPr>
        <w:t>os.path</w:t>
      </w:r>
      <w:proofErr w:type="gramEnd"/>
      <w:r>
        <w:rPr>
          <w:color w:val="222222"/>
        </w:rPr>
        <w:t>.join</w:t>
      </w:r>
      <w:proofErr w:type="spellEnd"/>
      <w:r>
        <w:rPr>
          <w:color w:val="222222"/>
        </w:rPr>
        <w:t>(BASE_DIR, “</w:t>
      </w:r>
      <w:proofErr w:type="spellStart"/>
      <w:r>
        <w:rPr>
          <w:color w:val="222222"/>
        </w:rPr>
        <w:t>venv</w:t>
      </w:r>
      <w:proofErr w:type="spellEnd"/>
      <w:r>
        <w:rPr>
          <w:color w:val="222222"/>
        </w:rPr>
        <w:t>”, “Scripts”, “….ex</w:t>
      </w:r>
      <w:r>
        <w:rPr>
          <w:color w:val="222222"/>
        </w:rPr>
        <w:t xml:space="preserve">e”) (EDGE_TTS_EXE, F5_TTS_EXE) and a fourth points into </w:t>
      </w:r>
      <w:proofErr w:type="spellStart"/>
      <w:r>
        <w:rPr>
          <w:color w:val="222222"/>
        </w:rPr>
        <w:t>rvc_venv</w:t>
      </w:r>
      <w:proofErr w:type="spellEnd"/>
      <w:r>
        <w:rPr>
          <w:color w:val="222222"/>
        </w:rPr>
        <w:t xml:space="preserve"> — the “Scripts” + “.exe” convention is Windows-only. This is consistent with the </w:t>
      </w:r>
      <w:proofErr w:type="spellStart"/>
      <w:r>
        <w:rPr>
          <w:color w:val="222222"/>
        </w:rPr>
        <w:t>README's</w:t>
      </w:r>
      <w:proofErr w:type="spellEnd"/>
      <w:r>
        <w:rPr>
          <w:color w:val="222222"/>
        </w:rPr>
        <w:t xml:space="preserve"> own Windows-only setup instructions, but it means Task 1's Docker work (which will almost certainly t</w:t>
      </w:r>
      <w:r>
        <w:rPr>
          <w:color w:val="222222"/>
        </w:rPr>
        <w:t>arget a Linux base image) cannot simply wrap the existing scripts unmodified; every one of these path constants will need a Linux-shaped equivalent (no “Scripts” subfolder, no .exe suffix).</w:t>
      </w:r>
    </w:p>
    <w:p w:rsidR="00044840" w:rsidRDefault="00F54C59">
      <w:pPr>
        <w:spacing w:after="160" w:line="276" w:lineRule="auto"/>
      </w:pPr>
      <w:r>
        <w:rPr>
          <w:b/>
          <w:bCs/>
          <w:color w:val="1B2A4A"/>
        </w:rPr>
        <w:t xml:space="preserve">Unused import: </w:t>
      </w:r>
      <w:r>
        <w:rPr>
          <w:color w:val="222222"/>
        </w:rPr>
        <w:t>sys is imported at the top of the file (line 14) an</w:t>
      </w:r>
      <w:r>
        <w:rPr>
          <w:color w:val="222222"/>
        </w:rPr>
        <w:t>d never referenced again — confirmed by static analysis (</w:t>
      </w:r>
      <w:proofErr w:type="spellStart"/>
      <w:r>
        <w:rPr>
          <w:color w:val="222222"/>
        </w:rPr>
        <w:t>pyflakes</w:t>
      </w:r>
      <w:proofErr w:type="spellEnd"/>
      <w:r>
        <w:rPr>
          <w:color w:val="222222"/>
        </w:rPr>
        <w:t>); harmless, but dead code.</w:t>
      </w:r>
    </w:p>
    <w:p w:rsidR="00044840" w:rsidRDefault="00F54C59">
      <w:pPr>
        <w:pStyle w:val="Heading3"/>
        <w:spacing w:before="240" w:after="100"/>
      </w:pPr>
      <w:r>
        <w:rPr>
          <w:b/>
          <w:bCs/>
          <w:color w:val="1E7B6E"/>
          <w:sz w:val="22"/>
          <w:szCs w:val="22"/>
        </w:rPr>
        <w:t>5.1.2 Shared Engine Helpers</w:t>
      </w:r>
    </w:p>
    <w:p w:rsidR="00044840" w:rsidRDefault="00F54C59">
      <w:pPr>
        <w:spacing w:after="160" w:line="276" w:lineRule="auto"/>
      </w:pPr>
      <w:proofErr w:type="spellStart"/>
      <w:r>
        <w:rPr>
          <w:color w:val="222222"/>
        </w:rPr>
        <w:t>run_edge_</w:t>
      </w:r>
      <w:proofErr w:type="gramStart"/>
      <w:r>
        <w:rPr>
          <w:color w:val="222222"/>
        </w:rPr>
        <w:t>tts</w:t>
      </w:r>
      <w:proofErr w:type="spellEnd"/>
      <w:r>
        <w:rPr>
          <w:color w:val="222222"/>
        </w:rPr>
        <w:t>(</w:t>
      </w:r>
      <w:proofErr w:type="gramEnd"/>
      <w:r>
        <w:rPr>
          <w:color w:val="222222"/>
        </w:rPr>
        <w:t xml:space="preserve">) and run_f5tts() are the two workhorse functions almost every tab eventually calls. Both build an argument list and call </w:t>
      </w:r>
      <w:proofErr w:type="spellStart"/>
      <w:proofErr w:type="gramStart"/>
      <w:r>
        <w:rPr>
          <w:color w:val="222222"/>
        </w:rPr>
        <w:t>subprocess.run</w:t>
      </w:r>
      <w:proofErr w:type="spellEnd"/>
      <w:r>
        <w:rPr>
          <w:color w:val="222222"/>
        </w:rPr>
        <w:t>(</w:t>
      </w:r>
      <w:proofErr w:type="spellStart"/>
      <w:proofErr w:type="gramEnd"/>
      <w:r>
        <w:rPr>
          <w:color w:val="222222"/>
        </w:rPr>
        <w:t>cmd</w:t>
      </w:r>
      <w:proofErr w:type="spellEnd"/>
      <w:r>
        <w:rPr>
          <w:color w:val="222222"/>
        </w:rPr>
        <w:t xml:space="preserve">, </w:t>
      </w:r>
      <w:proofErr w:type="spellStart"/>
      <w:r>
        <w:rPr>
          <w:color w:val="222222"/>
        </w:rPr>
        <w:t>capture_output</w:t>
      </w:r>
      <w:proofErr w:type="spellEnd"/>
      <w:r>
        <w:rPr>
          <w:color w:val="222222"/>
        </w:rPr>
        <w:t>=True, text=True, encoding=‘utf-8’) — no call anywhere in the file uses shell=True, which means none of them are exposed to shell-injection from user-supplied text (script dialogue, voice names, etc.); this was checked exh</w:t>
      </w:r>
      <w:r>
        <w:rPr>
          <w:color w:val="222222"/>
        </w:rPr>
        <w:t>austively (§9). run_f5</w:t>
      </w:r>
      <w:proofErr w:type="gramStart"/>
      <w:r>
        <w:rPr>
          <w:color w:val="222222"/>
        </w:rPr>
        <w:t>tts(</w:t>
      </w:r>
      <w:proofErr w:type="gramEnd"/>
      <w:r>
        <w:rPr>
          <w:color w:val="222222"/>
        </w:rPr>
        <w:t xml:space="preserve">) writes a temporary TOML configuration via </w:t>
      </w:r>
      <w:proofErr w:type="spellStart"/>
      <w:r>
        <w:rPr>
          <w:color w:val="222222"/>
        </w:rPr>
        <w:t>tomli_w</w:t>
      </w:r>
      <w:proofErr w:type="spellEnd"/>
      <w:r>
        <w:rPr>
          <w:color w:val="222222"/>
        </w:rPr>
        <w:t xml:space="preserve"> before invoking f5-tts_infer-cli.exe and then greps its </w:t>
      </w:r>
      <w:proofErr w:type="spellStart"/>
      <w:r>
        <w:rPr>
          <w:color w:val="222222"/>
        </w:rPr>
        <w:t>stdout</w:t>
      </w:r>
      <w:proofErr w:type="spellEnd"/>
      <w:r>
        <w:rPr>
          <w:color w:val="222222"/>
        </w:rPr>
        <w:t xml:space="preserve"> for the generated filename, falling back to a glob() scan of infer_cli_*.wav files in BASE_DIR if the expected path</w:t>
      </w:r>
      <w:r>
        <w:rPr>
          <w:color w:val="222222"/>
        </w:rPr>
        <w:t xml:space="preserve"> was not found — a pragmatic but slightly fragile way to recover the </w:t>
      </w:r>
      <w:proofErr w:type="spellStart"/>
      <w:r>
        <w:rPr>
          <w:color w:val="222222"/>
        </w:rPr>
        <w:t>CLI's</w:t>
      </w:r>
      <w:proofErr w:type="spellEnd"/>
      <w:r>
        <w:rPr>
          <w:color w:val="222222"/>
        </w:rPr>
        <w:t xml:space="preserve"> output path.</w:t>
      </w:r>
    </w:p>
    <w:p w:rsidR="00044840" w:rsidRDefault="00F54C59">
      <w:pPr>
        <w:spacing w:after="160" w:line="276" w:lineRule="auto"/>
      </w:pPr>
      <w:proofErr w:type="spellStart"/>
      <w:r>
        <w:rPr>
          <w:color w:val="222222"/>
        </w:rPr>
        <w:t>extract_text_</w:t>
      </w:r>
      <w:proofErr w:type="gramStart"/>
      <w:r>
        <w:rPr>
          <w:color w:val="222222"/>
        </w:rPr>
        <w:t>fn</w:t>
      </w:r>
      <w:proofErr w:type="spellEnd"/>
      <w:r>
        <w:rPr>
          <w:color w:val="222222"/>
        </w:rPr>
        <w:t>(</w:t>
      </w:r>
      <w:proofErr w:type="gramEnd"/>
      <w:r>
        <w:rPr>
          <w:color w:val="222222"/>
        </w:rPr>
        <w:t>) powers the “Auto-Extract” button on Tab 1: it loads a Whisper model via transformers to transcribe a reference clip's spoken text automatically, saving the user from typing it by hand.</w:t>
      </w:r>
    </w:p>
    <w:p w:rsidR="00044840" w:rsidRDefault="00F54C59">
      <w:pPr>
        <w:pStyle w:val="Heading3"/>
        <w:spacing w:before="240" w:after="100"/>
      </w:pPr>
      <w:r>
        <w:rPr>
          <w:b/>
          <w:bCs/>
          <w:color w:val="1E7B6E"/>
          <w:sz w:val="22"/>
          <w:szCs w:val="22"/>
        </w:rPr>
        <w:t>5.1.3 Tab 1 — Voice Cloner</w:t>
      </w:r>
    </w:p>
    <w:p w:rsidR="00044840" w:rsidRDefault="00F54C59">
      <w:pPr>
        <w:spacing w:after="160" w:line="276" w:lineRule="auto"/>
      </w:pPr>
      <w:r>
        <w:rPr>
          <w:color w:val="222222"/>
        </w:rPr>
        <w:t>The most straightforward t</w:t>
      </w:r>
      <w:r>
        <w:rPr>
          <w:color w:val="222222"/>
        </w:rPr>
        <w:t xml:space="preserve">ab: upload or select a reference voice, type a script, click Generate. </w:t>
      </w:r>
      <w:proofErr w:type="spellStart"/>
      <w:r>
        <w:rPr>
          <w:color w:val="222222"/>
        </w:rPr>
        <w:t>save_</w:t>
      </w:r>
      <w:proofErr w:type="gramStart"/>
      <w:r>
        <w:rPr>
          <w:color w:val="222222"/>
        </w:rPr>
        <w:t>voice</w:t>
      </w:r>
      <w:proofErr w:type="spellEnd"/>
      <w:r>
        <w:rPr>
          <w:color w:val="222222"/>
        </w:rPr>
        <w:t>(</w:t>
      </w:r>
      <w:proofErr w:type="gramEnd"/>
      <w:r>
        <w:rPr>
          <w:color w:val="222222"/>
        </w:rPr>
        <w:t xml:space="preserve">), </w:t>
      </w:r>
      <w:proofErr w:type="spellStart"/>
      <w:r>
        <w:rPr>
          <w:color w:val="222222"/>
        </w:rPr>
        <w:t>load_voice</w:t>
      </w:r>
      <w:proofErr w:type="spellEnd"/>
      <w:r>
        <w:rPr>
          <w:color w:val="222222"/>
        </w:rPr>
        <w:t xml:space="preserve">(), </w:t>
      </w:r>
      <w:proofErr w:type="spellStart"/>
      <w:r>
        <w:rPr>
          <w:color w:val="222222"/>
        </w:rPr>
        <w:t>delete_voice</w:t>
      </w:r>
      <w:proofErr w:type="spellEnd"/>
      <w:r>
        <w:rPr>
          <w:color w:val="222222"/>
        </w:rPr>
        <w:t xml:space="preserve">(), and </w:t>
      </w:r>
      <w:proofErr w:type="spellStart"/>
      <w:r>
        <w:rPr>
          <w:color w:val="222222"/>
        </w:rPr>
        <w:t>get_saved_voices</w:t>
      </w:r>
      <w:proofErr w:type="spellEnd"/>
      <w:r>
        <w:rPr>
          <w:color w:val="222222"/>
        </w:rPr>
        <w:t xml:space="preserve">() manage the </w:t>
      </w:r>
      <w:proofErr w:type="spellStart"/>
      <w:r>
        <w:rPr>
          <w:color w:val="222222"/>
        </w:rPr>
        <w:t>saved_voices</w:t>
      </w:r>
      <w:proofErr w:type="spellEnd"/>
      <w:r>
        <w:rPr>
          <w:color w:val="222222"/>
        </w:rPr>
        <w:t>/ directory as a simple flat library. clone_voice_tab1() is a thin wrapper around run_f5</w:t>
      </w:r>
      <w:proofErr w:type="gramStart"/>
      <w:r>
        <w:rPr>
          <w:color w:val="222222"/>
        </w:rPr>
        <w:t>tts(</w:t>
      </w:r>
      <w:proofErr w:type="gramEnd"/>
      <w:r>
        <w:rPr>
          <w:color w:val="222222"/>
        </w:rPr>
        <w:t>).</w:t>
      </w:r>
    </w:p>
    <w:p w:rsidR="00044840" w:rsidRDefault="00F54C59">
      <w:pPr>
        <w:spacing w:after="160" w:line="276" w:lineRule="auto"/>
      </w:pPr>
      <w:r>
        <w:rPr>
          <w:b/>
          <w:bCs/>
          <w:color w:val="1B2A4A"/>
        </w:rPr>
        <w:t xml:space="preserve">Security note (F-06): </w:t>
      </w:r>
      <w:proofErr w:type="spellStart"/>
      <w:r>
        <w:rPr>
          <w:color w:val="222222"/>
        </w:rPr>
        <w:t>save_</w:t>
      </w:r>
      <w:proofErr w:type="gramStart"/>
      <w:r>
        <w:rPr>
          <w:color w:val="222222"/>
        </w:rPr>
        <w:t>voice</w:t>
      </w:r>
      <w:proofErr w:type="spellEnd"/>
      <w:r>
        <w:rPr>
          <w:color w:val="222222"/>
        </w:rPr>
        <w:t>(</w:t>
      </w:r>
      <w:proofErr w:type="gramEnd"/>
      <w:r>
        <w:rPr>
          <w:color w:val="222222"/>
        </w:rPr>
        <w:t xml:space="preserve">) sanitizes the user-typed name with only </w:t>
      </w:r>
      <w:proofErr w:type="spellStart"/>
      <w:r>
        <w:rPr>
          <w:color w:val="222222"/>
        </w:rPr>
        <w:t>name.strip</w:t>
      </w:r>
      <w:proofErr w:type="spellEnd"/>
      <w:r>
        <w:rPr>
          <w:color w:val="222222"/>
        </w:rPr>
        <w:t xml:space="preserve">().replace(“ ”, “_”) before using it to build a directory path via </w:t>
      </w:r>
      <w:proofErr w:type="spellStart"/>
      <w:r>
        <w:rPr>
          <w:color w:val="222222"/>
        </w:rPr>
        <w:t>os.path.join</w:t>
      </w:r>
      <w:proofErr w:type="spellEnd"/>
      <w:r>
        <w:rPr>
          <w:color w:val="222222"/>
        </w:rPr>
        <w:t xml:space="preserve">(SAVED_VOICES_DIR, name), and </w:t>
      </w:r>
      <w:proofErr w:type="spellStart"/>
      <w:r>
        <w:rPr>
          <w:color w:val="222222"/>
        </w:rPr>
        <w:t>delete_voice</w:t>
      </w:r>
      <w:proofErr w:type="spellEnd"/>
      <w:r>
        <w:rPr>
          <w:color w:val="222222"/>
        </w:rPr>
        <w:t xml:space="preserve">() uses the same </w:t>
      </w:r>
      <w:proofErr w:type="spellStart"/>
      <w:r>
        <w:rPr>
          <w:color w:val="222222"/>
        </w:rPr>
        <w:t>unsanitized</w:t>
      </w:r>
      <w:proofErr w:type="spellEnd"/>
      <w:r>
        <w:rPr>
          <w:color w:val="222222"/>
        </w:rPr>
        <w:t xml:space="preserve"> name before calling </w:t>
      </w:r>
      <w:proofErr w:type="spellStart"/>
      <w:r>
        <w:rPr>
          <w:color w:val="222222"/>
        </w:rPr>
        <w:t>s</w:t>
      </w:r>
      <w:r>
        <w:rPr>
          <w:color w:val="222222"/>
        </w:rPr>
        <w:t>hutil.rmtree</w:t>
      </w:r>
      <w:proofErr w:type="spellEnd"/>
      <w:r>
        <w:rPr>
          <w:color w:val="222222"/>
        </w:rPr>
        <w:t>() on the resulting path. Full detail, including a direct reproduction of the resulting path escape, is in §7 and §9.</w:t>
      </w:r>
    </w:p>
    <w:p w:rsidR="00044840" w:rsidRDefault="00F54C59">
      <w:pPr>
        <w:pStyle w:val="Heading3"/>
        <w:spacing w:before="240" w:after="100"/>
      </w:pPr>
      <w:r>
        <w:rPr>
          <w:b/>
          <w:bCs/>
          <w:color w:val="1E7B6E"/>
          <w:sz w:val="22"/>
          <w:szCs w:val="22"/>
        </w:rPr>
        <w:t>5.1.4 Tab 2 — Dramatic Story Mode (hidden, visible=False)</w:t>
      </w:r>
    </w:p>
    <w:p w:rsidR="00044840" w:rsidRDefault="00F54C59">
      <w:pPr>
        <w:spacing w:after="160" w:line="276" w:lineRule="auto"/>
      </w:pPr>
      <w:proofErr w:type="spellStart"/>
      <w:r>
        <w:rPr>
          <w:color w:val="222222"/>
        </w:rPr>
        <w:t>dramatic_</w:t>
      </w:r>
      <w:proofErr w:type="gramStart"/>
      <w:r>
        <w:rPr>
          <w:color w:val="222222"/>
        </w:rPr>
        <w:t>clone</w:t>
      </w:r>
      <w:proofErr w:type="spellEnd"/>
      <w:r>
        <w:rPr>
          <w:color w:val="222222"/>
        </w:rPr>
        <w:t>(</w:t>
      </w:r>
      <w:proofErr w:type="gramEnd"/>
      <w:r>
        <w:rPr>
          <w:color w:val="222222"/>
        </w:rPr>
        <w:t>) generates two parallel outputs for the same script:</w:t>
      </w:r>
      <w:r>
        <w:rPr>
          <w:color w:val="222222"/>
        </w:rPr>
        <w:t xml:space="preserve"> an emotional narration straight from Edge-TTS (NARRATOR_VOICES maps ten labelled options like “Guy (Passionate Male)” to real Azure neural voice IDs such as </w:t>
      </w:r>
      <w:proofErr w:type="spellStart"/>
      <w:r>
        <w:rPr>
          <w:color w:val="222222"/>
        </w:rPr>
        <w:t>en</w:t>
      </w:r>
      <w:proofErr w:type="spellEnd"/>
      <w:r>
        <w:rPr>
          <w:color w:val="222222"/>
        </w:rPr>
        <w:t>-US-</w:t>
      </w:r>
      <w:proofErr w:type="spellStart"/>
      <w:r>
        <w:rPr>
          <w:color w:val="222222"/>
        </w:rPr>
        <w:t>GuyNeural</w:t>
      </w:r>
      <w:proofErr w:type="spellEnd"/>
      <w:r>
        <w:rPr>
          <w:color w:val="222222"/>
        </w:rPr>
        <w:t>), and a second pass where that same script is re-generated in the user's saved ani</w:t>
      </w:r>
      <w:r>
        <w:rPr>
          <w:color w:val="222222"/>
        </w:rPr>
        <w:t xml:space="preserve">me voice via F5-TTS. The on-screen copy positions this correctly as a preview/comparison feature </w:t>
      </w:r>
      <w:r>
        <w:rPr>
          <w:color w:val="222222"/>
        </w:rPr>
        <w:lastRenderedPageBreak/>
        <w:t xml:space="preserve">(“pick whichever sounds better”) rather than the hybrid-pronunciation fix — that role belongs to Tab 7. The tab is fully implemented but currently unreachable </w:t>
      </w:r>
      <w:r>
        <w:rPr>
          <w:color w:val="222222"/>
        </w:rPr>
        <w:t>in the UI.</w:t>
      </w:r>
    </w:p>
    <w:p w:rsidR="00044840" w:rsidRDefault="00F54C59">
      <w:pPr>
        <w:pStyle w:val="Heading3"/>
        <w:spacing w:before="240" w:after="100"/>
      </w:pPr>
      <w:r>
        <w:rPr>
          <w:b/>
          <w:bCs/>
          <w:color w:val="1E7B6E"/>
          <w:sz w:val="22"/>
          <w:szCs w:val="22"/>
        </w:rPr>
        <w:t>5.1.5 Tab 3 — Multi-Voice Podcast</w:t>
      </w:r>
    </w:p>
    <w:p w:rsidR="00044840" w:rsidRDefault="00F54C59">
      <w:pPr>
        <w:spacing w:after="160" w:line="276" w:lineRule="auto"/>
      </w:pPr>
      <w:r>
        <w:rPr>
          <w:color w:val="222222"/>
        </w:rPr>
        <w:t xml:space="preserve">This tab lets a user type a multi-character script (e.g. NARUTO: Hey </w:t>
      </w:r>
      <w:proofErr w:type="spellStart"/>
      <w:r>
        <w:rPr>
          <w:color w:val="222222"/>
        </w:rPr>
        <w:t>Luffy</w:t>
      </w:r>
      <w:proofErr w:type="spellEnd"/>
      <w:r>
        <w:rPr>
          <w:color w:val="222222"/>
        </w:rPr>
        <w:t>!) against a set of previously saved voices, and stitches the generated lines into one audio file. It is the tab Task 2 and Task 4 are ce</w:t>
      </w:r>
      <w:r>
        <w:rPr>
          <w:color w:val="222222"/>
        </w:rPr>
        <w:t>ntred on, so it received the deepest empirical testing in this review.</w:t>
      </w:r>
    </w:p>
    <w:p w:rsidR="00044840" w:rsidRDefault="00F54C59">
      <w:pPr>
        <w:pStyle w:val="Heading3"/>
        <w:spacing w:before="240" w:after="100"/>
      </w:pPr>
      <w:r>
        <w:rPr>
          <w:b/>
          <w:bCs/>
          <w:color w:val="1E7B6E"/>
          <w:sz w:val="22"/>
          <w:szCs w:val="22"/>
        </w:rPr>
        <w:t xml:space="preserve">Script parsing — </w:t>
      </w:r>
      <w:proofErr w:type="spellStart"/>
      <w:r>
        <w:rPr>
          <w:b/>
          <w:bCs/>
          <w:color w:val="1E7B6E"/>
          <w:sz w:val="22"/>
          <w:szCs w:val="22"/>
        </w:rPr>
        <w:t>parse_podcast_</w:t>
      </w:r>
      <w:proofErr w:type="gramStart"/>
      <w:r>
        <w:rPr>
          <w:b/>
          <w:bCs/>
          <w:color w:val="1E7B6E"/>
          <w:sz w:val="22"/>
          <w:szCs w:val="22"/>
        </w:rPr>
        <w:t>script</w:t>
      </w:r>
      <w:proofErr w:type="spellEnd"/>
      <w:r>
        <w:rPr>
          <w:b/>
          <w:bCs/>
          <w:color w:val="1E7B6E"/>
          <w:sz w:val="22"/>
          <w:szCs w:val="22"/>
        </w:rPr>
        <w:t>(</w:t>
      </w:r>
      <w:proofErr w:type="gramEnd"/>
      <w:r>
        <w:rPr>
          <w:b/>
          <w:bCs/>
          <w:color w:val="1E7B6E"/>
          <w:sz w:val="22"/>
          <w:szCs w:val="22"/>
        </w:rPr>
        <w:t>)</w:t>
      </w:r>
    </w:p>
    <w:p w:rsidR="00044840" w:rsidRDefault="00F54C59">
      <w:pPr>
        <w:spacing w:after="160" w:line="276" w:lineRule="auto"/>
      </w:pPr>
      <w:r>
        <w:rPr>
          <w:color w:val="222222"/>
        </w:rPr>
        <w:t>The parser splits the script into lines, strips whitespace, and matches each non-blank line against the regular expression ^([A-Za-z0-9</w:t>
      </w:r>
      <w:proofErr w:type="gramStart"/>
      <w:r>
        <w:rPr>
          <w:color w:val="222222"/>
        </w:rPr>
        <w:t>_]+</w:t>
      </w:r>
      <w:proofErr w:type="gramEnd"/>
      <w:r>
        <w:rPr>
          <w:color w:val="222222"/>
        </w:rPr>
        <w:t>)\s*:\s</w:t>
      </w:r>
      <w:r>
        <w:rPr>
          <w:color w:val="222222"/>
        </w:rPr>
        <w:t>*(.+)$. Lines that do not match are silently dropped from the result rather than raising an error; only if every line fails to match does the caller show a single, generic parsing-failure message.</w:t>
      </w:r>
    </w:p>
    <w:p w:rsidR="00044840" w:rsidRDefault="00F54C59">
      <w:pPr>
        <w:spacing w:after="160" w:line="276" w:lineRule="auto"/>
      </w:pPr>
      <w:r>
        <w:rPr>
          <w:color w:val="222222"/>
        </w:rPr>
        <w:t>This review reproduced the exact regex in isolation and ran</w:t>
      </w:r>
      <w:r>
        <w:rPr>
          <w:color w:val="222222"/>
        </w:rPr>
        <w:t xml:space="preserve"> it against eleven representative inputs, including the literal example the README cites as crashing the app:</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3900"/>
        <w:gridCol w:w="2900"/>
        <w:gridCol w:w="2560"/>
      </w:tblGrid>
      <w:tr w:rsidR="00044840">
        <w:tblPrEx>
          <w:tblCellMar>
            <w:top w:w="0" w:type="dxa"/>
            <w:bottom w:w="0" w:type="dxa"/>
          </w:tblCellMar>
        </w:tblPrEx>
        <w:trPr>
          <w:tblHeader/>
        </w:trPr>
        <w:tc>
          <w:tcPr>
            <w:tcW w:w="39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Input</w:t>
            </w:r>
          </w:p>
        </w:tc>
        <w:tc>
          <w:tcPr>
            <w:tcW w:w="29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Parses as</w:t>
            </w:r>
          </w:p>
        </w:tc>
        <w:tc>
          <w:tcPr>
            <w:tcW w:w="25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Note</w:t>
            </w:r>
          </w:p>
        </w:tc>
      </w:tr>
      <w:tr w:rsidR="00044840">
        <w:tblPrEx>
          <w:tblCellMar>
            <w:top w:w="0" w:type="dxa"/>
            <w:bottom w:w="0" w:type="dxa"/>
          </w:tblCellMar>
        </w:tblPrEx>
        <w:tc>
          <w:tcPr>
            <w:tcW w:w="3900" w:type="dxa"/>
            <w:tcMar>
              <w:top w:w="80" w:type="dxa"/>
              <w:left w:w="110" w:type="dxa"/>
              <w:bottom w:w="80" w:type="dxa"/>
              <w:right w:w="110" w:type="dxa"/>
            </w:tcMar>
            <w:vAlign w:val="center"/>
          </w:tcPr>
          <w:p w:rsidR="00044840" w:rsidRDefault="00F54C59">
            <w:pPr>
              <w:spacing w:line="250" w:lineRule="auto"/>
            </w:pPr>
            <w:r>
              <w:rPr>
                <w:color w:val="1E1E1E"/>
                <w:sz w:val="19"/>
                <w:szCs w:val="19"/>
              </w:rPr>
              <w:t>NARUTO: Hey guys!</w:t>
            </w:r>
          </w:p>
        </w:tc>
        <w:tc>
          <w:tcPr>
            <w:tcW w:w="2900" w:type="dxa"/>
            <w:tcMar>
              <w:top w:w="80" w:type="dxa"/>
              <w:left w:w="110" w:type="dxa"/>
              <w:bottom w:w="80" w:type="dxa"/>
              <w:right w:w="110" w:type="dxa"/>
            </w:tcMar>
            <w:vAlign w:val="center"/>
          </w:tcPr>
          <w:p w:rsidR="00044840" w:rsidRDefault="00F54C59">
            <w:pPr>
              <w:spacing w:line="250" w:lineRule="auto"/>
            </w:pPr>
            <w:r>
              <w:rPr>
                <w:color w:val="1E1E1E"/>
                <w:sz w:val="19"/>
                <w:szCs w:val="19"/>
              </w:rPr>
              <w:t>(NARUTO, “Hey guys!”)</w:t>
            </w:r>
          </w:p>
        </w:tc>
        <w:tc>
          <w:tcPr>
            <w:tcW w:w="2560" w:type="dxa"/>
            <w:tcMar>
              <w:top w:w="80" w:type="dxa"/>
              <w:left w:w="110" w:type="dxa"/>
              <w:bottom w:w="80" w:type="dxa"/>
              <w:right w:w="110" w:type="dxa"/>
            </w:tcMar>
            <w:vAlign w:val="center"/>
          </w:tcPr>
          <w:p w:rsidR="00044840" w:rsidRDefault="00F54C59">
            <w:pPr>
              <w:spacing w:line="250" w:lineRule="auto"/>
            </w:pPr>
            <w:r>
              <w:rPr>
                <w:color w:val="1E1E1E"/>
                <w:sz w:val="19"/>
                <w:szCs w:val="19"/>
              </w:rPr>
              <w:t>Baseline — works.</w:t>
            </w:r>
          </w:p>
        </w:tc>
      </w:tr>
      <w:tr w:rsidR="00044840">
        <w:tblPrEx>
          <w:tblCellMar>
            <w:top w:w="0" w:type="dxa"/>
            <w:bottom w:w="0" w:type="dxa"/>
          </w:tblCellMar>
        </w:tblPrEx>
        <w:tc>
          <w:tcPr>
            <w:tcW w:w="3900" w:type="dxa"/>
            <w:shd w:val="clear" w:color="auto" w:fill="F5F7FA"/>
            <w:tcMar>
              <w:top w:w="80" w:type="dxa"/>
              <w:left w:w="110" w:type="dxa"/>
              <w:bottom w:w="80" w:type="dxa"/>
              <w:right w:w="110" w:type="dxa"/>
            </w:tcMar>
            <w:vAlign w:val="center"/>
          </w:tcPr>
          <w:p w:rsidR="00044840" w:rsidRDefault="00F54C59">
            <w:pPr>
              <w:spacing w:line="250" w:lineRule="auto"/>
            </w:pPr>
            <w:proofErr w:type="gramStart"/>
            <w:r>
              <w:rPr>
                <w:color w:val="1E1E1E"/>
                <w:sz w:val="19"/>
                <w:szCs w:val="19"/>
              </w:rPr>
              <w:t>NARUTO :</w:t>
            </w:r>
            <w:proofErr w:type="gramEnd"/>
            <w:r>
              <w:rPr>
                <w:color w:val="1E1E1E"/>
                <w:sz w:val="19"/>
                <w:szCs w:val="19"/>
              </w:rPr>
              <w:t xml:space="preserve"> Hey guys!  (extra space before colon)</w:t>
            </w:r>
          </w:p>
        </w:tc>
        <w:tc>
          <w:tcPr>
            <w:tcW w:w="2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(NARUTO, “Hey guys!”)</w:t>
            </w:r>
          </w:p>
        </w:tc>
        <w:tc>
          <w:tcPr>
            <w:tcW w:w="256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README's</w:t>
            </w:r>
            <w:proofErr w:type="spellEnd"/>
            <w:r>
              <w:rPr>
                <w:color w:val="1E1E1E"/>
                <w:sz w:val="19"/>
                <w:szCs w:val="19"/>
              </w:rPr>
              <w:t xml:space="preserve"> cited “crash” case — in fact parses correctly; does not crash or drop.</w:t>
            </w:r>
          </w:p>
        </w:tc>
      </w:tr>
      <w:tr w:rsidR="00044840">
        <w:tblPrEx>
          <w:tblCellMar>
            <w:top w:w="0" w:type="dxa"/>
            <w:bottom w:w="0" w:type="dxa"/>
          </w:tblCellMar>
        </w:tblPrEx>
        <w:tc>
          <w:tcPr>
            <w:tcW w:w="3900" w:type="dxa"/>
            <w:tcMar>
              <w:top w:w="80" w:type="dxa"/>
              <w:left w:w="110" w:type="dxa"/>
              <w:bottom w:w="80" w:type="dxa"/>
              <w:right w:w="110" w:type="dxa"/>
            </w:tcMar>
            <w:vAlign w:val="center"/>
          </w:tcPr>
          <w:p w:rsidR="00044840" w:rsidRDefault="00F54C59">
            <w:pPr>
              <w:spacing w:line="250" w:lineRule="auto"/>
            </w:pPr>
            <w:r>
              <w:rPr>
                <w:color w:val="1E1E1E"/>
                <w:sz w:val="19"/>
                <w:szCs w:val="19"/>
              </w:rPr>
              <w:t>IRON MAN: Hello there!</w:t>
            </w:r>
          </w:p>
        </w:tc>
        <w:tc>
          <w:tcPr>
            <w:tcW w:w="2900" w:type="dxa"/>
            <w:tcMar>
              <w:top w:w="80" w:type="dxa"/>
              <w:left w:w="110" w:type="dxa"/>
              <w:bottom w:w="80" w:type="dxa"/>
              <w:right w:w="110" w:type="dxa"/>
            </w:tcMar>
            <w:vAlign w:val="center"/>
          </w:tcPr>
          <w:p w:rsidR="00044840" w:rsidRDefault="00F54C59">
            <w:pPr>
              <w:spacing w:line="250" w:lineRule="auto"/>
            </w:pPr>
            <w:r>
              <w:rPr>
                <w:color w:val="1E1E1E"/>
                <w:sz w:val="19"/>
                <w:szCs w:val="19"/>
              </w:rPr>
              <w:t>— dropped, no match</w:t>
            </w:r>
          </w:p>
        </w:tc>
        <w:tc>
          <w:tcPr>
            <w:tcW w:w="2560" w:type="dxa"/>
            <w:tcMar>
              <w:top w:w="80" w:type="dxa"/>
              <w:left w:w="110" w:type="dxa"/>
              <w:bottom w:w="80" w:type="dxa"/>
              <w:right w:w="110" w:type="dxa"/>
            </w:tcMar>
            <w:vAlign w:val="center"/>
          </w:tcPr>
          <w:p w:rsidR="00044840" w:rsidRDefault="00F54C59">
            <w:pPr>
              <w:spacing w:line="250" w:lineRule="auto"/>
            </w:pPr>
            <w:r>
              <w:rPr>
                <w:color w:val="1E1E1E"/>
                <w:sz w:val="19"/>
                <w:szCs w:val="19"/>
              </w:rPr>
              <w:t>Multi-word names are not supported.</w:t>
            </w:r>
          </w:p>
        </w:tc>
      </w:tr>
      <w:tr w:rsidR="00044840">
        <w:tblPrEx>
          <w:tblCellMar>
            <w:top w:w="0" w:type="dxa"/>
            <w:bottom w:w="0" w:type="dxa"/>
          </w:tblCellMar>
        </w:tblPrEx>
        <w:tc>
          <w:tcPr>
            <w:tcW w:w="3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O'Brien: Hi there</w:t>
            </w:r>
          </w:p>
        </w:tc>
        <w:tc>
          <w:tcPr>
            <w:tcW w:w="2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dropped, no match</w:t>
            </w:r>
          </w:p>
        </w:tc>
        <w:tc>
          <w:tcPr>
            <w:tcW w:w="25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Apostrophes in names are not supported.</w:t>
            </w:r>
          </w:p>
        </w:tc>
      </w:tr>
      <w:tr w:rsidR="00044840">
        <w:tblPrEx>
          <w:tblCellMar>
            <w:top w:w="0" w:type="dxa"/>
            <w:bottom w:w="0" w:type="dxa"/>
          </w:tblCellMar>
        </w:tblPrEx>
        <w:tc>
          <w:tcPr>
            <w:tcW w:w="3900" w:type="dxa"/>
            <w:tcMar>
              <w:top w:w="80" w:type="dxa"/>
              <w:left w:w="110" w:type="dxa"/>
              <w:bottom w:w="80" w:type="dxa"/>
              <w:right w:w="110" w:type="dxa"/>
            </w:tcMar>
            <w:vAlign w:val="center"/>
          </w:tcPr>
          <w:p w:rsidR="00044840" w:rsidRDefault="00F54C59">
            <w:pPr>
              <w:spacing w:line="250" w:lineRule="auto"/>
            </w:pPr>
            <w:r>
              <w:rPr>
                <w:color w:val="1E1E1E"/>
                <w:sz w:val="19"/>
                <w:szCs w:val="19"/>
              </w:rPr>
              <w:t>NARUTO: Meet me at 3:00, ok?</w:t>
            </w:r>
          </w:p>
        </w:tc>
        <w:tc>
          <w:tcPr>
            <w:tcW w:w="2900" w:type="dxa"/>
            <w:tcMar>
              <w:top w:w="80" w:type="dxa"/>
              <w:left w:w="110" w:type="dxa"/>
              <w:bottom w:w="80" w:type="dxa"/>
              <w:right w:w="110" w:type="dxa"/>
            </w:tcMar>
            <w:vAlign w:val="center"/>
          </w:tcPr>
          <w:p w:rsidR="00044840" w:rsidRDefault="00F54C59">
            <w:pPr>
              <w:spacing w:line="250" w:lineRule="auto"/>
            </w:pPr>
            <w:r>
              <w:rPr>
                <w:color w:val="1E1E1E"/>
                <w:sz w:val="19"/>
                <w:szCs w:val="19"/>
              </w:rPr>
              <w:t>(NARUTO, “Meet me at 3:00, ok?”)</w:t>
            </w:r>
          </w:p>
        </w:tc>
        <w:tc>
          <w:tcPr>
            <w:tcW w:w="2560" w:type="dxa"/>
            <w:tcMar>
              <w:top w:w="80" w:type="dxa"/>
              <w:left w:w="110" w:type="dxa"/>
              <w:bottom w:w="80" w:type="dxa"/>
              <w:right w:w="110" w:type="dxa"/>
            </w:tcMar>
            <w:vAlign w:val="center"/>
          </w:tcPr>
          <w:p w:rsidR="00044840" w:rsidRDefault="00F54C59">
            <w:pPr>
              <w:spacing w:line="250" w:lineRule="auto"/>
            </w:pPr>
            <w:r>
              <w:rPr>
                <w:color w:val="1E1E1E"/>
                <w:sz w:val="19"/>
                <w:szCs w:val="19"/>
              </w:rPr>
              <w:t>A colon inside the dialogue itself is handled correctly.</w:t>
            </w:r>
          </w:p>
        </w:tc>
      </w:tr>
      <w:tr w:rsidR="00044840">
        <w:tblPrEx>
          <w:tblCellMar>
            <w:top w:w="0" w:type="dxa"/>
            <w:bottom w:w="0" w:type="dxa"/>
          </w:tblCellMar>
        </w:tblPrEx>
        <w:tc>
          <w:tcPr>
            <w:tcW w:w="3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Some random line with no colon</w:t>
            </w:r>
          </w:p>
        </w:tc>
        <w:tc>
          <w:tcPr>
            <w:tcW w:w="2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dropped, no match</w:t>
            </w:r>
          </w:p>
        </w:tc>
        <w:tc>
          <w:tcPr>
            <w:tcW w:w="25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Silently ignored, not flagged to the user.</w:t>
            </w:r>
          </w:p>
        </w:tc>
      </w:tr>
    </w:tbl>
    <w:p w:rsidR="00044840" w:rsidRDefault="00F54C59">
      <w:pPr>
        <w:spacing w:after="160" w:line="276" w:lineRule="auto"/>
      </w:pPr>
      <w:r>
        <w:rPr>
          <w:b/>
          <w:bCs/>
          <w:color w:val="1B2A4A"/>
        </w:rPr>
        <w:t xml:space="preserve">Interpretation (F-14): </w:t>
      </w:r>
      <w:r>
        <w:rPr>
          <w:color w:val="222222"/>
        </w:rPr>
        <w:t>the specific scenario the README frames as an app-crashing bug — an extra space before the colon — is, in this delivered snapshot, already handled correctly by the \s* in the regex. The real remaining robustness gap is different from</w:t>
      </w:r>
      <w:r>
        <w:rPr>
          <w:color w:val="222222"/>
        </w:rPr>
        <w:t xml:space="preserve"> the one described: character names are restricted to letters, digits, and underscores (no spaces, hyphens, or punctuation), and any line that fails to match is dropped silently rather than surfaced to the user, even when the rest of the script parses fine</w:t>
      </w:r>
      <w:r>
        <w:rPr>
          <w:color w:val="222222"/>
        </w:rPr>
        <w:t>. Task 2's “crash-proof parsing” work should be scoped around this actual gap rather than the example given, and should also decide whether a per-line warning (“line 4 could not be matched to a character and was skipped”) is added, since right now a user h</w:t>
      </w:r>
      <w:r>
        <w:rPr>
          <w:color w:val="222222"/>
        </w:rPr>
        <w:t>as no way to know part of their script was ignored unless literally every line fails.</w:t>
      </w:r>
    </w:p>
    <w:p w:rsidR="00044840" w:rsidRDefault="00F54C59">
      <w:pPr>
        <w:pStyle w:val="Heading3"/>
        <w:spacing w:before="240" w:after="100"/>
      </w:pPr>
      <w:r>
        <w:rPr>
          <w:b/>
          <w:bCs/>
          <w:color w:val="1E7B6E"/>
          <w:sz w:val="22"/>
          <w:szCs w:val="22"/>
        </w:rPr>
        <w:t>Audio stitching</w:t>
      </w:r>
    </w:p>
    <w:p w:rsidR="00044840" w:rsidRDefault="00F54C59">
      <w:pPr>
        <w:spacing w:after="160" w:line="276" w:lineRule="auto"/>
      </w:pPr>
      <w:r>
        <w:rPr>
          <w:color w:val="222222"/>
        </w:rPr>
        <w:t xml:space="preserve">Generated lines are joined with final = final + pause + seg, where pause is a fixed-duration </w:t>
      </w:r>
      <w:proofErr w:type="spellStart"/>
      <w:r>
        <w:rPr>
          <w:color w:val="222222"/>
        </w:rPr>
        <w:t>AudioSegment.silent</w:t>
      </w:r>
      <w:proofErr w:type="spellEnd"/>
      <w:r>
        <w:rPr>
          <w:color w:val="222222"/>
        </w:rPr>
        <w:t>(duration=</w:t>
      </w:r>
      <w:proofErr w:type="spellStart"/>
      <w:r>
        <w:rPr>
          <w:color w:val="222222"/>
        </w:rPr>
        <w:t>pause_ms</w:t>
      </w:r>
      <w:proofErr w:type="spellEnd"/>
      <w:r>
        <w:rPr>
          <w:color w:val="222222"/>
        </w:rPr>
        <w:t xml:space="preserve">) (a user-adjustable slider, 100–2000 </w:t>
      </w:r>
      <w:proofErr w:type="spellStart"/>
      <w:r>
        <w:rPr>
          <w:color w:val="222222"/>
        </w:rPr>
        <w:t>ms</w:t>
      </w:r>
      <w:proofErr w:type="spellEnd"/>
      <w:r>
        <w:rPr>
          <w:color w:val="222222"/>
        </w:rPr>
        <w:t xml:space="preserve">, default 500 </w:t>
      </w:r>
      <w:proofErr w:type="spellStart"/>
      <w:r>
        <w:rPr>
          <w:color w:val="222222"/>
        </w:rPr>
        <w:t>ms</w:t>
      </w:r>
      <w:proofErr w:type="spellEnd"/>
      <w:r>
        <w:rPr>
          <w:color w:val="222222"/>
        </w:rPr>
        <w:t>). This is a plain concatenation with a silence gap and no crossfade o</w:t>
      </w:r>
      <w:r>
        <w:rPr>
          <w:color w:val="222222"/>
        </w:rPr>
        <w:t>r fade-in/out of any kind.</w:t>
      </w:r>
    </w:p>
    <w:p w:rsidR="00044840" w:rsidRDefault="00F54C59">
      <w:pPr>
        <w:spacing w:after="160" w:line="276" w:lineRule="auto"/>
      </w:pPr>
      <w:r>
        <w:rPr>
          <w:b/>
          <w:bCs/>
          <w:color w:val="1B2A4A"/>
        </w:rPr>
        <w:lastRenderedPageBreak/>
        <w:t xml:space="preserve">Interpretation (F-15): </w:t>
      </w:r>
      <w:r>
        <w:rPr>
          <w:color w:val="222222"/>
        </w:rPr>
        <w:t xml:space="preserve">this is precisely the “sudden robotic silences” symptom Task 2 asks to fix, confirmed directly from the source rather than inferred. </w:t>
      </w:r>
      <w:proofErr w:type="spellStart"/>
      <w:r>
        <w:rPr>
          <w:color w:val="222222"/>
        </w:rPr>
        <w:t>pydub's</w:t>
      </w:r>
      <w:proofErr w:type="spellEnd"/>
      <w:r>
        <w:rPr>
          <w:color w:val="222222"/>
        </w:rPr>
        <w:t xml:space="preserve"> own </w:t>
      </w:r>
      <w:proofErr w:type="spellStart"/>
      <w:r>
        <w:rPr>
          <w:color w:val="222222"/>
        </w:rPr>
        <w:t>AudioSegment.append</w:t>
      </w:r>
      <w:proofErr w:type="spellEnd"/>
      <w:r>
        <w:rPr>
          <w:color w:val="222222"/>
        </w:rPr>
        <w:t>(other, crossfade=</w:t>
      </w:r>
      <w:proofErr w:type="spellStart"/>
      <w:r>
        <w:rPr>
          <w:color w:val="222222"/>
        </w:rPr>
        <w:t>ms</w:t>
      </w:r>
      <w:proofErr w:type="spellEnd"/>
      <w:r>
        <w:rPr>
          <w:color w:val="222222"/>
        </w:rPr>
        <w:t xml:space="preserve">) method is a drop-in </w:t>
      </w:r>
      <w:r>
        <w:rPr>
          <w:color w:val="222222"/>
        </w:rPr>
        <w:t>alternative that would soften these transitions; note this purely as a description of the existing mechanism, not as an applied fix.</w:t>
      </w:r>
    </w:p>
    <w:p w:rsidR="00044840" w:rsidRDefault="00F54C59">
      <w:pPr>
        <w:pStyle w:val="Heading3"/>
        <w:spacing w:before="240" w:after="100"/>
      </w:pPr>
      <w:r>
        <w:rPr>
          <w:b/>
          <w:bCs/>
          <w:color w:val="1E7B6E"/>
          <w:sz w:val="22"/>
          <w:szCs w:val="22"/>
        </w:rPr>
        <w:t>Hindi/Urdu routing</w:t>
      </w:r>
    </w:p>
    <w:p w:rsidR="00044840" w:rsidRDefault="00F54C59">
      <w:pPr>
        <w:spacing w:after="160" w:line="276" w:lineRule="auto"/>
      </w:pPr>
      <w:proofErr w:type="spellStart"/>
      <w:r>
        <w:rPr>
          <w:color w:val="222222"/>
        </w:rPr>
        <w:t>generate_</w:t>
      </w:r>
      <w:proofErr w:type="gramStart"/>
      <w:r>
        <w:rPr>
          <w:color w:val="222222"/>
        </w:rPr>
        <w:t>podcast</w:t>
      </w:r>
      <w:proofErr w:type="spellEnd"/>
      <w:r>
        <w:rPr>
          <w:color w:val="222222"/>
        </w:rPr>
        <w:t>(</w:t>
      </w:r>
      <w:proofErr w:type="gramEnd"/>
      <w:r>
        <w:rPr>
          <w:color w:val="222222"/>
        </w:rPr>
        <w:t xml:space="preserve">) is wired to </w:t>
      </w:r>
      <w:proofErr w:type="spellStart"/>
      <w:r>
        <w:rPr>
          <w:color w:val="222222"/>
        </w:rPr>
        <w:t>Gradio</w:t>
      </w:r>
      <w:proofErr w:type="spellEnd"/>
      <w:r>
        <w:rPr>
          <w:color w:val="222222"/>
        </w:rPr>
        <w:t xml:space="preserve"> with inputs=[</w:t>
      </w:r>
      <w:proofErr w:type="spellStart"/>
      <w:r>
        <w:rPr>
          <w:color w:val="222222"/>
        </w:rPr>
        <w:t>podcast_script</w:t>
      </w:r>
      <w:proofErr w:type="spellEnd"/>
      <w:r>
        <w:rPr>
          <w:color w:val="222222"/>
        </w:rPr>
        <w:t xml:space="preserve">, </w:t>
      </w:r>
      <w:proofErr w:type="spellStart"/>
      <w:r>
        <w:rPr>
          <w:color w:val="222222"/>
        </w:rPr>
        <w:t>pause_slider</w:t>
      </w:r>
      <w:proofErr w:type="spellEnd"/>
      <w:r>
        <w:rPr>
          <w:color w:val="222222"/>
        </w:rPr>
        <w:t>] only — no language sele</w:t>
      </w:r>
      <w:r>
        <w:rPr>
          <w:color w:val="222222"/>
        </w:rPr>
        <w:t>ction, no text inspection for Devanagari/Urdu script, and no call into transliterate.py or the Tab 7 hybrid path anywhere in its body. It always calls run_f5</w:t>
      </w:r>
      <w:proofErr w:type="gramStart"/>
      <w:r>
        <w:rPr>
          <w:color w:val="222222"/>
        </w:rPr>
        <w:t>tts(</w:t>
      </w:r>
      <w:proofErr w:type="gramEnd"/>
      <w:r>
        <w:rPr>
          <w:color w:val="222222"/>
        </w:rPr>
        <w:t>) directly regardless of script content. This is a full, verified absence of the routing Task 2</w:t>
      </w:r>
      <w:r>
        <w:rPr>
          <w:color w:val="222222"/>
        </w:rPr>
        <w:t xml:space="preserve"> explicitly asks for (F-09), even though a working Hindi/Urdu pipeline already exists in isolation two tabs over.</w:t>
      </w:r>
    </w:p>
    <w:p w:rsidR="00044840" w:rsidRDefault="00F54C59">
      <w:pPr>
        <w:pStyle w:val="Heading3"/>
        <w:spacing w:before="240" w:after="100"/>
      </w:pPr>
      <w:r>
        <w:rPr>
          <w:b/>
          <w:bCs/>
          <w:color w:val="1E7B6E"/>
          <w:sz w:val="22"/>
          <w:szCs w:val="22"/>
        </w:rPr>
        <w:t>5.1.6 Tab 4 — Hindi / Urdu</w:t>
      </w:r>
    </w:p>
    <w:p w:rsidR="00044840" w:rsidRDefault="00F54C59">
      <w:pPr>
        <w:spacing w:after="160" w:line="276" w:lineRule="auto"/>
      </w:pPr>
      <w:proofErr w:type="spellStart"/>
      <w:r>
        <w:rPr>
          <w:color w:val="222222"/>
        </w:rPr>
        <w:t>generate_hindi</w:t>
      </w:r>
      <w:proofErr w:type="spellEnd"/>
      <w:r>
        <w:rPr>
          <w:color w:val="222222"/>
        </w:rPr>
        <w:t>() first checks whether the input text already contains any Devanagari code points (U+0900–U+097F) vi</w:t>
      </w:r>
      <w:r>
        <w:rPr>
          <w:color w:val="222222"/>
        </w:rPr>
        <w:t xml:space="preserve">a a simple range scan; if not, and the “Auto-convert” checkbox is on, it calls </w:t>
      </w:r>
      <w:proofErr w:type="spellStart"/>
      <w:r>
        <w:rPr>
          <w:color w:val="222222"/>
        </w:rPr>
        <w:t>transliterate.roman_to_devanagari</w:t>
      </w:r>
      <w:proofErr w:type="spellEnd"/>
      <w:r>
        <w:rPr>
          <w:color w:val="222222"/>
        </w:rPr>
        <w:t>() before handing the text to Edge-TTS with one of six selectable Hindi/Urdu neural voices (hi-IN-</w:t>
      </w:r>
      <w:proofErr w:type="spellStart"/>
      <w:r>
        <w:rPr>
          <w:color w:val="222222"/>
        </w:rPr>
        <w:t>MadhurNeural</w:t>
      </w:r>
      <w:proofErr w:type="spellEnd"/>
      <w:r>
        <w:rPr>
          <w:color w:val="222222"/>
        </w:rPr>
        <w:t>, hi-IN-</w:t>
      </w:r>
      <w:proofErr w:type="spellStart"/>
      <w:r>
        <w:rPr>
          <w:color w:val="222222"/>
        </w:rPr>
        <w:t>SwaraNeural</w:t>
      </w:r>
      <w:proofErr w:type="spellEnd"/>
      <w:r>
        <w:rPr>
          <w:color w:val="222222"/>
        </w:rPr>
        <w:t xml:space="preserve">, </w:t>
      </w:r>
      <w:proofErr w:type="spellStart"/>
      <w:r>
        <w:rPr>
          <w:color w:val="222222"/>
        </w:rPr>
        <w:t>ur</w:t>
      </w:r>
      <w:proofErr w:type="spellEnd"/>
      <w:r>
        <w:rPr>
          <w:color w:val="222222"/>
        </w:rPr>
        <w:t>-PK-</w:t>
      </w:r>
      <w:proofErr w:type="spellStart"/>
      <w:r>
        <w:rPr>
          <w:color w:val="222222"/>
        </w:rPr>
        <w:t>AsadNeu</w:t>
      </w:r>
      <w:r>
        <w:rPr>
          <w:color w:val="222222"/>
        </w:rPr>
        <w:t>ral</w:t>
      </w:r>
      <w:proofErr w:type="spellEnd"/>
      <w:r>
        <w:rPr>
          <w:color w:val="222222"/>
        </w:rPr>
        <w:t xml:space="preserve">, </w:t>
      </w:r>
      <w:proofErr w:type="spellStart"/>
      <w:r>
        <w:rPr>
          <w:color w:val="222222"/>
        </w:rPr>
        <w:t>ur</w:t>
      </w:r>
      <w:proofErr w:type="spellEnd"/>
      <w:r>
        <w:rPr>
          <w:color w:val="222222"/>
        </w:rPr>
        <w:t>-PK-</w:t>
      </w:r>
      <w:proofErr w:type="spellStart"/>
      <w:r>
        <w:rPr>
          <w:color w:val="222222"/>
        </w:rPr>
        <w:t>UzmaNeural</w:t>
      </w:r>
      <w:proofErr w:type="spellEnd"/>
      <w:r>
        <w:rPr>
          <w:color w:val="222222"/>
        </w:rPr>
        <w:t xml:space="preserve">, </w:t>
      </w:r>
      <w:proofErr w:type="spellStart"/>
      <w:r>
        <w:rPr>
          <w:color w:val="222222"/>
        </w:rPr>
        <w:t>ur</w:t>
      </w:r>
      <w:proofErr w:type="spellEnd"/>
      <w:r>
        <w:rPr>
          <w:color w:val="222222"/>
        </w:rPr>
        <w:t>-IN-</w:t>
      </w:r>
      <w:proofErr w:type="spellStart"/>
      <w:r>
        <w:rPr>
          <w:color w:val="222222"/>
        </w:rPr>
        <w:t>SalmanNeural</w:t>
      </w:r>
      <w:proofErr w:type="spellEnd"/>
      <w:r>
        <w:rPr>
          <w:color w:val="222222"/>
        </w:rPr>
        <w:t xml:space="preserve">, </w:t>
      </w:r>
      <w:proofErr w:type="spellStart"/>
      <w:r>
        <w:rPr>
          <w:color w:val="222222"/>
        </w:rPr>
        <w:t>ur</w:t>
      </w:r>
      <w:proofErr w:type="spellEnd"/>
      <w:r>
        <w:rPr>
          <w:color w:val="222222"/>
        </w:rPr>
        <w:t>-IN-</w:t>
      </w:r>
      <w:proofErr w:type="spellStart"/>
      <w:r>
        <w:rPr>
          <w:color w:val="222222"/>
        </w:rPr>
        <w:t>GulNeural</w:t>
      </w:r>
      <w:proofErr w:type="spellEnd"/>
      <w:r>
        <w:rPr>
          <w:color w:val="222222"/>
        </w:rPr>
        <w:t>), plus speed (±30%) and pitch (±20 Hz) sliders. The already-Devanagari detection heuristic is simple but sound. The transliteration engine itself is examined in depth in §5.3; its output quality di</w:t>
      </w:r>
      <w:r>
        <w:rPr>
          <w:color w:val="222222"/>
        </w:rPr>
        <w:t>rectly determines how “perfect” this tab's pronunciation actually is.</w:t>
      </w:r>
    </w:p>
    <w:p w:rsidR="00044840" w:rsidRDefault="00F54C59">
      <w:pPr>
        <w:pStyle w:val="Heading3"/>
        <w:spacing w:before="240" w:after="100"/>
      </w:pPr>
      <w:r>
        <w:rPr>
          <w:b/>
          <w:bCs/>
          <w:color w:val="1E7B6E"/>
          <w:sz w:val="22"/>
          <w:szCs w:val="22"/>
        </w:rPr>
        <w:t>5.1.7 Tab 5 — Audio Editor</w:t>
      </w:r>
    </w:p>
    <w:p w:rsidR="00044840" w:rsidRDefault="00F54C59">
      <w:pPr>
        <w:spacing w:after="160" w:line="276" w:lineRule="auto"/>
      </w:pPr>
      <w:r>
        <w:rPr>
          <w:color w:val="222222"/>
        </w:rPr>
        <w:t xml:space="preserve">Three straightforward </w:t>
      </w:r>
      <w:proofErr w:type="spellStart"/>
      <w:r>
        <w:rPr>
          <w:color w:val="222222"/>
        </w:rPr>
        <w:t>pydub</w:t>
      </w:r>
      <w:proofErr w:type="spellEnd"/>
      <w:r>
        <w:rPr>
          <w:color w:val="222222"/>
        </w:rPr>
        <w:t xml:space="preserve">-backed operations — </w:t>
      </w:r>
      <w:proofErr w:type="spellStart"/>
      <w:r>
        <w:rPr>
          <w:color w:val="222222"/>
        </w:rPr>
        <w:t>edit_audio_</w:t>
      </w:r>
      <w:proofErr w:type="gramStart"/>
      <w:r>
        <w:rPr>
          <w:color w:val="222222"/>
        </w:rPr>
        <w:t>trim</w:t>
      </w:r>
      <w:proofErr w:type="spellEnd"/>
      <w:r>
        <w:rPr>
          <w:color w:val="222222"/>
        </w:rPr>
        <w:t>(</w:t>
      </w:r>
      <w:proofErr w:type="gramEnd"/>
      <w:r>
        <w:rPr>
          <w:color w:val="222222"/>
        </w:rPr>
        <w:t xml:space="preserve">) (keep a time range), </w:t>
      </w:r>
      <w:proofErr w:type="spellStart"/>
      <w:r>
        <w:rPr>
          <w:color w:val="222222"/>
        </w:rPr>
        <w:t>edit_audio_cut</w:t>
      </w:r>
      <w:proofErr w:type="spellEnd"/>
      <w:r>
        <w:rPr>
          <w:color w:val="222222"/>
        </w:rPr>
        <w:t xml:space="preserve">() (remove a time range), and </w:t>
      </w:r>
      <w:proofErr w:type="spellStart"/>
      <w:r>
        <w:rPr>
          <w:color w:val="222222"/>
        </w:rPr>
        <w:t>edit_audio_replace</w:t>
      </w:r>
      <w:proofErr w:type="spellEnd"/>
      <w:r>
        <w:rPr>
          <w:color w:val="222222"/>
        </w:rPr>
        <w:t xml:space="preserve">() (cut a </w:t>
      </w:r>
      <w:r>
        <w:rPr>
          <w:color w:val="222222"/>
        </w:rPr>
        <w:t>range and splice in newly generated F5-TTS audio in its place). Each is wrapped in its own try/except returning a readable error string, consistent with the defensive pattern used throughout the rest of the file.</w:t>
      </w:r>
    </w:p>
    <w:p w:rsidR="00044840" w:rsidRDefault="00F54C59">
      <w:pPr>
        <w:pStyle w:val="Heading3"/>
        <w:spacing w:before="240" w:after="100"/>
      </w:pPr>
      <w:r>
        <w:rPr>
          <w:b/>
          <w:bCs/>
          <w:color w:val="1E7B6E"/>
          <w:sz w:val="22"/>
          <w:szCs w:val="22"/>
        </w:rPr>
        <w:t>5.1.8 Tab 6 — Voice-to-Voice / RVC (hidden,</w:t>
      </w:r>
      <w:r>
        <w:rPr>
          <w:b/>
          <w:bCs/>
          <w:color w:val="1E7B6E"/>
          <w:sz w:val="22"/>
          <w:szCs w:val="22"/>
        </w:rPr>
        <w:t xml:space="preserve"> visible=False)</w:t>
      </w:r>
    </w:p>
    <w:p w:rsidR="00044840" w:rsidRDefault="00F54C59">
      <w:pPr>
        <w:spacing w:after="160" w:line="276" w:lineRule="auto"/>
      </w:pPr>
      <w:proofErr w:type="spellStart"/>
      <w:r>
        <w:rPr>
          <w:color w:val="222222"/>
        </w:rPr>
        <w:t>run_rvc_</w:t>
      </w:r>
      <w:proofErr w:type="gramStart"/>
      <w:r>
        <w:rPr>
          <w:color w:val="222222"/>
        </w:rPr>
        <w:t>conversion</w:t>
      </w:r>
      <w:proofErr w:type="spellEnd"/>
      <w:r>
        <w:rPr>
          <w:color w:val="222222"/>
        </w:rPr>
        <w:t>(</w:t>
      </w:r>
      <w:proofErr w:type="gramEnd"/>
      <w:r>
        <w:rPr>
          <w:color w:val="222222"/>
        </w:rPr>
        <w:t xml:space="preserve">) builds a command line for rvc_infer.py, running it through the separate </w:t>
      </w:r>
      <w:proofErr w:type="spellStart"/>
      <w:r>
        <w:rPr>
          <w:color w:val="222222"/>
        </w:rPr>
        <w:t>rvc_venv</w:t>
      </w:r>
      <w:proofErr w:type="spellEnd"/>
      <w:r>
        <w:rPr>
          <w:color w:val="222222"/>
        </w:rPr>
        <w:t xml:space="preserve"> interpreter, and automatically appends a matching .index file if one exists next to the chosen .</w:t>
      </w:r>
      <w:proofErr w:type="spellStart"/>
      <w:r>
        <w:rPr>
          <w:color w:val="222222"/>
        </w:rPr>
        <w:t>pth</w:t>
      </w:r>
      <w:proofErr w:type="spellEnd"/>
      <w:r>
        <w:rPr>
          <w:color w:val="222222"/>
        </w:rPr>
        <w:t xml:space="preserve"> model. </w:t>
      </w:r>
      <w:proofErr w:type="spellStart"/>
      <w:r>
        <w:rPr>
          <w:color w:val="222222"/>
        </w:rPr>
        <w:t>get_rvc_</w:t>
      </w:r>
      <w:proofErr w:type="gramStart"/>
      <w:r>
        <w:rPr>
          <w:color w:val="222222"/>
        </w:rPr>
        <w:t>models</w:t>
      </w:r>
      <w:proofErr w:type="spellEnd"/>
      <w:r>
        <w:rPr>
          <w:color w:val="222222"/>
        </w:rPr>
        <w:t>(</w:t>
      </w:r>
      <w:proofErr w:type="gramEnd"/>
      <w:r>
        <w:rPr>
          <w:color w:val="222222"/>
        </w:rPr>
        <w:t>) simply lists a</w:t>
      </w:r>
      <w:r>
        <w:rPr>
          <w:color w:val="222222"/>
        </w:rPr>
        <w:t>ny *.</w:t>
      </w:r>
      <w:proofErr w:type="spellStart"/>
      <w:r>
        <w:rPr>
          <w:color w:val="222222"/>
        </w:rPr>
        <w:t>pth</w:t>
      </w:r>
      <w:proofErr w:type="spellEnd"/>
      <w:r>
        <w:rPr>
          <w:color w:val="222222"/>
        </w:rPr>
        <w:t xml:space="preserve"> file present in </w:t>
      </w:r>
      <w:proofErr w:type="spellStart"/>
      <w:r>
        <w:rPr>
          <w:color w:val="222222"/>
        </w:rPr>
        <w:t>rvc_models</w:t>
      </w:r>
      <w:proofErr w:type="spellEnd"/>
      <w:r>
        <w:rPr>
          <w:color w:val="222222"/>
        </w:rPr>
        <w:t>/. Both the corrupted bundled model (F-01) and the suspected API mismatch in rvc_infer.py (F-02, detailed in §5.2) sit directly in this tab's only usable path, which is almost certainly why it ships hidden.</w:t>
      </w:r>
    </w:p>
    <w:p w:rsidR="00044840" w:rsidRDefault="00F54C59">
      <w:pPr>
        <w:pStyle w:val="Heading3"/>
        <w:spacing w:before="240" w:after="100"/>
      </w:pPr>
      <w:r>
        <w:rPr>
          <w:b/>
          <w:bCs/>
          <w:color w:val="1E7B6E"/>
          <w:sz w:val="22"/>
          <w:szCs w:val="22"/>
        </w:rPr>
        <w:t xml:space="preserve">5.1.9 Tab 7 — </w:t>
      </w:r>
      <w:r>
        <w:rPr>
          <w:b/>
          <w:bCs/>
          <w:color w:val="1E7B6E"/>
          <w:sz w:val="22"/>
          <w:szCs w:val="22"/>
        </w:rPr>
        <w:t>Perfect Pronunciation Clone (hidden, visible=False)</w:t>
      </w:r>
    </w:p>
    <w:p w:rsidR="00044840" w:rsidRDefault="00F54C59">
      <w:pPr>
        <w:spacing w:after="160" w:line="276" w:lineRule="auto"/>
      </w:pPr>
      <w:proofErr w:type="spellStart"/>
      <w:r>
        <w:rPr>
          <w:color w:val="222222"/>
        </w:rPr>
        <w:t>run_perfect_</w:t>
      </w:r>
      <w:proofErr w:type="gramStart"/>
      <w:r>
        <w:rPr>
          <w:color w:val="222222"/>
        </w:rPr>
        <w:t>clone</w:t>
      </w:r>
      <w:proofErr w:type="spellEnd"/>
      <w:r>
        <w:rPr>
          <w:color w:val="222222"/>
        </w:rPr>
        <w:t>(</w:t>
      </w:r>
      <w:proofErr w:type="gramEnd"/>
      <w:r>
        <w:rPr>
          <w:color w:val="222222"/>
        </w:rPr>
        <w:t xml:space="preserve">) is the literal implementation of the </w:t>
      </w:r>
      <w:proofErr w:type="spellStart"/>
      <w:r>
        <w:rPr>
          <w:color w:val="222222"/>
        </w:rPr>
        <w:t>README's</w:t>
      </w:r>
      <w:proofErr w:type="spellEnd"/>
      <w:r>
        <w:rPr>
          <w:color w:val="222222"/>
        </w:rPr>
        <w:t xml:space="preserve"> Problem 1 hybrid fix: it calls </w:t>
      </w:r>
      <w:proofErr w:type="spellStart"/>
      <w:r>
        <w:rPr>
          <w:color w:val="222222"/>
        </w:rPr>
        <w:t>run_edge_tts</w:t>
      </w:r>
      <w:proofErr w:type="spellEnd"/>
      <w:r>
        <w:rPr>
          <w:color w:val="222222"/>
        </w:rPr>
        <w:t xml:space="preserve">() to produce a native-pronunciation base clip, then feeds that clip straight into </w:t>
      </w:r>
      <w:proofErr w:type="spellStart"/>
      <w:r>
        <w:rPr>
          <w:color w:val="222222"/>
        </w:rPr>
        <w:t>run_rvc_conversion</w:t>
      </w:r>
      <w:proofErr w:type="spellEnd"/>
      <w:r>
        <w:rPr>
          <w:color w:val="222222"/>
        </w:rPr>
        <w:t>() to re-voice it as the selected character. F</w:t>
      </w:r>
      <w:r>
        <w:rPr>
          <w:color w:val="222222"/>
        </w:rPr>
        <w:t>unctionally this is the single most important tab in the whole repository relative to the product's own stated value proposition, and it is both hidden and currently blocked by the same two Critical issues as Tab 6.</w:t>
      </w:r>
    </w:p>
    <w:p w:rsidR="00044840" w:rsidRDefault="00F54C59">
      <w:pPr>
        <w:spacing w:after="160" w:line="276" w:lineRule="auto"/>
      </w:pPr>
      <w:r>
        <w:rPr>
          <w:b/>
          <w:bCs/>
          <w:color w:val="1B2A4A"/>
        </w:rPr>
        <w:t xml:space="preserve">Confirmed cosmetic bug (F-16): </w:t>
      </w:r>
      <w:r>
        <w:rPr>
          <w:color w:val="222222"/>
        </w:rPr>
        <w:t>the tab's</w:t>
      </w:r>
      <w:r>
        <w:rPr>
          <w:color w:val="222222"/>
        </w:rPr>
        <w:t xml:space="preserve"> on-screen instructions contain the string e:\project\searching\anime_voice_cloner\\rvc_models inside a normal (non-raw) triple-quoted Python string. \p and \s </w:t>
      </w:r>
      <w:proofErr w:type="gramStart"/>
      <w:r>
        <w:rPr>
          <w:color w:val="222222"/>
        </w:rPr>
        <w:t>are</w:t>
      </w:r>
      <w:proofErr w:type="gramEnd"/>
      <w:r>
        <w:rPr>
          <w:color w:val="222222"/>
        </w:rPr>
        <w:t xml:space="preserve"> not recognized Python escape sequences and survive as literal backslash-letter pairs, but \a</w:t>
      </w:r>
      <w:r>
        <w:rPr>
          <w:color w:val="222222"/>
        </w:rPr>
        <w:t xml:space="preserve"> is a real escape sequence — the ASCII bell character (0x07) — which silently consumes the ‘a’ that starts “</w:t>
      </w:r>
      <w:proofErr w:type="spellStart"/>
      <w:r>
        <w:rPr>
          <w:color w:val="222222"/>
        </w:rPr>
        <w:t>anime_voice_cloner</w:t>
      </w:r>
      <w:proofErr w:type="spellEnd"/>
      <w:r>
        <w:rPr>
          <w:color w:val="222222"/>
        </w:rPr>
        <w:t xml:space="preserve">.” This review reproduced the exact string in a Python interpreter: it renders as </w:t>
      </w:r>
      <w:r>
        <w:rPr>
          <w:color w:val="222222"/>
        </w:rPr>
        <w:lastRenderedPageBreak/>
        <w:t>‘…searching’ + an unprintable bell character + ‘</w:t>
      </w:r>
      <w:proofErr w:type="spellStart"/>
      <w:r>
        <w:rPr>
          <w:color w:val="222222"/>
        </w:rPr>
        <w:t>nime_voice_cloner</w:t>
      </w:r>
      <w:proofErr w:type="spellEnd"/>
      <w:r>
        <w:rPr>
          <w:color w:val="222222"/>
        </w:rPr>
        <w:t>\</w:t>
      </w:r>
      <w:proofErr w:type="spellStart"/>
      <w:r>
        <w:rPr>
          <w:color w:val="222222"/>
        </w:rPr>
        <w:t>rvc_models</w:t>
      </w:r>
      <w:proofErr w:type="spellEnd"/>
      <w:r>
        <w:rPr>
          <w:color w:val="222222"/>
        </w:rPr>
        <w:t xml:space="preserve">’, and Python's own compiler flags the line with </w:t>
      </w:r>
      <w:proofErr w:type="spellStart"/>
      <w:r>
        <w:rPr>
          <w:color w:val="222222"/>
        </w:rPr>
        <w:t>SyntaxWarning</w:t>
      </w:r>
      <w:proofErr w:type="spellEnd"/>
      <w:r>
        <w:rPr>
          <w:color w:val="222222"/>
        </w:rPr>
        <w:t>: invalid escape sequence ‘\p’ when the file is compiled. The visible effect for a user is the word “anime” silently losing its first letter in the displayed path.</w:t>
      </w:r>
    </w:p>
    <w:p w:rsidR="00044840" w:rsidRDefault="00F54C59">
      <w:pPr>
        <w:pStyle w:val="Heading3"/>
        <w:spacing w:before="240" w:after="100"/>
      </w:pPr>
      <w:r>
        <w:rPr>
          <w:b/>
          <w:bCs/>
          <w:color w:val="1E7B6E"/>
          <w:sz w:val="22"/>
          <w:szCs w:val="22"/>
        </w:rPr>
        <w:t>5.</w:t>
      </w:r>
      <w:r>
        <w:rPr>
          <w:b/>
          <w:bCs/>
          <w:color w:val="1E7B6E"/>
          <w:sz w:val="22"/>
          <w:szCs w:val="22"/>
        </w:rPr>
        <w:t>1.10 Tab 8 — Voice Training Studio</w:t>
      </w:r>
    </w:p>
    <w:p w:rsidR="00044840" w:rsidRDefault="00F54C59">
      <w:pPr>
        <w:spacing w:after="160" w:line="276" w:lineRule="auto"/>
      </w:pPr>
      <w:r>
        <w:rPr>
          <w:color w:val="222222"/>
        </w:rPr>
        <w:t xml:space="preserve">This tab houses both halves of the Task 3 work: </w:t>
      </w:r>
      <w:proofErr w:type="spellStart"/>
      <w:r>
        <w:rPr>
          <w:color w:val="222222"/>
        </w:rPr>
        <w:t>preprocess_training_</w:t>
      </w:r>
      <w:proofErr w:type="gramStart"/>
      <w:r>
        <w:rPr>
          <w:color w:val="222222"/>
        </w:rPr>
        <w:t>audio</w:t>
      </w:r>
      <w:proofErr w:type="spellEnd"/>
      <w:r>
        <w:rPr>
          <w:color w:val="222222"/>
        </w:rPr>
        <w:t>(</w:t>
      </w:r>
      <w:proofErr w:type="gramEnd"/>
      <w:r>
        <w:rPr>
          <w:color w:val="222222"/>
        </w:rPr>
        <w:t xml:space="preserve">) and </w:t>
      </w:r>
      <w:proofErr w:type="spellStart"/>
      <w:r>
        <w:rPr>
          <w:color w:val="222222"/>
        </w:rPr>
        <w:t>analyze_voice_similarity</w:t>
      </w:r>
      <w:proofErr w:type="spellEnd"/>
      <w:r>
        <w:rPr>
          <w:color w:val="222222"/>
        </w:rPr>
        <w:t>().</w:t>
      </w:r>
    </w:p>
    <w:p w:rsidR="00044840" w:rsidRDefault="00F54C59">
      <w:pPr>
        <w:pStyle w:val="Heading3"/>
        <w:spacing w:before="240" w:after="100"/>
      </w:pPr>
      <w:proofErr w:type="spellStart"/>
      <w:r>
        <w:rPr>
          <w:b/>
          <w:bCs/>
          <w:color w:val="1E7B6E"/>
          <w:sz w:val="22"/>
          <w:szCs w:val="22"/>
        </w:rPr>
        <w:t>Preprocessing</w:t>
      </w:r>
      <w:proofErr w:type="spellEnd"/>
      <w:r>
        <w:rPr>
          <w:b/>
          <w:bCs/>
          <w:color w:val="1E7B6E"/>
          <w:sz w:val="22"/>
          <w:szCs w:val="22"/>
        </w:rPr>
        <w:t xml:space="preserve"> pipeline</w:t>
      </w:r>
    </w:p>
    <w:p w:rsidR="00044840" w:rsidRDefault="00F54C59">
      <w:pPr>
        <w:spacing w:after="160" w:line="276" w:lineRule="auto"/>
      </w:pPr>
      <w:r>
        <w:rPr>
          <w:color w:val="222222"/>
        </w:rPr>
        <w:t xml:space="preserve">The current implementation performs exactly three steps: (1) loudness normalization via </w:t>
      </w:r>
      <w:proofErr w:type="spellStart"/>
      <w:proofErr w:type="gramStart"/>
      <w:r>
        <w:rPr>
          <w:color w:val="222222"/>
        </w:rPr>
        <w:t>au</w:t>
      </w:r>
      <w:r>
        <w:rPr>
          <w:color w:val="222222"/>
        </w:rPr>
        <w:t>dio.apply</w:t>
      </w:r>
      <w:proofErr w:type="gramEnd"/>
      <w:r>
        <w:rPr>
          <w:color w:val="222222"/>
        </w:rPr>
        <w:t>_gain</w:t>
      </w:r>
      <w:proofErr w:type="spellEnd"/>
      <w:r>
        <w:rPr>
          <w:color w:val="222222"/>
        </w:rPr>
        <w:t>(</w:t>
      </w:r>
      <w:proofErr w:type="spellStart"/>
      <w:r>
        <w:rPr>
          <w:color w:val="222222"/>
        </w:rPr>
        <w:t>normalize_db</w:t>
      </w:r>
      <w:proofErr w:type="spellEnd"/>
      <w:r>
        <w:rPr>
          <w:color w:val="222222"/>
        </w:rPr>
        <w:t xml:space="preserve"> - </w:t>
      </w:r>
      <w:proofErr w:type="spellStart"/>
      <w:r>
        <w:rPr>
          <w:color w:val="222222"/>
        </w:rPr>
        <w:t>audio.dBFS</w:t>
      </w:r>
      <w:proofErr w:type="spellEnd"/>
      <w:r>
        <w:rPr>
          <w:color w:val="222222"/>
        </w:rPr>
        <w:t>), (2) conversion to mono 16 kHz, and (3) fixed-duration chunking (default 10 s, user-adjustable 5–30 s) with any final chunk under 2 seconds discarded. There is no noise-reduction step and no silence-detection/trimm</w:t>
      </w:r>
      <w:r>
        <w:rPr>
          <w:color w:val="222222"/>
        </w:rPr>
        <w:t xml:space="preserve">ing step anywhere in the function — both of Task 3's two required filters are absent from the delivered code, confirmed directly from the function body, not merely from the </w:t>
      </w:r>
      <w:proofErr w:type="spellStart"/>
      <w:r>
        <w:rPr>
          <w:color w:val="222222"/>
        </w:rPr>
        <w:t>README's</w:t>
      </w:r>
      <w:proofErr w:type="spellEnd"/>
      <w:r>
        <w:rPr>
          <w:color w:val="222222"/>
        </w:rPr>
        <w:t xml:space="preserve"> own description of unfinished work.</w:t>
      </w:r>
    </w:p>
    <w:p w:rsidR="00044840" w:rsidRDefault="00F54C59">
      <w:pPr>
        <w:spacing w:after="160" w:line="276" w:lineRule="auto"/>
      </w:pPr>
      <w:r>
        <w:rPr>
          <w:b/>
          <w:bCs/>
          <w:color w:val="1B2A4A"/>
        </w:rPr>
        <w:t>A plausible concrete crash path (F-10,</w:t>
      </w:r>
      <w:r>
        <w:rPr>
          <w:b/>
          <w:bCs/>
          <w:color w:val="1B2A4A"/>
        </w:rPr>
        <w:t xml:space="preserve"> supporting detail): </w:t>
      </w:r>
      <w:proofErr w:type="spellStart"/>
      <w:r>
        <w:rPr>
          <w:color w:val="222222"/>
        </w:rPr>
        <w:t>pydub's</w:t>
      </w:r>
      <w:proofErr w:type="spellEnd"/>
      <w:r>
        <w:rPr>
          <w:color w:val="222222"/>
        </w:rPr>
        <w:t xml:space="preserve"> </w:t>
      </w:r>
      <w:proofErr w:type="spellStart"/>
      <w:r>
        <w:rPr>
          <w:color w:val="222222"/>
        </w:rPr>
        <w:t>AudioSegment.dBFS</w:t>
      </w:r>
      <w:proofErr w:type="spellEnd"/>
      <w:r>
        <w:rPr>
          <w:color w:val="222222"/>
        </w:rPr>
        <w:t xml:space="preserve"> returns negative infinity for a completely silent clip (its formula is a logarithm of RMS amplitude, and </w:t>
      </w:r>
      <w:proofErr w:type="gramStart"/>
      <w:r>
        <w:rPr>
          <w:color w:val="222222"/>
        </w:rPr>
        <w:t>log(</w:t>
      </w:r>
      <w:proofErr w:type="gramEnd"/>
      <w:r>
        <w:rPr>
          <w:color w:val="222222"/>
        </w:rPr>
        <w:t>0) is undefined/−∞). If a client's raw “messy” training upload happens to be, or begins with, digita</w:t>
      </w:r>
      <w:r>
        <w:rPr>
          <w:color w:val="222222"/>
        </w:rPr>
        <w:t xml:space="preserve">l silence, </w:t>
      </w:r>
      <w:proofErr w:type="spellStart"/>
      <w:r>
        <w:rPr>
          <w:color w:val="222222"/>
        </w:rPr>
        <w:t>normalize_db</w:t>
      </w:r>
      <w:proofErr w:type="spellEnd"/>
      <w:r>
        <w:rPr>
          <w:color w:val="222222"/>
        </w:rPr>
        <w:t xml:space="preserve"> - (−∞) evaluates to +∞, and </w:t>
      </w:r>
      <w:proofErr w:type="spellStart"/>
      <w:r>
        <w:rPr>
          <w:color w:val="222222"/>
        </w:rPr>
        <w:t>apply_</w:t>
      </w:r>
      <w:proofErr w:type="gramStart"/>
      <w:r>
        <w:rPr>
          <w:color w:val="222222"/>
        </w:rPr>
        <w:t>gain</w:t>
      </w:r>
      <w:proofErr w:type="spellEnd"/>
      <w:r>
        <w:rPr>
          <w:color w:val="222222"/>
        </w:rPr>
        <w:t>(</w:t>
      </w:r>
      <w:proofErr w:type="gramEnd"/>
      <w:r>
        <w:rPr>
          <w:color w:val="222222"/>
        </w:rPr>
        <w:t xml:space="preserve">+∞) is likely to fail inside </w:t>
      </w:r>
      <w:proofErr w:type="spellStart"/>
      <w:r>
        <w:rPr>
          <w:color w:val="222222"/>
        </w:rPr>
        <w:t>pydub's</w:t>
      </w:r>
      <w:proofErr w:type="spellEnd"/>
      <w:r>
        <w:rPr>
          <w:color w:val="222222"/>
        </w:rPr>
        <w:t xml:space="preserve"> own gain-multiplication math. The function is wrapped in a broad try/except that turns any such failure into a returned error string rather than an unhandle</w:t>
      </w:r>
      <w:r>
        <w:rPr>
          <w:color w:val="222222"/>
        </w:rPr>
        <w:t xml:space="preserve">d crash of the whole server — so the </w:t>
      </w:r>
      <w:proofErr w:type="spellStart"/>
      <w:r>
        <w:rPr>
          <w:color w:val="222222"/>
        </w:rPr>
        <w:t>README's</w:t>
      </w:r>
      <w:proofErr w:type="spellEnd"/>
      <w:r>
        <w:rPr>
          <w:color w:val="222222"/>
        </w:rPr>
        <w:t xml:space="preserve"> “it crashes on messy audio” framing is not quite literal for this snapshot of the code, but the underlying inability to actually clean messy audio (rather than simply erroring out on the most extreme case of it</w:t>
      </w:r>
      <w:r>
        <w:rPr>
          <w:color w:val="222222"/>
        </w:rPr>
        <w:t>) is exactly what Task 3 exists to fix.</w:t>
      </w:r>
    </w:p>
    <w:p w:rsidR="00044840" w:rsidRDefault="00F54C59">
      <w:pPr>
        <w:spacing w:after="160" w:line="276" w:lineRule="auto"/>
      </w:pPr>
      <w:r>
        <w:rPr>
          <w:b/>
          <w:bCs/>
          <w:color w:val="1B2A4A"/>
        </w:rPr>
        <w:t xml:space="preserve">UI copy overstates current capability (F-11): </w:t>
      </w:r>
      <w:r>
        <w:rPr>
          <w:color w:val="222222"/>
        </w:rPr>
        <w:t>the tab's own on-screen Markdown claims the pipeline will “automatically normalize volume levels, resample to 16kHz mono …, remove silence, and chunk the audio” — the “re</w:t>
      </w:r>
      <w:r>
        <w:rPr>
          <w:color w:val="222222"/>
        </w:rPr>
        <w:t xml:space="preserve">move silence” clause is not true of the code as delivered (see above). The same block separately claims this is “the exact same data </w:t>
      </w:r>
      <w:proofErr w:type="spellStart"/>
      <w:r>
        <w:rPr>
          <w:color w:val="222222"/>
        </w:rPr>
        <w:t>preprocessing</w:t>
      </w:r>
      <w:proofErr w:type="spellEnd"/>
      <w:r>
        <w:rPr>
          <w:color w:val="222222"/>
        </w:rPr>
        <w:t xml:space="preserve"> pipeline used in production ML systems at companies like </w:t>
      </w:r>
      <w:proofErr w:type="spellStart"/>
      <w:r>
        <w:rPr>
          <w:color w:val="222222"/>
        </w:rPr>
        <w:t>ElevenLabs</w:t>
      </w:r>
      <w:proofErr w:type="spellEnd"/>
      <w:r>
        <w:rPr>
          <w:color w:val="222222"/>
        </w:rPr>
        <w:t xml:space="preserve"> and </w:t>
      </w:r>
      <w:proofErr w:type="spellStart"/>
      <w:r>
        <w:rPr>
          <w:color w:val="222222"/>
        </w:rPr>
        <w:t>OpenAI</w:t>
      </w:r>
      <w:proofErr w:type="spellEnd"/>
      <w:r>
        <w:rPr>
          <w:color w:val="222222"/>
        </w:rPr>
        <w:t>,” an unsourced and unverifiabl</w:t>
      </w:r>
      <w:r>
        <w:rPr>
          <w:color w:val="222222"/>
        </w:rPr>
        <w:t>e claim baked directly into client-facing UI text.</w:t>
      </w:r>
    </w:p>
    <w:p w:rsidR="00044840" w:rsidRDefault="00F54C59">
      <w:pPr>
        <w:pStyle w:val="Heading3"/>
        <w:spacing w:before="240" w:after="100"/>
      </w:pPr>
      <w:r>
        <w:rPr>
          <w:b/>
          <w:bCs/>
          <w:color w:val="1E7B6E"/>
          <w:sz w:val="22"/>
          <w:szCs w:val="22"/>
        </w:rPr>
        <w:t xml:space="preserve">Voice-similarity </w:t>
      </w:r>
      <w:proofErr w:type="spellStart"/>
      <w:r>
        <w:rPr>
          <w:b/>
          <w:bCs/>
          <w:color w:val="1E7B6E"/>
          <w:sz w:val="22"/>
          <w:szCs w:val="22"/>
        </w:rPr>
        <w:t>analyzer</w:t>
      </w:r>
      <w:proofErr w:type="spellEnd"/>
    </w:p>
    <w:p w:rsidR="00044840" w:rsidRDefault="00F54C59">
      <w:pPr>
        <w:spacing w:after="160" w:line="276" w:lineRule="auto"/>
      </w:pPr>
      <w:proofErr w:type="spellStart"/>
      <w:r>
        <w:rPr>
          <w:color w:val="222222"/>
        </w:rPr>
        <w:t>analyze_voice_</w:t>
      </w:r>
      <w:proofErr w:type="gramStart"/>
      <w:r>
        <w:rPr>
          <w:color w:val="222222"/>
        </w:rPr>
        <w:t>similarity</w:t>
      </w:r>
      <w:proofErr w:type="spellEnd"/>
      <w:r>
        <w:rPr>
          <w:color w:val="222222"/>
        </w:rPr>
        <w:t>(</w:t>
      </w:r>
      <w:proofErr w:type="gramEnd"/>
      <w:r>
        <w:rPr>
          <w:color w:val="222222"/>
        </w:rPr>
        <w:t xml:space="preserve">) loads </w:t>
      </w:r>
      <w:proofErr w:type="spellStart"/>
      <w:r>
        <w:rPr>
          <w:color w:val="222222"/>
        </w:rPr>
        <w:t>OpenAI's</w:t>
      </w:r>
      <w:proofErr w:type="spellEnd"/>
      <w:r>
        <w:rPr>
          <w:color w:val="222222"/>
        </w:rPr>
        <w:t xml:space="preserve"> Whisper encoder via transformers (</w:t>
      </w:r>
      <w:proofErr w:type="spellStart"/>
      <w:r>
        <w:rPr>
          <w:color w:val="222222"/>
        </w:rPr>
        <w:t>openai</w:t>
      </w:r>
      <w:proofErr w:type="spellEnd"/>
      <w:r>
        <w:rPr>
          <w:color w:val="222222"/>
        </w:rPr>
        <w:t>/whisper-base), embeds up to the first 15 seconds of each of two clips by mean-pooling the encode</w:t>
      </w:r>
      <w:r>
        <w:rPr>
          <w:color w:val="222222"/>
        </w:rPr>
        <w:t>r's last hidden state, and reports a cosine similarity between them as a proxy for how close a clone sounds to its original.</w:t>
      </w:r>
    </w:p>
    <w:p w:rsidR="00044840" w:rsidRDefault="00F54C59">
      <w:pPr>
        <w:spacing w:after="160" w:line="276" w:lineRule="auto"/>
      </w:pPr>
      <w:r>
        <w:rPr>
          <w:b/>
          <w:bCs/>
          <w:color w:val="1B2A4A"/>
        </w:rPr>
        <w:t xml:space="preserve">Metric-validity note (F-19): </w:t>
      </w:r>
      <w:r>
        <w:rPr>
          <w:color w:val="222222"/>
        </w:rPr>
        <w:t xml:space="preserve">the tab's copy describes this as “the same technique used in speaker verification systems.” Whisper's </w:t>
      </w:r>
      <w:r>
        <w:rPr>
          <w:color w:val="222222"/>
        </w:rPr>
        <w:t>encoder is trained for speech recognition/translation, so its representations primarily capture linguistic content (what was said), not speaker identity (who said it, independent of content). Purpose-built speaker-embedding models — x-vector/d-vector/ECAPA</w:t>
      </w:r>
      <w:r>
        <w:rPr>
          <w:color w:val="222222"/>
        </w:rPr>
        <w:t xml:space="preserve">-TDNN-style systems such as </w:t>
      </w:r>
      <w:proofErr w:type="spellStart"/>
      <w:r>
        <w:rPr>
          <w:color w:val="222222"/>
        </w:rPr>
        <w:t>Resemblyzer</w:t>
      </w:r>
      <w:proofErr w:type="spellEnd"/>
      <w:r>
        <w:rPr>
          <w:color w:val="222222"/>
        </w:rPr>
        <w:t xml:space="preserve"> or </w:t>
      </w:r>
      <w:proofErr w:type="spellStart"/>
      <w:r>
        <w:rPr>
          <w:color w:val="222222"/>
        </w:rPr>
        <w:t>SpeechBrain's</w:t>
      </w:r>
      <w:proofErr w:type="spellEnd"/>
      <w:r>
        <w:rPr>
          <w:color w:val="222222"/>
        </w:rPr>
        <w:t xml:space="preserve"> speaker-recognition models — are the standard tool for genuine speaker-similarity scoring and would be a more defensible choice if this number is meant to be shown to clients as a real quality metric</w:t>
      </w:r>
      <w:r>
        <w:rPr>
          <w:color w:val="222222"/>
        </w:rPr>
        <w:t>. As implemented, the score likely conflates “how similar do these two clips sound” with “how similar are the words spoken in them.”</w:t>
      </w:r>
    </w:p>
    <w:p w:rsidR="00044840" w:rsidRDefault="00F54C59">
      <w:pPr>
        <w:spacing w:after="160" w:line="276" w:lineRule="auto"/>
      </w:pPr>
      <w:r>
        <w:rPr>
          <w:b/>
          <w:bCs/>
          <w:color w:val="1B2A4A"/>
        </w:rPr>
        <w:t xml:space="preserve">A static-analysis note handled with care (F-20): </w:t>
      </w:r>
      <w:proofErr w:type="spellStart"/>
      <w:r>
        <w:rPr>
          <w:color w:val="222222"/>
        </w:rPr>
        <w:t>pyflakes</w:t>
      </w:r>
      <w:proofErr w:type="spellEnd"/>
      <w:r>
        <w:rPr>
          <w:color w:val="222222"/>
        </w:rPr>
        <w:t xml:space="preserve"> flags processor and model as “undefined name” inside the nested </w:t>
      </w:r>
      <w:proofErr w:type="spellStart"/>
      <w:r>
        <w:rPr>
          <w:color w:val="222222"/>
        </w:rPr>
        <w:t>g</w:t>
      </w:r>
      <w:r>
        <w:rPr>
          <w:color w:val="222222"/>
        </w:rPr>
        <w:t>et_</w:t>
      </w:r>
      <w:proofErr w:type="gramStart"/>
      <w:r>
        <w:rPr>
          <w:color w:val="222222"/>
        </w:rPr>
        <w:t>embedding</w:t>
      </w:r>
      <w:proofErr w:type="spellEnd"/>
      <w:r>
        <w:rPr>
          <w:color w:val="222222"/>
        </w:rPr>
        <w:t>(</w:t>
      </w:r>
      <w:proofErr w:type="gramEnd"/>
      <w:r>
        <w:rPr>
          <w:color w:val="222222"/>
        </w:rPr>
        <w:t xml:space="preserve">) closure within </w:t>
      </w:r>
      <w:proofErr w:type="spellStart"/>
      <w:r>
        <w:rPr>
          <w:color w:val="222222"/>
        </w:rPr>
        <w:t>analyze_voice_similarity</w:t>
      </w:r>
      <w:proofErr w:type="spellEnd"/>
      <w:r>
        <w:rPr>
          <w:color w:val="222222"/>
        </w:rPr>
        <w:t xml:space="preserve">(). On direct inspection this is very likely a limitation of </w:t>
      </w:r>
      <w:proofErr w:type="spellStart"/>
      <w:r>
        <w:rPr>
          <w:color w:val="222222"/>
        </w:rPr>
        <w:t>pyflakes</w:t>
      </w:r>
      <w:proofErr w:type="spellEnd"/>
      <w:r>
        <w:rPr>
          <w:color w:val="222222"/>
        </w:rPr>
        <w:t>' closure analysis inside a try block, not a real runtime defect: both names are assigned earlier in the same enclosing function, bef</w:t>
      </w:r>
      <w:r>
        <w:rPr>
          <w:color w:val="222222"/>
        </w:rPr>
        <w:t xml:space="preserve">ore </w:t>
      </w:r>
      <w:proofErr w:type="spellStart"/>
      <w:r>
        <w:rPr>
          <w:color w:val="222222"/>
        </w:rPr>
        <w:t>get_</w:t>
      </w:r>
      <w:proofErr w:type="gramStart"/>
      <w:r>
        <w:rPr>
          <w:color w:val="222222"/>
        </w:rPr>
        <w:t>embedding</w:t>
      </w:r>
      <w:proofErr w:type="spellEnd"/>
      <w:r>
        <w:rPr>
          <w:color w:val="222222"/>
        </w:rPr>
        <w:t>(</w:t>
      </w:r>
      <w:proofErr w:type="gramEnd"/>
      <w:r>
        <w:rPr>
          <w:color w:val="222222"/>
        </w:rPr>
        <w:t xml:space="preserve">) is ever called, and Python closures </w:t>
      </w:r>
      <w:r>
        <w:rPr>
          <w:color w:val="222222"/>
        </w:rPr>
        <w:lastRenderedPageBreak/>
        <w:t>resolve such free variables at call time. This is included for transparency about what the static-analysis tooling reported, not as a confirmed bug — it is the kind of tooling output a reviewer should</w:t>
      </w:r>
      <w:r>
        <w:rPr>
          <w:color w:val="222222"/>
        </w:rPr>
        <w:t xml:space="preserve"> verify rather than repeat uncritically.</w:t>
      </w:r>
    </w:p>
    <w:p w:rsidR="00044840" w:rsidRDefault="00F54C59">
      <w:pPr>
        <w:pStyle w:val="Heading3"/>
        <w:spacing w:before="240" w:after="100"/>
      </w:pPr>
      <w:r>
        <w:rPr>
          <w:b/>
          <w:bCs/>
          <w:color w:val="1E7B6E"/>
          <w:sz w:val="22"/>
          <w:szCs w:val="22"/>
        </w:rPr>
        <w:t>Logo loading (applies to the whole app, not just this tab)</w:t>
      </w:r>
    </w:p>
    <w:p w:rsidR="00044840" w:rsidRDefault="00F54C59">
      <w:pPr>
        <w:spacing w:after="160" w:line="276" w:lineRule="auto"/>
      </w:pPr>
      <w:r>
        <w:rPr>
          <w:b/>
          <w:bCs/>
          <w:color w:val="1B2A4A"/>
        </w:rPr>
        <w:t xml:space="preserve">Confirmed bug (F-18): </w:t>
      </w:r>
      <w:r>
        <w:rPr>
          <w:color w:val="222222"/>
        </w:rPr>
        <w:t xml:space="preserve">the header-building code resolves the </w:t>
      </w:r>
      <w:proofErr w:type="spellStart"/>
      <w:r>
        <w:rPr>
          <w:color w:val="222222"/>
        </w:rPr>
        <w:t>Zenvyrolabs</w:t>
      </w:r>
      <w:proofErr w:type="spellEnd"/>
      <w:r>
        <w:rPr>
          <w:color w:val="222222"/>
        </w:rPr>
        <w:t xml:space="preserve"> logo as </w:t>
      </w:r>
      <w:proofErr w:type="spellStart"/>
      <w:proofErr w:type="gramStart"/>
      <w:r>
        <w:rPr>
          <w:color w:val="222222"/>
        </w:rPr>
        <w:t>os.path</w:t>
      </w:r>
      <w:proofErr w:type="gramEnd"/>
      <w:r>
        <w:rPr>
          <w:color w:val="222222"/>
        </w:rPr>
        <w:t>.join</w:t>
      </w:r>
      <w:proofErr w:type="spellEnd"/>
      <w:r>
        <w:rPr>
          <w:color w:val="222222"/>
        </w:rPr>
        <w:t>(BASE_DIR, “LOGO.jpg”) — omitting the assets/ subfolder the file</w:t>
      </w:r>
      <w:r>
        <w:rPr>
          <w:color w:val="222222"/>
        </w:rPr>
        <w:t xml:space="preserve"> actually lives in. </w:t>
      </w:r>
      <w:proofErr w:type="spellStart"/>
      <w:r>
        <w:rPr>
          <w:color w:val="222222"/>
        </w:rPr>
        <w:t>os.path.exists</w:t>
      </w:r>
      <w:proofErr w:type="spellEnd"/>
      <w:r>
        <w:rPr>
          <w:color w:val="222222"/>
        </w:rPr>
        <w:t xml:space="preserve">() on that path returns False, so the </w:t>
      </w:r>
      <w:proofErr w:type="spellStart"/>
      <w:r>
        <w:rPr>
          <w:color w:val="222222"/>
        </w:rPr>
        <w:t>fallback</w:t>
      </w:r>
      <w:proofErr w:type="spellEnd"/>
      <w:r>
        <w:rPr>
          <w:color w:val="222222"/>
        </w:rPr>
        <w:t xml:space="preserve"> logo_b64 = “” is used, and the app's header renders with no logo, silently, on every launch.</w:t>
      </w:r>
    </w:p>
    <w:p w:rsidR="00044840" w:rsidRDefault="00F54C59">
      <w:pPr>
        <w:pStyle w:val="Heading2"/>
        <w:spacing w:before="320" w:after="140"/>
      </w:pPr>
      <w:r>
        <w:rPr>
          <w:b/>
          <w:bCs/>
          <w:color w:val="2E6E8E"/>
          <w:sz w:val="25"/>
          <w:szCs w:val="25"/>
        </w:rPr>
        <w:t>5.2 rvc_infer.py — Standalone RVC CLI Wrapper (40 lines)</w:t>
      </w:r>
    </w:p>
    <w:p w:rsidR="00044840" w:rsidRDefault="00F54C59">
      <w:pPr>
        <w:spacing w:after="160" w:line="276" w:lineRule="auto"/>
      </w:pPr>
      <w:r>
        <w:rPr>
          <w:color w:val="222222"/>
        </w:rPr>
        <w:t xml:space="preserve">A small </w:t>
      </w:r>
      <w:proofErr w:type="spellStart"/>
      <w:r>
        <w:rPr>
          <w:color w:val="222222"/>
        </w:rPr>
        <w:t>argparse</w:t>
      </w:r>
      <w:proofErr w:type="spellEnd"/>
      <w:r>
        <w:rPr>
          <w:color w:val="222222"/>
        </w:rPr>
        <w:t>-based sc</w:t>
      </w:r>
      <w:r>
        <w:rPr>
          <w:color w:val="222222"/>
        </w:rPr>
        <w:t xml:space="preserve">ript (--input, --output, --model, --index, --pitch, --method [default </w:t>
      </w:r>
      <w:proofErr w:type="spellStart"/>
      <w:r>
        <w:rPr>
          <w:color w:val="222222"/>
        </w:rPr>
        <w:t>rmvpe</w:t>
      </w:r>
      <w:proofErr w:type="spellEnd"/>
      <w:r>
        <w:rPr>
          <w:color w:val="222222"/>
        </w:rPr>
        <w:t xml:space="preserve">]) meant to be run inside the separate </w:t>
      </w:r>
      <w:proofErr w:type="spellStart"/>
      <w:r>
        <w:rPr>
          <w:color w:val="222222"/>
        </w:rPr>
        <w:t>rvc_venv</w:t>
      </w:r>
      <w:proofErr w:type="spellEnd"/>
      <w:r>
        <w:rPr>
          <w:color w:val="222222"/>
        </w:rPr>
        <w:t xml:space="preserve"> and invoked by </w:t>
      </w:r>
      <w:proofErr w:type="spellStart"/>
      <w:r>
        <w:rPr>
          <w:color w:val="222222"/>
        </w:rPr>
        <w:t>app.py's</w:t>
      </w:r>
      <w:proofErr w:type="spellEnd"/>
      <w:r>
        <w:rPr>
          <w:color w:val="222222"/>
        </w:rPr>
        <w:t xml:space="preserve"> </w:t>
      </w:r>
      <w:proofErr w:type="spellStart"/>
      <w:r>
        <w:rPr>
          <w:color w:val="222222"/>
        </w:rPr>
        <w:t>run_rvc_</w:t>
      </w:r>
      <w:proofErr w:type="gramStart"/>
      <w:r>
        <w:rPr>
          <w:color w:val="222222"/>
        </w:rPr>
        <w:t>conversion</w:t>
      </w:r>
      <w:proofErr w:type="spellEnd"/>
      <w:r>
        <w:rPr>
          <w:color w:val="222222"/>
        </w:rPr>
        <w:t>(</w:t>
      </w:r>
      <w:proofErr w:type="gramEnd"/>
      <w:r>
        <w:rPr>
          <w:color w:val="222222"/>
        </w:rPr>
        <w:t>) via subprocess. Its core logic is:</w:t>
      </w:r>
    </w:p>
    <w:p w:rsidR="00044840" w:rsidRDefault="00F54C59">
      <w:pPr>
        <w:spacing w:after="100"/>
        <w:ind w:left="260"/>
      </w:pPr>
      <w:r>
        <w:rPr>
          <w:rFonts w:ascii="Consolas" w:eastAsia="Consolas" w:hAnsi="Consolas" w:cs="Consolas"/>
          <w:color w:val="3B3B3B"/>
          <w:sz w:val="19"/>
          <w:szCs w:val="19"/>
        </w:rPr>
        <w:t xml:space="preserve">from </w:t>
      </w:r>
      <w:proofErr w:type="spellStart"/>
      <w:r>
        <w:rPr>
          <w:rFonts w:ascii="Consolas" w:eastAsia="Consolas" w:hAnsi="Consolas" w:cs="Consolas"/>
          <w:color w:val="3B3B3B"/>
          <w:sz w:val="19"/>
          <w:szCs w:val="19"/>
        </w:rPr>
        <w:t>rvc_</w:t>
      </w:r>
      <w:proofErr w:type="gramStart"/>
      <w:r>
        <w:rPr>
          <w:rFonts w:ascii="Consolas" w:eastAsia="Consolas" w:hAnsi="Consolas" w:cs="Consolas"/>
          <w:color w:val="3B3B3B"/>
          <w:sz w:val="19"/>
          <w:szCs w:val="19"/>
        </w:rPr>
        <w:t>python.infer</w:t>
      </w:r>
      <w:proofErr w:type="spellEnd"/>
      <w:proofErr w:type="gramEnd"/>
      <w:r>
        <w:rPr>
          <w:rFonts w:ascii="Consolas" w:eastAsia="Consolas" w:hAnsi="Consolas" w:cs="Consolas"/>
          <w:color w:val="3B3B3B"/>
          <w:sz w:val="19"/>
          <w:szCs w:val="19"/>
        </w:rPr>
        <w:t xml:space="preserve"> import </w:t>
      </w:r>
      <w:proofErr w:type="spellStart"/>
      <w:r>
        <w:rPr>
          <w:rFonts w:ascii="Consolas" w:eastAsia="Consolas" w:hAnsi="Consolas" w:cs="Consolas"/>
          <w:color w:val="3B3B3B"/>
          <w:sz w:val="19"/>
          <w:szCs w:val="19"/>
        </w:rPr>
        <w:t>VoiceClone</w:t>
      </w:r>
      <w:proofErr w:type="spellEnd"/>
    </w:p>
    <w:p w:rsidR="00044840" w:rsidRDefault="00F54C59">
      <w:pPr>
        <w:spacing w:after="100"/>
        <w:ind w:left="260"/>
      </w:pPr>
      <w:proofErr w:type="spellStart"/>
      <w:r>
        <w:rPr>
          <w:rFonts w:ascii="Consolas" w:eastAsia="Consolas" w:hAnsi="Consolas" w:cs="Consolas"/>
          <w:color w:val="3B3B3B"/>
          <w:sz w:val="19"/>
          <w:szCs w:val="19"/>
        </w:rPr>
        <w:t>vc</w:t>
      </w:r>
      <w:proofErr w:type="spellEnd"/>
      <w:r>
        <w:rPr>
          <w:rFonts w:ascii="Consolas" w:eastAsia="Consolas" w:hAnsi="Consolas" w:cs="Consolas"/>
          <w:color w:val="3B3B3B"/>
          <w:sz w:val="19"/>
          <w:szCs w:val="19"/>
        </w:rPr>
        <w:t xml:space="preserve"> = </w:t>
      </w:r>
      <w:proofErr w:type="spellStart"/>
      <w:proofErr w:type="gramStart"/>
      <w:r>
        <w:rPr>
          <w:rFonts w:ascii="Consolas" w:eastAsia="Consolas" w:hAnsi="Consolas" w:cs="Consolas"/>
          <w:color w:val="3B3B3B"/>
          <w:sz w:val="19"/>
          <w:szCs w:val="19"/>
        </w:rPr>
        <w:t>VoiceClo</w:t>
      </w:r>
      <w:r>
        <w:rPr>
          <w:rFonts w:ascii="Consolas" w:eastAsia="Consolas" w:hAnsi="Consolas" w:cs="Consolas"/>
          <w:color w:val="3B3B3B"/>
          <w:sz w:val="19"/>
          <w:szCs w:val="19"/>
        </w:rPr>
        <w:t>ne</w:t>
      </w:r>
      <w:proofErr w:type="spellEnd"/>
      <w:r>
        <w:rPr>
          <w:rFonts w:ascii="Consolas" w:eastAsia="Consolas" w:hAnsi="Consolas" w:cs="Consolas"/>
          <w:color w:val="3B3B3B"/>
          <w:sz w:val="19"/>
          <w:szCs w:val="19"/>
        </w:rPr>
        <w:t>(</w:t>
      </w:r>
      <w:proofErr w:type="gramEnd"/>
      <w:r>
        <w:rPr>
          <w:rFonts w:ascii="Consolas" w:eastAsia="Consolas" w:hAnsi="Consolas" w:cs="Consolas"/>
          <w:color w:val="3B3B3B"/>
          <w:sz w:val="19"/>
          <w:szCs w:val="19"/>
        </w:rPr>
        <w:t>)</w:t>
      </w:r>
    </w:p>
    <w:p w:rsidR="00044840" w:rsidRDefault="00F54C59">
      <w:pPr>
        <w:spacing w:after="100"/>
        <w:ind w:left="260"/>
      </w:pPr>
      <w:proofErr w:type="spellStart"/>
      <w:proofErr w:type="gramStart"/>
      <w:r>
        <w:rPr>
          <w:rFonts w:ascii="Consolas" w:eastAsia="Consolas" w:hAnsi="Consolas" w:cs="Consolas"/>
          <w:color w:val="3B3B3B"/>
          <w:sz w:val="19"/>
          <w:szCs w:val="19"/>
        </w:rPr>
        <w:t>vc.load</w:t>
      </w:r>
      <w:proofErr w:type="gramEnd"/>
      <w:r>
        <w:rPr>
          <w:rFonts w:ascii="Consolas" w:eastAsia="Consolas" w:hAnsi="Consolas" w:cs="Consolas"/>
          <w:color w:val="3B3B3B"/>
          <w:sz w:val="19"/>
          <w:szCs w:val="19"/>
        </w:rPr>
        <w:t>_model</w:t>
      </w:r>
      <w:proofErr w:type="spell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args.model</w:t>
      </w:r>
      <w:proofErr w:type="spellEnd"/>
      <w:r>
        <w:rPr>
          <w:rFonts w:ascii="Consolas" w:eastAsia="Consolas" w:hAnsi="Consolas" w:cs="Consolas"/>
          <w:color w:val="3B3B3B"/>
          <w:sz w:val="19"/>
          <w:szCs w:val="19"/>
        </w:rPr>
        <w:t>)</w:t>
      </w:r>
    </w:p>
    <w:p w:rsidR="00044840" w:rsidRDefault="00F54C59">
      <w:pPr>
        <w:spacing w:after="100"/>
        <w:ind w:left="260"/>
      </w:pPr>
      <w:proofErr w:type="spellStart"/>
      <w:proofErr w:type="gramStart"/>
      <w:r>
        <w:rPr>
          <w:rFonts w:ascii="Consolas" w:eastAsia="Consolas" w:hAnsi="Consolas" w:cs="Consolas"/>
          <w:color w:val="3B3B3B"/>
          <w:sz w:val="19"/>
          <w:szCs w:val="19"/>
        </w:rPr>
        <w:t>vc.infer</w:t>
      </w:r>
      <w:proofErr w:type="spellEnd"/>
      <w:proofErr w:type="gram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input_path</w:t>
      </w:r>
      <w:proofErr w:type="spell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args.input</w:t>
      </w:r>
      <w:proofErr w:type="spellEnd"/>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output_path</w:t>
      </w:r>
      <w:proofErr w:type="spell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args.output</w:t>
      </w:r>
      <w:proofErr w:type="spellEnd"/>
      <w:r>
        <w:rPr>
          <w:rFonts w:ascii="Consolas" w:eastAsia="Consolas" w:hAnsi="Consolas" w:cs="Consolas"/>
          <w:color w:val="3B3B3B"/>
          <w:sz w:val="19"/>
          <w:szCs w:val="19"/>
        </w:rPr>
        <w:t>, f0_up_key=</w:t>
      </w:r>
      <w:proofErr w:type="spellStart"/>
      <w:r>
        <w:rPr>
          <w:rFonts w:ascii="Consolas" w:eastAsia="Consolas" w:hAnsi="Consolas" w:cs="Consolas"/>
          <w:color w:val="3B3B3B"/>
          <w:sz w:val="19"/>
          <w:szCs w:val="19"/>
        </w:rPr>
        <w:t>args.pitch</w:t>
      </w:r>
      <w:proofErr w:type="spellEnd"/>
      <w:r>
        <w:rPr>
          <w:rFonts w:ascii="Consolas" w:eastAsia="Consolas" w:hAnsi="Consolas" w:cs="Consolas"/>
          <w:color w:val="3B3B3B"/>
          <w:sz w:val="19"/>
          <w:szCs w:val="19"/>
        </w:rPr>
        <w:t>,</w:t>
      </w:r>
    </w:p>
    <w:p w:rsidR="00044840" w:rsidRDefault="00F54C59">
      <w:pPr>
        <w:spacing w:after="100"/>
        <w:ind w:left="260"/>
      </w:pPr>
      <w:r>
        <w:rPr>
          <w:rFonts w:ascii="Consolas" w:eastAsia="Consolas" w:hAnsi="Consolas" w:cs="Consolas"/>
          <w:color w:val="3B3B3B"/>
          <w:sz w:val="19"/>
          <w:szCs w:val="19"/>
        </w:rPr>
        <w:t xml:space="preserve">         f0_method=</w:t>
      </w:r>
      <w:proofErr w:type="spellStart"/>
      <w:proofErr w:type="gramStart"/>
      <w:r>
        <w:rPr>
          <w:rFonts w:ascii="Consolas" w:eastAsia="Consolas" w:hAnsi="Consolas" w:cs="Consolas"/>
          <w:color w:val="3B3B3B"/>
          <w:sz w:val="19"/>
          <w:szCs w:val="19"/>
        </w:rPr>
        <w:t>args.method</w:t>
      </w:r>
      <w:proofErr w:type="spellEnd"/>
      <w:proofErr w:type="gramEnd"/>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index_path</w:t>
      </w:r>
      <w:proofErr w:type="spell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args.index</w:t>
      </w:r>
      <w:proofErr w:type="spellEnd"/>
      <w:r>
        <w:rPr>
          <w:rFonts w:ascii="Consolas" w:eastAsia="Consolas" w:hAnsi="Consolas" w:cs="Consolas"/>
          <w:color w:val="3B3B3B"/>
          <w:sz w:val="19"/>
          <w:szCs w:val="19"/>
        </w:rPr>
        <w:t xml:space="preserve"> if </w:t>
      </w:r>
      <w:proofErr w:type="spellStart"/>
      <w:r>
        <w:rPr>
          <w:rFonts w:ascii="Consolas" w:eastAsia="Consolas" w:hAnsi="Consolas" w:cs="Consolas"/>
          <w:color w:val="3B3B3B"/>
          <w:sz w:val="19"/>
          <w:szCs w:val="19"/>
        </w:rPr>
        <w:t>args.index</w:t>
      </w:r>
      <w:proofErr w:type="spellEnd"/>
      <w:r>
        <w:rPr>
          <w:rFonts w:ascii="Consolas" w:eastAsia="Consolas" w:hAnsi="Consolas" w:cs="Consolas"/>
          <w:color w:val="3B3B3B"/>
          <w:sz w:val="19"/>
          <w:szCs w:val="19"/>
        </w:rPr>
        <w:t xml:space="preserve"> else None)</w:t>
      </w:r>
    </w:p>
    <w:p w:rsidR="00044840" w:rsidRDefault="00F54C59">
      <w:pPr>
        <w:spacing w:after="160" w:line="276" w:lineRule="auto"/>
      </w:pPr>
      <w:r>
        <w:rPr>
          <w:b/>
          <w:bCs/>
          <w:color w:val="1B2A4A"/>
        </w:rPr>
        <w:t xml:space="preserve">Likely API mismatch (F-02): </w:t>
      </w:r>
      <w:r>
        <w:rPr>
          <w:color w:val="222222"/>
        </w:rPr>
        <w:t xml:space="preserve">the currently published </w:t>
      </w:r>
      <w:proofErr w:type="spellStart"/>
      <w:r>
        <w:rPr>
          <w:color w:val="222222"/>
        </w:rPr>
        <w:t>rvc</w:t>
      </w:r>
      <w:proofErr w:type="spellEnd"/>
      <w:r>
        <w:rPr>
          <w:color w:val="222222"/>
        </w:rPr>
        <w:t xml:space="preserve">-python package on </w:t>
      </w:r>
      <w:proofErr w:type="spellStart"/>
      <w:r>
        <w:rPr>
          <w:color w:val="222222"/>
        </w:rPr>
        <w:t>PyPI</w:t>
      </w:r>
      <w:proofErr w:type="spellEnd"/>
      <w:r>
        <w:rPr>
          <w:color w:val="222222"/>
        </w:rPr>
        <w:t xml:space="preserve"> (daswer123/</w:t>
      </w:r>
      <w:proofErr w:type="spellStart"/>
      <w:r>
        <w:rPr>
          <w:color w:val="222222"/>
        </w:rPr>
        <w:t>rvc</w:t>
      </w:r>
      <w:proofErr w:type="spellEnd"/>
      <w:r>
        <w:rPr>
          <w:color w:val="222222"/>
        </w:rPr>
        <w:t xml:space="preserve">-python) exposes a class named </w:t>
      </w:r>
      <w:proofErr w:type="spellStart"/>
      <w:r>
        <w:rPr>
          <w:color w:val="222222"/>
        </w:rPr>
        <w:t>RVCInference</w:t>
      </w:r>
      <w:proofErr w:type="spellEnd"/>
      <w:r>
        <w:rPr>
          <w:color w:val="222222"/>
        </w:rPr>
        <w:t xml:space="preserve">, used as </w:t>
      </w:r>
      <w:proofErr w:type="spellStart"/>
      <w:r>
        <w:rPr>
          <w:color w:val="222222"/>
        </w:rPr>
        <w:t>rvc</w:t>
      </w:r>
      <w:proofErr w:type="spellEnd"/>
      <w:r>
        <w:rPr>
          <w:color w:val="222222"/>
        </w:rPr>
        <w:t xml:space="preserve"> = </w:t>
      </w:r>
      <w:proofErr w:type="spellStart"/>
      <w:proofErr w:type="gramStart"/>
      <w:r>
        <w:rPr>
          <w:color w:val="222222"/>
        </w:rPr>
        <w:t>RVCInference</w:t>
      </w:r>
      <w:proofErr w:type="spellEnd"/>
      <w:r>
        <w:rPr>
          <w:color w:val="222222"/>
        </w:rPr>
        <w:t>(</w:t>
      </w:r>
      <w:proofErr w:type="gramEnd"/>
      <w:r>
        <w:rPr>
          <w:color w:val="222222"/>
        </w:rPr>
        <w:t xml:space="preserve">device=…); </w:t>
      </w:r>
      <w:proofErr w:type="spellStart"/>
      <w:r>
        <w:rPr>
          <w:color w:val="222222"/>
        </w:rPr>
        <w:t>rvc.load_model</w:t>
      </w:r>
      <w:proofErr w:type="spellEnd"/>
      <w:r>
        <w:rPr>
          <w:color w:val="222222"/>
        </w:rPr>
        <w:t xml:space="preserve">(path); </w:t>
      </w:r>
      <w:proofErr w:type="spellStart"/>
      <w:r>
        <w:rPr>
          <w:color w:val="222222"/>
        </w:rPr>
        <w:t>rvc.infer_file</w:t>
      </w:r>
      <w:proofErr w:type="spellEnd"/>
      <w:r>
        <w:rPr>
          <w:color w:val="222222"/>
        </w:rPr>
        <w:t xml:space="preserve">(input, output) — not a </w:t>
      </w:r>
      <w:proofErr w:type="spellStart"/>
      <w:r>
        <w:rPr>
          <w:color w:val="222222"/>
        </w:rPr>
        <w:t>VoiceClone</w:t>
      </w:r>
      <w:proofErr w:type="spellEnd"/>
      <w:r>
        <w:rPr>
          <w:color w:val="222222"/>
        </w:rPr>
        <w:t xml:space="preserve"> class, and not an .infer(</w:t>
      </w:r>
      <w:proofErr w:type="spellStart"/>
      <w:r>
        <w:rPr>
          <w:color w:val="222222"/>
        </w:rPr>
        <w:t>input_path</w:t>
      </w:r>
      <w:proofErr w:type="spellEnd"/>
      <w:r>
        <w:rPr>
          <w:color w:val="222222"/>
        </w:rPr>
        <w:t>=…</w:t>
      </w:r>
      <w:r>
        <w:rPr>
          <w:color w:val="222222"/>
        </w:rPr>
        <w:t xml:space="preserve">, </w:t>
      </w:r>
      <w:proofErr w:type="spellStart"/>
      <w:r>
        <w:rPr>
          <w:color w:val="222222"/>
        </w:rPr>
        <w:t>output_path</w:t>
      </w:r>
      <w:proofErr w:type="spellEnd"/>
      <w:r>
        <w:rPr>
          <w:color w:val="222222"/>
        </w:rPr>
        <w:t xml:space="preserve">=…) method signature. This was confirmed against the package's current </w:t>
      </w:r>
      <w:proofErr w:type="spellStart"/>
      <w:r>
        <w:rPr>
          <w:color w:val="222222"/>
        </w:rPr>
        <w:t>PyPI</w:t>
      </w:r>
      <w:proofErr w:type="spellEnd"/>
      <w:r>
        <w:rPr>
          <w:color w:val="222222"/>
        </w:rPr>
        <w:t xml:space="preserve"> listing. It is possible the original author targeted a different fork, an unpublished internal package, or an older release that used this API, so this is reported as </w:t>
      </w:r>
      <w:r>
        <w:rPr>
          <w:color w:val="222222"/>
        </w:rPr>
        <w:t xml:space="preserve">a likely rather than certain defect — but as written, this import is very likely to raise </w:t>
      </w:r>
      <w:proofErr w:type="spellStart"/>
      <w:r>
        <w:rPr>
          <w:color w:val="222222"/>
        </w:rPr>
        <w:t>ImportError</w:t>
      </w:r>
      <w:proofErr w:type="spellEnd"/>
      <w:r>
        <w:rPr>
          <w:color w:val="222222"/>
        </w:rPr>
        <w:t xml:space="preserve"> (no </w:t>
      </w:r>
      <w:proofErr w:type="spellStart"/>
      <w:r>
        <w:rPr>
          <w:color w:val="222222"/>
        </w:rPr>
        <w:t>VoiceClone</w:t>
      </w:r>
      <w:proofErr w:type="spellEnd"/>
      <w:r>
        <w:rPr>
          <w:color w:val="222222"/>
        </w:rPr>
        <w:t xml:space="preserve"> in </w:t>
      </w:r>
      <w:proofErr w:type="spellStart"/>
      <w:r>
        <w:rPr>
          <w:color w:val="222222"/>
        </w:rPr>
        <w:t>rvc_</w:t>
      </w:r>
      <w:proofErr w:type="gramStart"/>
      <w:r>
        <w:rPr>
          <w:color w:val="222222"/>
        </w:rPr>
        <w:t>python.infer</w:t>
      </w:r>
      <w:proofErr w:type="spellEnd"/>
      <w:proofErr w:type="gramEnd"/>
      <w:r>
        <w:rPr>
          <w:color w:val="222222"/>
        </w:rPr>
        <w:t>) the first time this script actually runs against the standard published package, before any audio is processed.</w:t>
      </w:r>
    </w:p>
    <w:p w:rsidR="00044840" w:rsidRDefault="00F54C59">
      <w:pPr>
        <w:spacing w:after="160" w:line="276" w:lineRule="auto"/>
      </w:pPr>
      <w:r>
        <w:rPr>
          <w:b/>
          <w:bCs/>
          <w:color w:val="1B2A4A"/>
        </w:rPr>
        <w:t>Minor:</w:t>
      </w:r>
      <w:r>
        <w:rPr>
          <w:b/>
          <w:bCs/>
          <w:color w:val="1B2A4A"/>
        </w:rPr>
        <w:t xml:space="preserve"> </w:t>
      </w:r>
      <w:r>
        <w:rPr>
          <w:color w:val="222222"/>
        </w:rPr>
        <w:t xml:space="preserve">import </w:t>
      </w:r>
      <w:proofErr w:type="spellStart"/>
      <w:r>
        <w:rPr>
          <w:color w:val="222222"/>
        </w:rPr>
        <w:t>os</w:t>
      </w:r>
      <w:proofErr w:type="spellEnd"/>
      <w:r>
        <w:rPr>
          <w:color w:val="222222"/>
        </w:rPr>
        <w:t xml:space="preserve"> is present but unused in this file (</w:t>
      </w:r>
      <w:proofErr w:type="spellStart"/>
      <w:r>
        <w:rPr>
          <w:color w:val="222222"/>
        </w:rPr>
        <w:t>pyflakes</w:t>
      </w:r>
      <w:proofErr w:type="spellEnd"/>
      <w:r>
        <w:rPr>
          <w:color w:val="222222"/>
        </w:rPr>
        <w:t xml:space="preserve">-confirmed) — all paths are handled as plain strings passed to </w:t>
      </w:r>
      <w:proofErr w:type="spellStart"/>
      <w:r>
        <w:rPr>
          <w:color w:val="222222"/>
        </w:rPr>
        <w:t>argparse</w:t>
      </w:r>
      <w:proofErr w:type="spellEnd"/>
      <w:r>
        <w:rPr>
          <w:color w:val="222222"/>
        </w:rPr>
        <w:t xml:space="preserve"> and then to the RVC library calls.</w:t>
      </w:r>
    </w:p>
    <w:p w:rsidR="00044840" w:rsidRDefault="00F54C59">
      <w:pPr>
        <w:spacing w:after="160" w:line="276" w:lineRule="auto"/>
      </w:pPr>
      <w:r>
        <w:rPr>
          <w:color w:val="222222"/>
        </w:rPr>
        <w:t xml:space="preserve">Unlike almost every function in app.py, this script has no top-level try/except of its own; a </w:t>
      </w:r>
      <w:r>
        <w:rPr>
          <w:color w:val="222222"/>
        </w:rPr>
        <w:t>failure here surfaces as a non-zero exit code and raw stderr text, which the calling code in app.py does capture and display. That is a reasonable division of responsibility across the subprocess boundary and not, by itself, a defect.</w:t>
      </w:r>
    </w:p>
    <w:p w:rsidR="00044840" w:rsidRDefault="00F54C59">
      <w:pPr>
        <w:pStyle w:val="Heading2"/>
        <w:spacing w:before="320" w:after="140"/>
      </w:pPr>
      <w:r>
        <w:rPr>
          <w:b/>
          <w:bCs/>
          <w:color w:val="2E6E8E"/>
          <w:sz w:val="25"/>
          <w:szCs w:val="25"/>
        </w:rPr>
        <w:t xml:space="preserve">5.3 transliterate.py </w:t>
      </w:r>
      <w:r>
        <w:rPr>
          <w:b/>
          <w:bCs/>
          <w:color w:val="2E6E8E"/>
          <w:sz w:val="25"/>
          <w:szCs w:val="25"/>
        </w:rPr>
        <w:t xml:space="preserve">— </w:t>
      </w:r>
      <w:proofErr w:type="spellStart"/>
      <w:r>
        <w:rPr>
          <w:b/>
          <w:bCs/>
          <w:color w:val="2E6E8E"/>
          <w:sz w:val="25"/>
          <w:szCs w:val="25"/>
        </w:rPr>
        <w:t>Roman→Devanagari</w:t>
      </w:r>
      <w:proofErr w:type="spellEnd"/>
      <w:r>
        <w:rPr>
          <w:b/>
          <w:bCs/>
          <w:color w:val="2E6E8E"/>
          <w:sz w:val="25"/>
          <w:szCs w:val="25"/>
        </w:rPr>
        <w:t xml:space="preserve"> Engine (159 lines)</w:t>
      </w:r>
    </w:p>
    <w:p w:rsidR="00044840" w:rsidRDefault="00F54C59">
      <w:pPr>
        <w:spacing w:after="160" w:line="276" w:lineRule="auto"/>
      </w:pPr>
      <w:r>
        <w:rPr>
          <w:color w:val="222222"/>
        </w:rPr>
        <w:t>A self-contained, dependency-free transliteration engine: a hand-built dictionary of roughly 90 common Roman-Hindi/Urdu words and phrases, falling back to a phonetic, character-by-character consonant/vowel-</w:t>
      </w:r>
      <w:proofErr w:type="spellStart"/>
      <w:r>
        <w:rPr>
          <w:color w:val="222222"/>
        </w:rPr>
        <w:t>matra</w:t>
      </w:r>
      <w:proofErr w:type="spellEnd"/>
      <w:r>
        <w:rPr>
          <w:color w:val="222222"/>
        </w:rPr>
        <w:t xml:space="preserve"> mappin</w:t>
      </w:r>
      <w:r>
        <w:rPr>
          <w:color w:val="222222"/>
        </w:rPr>
        <w:t>g table for anything not in the dictionary. The file includes its own __main__ self-test block, which this review executed directly (without modification) to observe real output rather than inferring it from the mapping tables alone: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3000"/>
        <w:gridCol w:w="3300"/>
        <w:gridCol w:w="3060"/>
      </w:tblGrid>
      <w:tr w:rsidR="00044840">
        <w:tblPrEx>
          <w:tblCellMar>
            <w:top w:w="0" w:type="dxa"/>
            <w:bottom w:w="0" w:type="dxa"/>
          </w:tblCellMar>
        </w:tblPrEx>
        <w:trPr>
          <w:tblHeader/>
        </w:trPr>
        <w:tc>
          <w:tcPr>
            <w:tcW w:w="30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lastRenderedPageBreak/>
              <w:t>Roman input</w:t>
            </w:r>
          </w:p>
        </w:tc>
        <w:tc>
          <w:tcPr>
            <w:tcW w:w="33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Devanagari output</w:t>
            </w:r>
          </w:p>
        </w:tc>
        <w:tc>
          <w:tcPr>
            <w:tcW w:w="30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Assessment</w:t>
            </w:r>
          </w:p>
        </w:tc>
      </w:tr>
      <w:tr w:rsidR="00044840">
        <w:tblPrEx>
          <w:tblCellMar>
            <w:top w:w="0" w:type="dxa"/>
            <w:bottom w:w="0" w:type="dxa"/>
          </w:tblCellMar>
        </w:tblPrEx>
        <w:tc>
          <w:tcPr>
            <w:tcW w:w="300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Hello </w:t>
            </w:r>
            <w:proofErr w:type="spellStart"/>
            <w:r>
              <w:rPr>
                <w:color w:val="1E1E1E"/>
                <w:sz w:val="19"/>
                <w:szCs w:val="19"/>
              </w:rPr>
              <w:t>kya</w:t>
            </w:r>
            <w:proofErr w:type="spellEnd"/>
            <w:r>
              <w:rPr>
                <w:color w:val="1E1E1E"/>
                <w:sz w:val="19"/>
                <w:szCs w:val="19"/>
              </w:rPr>
              <w:t xml:space="preserve"> </w:t>
            </w:r>
            <w:proofErr w:type="spellStart"/>
            <w:r>
              <w:rPr>
                <w:color w:val="1E1E1E"/>
                <w:sz w:val="19"/>
                <w:szCs w:val="19"/>
              </w:rPr>
              <w:t>haal</w:t>
            </w:r>
            <w:proofErr w:type="spellEnd"/>
            <w:r>
              <w:rPr>
                <w:color w:val="1E1E1E"/>
                <w:sz w:val="19"/>
                <w:szCs w:val="19"/>
              </w:rPr>
              <w:t xml:space="preserve"> </w:t>
            </w:r>
            <w:proofErr w:type="spellStart"/>
            <w:r>
              <w:rPr>
                <w:color w:val="1E1E1E"/>
                <w:sz w:val="19"/>
                <w:szCs w:val="19"/>
              </w:rPr>
              <w:t>hai</w:t>
            </w:r>
            <w:proofErr w:type="spellEnd"/>
            <w:r>
              <w:rPr>
                <w:color w:val="1E1E1E"/>
                <w:sz w:val="19"/>
                <w:szCs w:val="19"/>
              </w:rPr>
              <w:t xml:space="preserve"> bhai</w:t>
            </w:r>
          </w:p>
        </w:tc>
        <w:tc>
          <w:tcPr>
            <w:tcW w:w="33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हेलो</w:t>
            </w:r>
            <w:proofErr w:type="spellEnd"/>
            <w:r>
              <w:rPr>
                <w:color w:val="1E1E1E"/>
                <w:sz w:val="19"/>
                <w:szCs w:val="19"/>
              </w:rPr>
              <w:t xml:space="preserve"> </w:t>
            </w:r>
            <w:proofErr w:type="spellStart"/>
            <w:r>
              <w:rPr>
                <w:color w:val="1E1E1E"/>
                <w:sz w:val="19"/>
                <w:szCs w:val="19"/>
              </w:rPr>
              <w:t>क्या</w:t>
            </w:r>
            <w:proofErr w:type="spellEnd"/>
            <w:r>
              <w:rPr>
                <w:color w:val="1E1E1E"/>
                <w:sz w:val="19"/>
                <w:szCs w:val="19"/>
              </w:rPr>
              <w:t xml:space="preserve"> </w:t>
            </w:r>
            <w:proofErr w:type="spellStart"/>
            <w:r>
              <w:rPr>
                <w:color w:val="1E1E1E"/>
                <w:sz w:val="19"/>
                <w:szCs w:val="19"/>
              </w:rPr>
              <w:t>हाल</w:t>
            </w:r>
            <w:proofErr w:type="spellEnd"/>
            <w:r>
              <w:rPr>
                <w:color w:val="1E1E1E"/>
                <w:sz w:val="19"/>
                <w:szCs w:val="19"/>
              </w:rPr>
              <w:t xml:space="preserve"> </w:t>
            </w:r>
            <w:proofErr w:type="spellStart"/>
            <w:r>
              <w:rPr>
                <w:color w:val="1E1E1E"/>
                <w:sz w:val="19"/>
                <w:szCs w:val="19"/>
              </w:rPr>
              <w:t>है</w:t>
            </w:r>
            <w:proofErr w:type="spellEnd"/>
            <w:r>
              <w:rPr>
                <w:color w:val="1E1E1E"/>
                <w:sz w:val="19"/>
                <w:szCs w:val="19"/>
              </w:rPr>
              <w:t xml:space="preserve"> </w:t>
            </w:r>
            <w:proofErr w:type="spellStart"/>
            <w:r>
              <w:rPr>
                <w:color w:val="1E1E1E"/>
                <w:sz w:val="19"/>
                <w:szCs w:val="19"/>
              </w:rPr>
              <w:t>भाई</w:t>
            </w:r>
            <w:proofErr w:type="spellEnd"/>
          </w:p>
        </w:tc>
        <w:tc>
          <w:tcPr>
            <w:tcW w:w="3060" w:type="dxa"/>
            <w:tcMar>
              <w:top w:w="80" w:type="dxa"/>
              <w:left w:w="110" w:type="dxa"/>
              <w:bottom w:w="80" w:type="dxa"/>
              <w:right w:w="110" w:type="dxa"/>
            </w:tcMar>
            <w:vAlign w:val="center"/>
          </w:tcPr>
          <w:p w:rsidR="00044840" w:rsidRDefault="00F54C59">
            <w:pPr>
              <w:spacing w:line="250" w:lineRule="auto"/>
            </w:pPr>
            <w:r>
              <w:rPr>
                <w:color w:val="1E1E1E"/>
                <w:sz w:val="19"/>
                <w:szCs w:val="19"/>
              </w:rPr>
              <w:t>Correct.</w:t>
            </w:r>
          </w:p>
        </w:tc>
      </w:tr>
      <w:tr w:rsidR="00044840">
        <w:tblPrEx>
          <w:tblCellMar>
            <w:top w:w="0" w:type="dxa"/>
            <w:bottom w:w="0" w:type="dxa"/>
          </w:tblCellMar>
        </w:tblPrEx>
        <w:tc>
          <w:tcPr>
            <w:tcW w:w="3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 </w:t>
            </w:r>
            <w:proofErr w:type="spellStart"/>
            <w:r>
              <w:rPr>
                <w:color w:val="1E1E1E"/>
                <w:sz w:val="19"/>
                <w:szCs w:val="19"/>
              </w:rPr>
              <w:t>bahut</w:t>
            </w:r>
            <w:proofErr w:type="spellEnd"/>
            <w:r>
              <w:rPr>
                <w:color w:val="1E1E1E"/>
                <w:sz w:val="19"/>
                <w:szCs w:val="19"/>
              </w:rPr>
              <w:t xml:space="preserve"> hi </w:t>
            </w:r>
            <w:proofErr w:type="spellStart"/>
            <w:r>
              <w:rPr>
                <w:color w:val="1E1E1E"/>
                <w:sz w:val="19"/>
                <w:szCs w:val="19"/>
              </w:rPr>
              <w:t>dilchasp</w:t>
            </w:r>
            <w:proofErr w:type="spellEnd"/>
            <w:r>
              <w:rPr>
                <w:color w:val="1E1E1E"/>
                <w:sz w:val="19"/>
                <w:szCs w:val="19"/>
              </w:rPr>
              <w:t xml:space="preserve"> </w:t>
            </w:r>
            <w:proofErr w:type="spellStart"/>
            <w:r>
              <w:rPr>
                <w:color w:val="1E1E1E"/>
                <w:sz w:val="19"/>
                <w:szCs w:val="19"/>
              </w:rPr>
              <w:t>kahani</w:t>
            </w:r>
            <w:proofErr w:type="spellEnd"/>
            <w:r>
              <w:rPr>
                <w:color w:val="1E1E1E"/>
                <w:sz w:val="19"/>
                <w:szCs w:val="19"/>
              </w:rPr>
              <w:t xml:space="preserve"> …</w:t>
            </w:r>
          </w:p>
        </w:tc>
        <w:tc>
          <w:tcPr>
            <w:tcW w:w="33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 </w:t>
            </w:r>
            <w:proofErr w:type="spellStart"/>
            <w:r>
              <w:rPr>
                <w:color w:val="1E1E1E"/>
                <w:sz w:val="19"/>
                <w:szCs w:val="19"/>
              </w:rPr>
              <w:t>बहुत</w:t>
            </w:r>
            <w:proofErr w:type="spellEnd"/>
            <w:r>
              <w:rPr>
                <w:color w:val="1E1E1E"/>
                <w:sz w:val="19"/>
                <w:szCs w:val="19"/>
              </w:rPr>
              <w:t xml:space="preserve"> </w:t>
            </w:r>
            <w:proofErr w:type="spellStart"/>
            <w:r>
              <w:rPr>
                <w:color w:val="1E1E1E"/>
                <w:sz w:val="19"/>
                <w:szCs w:val="19"/>
              </w:rPr>
              <w:t>हि</w:t>
            </w:r>
            <w:proofErr w:type="spellEnd"/>
            <w:r>
              <w:rPr>
                <w:color w:val="1E1E1E"/>
                <w:sz w:val="19"/>
                <w:szCs w:val="19"/>
              </w:rPr>
              <w:t xml:space="preserve"> </w:t>
            </w:r>
            <w:proofErr w:type="spellStart"/>
            <w:r>
              <w:rPr>
                <w:color w:val="1E1E1E"/>
                <w:sz w:val="19"/>
                <w:szCs w:val="19"/>
              </w:rPr>
              <w:t>दिलचसप</w:t>
            </w:r>
            <w:proofErr w:type="spellEnd"/>
            <w:r>
              <w:rPr>
                <w:color w:val="1E1E1E"/>
                <w:sz w:val="19"/>
                <w:szCs w:val="19"/>
              </w:rPr>
              <w:t xml:space="preserve"> </w:t>
            </w:r>
            <w:proofErr w:type="spellStart"/>
            <w:r>
              <w:rPr>
                <w:color w:val="1E1E1E"/>
                <w:sz w:val="19"/>
                <w:szCs w:val="19"/>
              </w:rPr>
              <w:t>कहानी</w:t>
            </w:r>
            <w:proofErr w:type="spellEnd"/>
            <w:r>
              <w:rPr>
                <w:color w:val="1E1E1E"/>
                <w:sz w:val="19"/>
                <w:szCs w:val="19"/>
              </w:rPr>
              <w:t xml:space="preserve"> …</w:t>
            </w:r>
          </w:p>
        </w:tc>
        <w:tc>
          <w:tcPr>
            <w:tcW w:w="30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w:t>
            </w:r>
            <w:proofErr w:type="spellStart"/>
            <w:r>
              <w:rPr>
                <w:color w:val="1E1E1E"/>
                <w:sz w:val="19"/>
                <w:szCs w:val="19"/>
              </w:rPr>
              <w:t>dilchasp</w:t>
            </w:r>
            <w:proofErr w:type="spellEnd"/>
            <w:r>
              <w:rPr>
                <w:color w:val="1E1E1E"/>
                <w:sz w:val="19"/>
                <w:szCs w:val="19"/>
              </w:rPr>
              <w:t>” loses its consonant cluster (see below); “hi” uses the short vowel where the intensifier conventionally takes the long one.</w:t>
            </w:r>
          </w:p>
        </w:tc>
      </w:tr>
      <w:tr w:rsidR="00044840">
        <w:tblPrEx>
          <w:tblCellMar>
            <w:top w:w="0" w:type="dxa"/>
            <w:bottom w:w="0" w:type="dxa"/>
          </w:tblCellMar>
        </w:tblPrEx>
        <w:tc>
          <w:tcPr>
            <w:tcW w:w="300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Ye </w:t>
            </w:r>
            <w:proofErr w:type="spellStart"/>
            <w:r>
              <w:rPr>
                <w:color w:val="1E1E1E"/>
                <w:sz w:val="19"/>
                <w:szCs w:val="19"/>
              </w:rPr>
              <w:t>duniya</w:t>
            </w:r>
            <w:proofErr w:type="spellEnd"/>
            <w:r>
              <w:rPr>
                <w:color w:val="1E1E1E"/>
                <w:sz w:val="19"/>
                <w:szCs w:val="19"/>
              </w:rPr>
              <w:t xml:space="preserve"> </w:t>
            </w:r>
            <w:proofErr w:type="spellStart"/>
            <w:r>
              <w:rPr>
                <w:color w:val="1E1E1E"/>
                <w:sz w:val="19"/>
                <w:szCs w:val="19"/>
              </w:rPr>
              <w:t>bahut</w:t>
            </w:r>
            <w:proofErr w:type="spellEnd"/>
            <w:r>
              <w:rPr>
                <w:color w:val="1E1E1E"/>
                <w:sz w:val="19"/>
                <w:szCs w:val="19"/>
              </w:rPr>
              <w:t xml:space="preserve"> </w:t>
            </w:r>
            <w:proofErr w:type="spellStart"/>
            <w:r>
              <w:rPr>
                <w:color w:val="1E1E1E"/>
                <w:sz w:val="19"/>
                <w:szCs w:val="19"/>
              </w:rPr>
              <w:t>buri</w:t>
            </w:r>
            <w:proofErr w:type="spellEnd"/>
            <w:r>
              <w:rPr>
                <w:color w:val="1E1E1E"/>
                <w:sz w:val="19"/>
                <w:szCs w:val="19"/>
              </w:rPr>
              <w:t xml:space="preserve"> </w:t>
            </w:r>
            <w:proofErr w:type="spellStart"/>
            <w:r>
              <w:rPr>
                <w:color w:val="1E1E1E"/>
                <w:sz w:val="19"/>
                <w:szCs w:val="19"/>
              </w:rPr>
              <w:t>hai</w:t>
            </w:r>
            <w:proofErr w:type="spellEnd"/>
            <w:r>
              <w:rPr>
                <w:color w:val="1E1E1E"/>
                <w:sz w:val="19"/>
                <w:szCs w:val="19"/>
              </w:rPr>
              <w:t xml:space="preserve"> …</w:t>
            </w:r>
          </w:p>
        </w:tc>
        <w:tc>
          <w:tcPr>
            <w:tcW w:w="33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ये</w:t>
            </w:r>
            <w:proofErr w:type="spellEnd"/>
            <w:r>
              <w:rPr>
                <w:color w:val="1E1E1E"/>
                <w:sz w:val="19"/>
                <w:szCs w:val="19"/>
              </w:rPr>
              <w:t xml:space="preserve"> </w:t>
            </w:r>
            <w:proofErr w:type="spellStart"/>
            <w:r>
              <w:rPr>
                <w:color w:val="1E1E1E"/>
                <w:sz w:val="19"/>
                <w:szCs w:val="19"/>
              </w:rPr>
              <w:t>दुनिया</w:t>
            </w:r>
            <w:proofErr w:type="spellEnd"/>
            <w:r>
              <w:rPr>
                <w:color w:val="1E1E1E"/>
                <w:sz w:val="19"/>
                <w:szCs w:val="19"/>
              </w:rPr>
              <w:t xml:space="preserve"> </w:t>
            </w:r>
            <w:proofErr w:type="spellStart"/>
            <w:r>
              <w:rPr>
                <w:color w:val="1E1E1E"/>
                <w:sz w:val="19"/>
                <w:szCs w:val="19"/>
              </w:rPr>
              <w:t>बहुत</w:t>
            </w:r>
            <w:proofErr w:type="spellEnd"/>
            <w:r>
              <w:rPr>
                <w:color w:val="1E1E1E"/>
                <w:sz w:val="19"/>
                <w:szCs w:val="19"/>
              </w:rPr>
              <w:t xml:space="preserve"> </w:t>
            </w:r>
            <w:proofErr w:type="spellStart"/>
            <w:r>
              <w:rPr>
                <w:color w:val="1E1E1E"/>
                <w:sz w:val="19"/>
                <w:szCs w:val="19"/>
              </w:rPr>
              <w:t>बुरि</w:t>
            </w:r>
            <w:proofErr w:type="spellEnd"/>
            <w:r>
              <w:rPr>
                <w:color w:val="1E1E1E"/>
                <w:sz w:val="19"/>
                <w:szCs w:val="19"/>
              </w:rPr>
              <w:t xml:space="preserve"> </w:t>
            </w:r>
            <w:proofErr w:type="spellStart"/>
            <w:r>
              <w:rPr>
                <w:color w:val="1E1E1E"/>
                <w:sz w:val="19"/>
                <w:szCs w:val="19"/>
              </w:rPr>
              <w:t>है</w:t>
            </w:r>
            <w:proofErr w:type="spellEnd"/>
            <w:r>
              <w:rPr>
                <w:color w:val="1E1E1E"/>
                <w:sz w:val="19"/>
                <w:szCs w:val="19"/>
              </w:rPr>
              <w:t xml:space="preserve"> …</w:t>
            </w:r>
          </w:p>
        </w:tc>
        <w:tc>
          <w:tcPr>
            <w:tcW w:w="3060" w:type="dxa"/>
            <w:tcMar>
              <w:top w:w="80" w:type="dxa"/>
              <w:left w:w="110" w:type="dxa"/>
              <w:bottom w:w="80" w:type="dxa"/>
              <w:right w:w="110" w:type="dxa"/>
            </w:tcMar>
            <w:vAlign w:val="center"/>
          </w:tcPr>
          <w:p w:rsidR="00044840" w:rsidRDefault="00F54C59">
            <w:pPr>
              <w:spacing w:line="250" w:lineRule="auto"/>
            </w:pPr>
            <w:r>
              <w:rPr>
                <w:color w:val="1E1E1E"/>
                <w:sz w:val="19"/>
                <w:szCs w:val="19"/>
              </w:rPr>
              <w:t>“</w:t>
            </w:r>
            <w:proofErr w:type="spellStart"/>
            <w:r>
              <w:rPr>
                <w:color w:val="1E1E1E"/>
                <w:sz w:val="19"/>
                <w:szCs w:val="19"/>
              </w:rPr>
              <w:t>buri</w:t>
            </w:r>
            <w:proofErr w:type="spellEnd"/>
            <w:r>
              <w:rPr>
                <w:color w:val="1E1E1E"/>
                <w:sz w:val="19"/>
                <w:szCs w:val="19"/>
              </w:rPr>
              <w:t>” renders with a short final vowel where standard orthography uses the long one.</w:t>
            </w:r>
          </w:p>
        </w:tc>
      </w:tr>
    </w:tbl>
    <w:p w:rsidR="00044840" w:rsidRDefault="00F54C59">
      <w:pPr>
        <w:spacing w:after="160" w:line="276" w:lineRule="auto"/>
      </w:pPr>
      <w:r>
        <w:rPr>
          <w:b/>
          <w:bCs/>
          <w:color w:val="1B2A4A"/>
        </w:rPr>
        <w:t xml:space="preserve">Confirmed issue 1 — unhandled consonant clusters (F-12): </w:t>
      </w:r>
      <w:r>
        <w:rPr>
          <w:color w:val="222222"/>
        </w:rPr>
        <w:t>“</w:t>
      </w:r>
      <w:proofErr w:type="spellStart"/>
      <w:r>
        <w:rPr>
          <w:color w:val="222222"/>
        </w:rPr>
        <w:t>dilchasp</w:t>
      </w:r>
      <w:proofErr w:type="spellEnd"/>
      <w:r>
        <w:rPr>
          <w:color w:val="222222"/>
        </w:rPr>
        <w:t xml:space="preserve">” should render as </w:t>
      </w:r>
      <w:proofErr w:type="spellStart"/>
      <w:r>
        <w:rPr>
          <w:color w:val="222222"/>
        </w:rPr>
        <w:t>दिलचस्प</w:t>
      </w:r>
      <w:proofErr w:type="spellEnd"/>
      <w:r>
        <w:rPr>
          <w:color w:val="222222"/>
        </w:rPr>
        <w:t xml:space="preserve"> (with a </w:t>
      </w:r>
      <w:proofErr w:type="spellStart"/>
      <w:r>
        <w:rPr>
          <w:color w:val="222222"/>
        </w:rPr>
        <w:t>halant</w:t>
      </w:r>
      <w:proofErr w:type="spellEnd"/>
      <w:r>
        <w:rPr>
          <w:color w:val="222222"/>
        </w:rPr>
        <w:t xml:space="preserve">/virama suppressing the vowel between ‘s’ and ‘p’) but instead renders as </w:t>
      </w:r>
      <w:proofErr w:type="spellStart"/>
      <w:r>
        <w:rPr>
          <w:color w:val="222222"/>
        </w:rPr>
        <w:t>दिलचसप</w:t>
      </w:r>
      <w:proofErr w:type="spellEnd"/>
      <w:r>
        <w:rPr>
          <w:color w:val="222222"/>
        </w:rPr>
        <w:t>, i.e. as though it were “</w:t>
      </w:r>
      <w:proofErr w:type="spellStart"/>
      <w:r>
        <w:rPr>
          <w:color w:val="222222"/>
        </w:rPr>
        <w:t>dilchasapa</w:t>
      </w:r>
      <w:proofErr w:type="spellEnd"/>
      <w:r>
        <w:rPr>
          <w:color w:val="222222"/>
        </w:rPr>
        <w:t xml:space="preserve">.” The phonetic </w:t>
      </w:r>
      <w:proofErr w:type="spellStart"/>
      <w:r>
        <w:rPr>
          <w:color w:val="222222"/>
        </w:rPr>
        <w:t>fallback</w:t>
      </w:r>
      <w:proofErr w:type="spellEnd"/>
      <w:r>
        <w:rPr>
          <w:color w:val="222222"/>
        </w:rPr>
        <w:t xml:space="preserve"> has no branch that inserts a </w:t>
      </w:r>
      <w:proofErr w:type="spellStart"/>
      <w:r>
        <w:rPr>
          <w:color w:val="222222"/>
        </w:rPr>
        <w:t>halant</w:t>
      </w:r>
      <w:proofErr w:type="spellEnd"/>
      <w:r>
        <w:rPr>
          <w:color w:val="222222"/>
        </w:rPr>
        <w:t xml:space="preserve"> when a consonant is directly </w:t>
      </w:r>
      <w:r>
        <w:rPr>
          <w:color w:val="222222"/>
        </w:rPr>
        <w:t>followed by another consonant with no vowel between them — confirmed by tracing the code, then reproducing the exact output.</w:t>
      </w:r>
    </w:p>
    <w:p w:rsidR="00044840" w:rsidRDefault="00F54C59">
      <w:pPr>
        <w:spacing w:after="160" w:line="276" w:lineRule="auto"/>
      </w:pPr>
      <w:r>
        <w:rPr>
          <w:b/>
          <w:bCs/>
          <w:color w:val="1B2A4A"/>
        </w:rPr>
        <w:t xml:space="preserve">Confirmed issue 2 — word-final vowel length: </w:t>
      </w:r>
      <w:r>
        <w:rPr>
          <w:color w:val="222222"/>
        </w:rPr>
        <w:t>“</w:t>
      </w:r>
      <w:proofErr w:type="spellStart"/>
      <w:r>
        <w:rPr>
          <w:color w:val="222222"/>
        </w:rPr>
        <w:t>buri</w:t>
      </w:r>
      <w:proofErr w:type="spellEnd"/>
      <w:r>
        <w:rPr>
          <w:color w:val="222222"/>
        </w:rPr>
        <w:t>” and the intensifier “hi” both render with the short-</w:t>
      </w:r>
      <w:proofErr w:type="spellStart"/>
      <w:r>
        <w:rPr>
          <w:color w:val="222222"/>
        </w:rPr>
        <w:t>i</w:t>
      </w:r>
      <w:proofErr w:type="spellEnd"/>
      <w:r>
        <w:rPr>
          <w:color w:val="222222"/>
        </w:rPr>
        <w:t xml:space="preserve"> </w:t>
      </w:r>
      <w:proofErr w:type="spellStart"/>
      <w:r>
        <w:rPr>
          <w:color w:val="222222"/>
        </w:rPr>
        <w:t>matra</w:t>
      </w:r>
      <w:proofErr w:type="spellEnd"/>
      <w:r>
        <w:rPr>
          <w:color w:val="222222"/>
        </w:rPr>
        <w:t xml:space="preserve"> (</w:t>
      </w:r>
      <w:r>
        <w:rPr>
          <w:color w:val="222222"/>
        </w:rPr>
        <w:t>ि</w:t>
      </w:r>
      <w:r>
        <w:rPr>
          <w:color w:val="222222"/>
        </w:rPr>
        <w:t>) rather than the</w:t>
      </w:r>
      <w:r>
        <w:rPr>
          <w:color w:val="222222"/>
        </w:rPr>
        <w:t xml:space="preserve"> long-ī </w:t>
      </w:r>
      <w:proofErr w:type="spellStart"/>
      <w:r>
        <w:rPr>
          <w:color w:val="222222"/>
        </w:rPr>
        <w:t>matra</w:t>
      </w:r>
      <w:proofErr w:type="spellEnd"/>
      <w:r>
        <w:rPr>
          <w:color w:val="222222"/>
        </w:rPr>
        <w:t xml:space="preserve"> (</w:t>
      </w:r>
      <w:r>
        <w:rPr>
          <w:color w:val="222222"/>
        </w:rPr>
        <w:t>ी</w:t>
      </w:r>
      <w:r>
        <w:rPr>
          <w:color w:val="222222"/>
        </w:rPr>
        <w:t>) Hindi orthography conventionally uses word-finally for these words, even though the sound is genuinely short in casual speech. This is a known, real subtlety of Hindi Romanization (spelling normalizes to long, pronunciation is often short</w:t>
      </w:r>
      <w:r>
        <w:rPr>
          <w:color w:val="222222"/>
        </w:rPr>
        <w:t>) that the current character-by-character mapping does not account for.</w:t>
      </w:r>
    </w:p>
    <w:p w:rsidR="00044840" w:rsidRDefault="00F54C59">
      <w:pPr>
        <w:spacing w:after="160" w:line="276" w:lineRule="auto"/>
      </w:pPr>
      <w:r>
        <w:rPr>
          <w:b/>
          <w:bCs/>
          <w:color w:val="1B2A4A"/>
        </w:rPr>
        <w:t xml:space="preserve">Corroborating static-analysis detail: </w:t>
      </w:r>
      <w:proofErr w:type="spellStart"/>
      <w:r>
        <w:rPr>
          <w:color w:val="222222"/>
        </w:rPr>
        <w:t>pyflakes</w:t>
      </w:r>
      <w:proofErr w:type="spellEnd"/>
      <w:r>
        <w:rPr>
          <w:color w:val="222222"/>
        </w:rPr>
        <w:t xml:space="preserve"> independently flags a local variable, </w:t>
      </w:r>
      <w:proofErr w:type="spellStart"/>
      <w:r>
        <w:rPr>
          <w:color w:val="222222"/>
        </w:rPr>
        <w:t>after_consonant</w:t>
      </w:r>
      <w:proofErr w:type="spellEnd"/>
      <w:r>
        <w:rPr>
          <w:color w:val="222222"/>
        </w:rPr>
        <w:t>, as “assigned but never used” inside the word-level transliteration function. Given</w:t>
      </w:r>
      <w:r>
        <w:rPr>
          <w:color w:val="222222"/>
        </w:rPr>
        <w:t xml:space="preserve"> that this is exactly the class of state (tracking whether the previous character was a bare consonant) that a correct </w:t>
      </w:r>
      <w:proofErr w:type="spellStart"/>
      <w:r>
        <w:rPr>
          <w:color w:val="222222"/>
        </w:rPr>
        <w:t>halant</w:t>
      </w:r>
      <w:proofErr w:type="spellEnd"/>
      <w:r>
        <w:rPr>
          <w:color w:val="222222"/>
        </w:rPr>
        <w:t>-insertion rule would need, this strongly suggests an attempt at fixing issue 1 was started and abandoned, rather than that the con</w:t>
      </w:r>
      <w:r>
        <w:rPr>
          <w:color w:val="222222"/>
        </w:rPr>
        <w:t xml:space="preserve">sonant-cluster </w:t>
      </w:r>
      <w:proofErr w:type="spellStart"/>
      <w:r>
        <w:rPr>
          <w:color w:val="222222"/>
        </w:rPr>
        <w:t>behavior</w:t>
      </w:r>
      <w:proofErr w:type="spellEnd"/>
      <w:r>
        <w:rPr>
          <w:color w:val="222222"/>
        </w:rPr>
        <w:t xml:space="preserve"> was a deliberate design choice.</w:t>
      </w:r>
    </w:p>
    <w:p w:rsidR="00044840" w:rsidRDefault="00F54C59">
      <w:pPr>
        <w:spacing w:after="160" w:line="276" w:lineRule="auto"/>
      </w:pPr>
      <w:r>
        <w:rPr>
          <w:b/>
          <w:bCs/>
          <w:color w:val="1B2A4A"/>
        </w:rPr>
        <w:t xml:space="preserve">Practical implication: </w:t>
      </w:r>
      <w:r>
        <w:rPr>
          <w:color w:val="222222"/>
        </w:rPr>
        <w:t>because Tab 7's hybrid pipeline and Task 2's “perfect pronunciation routing” both depend on the Devanagari text handed to Edge-TTS being correct, these two accuracy gaps can und</w:t>
      </w:r>
      <w:r>
        <w:rPr>
          <w:color w:val="222222"/>
        </w:rPr>
        <w:t>ercut the “perfect” claim even after the Critical RVC blockers (F-01, F-02) are separately resolved.</w:t>
      </w:r>
    </w:p>
    <w:p w:rsidR="00044840" w:rsidRDefault="00F54C59">
      <w:pPr>
        <w:spacing w:after="160" w:line="276" w:lineRule="auto"/>
      </w:pPr>
      <w:r>
        <w:rPr>
          <w:b/>
          <w:bCs/>
          <w:color w:val="1B2A4A"/>
        </w:rPr>
        <w:t xml:space="preserve">A documentation/naming collision (F-17, minor): </w:t>
      </w:r>
      <w:proofErr w:type="spellStart"/>
      <w:r>
        <w:rPr>
          <w:color w:val="222222"/>
        </w:rPr>
        <w:t>README's</w:t>
      </w:r>
      <w:proofErr w:type="spellEnd"/>
      <w:r>
        <w:rPr>
          <w:color w:val="222222"/>
        </w:rPr>
        <w:t xml:space="preserve"> own troubleshooting section tells users to run pip install </w:t>
      </w:r>
      <w:proofErr w:type="spellStart"/>
      <w:r>
        <w:rPr>
          <w:color w:val="222222"/>
        </w:rPr>
        <w:t>gradio</w:t>
      </w:r>
      <w:proofErr w:type="spellEnd"/>
      <w:r>
        <w:rPr>
          <w:color w:val="222222"/>
        </w:rPr>
        <w:t xml:space="preserve"> edge-</w:t>
      </w:r>
      <w:proofErr w:type="spellStart"/>
      <w:r>
        <w:rPr>
          <w:color w:val="222222"/>
        </w:rPr>
        <w:t>tts</w:t>
      </w:r>
      <w:proofErr w:type="spellEnd"/>
      <w:r>
        <w:rPr>
          <w:color w:val="222222"/>
        </w:rPr>
        <w:t xml:space="preserve"> </w:t>
      </w:r>
      <w:proofErr w:type="spellStart"/>
      <w:r>
        <w:rPr>
          <w:color w:val="222222"/>
        </w:rPr>
        <w:t>pydub</w:t>
      </w:r>
      <w:proofErr w:type="spellEnd"/>
      <w:r>
        <w:rPr>
          <w:color w:val="222222"/>
        </w:rPr>
        <w:t xml:space="preserve"> transliterate </w:t>
      </w:r>
      <w:proofErr w:type="spellStart"/>
      <w:r>
        <w:rPr>
          <w:color w:val="222222"/>
        </w:rPr>
        <w:t>sou</w:t>
      </w:r>
      <w:r>
        <w:rPr>
          <w:color w:val="222222"/>
        </w:rPr>
        <w:t>ndfile</w:t>
      </w:r>
      <w:proofErr w:type="spellEnd"/>
      <w:r>
        <w:rPr>
          <w:color w:val="222222"/>
        </w:rPr>
        <w:t xml:space="preserve">. There is a real, unrelated </w:t>
      </w:r>
      <w:proofErr w:type="spellStart"/>
      <w:r>
        <w:rPr>
          <w:color w:val="222222"/>
        </w:rPr>
        <w:t>PyPI</w:t>
      </w:r>
      <w:proofErr w:type="spellEnd"/>
      <w:r>
        <w:rPr>
          <w:color w:val="222222"/>
        </w:rPr>
        <w:t xml:space="preserve"> package literally named transliterate (a general-purpose/Django-adjacent slug-transliteration library with no Hindi/Devanagari-specific support), distinct from this project's own local transliterate.py file that </w:t>
      </w:r>
      <w:proofErr w:type="spellStart"/>
      <w:r>
        <w:rPr>
          <w:color w:val="222222"/>
        </w:rPr>
        <w:t>gene</w:t>
      </w:r>
      <w:r>
        <w:rPr>
          <w:color w:val="222222"/>
        </w:rPr>
        <w:t>rate_</w:t>
      </w:r>
      <w:proofErr w:type="gramStart"/>
      <w:r>
        <w:rPr>
          <w:color w:val="222222"/>
        </w:rPr>
        <w:t>hindi</w:t>
      </w:r>
      <w:proofErr w:type="spellEnd"/>
      <w:r>
        <w:rPr>
          <w:color w:val="222222"/>
        </w:rPr>
        <w:t>(</w:t>
      </w:r>
      <w:proofErr w:type="gramEnd"/>
      <w:r>
        <w:rPr>
          <w:color w:val="222222"/>
        </w:rPr>
        <w:t>) actually imports. Running that pip install command does not break the app (Python resolves the same-directory local module first in this project's normal run pattern), but the instruction is misleading and could cost a new contributor real deb</w:t>
      </w:r>
      <w:r>
        <w:rPr>
          <w:color w:val="222222"/>
        </w:rPr>
        <w:t>ugging time if the app is ever run from a different working directory or packaged as an installed module.</w:t>
      </w:r>
    </w:p>
    <w:p w:rsidR="00044840" w:rsidRDefault="00F54C59">
      <w:pPr>
        <w:pStyle w:val="Heading2"/>
        <w:spacing w:before="320" w:after="140"/>
      </w:pPr>
      <w:r>
        <w:rPr>
          <w:b/>
          <w:bCs/>
          <w:color w:val="2E6E8E"/>
          <w:sz w:val="25"/>
          <w:szCs w:val="25"/>
        </w:rPr>
        <w:t>5.4 demo.html — Training-Pipeline Preview Mock-up (385 lines)</w:t>
      </w:r>
    </w:p>
    <w:p w:rsidR="00044840" w:rsidRDefault="00F54C59">
      <w:pPr>
        <w:spacing w:after="160" w:line="276" w:lineRule="auto"/>
      </w:pPr>
      <w:r>
        <w:rPr>
          <w:color w:val="222222"/>
        </w:rPr>
        <w:t>A static HTML/CSS/vanilla-JS page, explicitly pointed to by the README (“Open the demo.h</w:t>
      </w:r>
      <w:r>
        <w:rPr>
          <w:color w:val="222222"/>
        </w:rPr>
        <w:t xml:space="preserve">tml file in your browser right now!”) as a visual preview of what the finished Task 3 training pipeline should look like. It simulates a multi-step “processing” flow with </w:t>
      </w:r>
      <w:proofErr w:type="spellStart"/>
      <w:proofErr w:type="gramStart"/>
      <w:r>
        <w:rPr>
          <w:color w:val="222222"/>
        </w:rPr>
        <w:t>setTimeout</w:t>
      </w:r>
      <w:proofErr w:type="spellEnd"/>
      <w:r>
        <w:rPr>
          <w:color w:val="222222"/>
        </w:rPr>
        <w:t>(</w:t>
      </w:r>
      <w:proofErr w:type="gramEnd"/>
      <w:r>
        <w:rPr>
          <w:color w:val="222222"/>
        </w:rPr>
        <w:t>)-based fake progress and hardcoded sample data (fabricated filenames, dur</w:t>
      </w:r>
      <w:r>
        <w:rPr>
          <w:color w:val="222222"/>
        </w:rPr>
        <w:t xml:space="preserve">ations, and a fake final chunk count) — it makes no network calls and is not wired to app.py or any Python backend in any way. It also references audio files (e.g. long_audio.wav, </w:t>
      </w:r>
      <w:proofErr w:type="spellStart"/>
      <w:r>
        <w:rPr>
          <w:color w:val="222222"/>
        </w:rPr>
        <w:lastRenderedPageBreak/>
        <w:t>training_data</w:t>
      </w:r>
      <w:proofErr w:type="spellEnd"/>
      <w:r>
        <w:rPr>
          <w:color w:val="222222"/>
        </w:rPr>
        <w:t xml:space="preserve">/session_3/chunk_000.wav) that are not present anywhere in the </w:t>
      </w:r>
      <w:r>
        <w:rPr>
          <w:color w:val="222222"/>
        </w:rPr>
        <w:t>delivered archive, so its embedded audio players will not actually play anything if opened as-is.</w:t>
      </w:r>
    </w:p>
    <w:p w:rsidR="00044840" w:rsidRDefault="00F54C59">
      <w:pPr>
        <w:spacing w:after="160" w:line="276" w:lineRule="auto"/>
      </w:pPr>
      <w:r>
        <w:rPr>
          <w:color w:val="222222"/>
        </w:rPr>
        <w:t>This file is correctly scoped by the README as an illustrative mock-up, not a functional deliverable, and this review found no evidence it is meant to be anyt</w:t>
      </w:r>
      <w:r>
        <w:rPr>
          <w:color w:val="222222"/>
        </w:rPr>
        <w:t>hing else. The one practical risk worth flagging is for a new contributor unfamiliar with the codebase: seeing a polished-looking, fully “working” (simulated) UI for the exact feature Task 3 asks them to build could create a false impression that meaningfu</w:t>
      </w:r>
      <w:r>
        <w:rPr>
          <w:color w:val="222222"/>
        </w:rPr>
        <w:t>l progress already exists, when in fact zero of its visual pipeline is connected to real code.</w:t>
      </w:r>
    </w:p>
    <w:p w:rsidR="00044840" w:rsidRDefault="00F54C59">
      <w:pPr>
        <w:pStyle w:val="Heading2"/>
        <w:spacing w:before="320" w:after="140"/>
      </w:pPr>
      <w:r>
        <w:rPr>
          <w:b/>
          <w:bCs/>
          <w:color w:val="2E6E8E"/>
          <w:sz w:val="25"/>
          <w:szCs w:val="25"/>
        </w:rPr>
        <w:t>5.5 Configuration &amp; Automation Files</w:t>
      </w:r>
    </w:p>
    <w:p w:rsidR="00044840" w:rsidRDefault="00F54C59">
      <w:pPr>
        <w:pStyle w:val="Heading3"/>
        <w:spacing w:before="240" w:after="100"/>
      </w:pPr>
      <w:r>
        <w:rPr>
          <w:b/>
          <w:bCs/>
          <w:color w:val="1E7B6E"/>
          <w:sz w:val="22"/>
          <w:szCs w:val="22"/>
        </w:rPr>
        <w:t>requirements.txt, setup.bat, run_all.bat</w:t>
      </w:r>
    </w:p>
    <w:p w:rsidR="00044840" w:rsidRDefault="00F54C59">
      <w:pPr>
        <w:spacing w:after="160" w:line="276" w:lineRule="auto"/>
      </w:pPr>
      <w:r>
        <w:rPr>
          <w:color w:val="222222"/>
        </w:rPr>
        <w:t xml:space="preserve">Covered in full in §6 (Dependency Analysis); summarized here for completeness. setup.bat creates a </w:t>
      </w:r>
      <w:proofErr w:type="spellStart"/>
      <w:r>
        <w:rPr>
          <w:color w:val="222222"/>
        </w:rPr>
        <w:t>venv</w:t>
      </w:r>
      <w:proofErr w:type="spellEnd"/>
      <w:r>
        <w:rPr>
          <w:color w:val="222222"/>
        </w:rPr>
        <w:t xml:space="preserve">, installs CUDA 12.1-linked </w:t>
      </w:r>
      <w:proofErr w:type="spellStart"/>
      <w:r>
        <w:rPr>
          <w:color w:val="222222"/>
        </w:rPr>
        <w:t>PyTorch</w:t>
      </w:r>
      <w:proofErr w:type="spellEnd"/>
      <w:r>
        <w:rPr>
          <w:color w:val="222222"/>
        </w:rPr>
        <w:t>/</w:t>
      </w:r>
      <w:proofErr w:type="spellStart"/>
      <w:r>
        <w:rPr>
          <w:color w:val="222222"/>
        </w:rPr>
        <w:t>torchvision</w:t>
      </w:r>
      <w:proofErr w:type="spellEnd"/>
      <w:r>
        <w:rPr>
          <w:color w:val="222222"/>
        </w:rPr>
        <w:t>/</w:t>
      </w:r>
      <w:proofErr w:type="spellStart"/>
      <w:r>
        <w:rPr>
          <w:color w:val="222222"/>
        </w:rPr>
        <w:t>torchaudio</w:t>
      </w:r>
      <w:proofErr w:type="spellEnd"/>
      <w:r>
        <w:rPr>
          <w:color w:val="222222"/>
        </w:rPr>
        <w:t xml:space="preserve"> explicitly, then pip install -r requirements.txt. It contains no error-checking between steps </w:t>
      </w:r>
      <w:r>
        <w:rPr>
          <w:color w:val="222222"/>
        </w:rPr>
        <w:t>and gives no guidance for AMD, CPU-only, or non-Windows environments. run_all.bat chains setup.bat, then python download_gojo.py, then python app.py --test.</w:t>
      </w:r>
    </w:p>
    <w:p w:rsidR="00044840" w:rsidRDefault="00F54C59">
      <w:pPr>
        <w:spacing w:after="160" w:line="276" w:lineRule="auto"/>
      </w:pPr>
      <w:r>
        <w:rPr>
          <w:b/>
          <w:bCs/>
          <w:color w:val="1B2A4A"/>
        </w:rPr>
        <w:t xml:space="preserve">Confirmed broken launcher step (F-03): </w:t>
      </w:r>
      <w:r>
        <w:rPr>
          <w:color w:val="222222"/>
        </w:rPr>
        <w:t>download_gojo.py is not present anywhere in the delivered ar</w:t>
      </w:r>
      <w:r>
        <w:rPr>
          <w:color w:val="222222"/>
        </w:rPr>
        <w:t xml:space="preserve">chive. Running run_all.bat exactly as documented will fail at its second step. Its likely original purpose — downloading a Gojo Satoru reference clip, plausibly via </w:t>
      </w:r>
      <w:proofErr w:type="spellStart"/>
      <w:r>
        <w:rPr>
          <w:color w:val="222222"/>
        </w:rPr>
        <w:t>yt-dlp</w:t>
      </w:r>
      <w:proofErr w:type="spellEnd"/>
      <w:r>
        <w:rPr>
          <w:color w:val="222222"/>
        </w:rPr>
        <w:t>, which is declared in requirements.txt but otherwise unused anywhere in the delivere</w:t>
      </w:r>
      <w:r>
        <w:rPr>
          <w:color w:val="222222"/>
        </w:rPr>
        <w:t>d code (§6) — is inferable but not present.</w:t>
      </w:r>
    </w:p>
    <w:p w:rsidR="00044840" w:rsidRDefault="00F54C59">
      <w:pPr>
        <w:pStyle w:val="Heading3"/>
        <w:spacing w:before="240" w:after="100"/>
      </w:pPr>
      <w:proofErr w:type="spellStart"/>
      <w:r>
        <w:rPr>
          <w:b/>
          <w:bCs/>
          <w:color w:val="1E7B6E"/>
          <w:sz w:val="22"/>
          <w:szCs w:val="22"/>
        </w:rPr>
        <w:t>inference_</w:t>
      </w:r>
      <w:proofErr w:type="gramStart"/>
      <w:r>
        <w:rPr>
          <w:b/>
          <w:bCs/>
          <w:color w:val="1E7B6E"/>
          <w:sz w:val="22"/>
          <w:szCs w:val="22"/>
        </w:rPr>
        <w:t>config.toml</w:t>
      </w:r>
      <w:proofErr w:type="spellEnd"/>
      <w:proofErr w:type="gramEnd"/>
    </w:p>
    <w:p w:rsidR="00044840" w:rsidRDefault="00F54C59">
      <w:pPr>
        <w:spacing w:after="160" w:line="276" w:lineRule="auto"/>
      </w:pPr>
      <w:r>
        <w:rPr>
          <w:color w:val="222222"/>
        </w:rPr>
        <w:t>A sample/leftover F5-TTS CLI configuration: model = “F5TTS_Base”, plus hardcoded developer-machine paths (</w:t>
      </w:r>
      <w:proofErr w:type="spellStart"/>
      <w:r>
        <w:rPr>
          <w:color w:val="222222"/>
        </w:rPr>
        <w:t>ref_audio</w:t>
      </w:r>
      <w:proofErr w:type="spellEnd"/>
      <w:r>
        <w:rPr>
          <w:color w:val="222222"/>
        </w:rPr>
        <w:t xml:space="preserve"> and </w:t>
      </w:r>
      <w:proofErr w:type="spellStart"/>
      <w:r>
        <w:rPr>
          <w:color w:val="222222"/>
        </w:rPr>
        <w:t>output_dir</w:t>
      </w:r>
      <w:proofErr w:type="spellEnd"/>
      <w:r>
        <w:rPr>
          <w:color w:val="222222"/>
        </w:rPr>
        <w:t xml:space="preserve"> both under D:\project\searching\anime_voice_cloner\…). This</w:t>
      </w:r>
      <w:r>
        <w:rPr>
          <w:color w:val="222222"/>
        </w:rPr>
        <w:t xml:space="preserve"> file is not read by app.py at runtime (app.py generates its own temporary TOML per call via </w:t>
      </w:r>
      <w:proofErr w:type="spellStart"/>
      <w:r>
        <w:rPr>
          <w:color w:val="222222"/>
        </w:rPr>
        <w:t>tomli_w</w:t>
      </w:r>
      <w:proofErr w:type="spellEnd"/>
      <w:r>
        <w:rPr>
          <w:color w:val="222222"/>
        </w:rPr>
        <w:t xml:space="preserve">) — it reads as a leftover </w:t>
      </w:r>
      <w:proofErr w:type="spellStart"/>
      <w:r>
        <w:rPr>
          <w:color w:val="222222"/>
        </w:rPr>
        <w:t>artifact</w:t>
      </w:r>
      <w:proofErr w:type="spellEnd"/>
      <w:r>
        <w:rPr>
          <w:color w:val="222222"/>
        </w:rPr>
        <w:t xml:space="preserve"> from manual CLI testing during development rather than a file the shipped application depends on.</w:t>
      </w:r>
    </w:p>
    <w:p w:rsidR="00044840" w:rsidRDefault="00F54C59">
      <w:pPr>
        <w:spacing w:after="160" w:line="276" w:lineRule="auto"/>
      </w:pPr>
      <w:r>
        <w:rPr>
          <w:b/>
          <w:bCs/>
          <w:color w:val="1B2A4A"/>
        </w:rPr>
        <w:t>Licensing detail carri</w:t>
      </w:r>
      <w:r>
        <w:rPr>
          <w:b/>
          <w:bCs/>
          <w:color w:val="1B2A4A"/>
        </w:rPr>
        <w:t xml:space="preserve">ed forward to §10: </w:t>
      </w:r>
      <w:r>
        <w:rPr>
          <w:color w:val="222222"/>
        </w:rPr>
        <w:t>the pinned model = “F5TTS_Base” is the official CC-BY-NC-4.0-licensed checkpoint; see §10 for the full discussion.</w:t>
      </w:r>
    </w:p>
    <w:p w:rsidR="00044840" w:rsidRDefault="00F54C59">
      <w:pPr>
        <w:pStyle w:val="Heading3"/>
        <w:spacing w:before="240" w:after="100"/>
      </w:pPr>
      <w:r>
        <w:rPr>
          <w:b/>
          <w:bCs/>
          <w:color w:val="1E7B6E"/>
          <w:sz w:val="22"/>
          <w:szCs w:val="22"/>
        </w:rPr>
        <w:t>Hardcoded absolute paths, consolidated (F-08)</w:t>
      </w:r>
    </w:p>
    <w:p w:rsidR="00044840" w:rsidRDefault="00F54C59">
      <w:pPr>
        <w:spacing w:after="160" w:line="276" w:lineRule="auto"/>
      </w:pPr>
      <w:r>
        <w:rPr>
          <w:color w:val="222222"/>
        </w:rPr>
        <w:t xml:space="preserve">Two files ship with developer-machine-only absolute paths: </w:t>
      </w:r>
      <w:proofErr w:type="spellStart"/>
      <w:r>
        <w:rPr>
          <w:color w:val="222222"/>
        </w:rPr>
        <w:t>inference_</w:t>
      </w:r>
      <w:proofErr w:type="gramStart"/>
      <w:r>
        <w:rPr>
          <w:color w:val="222222"/>
        </w:rPr>
        <w:t>config.toml</w:t>
      </w:r>
      <w:proofErr w:type="spellEnd"/>
      <w:proofErr w:type="gramEnd"/>
      <w:r>
        <w:rPr>
          <w:color w:val="222222"/>
        </w:rPr>
        <w:t xml:space="preserve"> uses a D:\ drive, and </w:t>
      </w:r>
      <w:proofErr w:type="spellStart"/>
      <w:r>
        <w:rPr>
          <w:color w:val="222222"/>
        </w:rPr>
        <w:t>run_all.bat's</w:t>
      </w:r>
      <w:proofErr w:type="spellEnd"/>
      <w:r>
        <w:rPr>
          <w:color w:val="222222"/>
        </w:rPr>
        <w:t xml:space="preserve"> final echo statement uses an e:\ drive, for what appears to be the same conceptual project folder (</w:t>
      </w:r>
      <w:proofErr w:type="spellStart"/>
      <w:r>
        <w:rPr>
          <w:color w:val="222222"/>
        </w:rPr>
        <w:t>anime_voice_cloner</w:t>
      </w:r>
      <w:proofErr w:type="spellEnd"/>
      <w:r>
        <w:rPr>
          <w:color w:val="222222"/>
        </w:rPr>
        <w:t>). The differing drive</w:t>
      </w:r>
      <w:r>
        <w:rPr>
          <w:color w:val="222222"/>
        </w:rPr>
        <w:t xml:space="preserve"> letters between the two files suggest they were captured at different points in time or on different machines, reinforcing that these are accidental developer-environment leftovers rather than intentional configuration.</w:t>
      </w:r>
    </w:p>
    <w:p w:rsidR="00044840" w:rsidRDefault="00F54C59">
      <w:pPr>
        <w:pStyle w:val="Heading2"/>
        <w:spacing w:before="320" w:after="140"/>
      </w:pPr>
      <w:r>
        <w:rPr>
          <w:b/>
          <w:bCs/>
          <w:color w:val="2E6E8E"/>
          <w:sz w:val="25"/>
          <w:szCs w:val="25"/>
        </w:rPr>
        <w:t>5.6 Model &amp; Data Assets</w:t>
      </w:r>
    </w:p>
    <w:p w:rsidR="00044840" w:rsidRDefault="00F54C59">
      <w:pPr>
        <w:pStyle w:val="Heading3"/>
        <w:spacing w:before="240" w:after="100"/>
      </w:pPr>
      <w:r>
        <w:rPr>
          <w:b/>
          <w:bCs/>
          <w:color w:val="1E7B6E"/>
          <w:sz w:val="22"/>
          <w:szCs w:val="22"/>
        </w:rPr>
        <w:t>RVC model f</w:t>
      </w:r>
      <w:r>
        <w:rPr>
          <w:b/>
          <w:bCs/>
          <w:color w:val="1E7B6E"/>
          <w:sz w:val="22"/>
          <w:szCs w:val="22"/>
        </w:rPr>
        <w:t>iles</w:t>
      </w:r>
    </w:p>
    <w:p w:rsidR="00044840" w:rsidRDefault="00F54C59">
      <w:pPr>
        <w:spacing w:after="160" w:line="276" w:lineRule="auto"/>
      </w:pPr>
      <w:r>
        <w:rPr>
          <w:b/>
          <w:bCs/>
          <w:color w:val="1B2A4A"/>
        </w:rPr>
        <w:t xml:space="preserve">Confirmed critical defect (F-01): </w:t>
      </w:r>
      <w:proofErr w:type="spellStart"/>
      <w:r>
        <w:rPr>
          <w:color w:val="222222"/>
        </w:rPr>
        <w:t>rvc_models</w:t>
      </w:r>
      <w:proofErr w:type="spellEnd"/>
      <w:r>
        <w:rPr>
          <w:color w:val="222222"/>
        </w:rPr>
        <w:t>/</w:t>
      </w:r>
      <w:proofErr w:type="spellStart"/>
      <w:r>
        <w:rPr>
          <w:color w:val="222222"/>
        </w:rPr>
        <w:t>Gojo_Satoru.pth</w:t>
      </w:r>
      <w:proofErr w:type="spellEnd"/>
      <w:r>
        <w:rPr>
          <w:color w:val="222222"/>
        </w:rPr>
        <w:t xml:space="preserve"> (332 bytes) and </w:t>
      </w:r>
      <w:proofErr w:type="spellStart"/>
      <w:r>
        <w:rPr>
          <w:color w:val="222222"/>
        </w:rPr>
        <w:t>Gojo_Satoru.index</w:t>
      </w:r>
      <w:proofErr w:type="spellEnd"/>
      <w:r>
        <w:rPr>
          <w:color w:val="222222"/>
        </w:rPr>
        <w:t xml:space="preserve"> (276 bytes) were inspected with byte-signature analysis (the file utility) and both identify as “</w:t>
      </w:r>
      <w:proofErr w:type="spellStart"/>
      <w:r>
        <w:rPr>
          <w:color w:val="222222"/>
        </w:rPr>
        <w:t>AppleDouble</w:t>
      </w:r>
      <w:proofErr w:type="spellEnd"/>
      <w:r>
        <w:rPr>
          <w:color w:val="222222"/>
        </w:rPr>
        <w:t xml:space="preserve"> encoded Macintosh file” — a macOS resource-fork</w:t>
      </w:r>
      <w:r>
        <w:rPr>
          <w:color w:val="222222"/>
        </w:rPr>
        <w:t xml:space="preserve"> storage </w:t>
      </w:r>
      <w:proofErr w:type="spellStart"/>
      <w:r>
        <w:rPr>
          <w:color w:val="222222"/>
        </w:rPr>
        <w:t>artifact</w:t>
      </w:r>
      <w:proofErr w:type="spellEnd"/>
      <w:r>
        <w:rPr>
          <w:color w:val="222222"/>
        </w:rPr>
        <w:t xml:space="preserve">, not a </w:t>
      </w:r>
      <w:proofErr w:type="spellStart"/>
      <w:r>
        <w:rPr>
          <w:color w:val="222222"/>
        </w:rPr>
        <w:t>PyTorch</w:t>
      </w:r>
      <w:proofErr w:type="spellEnd"/>
      <w:r>
        <w:rPr>
          <w:color w:val="222222"/>
        </w:rPr>
        <w:t xml:space="preserve"> checkpoint or FAISS index at all. A real </w:t>
      </w:r>
      <w:proofErr w:type="gramStart"/>
      <w:r>
        <w:rPr>
          <w:color w:val="222222"/>
        </w:rPr>
        <w:t>RVC .</w:t>
      </w:r>
      <w:proofErr w:type="spellStart"/>
      <w:r>
        <w:rPr>
          <w:color w:val="222222"/>
        </w:rPr>
        <w:t>pth</w:t>
      </w:r>
      <w:proofErr w:type="spellEnd"/>
      <w:proofErr w:type="gramEnd"/>
      <w:r>
        <w:rPr>
          <w:color w:val="222222"/>
        </w:rPr>
        <w:t xml:space="preserve"> checkpoint is typically tens to hundreds of megabytes; a real .index file is commonly several megabytes to more. Both files are almost certainly corrupted remnants of a macO</w:t>
      </w:r>
      <w:r>
        <w:rPr>
          <w:color w:val="222222"/>
        </w:rPr>
        <w:t xml:space="preserve">S zip/copy operation rather than the intended model data. A leftover Hugging Face cache entry in the same folder </w:t>
      </w:r>
      <w:r>
        <w:rPr>
          <w:color w:val="222222"/>
        </w:rPr>
        <w:lastRenderedPageBreak/>
        <w:t>(</w:t>
      </w:r>
      <w:proofErr w:type="spellStart"/>
      <w:r>
        <w:rPr>
          <w:color w:val="222222"/>
        </w:rPr>
        <w:t>rvc_models</w:t>
      </w:r>
      <w:proofErr w:type="spellEnd"/>
      <w:r>
        <w:rPr>
          <w:color w:val="222222"/>
        </w:rPr>
        <w:t>/.cache/</w:t>
      </w:r>
      <w:proofErr w:type="spellStart"/>
      <w:r>
        <w:rPr>
          <w:color w:val="222222"/>
        </w:rPr>
        <w:t>huggingface</w:t>
      </w:r>
      <w:proofErr w:type="spellEnd"/>
      <w:r>
        <w:rPr>
          <w:color w:val="222222"/>
        </w:rPr>
        <w:t>/download/</w:t>
      </w:r>
      <w:proofErr w:type="spellStart"/>
      <w:r>
        <w:rPr>
          <w:color w:val="222222"/>
        </w:rPr>
        <w:t>gojorvc.zip.metadata</w:t>
      </w:r>
      <w:proofErr w:type="spellEnd"/>
      <w:r>
        <w:rPr>
          <w:color w:val="222222"/>
        </w:rPr>
        <w:t>, timestamped ~June 12, 2026) suggests the real model was originally meant to be fe</w:t>
      </w:r>
      <w:r>
        <w:rPr>
          <w:color w:val="222222"/>
        </w:rPr>
        <w:t>tched as a “gojorvc.zip” download that either never completed or never got merged into the two files actually shipped.</w:t>
      </w:r>
    </w:p>
    <w:p w:rsidR="00044840" w:rsidRDefault="00F54C59">
      <w:pPr>
        <w:pStyle w:val="Heading3"/>
        <w:spacing w:before="240" w:after="100"/>
      </w:pPr>
      <w:r>
        <w:rPr>
          <w:b/>
          <w:bCs/>
          <w:color w:val="1E7B6E"/>
          <w:sz w:val="22"/>
          <w:szCs w:val="22"/>
        </w:rPr>
        <w:t>Saved-voice audio files</w:t>
      </w:r>
    </w:p>
    <w:p w:rsidR="00044840" w:rsidRDefault="00F54C59">
      <w:pPr>
        <w:spacing w:after="160" w:line="276" w:lineRule="auto"/>
      </w:pPr>
      <w:r>
        <w:rPr>
          <w:b/>
          <w:bCs/>
          <w:color w:val="1B2A4A"/>
        </w:rPr>
        <w:t xml:space="preserve">Confirmed (F-05): </w:t>
      </w:r>
      <w:proofErr w:type="spellStart"/>
      <w:r>
        <w:rPr>
          <w:color w:val="222222"/>
        </w:rPr>
        <w:t>saved_voices</w:t>
      </w:r>
      <w:proofErr w:type="spellEnd"/>
      <w:r>
        <w:rPr>
          <w:color w:val="222222"/>
        </w:rPr>
        <w:t xml:space="preserve">/ARIA/audio.wav and </w:t>
      </w:r>
      <w:proofErr w:type="spellStart"/>
      <w:r>
        <w:rPr>
          <w:color w:val="222222"/>
        </w:rPr>
        <w:t>saved_voices</w:t>
      </w:r>
      <w:proofErr w:type="spellEnd"/>
      <w:r>
        <w:rPr>
          <w:color w:val="222222"/>
        </w:rPr>
        <w:t>/real/audio.wav were both inspected by magic bytes:</w:t>
      </w:r>
      <w:r>
        <w:rPr>
          <w:color w:val="222222"/>
        </w:rPr>
        <w:t xml:space="preserve"> both are MPEG/MP3 audio streams (the ‘real’ file additionally carries an ID3v2.4 tag header) despite </w:t>
      </w:r>
      <w:proofErr w:type="gramStart"/>
      <w:r>
        <w:rPr>
          <w:color w:val="222222"/>
        </w:rPr>
        <w:t>their</w:t>
      </w:r>
      <w:proofErr w:type="gramEnd"/>
      <w:r>
        <w:rPr>
          <w:color w:val="222222"/>
        </w:rPr>
        <w:t xml:space="preserve"> .wav extensions. Python's own </w:t>
      </w:r>
      <w:proofErr w:type="spellStart"/>
      <w:r>
        <w:rPr>
          <w:color w:val="222222"/>
        </w:rPr>
        <w:t>stdlib</w:t>
      </w:r>
      <w:proofErr w:type="spellEnd"/>
      <w:r>
        <w:rPr>
          <w:color w:val="222222"/>
        </w:rPr>
        <w:t xml:space="preserve"> wave module fails to open either file (“file does not start with RIFF id”), while </w:t>
      </w:r>
      <w:proofErr w:type="spellStart"/>
      <w:r>
        <w:rPr>
          <w:color w:val="222222"/>
        </w:rPr>
        <w:t>pydub</w:t>
      </w:r>
      <w:proofErr w:type="spellEnd"/>
      <w:r>
        <w:rPr>
          <w:color w:val="222222"/>
        </w:rPr>
        <w:t>/</w:t>
      </w:r>
      <w:proofErr w:type="spellStart"/>
      <w:r>
        <w:rPr>
          <w:color w:val="222222"/>
        </w:rPr>
        <w:t>FFmpeg</w:t>
      </w:r>
      <w:proofErr w:type="spellEnd"/>
      <w:r>
        <w:rPr>
          <w:color w:val="222222"/>
        </w:rPr>
        <w:t>-based code paths</w:t>
      </w:r>
      <w:r>
        <w:rPr>
          <w:color w:val="222222"/>
        </w:rPr>
        <w:t xml:space="preserve"> (which is everything this app actually uses) will keep working fine, since they sniff the real container format rather than trusting the extension. This is not currently a functional bug, but it is a fragile, confusing state — any future code path that as</w:t>
      </w:r>
      <w:r>
        <w:rPr>
          <w:color w:val="222222"/>
        </w:rPr>
        <w:t>sumes real PCM WAV framing (the wave module, certain audio libraries, strict format validators) will break on these exact files.</w:t>
      </w:r>
    </w:p>
    <w:p w:rsidR="00044840" w:rsidRDefault="00F54C59">
      <w:pPr>
        <w:spacing w:after="160" w:line="276" w:lineRule="auto"/>
      </w:pPr>
      <w:proofErr w:type="spellStart"/>
      <w:r>
        <w:rPr>
          <w:color w:val="222222"/>
        </w:rPr>
        <w:t>saved_voices</w:t>
      </w:r>
      <w:proofErr w:type="spellEnd"/>
      <w:r>
        <w:rPr>
          <w:color w:val="222222"/>
        </w:rPr>
        <w:t xml:space="preserve">/real/text.txt (the reference transcript for that voice) is empty; </w:t>
      </w:r>
      <w:proofErr w:type="spellStart"/>
      <w:r>
        <w:rPr>
          <w:color w:val="222222"/>
        </w:rPr>
        <w:t>ARIA's</w:t>
      </w:r>
      <w:proofErr w:type="spellEnd"/>
      <w:r>
        <w:rPr>
          <w:color w:val="222222"/>
        </w:rPr>
        <w:t xml:space="preserve"> text.txt correctly contains its matching </w:t>
      </w:r>
      <w:r>
        <w:rPr>
          <w:color w:val="222222"/>
        </w:rPr>
        <w:t>reference sentence.</w:t>
      </w:r>
    </w:p>
    <w:p w:rsidR="00044840" w:rsidRDefault="00F54C59">
      <w:pPr>
        <w:pStyle w:val="Heading3"/>
        <w:spacing w:before="240" w:after="100"/>
      </w:pPr>
      <w:r>
        <w:rPr>
          <w:b/>
          <w:bCs/>
          <w:color w:val="1E7B6E"/>
          <w:sz w:val="22"/>
          <w:szCs w:val="22"/>
        </w:rPr>
        <w:t>Logo asset</w:t>
      </w:r>
    </w:p>
    <w:p w:rsidR="00044840" w:rsidRDefault="00F54C59">
      <w:pPr>
        <w:spacing w:after="160" w:line="276" w:lineRule="auto"/>
      </w:pPr>
      <w:r>
        <w:rPr>
          <w:color w:val="222222"/>
        </w:rPr>
        <w:t>assets/LOGO.jpg is a valid 191×151 JPEG. Its only issue is the path-resolution bug covered in §5.1.10 (F-18).</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6. Dependency Analysis</w:t>
      </w:r>
    </w:p>
    <w:p w:rsidR="00044840" w:rsidRDefault="00F54C59">
      <w:pPr>
        <w:spacing w:after="160" w:line="276" w:lineRule="auto"/>
      </w:pPr>
      <w:r>
        <w:rPr>
          <w:color w:val="222222"/>
        </w:rPr>
        <w:t xml:space="preserve">Every import statement and externally-invoked executable across app.py, rvc_infer.py, and </w:t>
      </w:r>
      <w:r>
        <w:rPr>
          <w:color w:val="222222"/>
        </w:rPr>
        <w:t xml:space="preserve">transliterate.py was extracted and cross-referenced against requirements.txt and the </w:t>
      </w:r>
      <w:proofErr w:type="spellStart"/>
      <w:r>
        <w:rPr>
          <w:color w:val="222222"/>
        </w:rPr>
        <w:t>README's</w:t>
      </w:r>
      <w:proofErr w:type="spellEnd"/>
      <w:r>
        <w:rPr>
          <w:color w:val="222222"/>
        </w:rPr>
        <w:t xml:space="preserve"> own troubleshooting instructions (its one informal, secondary dependency list). The two documents disagree with each other and with what the code actually imports</w:t>
      </w:r>
      <w:r>
        <w:rPr>
          <w:color w:val="222222"/>
        </w:rPr>
        <w:t>; the full picture is below.</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1476"/>
        <w:gridCol w:w="1649"/>
        <w:gridCol w:w="1624"/>
        <w:gridCol w:w="1860"/>
        <w:gridCol w:w="2751"/>
      </w:tblGrid>
      <w:tr w:rsidR="00044840">
        <w:tblPrEx>
          <w:tblCellMar>
            <w:top w:w="0" w:type="dxa"/>
            <w:bottom w:w="0" w:type="dxa"/>
          </w:tblCellMar>
        </w:tblPrEx>
        <w:trPr>
          <w:tblHeader/>
        </w:trPr>
        <w:tc>
          <w:tcPr>
            <w:tcW w:w="15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Package</w:t>
            </w:r>
          </w:p>
        </w:tc>
        <w:tc>
          <w:tcPr>
            <w:tcW w:w="155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In requirements.txt?</w:t>
            </w:r>
          </w:p>
        </w:tc>
        <w:tc>
          <w:tcPr>
            <w:tcW w:w="1550" w:type="dxa"/>
            <w:shd w:val="clear" w:color="auto" w:fill="1B2A4A"/>
            <w:tcMar>
              <w:top w:w="90" w:type="dxa"/>
              <w:left w:w="110" w:type="dxa"/>
              <w:bottom w:w="90" w:type="dxa"/>
              <w:right w:w="110" w:type="dxa"/>
            </w:tcMar>
            <w:vAlign w:val="center"/>
          </w:tcPr>
          <w:p w:rsidR="00044840" w:rsidRDefault="00F54C59">
            <w:pPr>
              <w:spacing w:line="250" w:lineRule="auto"/>
            </w:pPr>
            <w:proofErr w:type="gramStart"/>
            <w:r>
              <w:rPr>
                <w:b/>
                <w:bCs/>
                <w:color w:val="FFFFFF"/>
                <w:sz w:val="19"/>
                <w:szCs w:val="19"/>
              </w:rPr>
              <w:t>Actually</w:t>
            </w:r>
            <w:proofErr w:type="gramEnd"/>
            <w:r>
              <w:rPr>
                <w:b/>
                <w:bCs/>
                <w:color w:val="FFFFFF"/>
                <w:sz w:val="19"/>
                <w:szCs w:val="19"/>
              </w:rPr>
              <w:t xml:space="preserve"> used in code?</w:t>
            </w:r>
          </w:p>
        </w:tc>
        <w:tc>
          <w:tcPr>
            <w:tcW w:w="19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Documented anywhere else?</w:t>
            </w:r>
          </w:p>
        </w:tc>
        <w:tc>
          <w:tcPr>
            <w:tcW w:w="28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Status</w:t>
            </w:r>
          </w:p>
        </w:tc>
      </w:tr>
      <w:tr w:rsidR="00044840">
        <w:tblPrEx>
          <w:tblCellMar>
            <w:top w:w="0" w:type="dxa"/>
            <w:bottom w:w="0" w:type="dxa"/>
          </w:tblCellMar>
        </w:tblPrEx>
        <w:tc>
          <w:tcPr>
            <w:tcW w:w="1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gradio</w:t>
            </w:r>
            <w:proofErr w:type="spellEnd"/>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Yes — the entire UI</w:t>
            </w:r>
          </w:p>
        </w:tc>
        <w:tc>
          <w:tcPr>
            <w:tcW w:w="1900" w:type="dxa"/>
            <w:tcMar>
              <w:top w:w="80" w:type="dxa"/>
              <w:left w:w="110" w:type="dxa"/>
              <w:bottom w:w="80" w:type="dxa"/>
              <w:right w:w="110" w:type="dxa"/>
            </w:tcMar>
            <w:vAlign w:val="center"/>
          </w:tcPr>
          <w:p w:rsidR="00044840" w:rsidRDefault="00F54C59">
            <w:pPr>
              <w:spacing w:line="250" w:lineRule="auto"/>
            </w:pPr>
            <w:r>
              <w:rPr>
                <w:color w:val="1E1E1E"/>
                <w:sz w:val="19"/>
                <w:szCs w:val="19"/>
              </w:rPr>
              <w:t>—</w:t>
            </w:r>
          </w:p>
        </w:tc>
        <w:tc>
          <w:tcPr>
            <w:tcW w:w="2860" w:type="dxa"/>
            <w:shd w:val="clear" w:color="auto" w:fill="D9EFE1"/>
            <w:tcMar>
              <w:top w:w="80" w:type="dxa"/>
              <w:left w:w="110" w:type="dxa"/>
              <w:bottom w:w="80" w:type="dxa"/>
              <w:right w:w="110" w:type="dxa"/>
            </w:tcMar>
            <w:vAlign w:val="center"/>
          </w:tcPr>
          <w:p w:rsidR="00044840" w:rsidRDefault="00F54C59">
            <w:pPr>
              <w:spacing w:line="250" w:lineRule="auto"/>
            </w:pPr>
            <w:r>
              <w:rPr>
                <w:b/>
                <w:bCs/>
                <w:color w:val="1C5E3F"/>
                <w:sz w:val="19"/>
                <w:szCs w:val="19"/>
              </w:rPr>
              <w:t>POSITIVE</w:t>
            </w:r>
          </w:p>
        </w:tc>
      </w:tr>
      <w:tr w:rsidR="00044840">
        <w:tblPrEx>
          <w:tblCellMar>
            <w:top w:w="0" w:type="dxa"/>
            <w:bottom w:w="0" w:type="dxa"/>
          </w:tblCellMar>
        </w:tblPrEx>
        <w:tc>
          <w:tcPr>
            <w:tcW w:w="1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TTS (Coqui)</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 — not imported anywhere</w:t>
            </w:r>
          </w:p>
        </w:tc>
        <w:tc>
          <w:tcPr>
            <w:tcW w:w="1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README pre-apologizes for its install failure</w:t>
            </w:r>
          </w:p>
        </w:tc>
        <w:tc>
          <w:tcPr>
            <w:tcW w:w="28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F-07: declared, unused, and independently abandoned upstream since 2024</w:t>
            </w:r>
          </w:p>
        </w:tc>
      </w:tr>
      <w:tr w:rsidR="00044840">
        <w:tblPrEx>
          <w:tblCellMar>
            <w:top w:w="0" w:type="dxa"/>
            <w:bottom w:w="0" w:type="dxa"/>
          </w:tblCellMar>
        </w:tblPrEx>
        <w:tc>
          <w:tcPr>
            <w:tcW w:w="1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yt-dlp</w:t>
            </w:r>
            <w:proofErr w:type="spellEnd"/>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Yes</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No — not imported/invoked anywhere</w:t>
            </w:r>
          </w:p>
        </w:tc>
        <w:tc>
          <w:tcPr>
            <w:tcW w:w="1900" w:type="dxa"/>
            <w:tcMar>
              <w:top w:w="80" w:type="dxa"/>
              <w:left w:w="110" w:type="dxa"/>
              <w:bottom w:w="80" w:type="dxa"/>
              <w:right w:w="110" w:type="dxa"/>
            </w:tcMar>
            <w:vAlign w:val="center"/>
          </w:tcPr>
          <w:p w:rsidR="00044840" w:rsidRDefault="00F54C59">
            <w:pPr>
              <w:spacing w:line="250" w:lineRule="auto"/>
            </w:pPr>
            <w:r>
              <w:rPr>
                <w:color w:val="1E1E1E"/>
                <w:sz w:val="19"/>
                <w:szCs w:val="19"/>
              </w:rPr>
              <w:t>—</w:t>
            </w:r>
          </w:p>
        </w:tc>
        <w:tc>
          <w:tcPr>
            <w:tcW w:w="2860" w:type="dxa"/>
            <w:tcMar>
              <w:top w:w="80" w:type="dxa"/>
              <w:left w:w="110" w:type="dxa"/>
              <w:bottom w:w="80" w:type="dxa"/>
              <w:right w:w="110" w:type="dxa"/>
            </w:tcMar>
            <w:vAlign w:val="center"/>
          </w:tcPr>
          <w:p w:rsidR="00044840" w:rsidRDefault="00F54C59">
            <w:pPr>
              <w:spacing w:line="250" w:lineRule="auto"/>
            </w:pPr>
            <w:r>
              <w:rPr>
                <w:color w:val="1E1E1E"/>
                <w:sz w:val="19"/>
                <w:szCs w:val="19"/>
              </w:rPr>
              <w:t>Declared, unused; most likely orphaned from the missing download_gojo.py (F-03)</w:t>
            </w:r>
          </w:p>
        </w:tc>
      </w:tr>
      <w:tr w:rsidR="00044840">
        <w:tblPrEx>
          <w:tblCellMar>
            <w:top w:w="0" w:type="dxa"/>
            <w:bottom w:w="0" w:type="dxa"/>
          </w:tblCellMar>
        </w:tblPrEx>
        <w:tc>
          <w:tcPr>
            <w:tcW w:w="1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torch / </w:t>
            </w:r>
            <w:proofErr w:type="spellStart"/>
            <w:r>
              <w:rPr>
                <w:color w:val="1E1E1E"/>
                <w:sz w:val="19"/>
                <w:szCs w:val="19"/>
              </w:rPr>
              <w:t>torchvision</w:t>
            </w:r>
            <w:proofErr w:type="spellEnd"/>
            <w:r>
              <w:rPr>
                <w:color w:val="1E1E1E"/>
                <w:sz w:val="19"/>
                <w:szCs w:val="19"/>
              </w:rPr>
              <w:t xml:space="preserve"> / </w:t>
            </w:r>
            <w:proofErr w:type="spellStart"/>
            <w:r>
              <w:rPr>
                <w:color w:val="1E1E1E"/>
                <w:sz w:val="19"/>
                <w:szCs w:val="19"/>
              </w:rPr>
              <w:t>torchaudio</w:t>
            </w:r>
            <w:proofErr w:type="spellEnd"/>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Yes — Whisper inference, device selection</w:t>
            </w:r>
          </w:p>
        </w:tc>
        <w:tc>
          <w:tcPr>
            <w:tcW w:w="1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Only in </w:t>
            </w:r>
            <w:proofErr w:type="spellStart"/>
            <w:r>
              <w:rPr>
                <w:color w:val="1E1E1E"/>
                <w:sz w:val="19"/>
                <w:szCs w:val="19"/>
              </w:rPr>
              <w:t>setup.bat's</w:t>
            </w:r>
            <w:proofErr w:type="spellEnd"/>
            <w:r>
              <w:rPr>
                <w:color w:val="1E1E1E"/>
                <w:sz w:val="19"/>
                <w:szCs w:val="19"/>
              </w:rPr>
              <w:t xml:space="preserve"> explicit CUDA 12.1 install line</w:t>
            </w:r>
          </w:p>
        </w:tc>
        <w:tc>
          <w:tcPr>
            <w:tcW w:w="286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README's</w:t>
            </w:r>
            <w:proofErr w:type="spellEnd"/>
            <w:r>
              <w:rPr>
                <w:color w:val="1E1E1E"/>
                <w:sz w:val="19"/>
                <w:szCs w:val="19"/>
              </w:rPr>
              <w:t xml:space="preserve"> manual-</w:t>
            </w:r>
            <w:proofErr w:type="spellStart"/>
            <w:r>
              <w:rPr>
                <w:color w:val="1E1E1E"/>
                <w:sz w:val="19"/>
                <w:szCs w:val="19"/>
              </w:rPr>
              <w:t>fallback</w:t>
            </w:r>
            <w:proofErr w:type="spellEnd"/>
            <w:r>
              <w:rPr>
                <w:color w:val="1E1E1E"/>
                <w:sz w:val="19"/>
                <w:szCs w:val="19"/>
              </w:rPr>
              <w:t xml:space="preserve"> pip line omits it — following that </w:t>
            </w:r>
            <w:proofErr w:type="spellStart"/>
            <w:r>
              <w:rPr>
                <w:color w:val="1E1E1E"/>
                <w:sz w:val="19"/>
                <w:szCs w:val="19"/>
              </w:rPr>
              <w:t>fallback</w:t>
            </w:r>
            <w:proofErr w:type="spellEnd"/>
            <w:r>
              <w:rPr>
                <w:color w:val="1E1E1E"/>
                <w:sz w:val="19"/>
                <w:szCs w:val="19"/>
              </w:rPr>
              <w:t xml:space="preserve"> silently loses GPU/Whisper support</w:t>
            </w:r>
          </w:p>
        </w:tc>
      </w:tr>
      <w:tr w:rsidR="00044840">
        <w:tblPrEx>
          <w:tblCellMar>
            <w:top w:w="0" w:type="dxa"/>
            <w:bottom w:w="0" w:type="dxa"/>
          </w:tblCellMar>
        </w:tblPrEx>
        <w:tc>
          <w:tcPr>
            <w:tcW w:w="1500" w:type="dxa"/>
            <w:tcMar>
              <w:top w:w="80" w:type="dxa"/>
              <w:left w:w="110" w:type="dxa"/>
              <w:bottom w:w="80" w:type="dxa"/>
              <w:right w:w="110" w:type="dxa"/>
            </w:tcMar>
            <w:vAlign w:val="center"/>
          </w:tcPr>
          <w:p w:rsidR="00044840" w:rsidRDefault="00F54C59">
            <w:pPr>
              <w:spacing w:line="250" w:lineRule="auto"/>
            </w:pPr>
            <w:r>
              <w:rPr>
                <w:color w:val="1E1E1E"/>
                <w:sz w:val="19"/>
                <w:szCs w:val="19"/>
              </w:rPr>
              <w:t>f5-tts (f5-tts_infer-cli)</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Yes — core engine behind most tabs</w:t>
            </w:r>
          </w:p>
        </w:tc>
        <w:tc>
          <w:tcPr>
            <w:tcW w:w="1900" w:type="dxa"/>
            <w:tcMar>
              <w:top w:w="80" w:type="dxa"/>
              <w:left w:w="110" w:type="dxa"/>
              <w:bottom w:w="80" w:type="dxa"/>
              <w:right w:w="110" w:type="dxa"/>
            </w:tcMar>
            <w:vAlign w:val="center"/>
          </w:tcPr>
          <w:p w:rsidR="00044840" w:rsidRDefault="00F54C59">
            <w:pPr>
              <w:spacing w:line="250" w:lineRule="auto"/>
            </w:pPr>
            <w:r>
              <w:rPr>
                <w:color w:val="1E1E1E"/>
                <w:sz w:val="19"/>
                <w:szCs w:val="19"/>
              </w:rPr>
              <w:t>Nowhere</w:t>
            </w:r>
          </w:p>
        </w:tc>
        <w:tc>
          <w:tcPr>
            <w:tcW w:w="2860" w:type="dxa"/>
            <w:tcMar>
              <w:top w:w="80" w:type="dxa"/>
              <w:left w:w="110" w:type="dxa"/>
              <w:bottom w:w="80" w:type="dxa"/>
              <w:right w:w="110" w:type="dxa"/>
            </w:tcMar>
            <w:vAlign w:val="center"/>
          </w:tcPr>
          <w:p w:rsidR="00044840" w:rsidRDefault="00F54C59">
            <w:pPr>
              <w:spacing w:line="250" w:lineRule="auto"/>
            </w:pPr>
            <w:r>
              <w:rPr>
                <w:color w:val="1E1E1E"/>
                <w:sz w:val="19"/>
                <w:szCs w:val="19"/>
              </w:rPr>
              <w:t>F-23 (Critical): the single most-depended-on engine in the app has no install instructions anywhere</w:t>
            </w:r>
          </w:p>
        </w:tc>
      </w:tr>
      <w:tr w:rsidR="00044840">
        <w:tblPrEx>
          <w:tblCellMar>
            <w:top w:w="0" w:type="dxa"/>
            <w:bottom w:w="0" w:type="dxa"/>
          </w:tblCellMar>
        </w:tblPrEx>
        <w:tc>
          <w:tcPr>
            <w:tcW w:w="1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edge-</w:t>
            </w:r>
            <w:proofErr w:type="spellStart"/>
            <w:r>
              <w:rPr>
                <w:color w:val="1E1E1E"/>
                <w:sz w:val="19"/>
                <w:szCs w:val="19"/>
              </w:rPr>
              <w:t>tts</w:t>
            </w:r>
            <w:proofErr w:type="spellEnd"/>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Yes — Tabs 2, 4, 7</w:t>
            </w:r>
          </w:p>
        </w:tc>
        <w:tc>
          <w:tcPr>
            <w:tcW w:w="19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README's</w:t>
            </w:r>
            <w:proofErr w:type="spellEnd"/>
            <w:r>
              <w:rPr>
                <w:color w:val="1E1E1E"/>
                <w:sz w:val="19"/>
                <w:szCs w:val="19"/>
              </w:rPr>
              <w:t xml:space="preserve"> </w:t>
            </w:r>
            <w:proofErr w:type="spellStart"/>
            <w:r>
              <w:rPr>
                <w:color w:val="1E1E1E"/>
                <w:sz w:val="19"/>
                <w:szCs w:val="19"/>
              </w:rPr>
              <w:t>fallback</w:t>
            </w:r>
            <w:proofErr w:type="spellEnd"/>
            <w:r>
              <w:rPr>
                <w:color w:val="1E1E1E"/>
                <w:sz w:val="19"/>
                <w:szCs w:val="19"/>
              </w:rPr>
              <w:t xml:space="preserve"> troubleshooting line only</w:t>
            </w:r>
          </w:p>
        </w:tc>
        <w:tc>
          <w:tcPr>
            <w:tcW w:w="28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Should be promoted into requirements.txt</w:t>
            </w:r>
          </w:p>
        </w:tc>
      </w:tr>
      <w:tr w:rsidR="00044840">
        <w:tblPrEx>
          <w:tblCellMar>
            <w:top w:w="0" w:type="dxa"/>
            <w:bottom w:w="0" w:type="dxa"/>
          </w:tblCellMar>
        </w:tblPrEx>
        <w:tc>
          <w:tcPr>
            <w:tcW w:w="1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pydub</w:t>
            </w:r>
            <w:proofErr w:type="spellEnd"/>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Yes — podcast stitching, editor, training </w:t>
            </w:r>
            <w:proofErr w:type="spellStart"/>
            <w:r>
              <w:rPr>
                <w:color w:val="1E1E1E"/>
                <w:sz w:val="19"/>
                <w:szCs w:val="19"/>
              </w:rPr>
              <w:t>preprocessing</w:t>
            </w:r>
            <w:proofErr w:type="spellEnd"/>
          </w:p>
        </w:tc>
        <w:tc>
          <w:tcPr>
            <w:tcW w:w="19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README's</w:t>
            </w:r>
            <w:proofErr w:type="spellEnd"/>
            <w:r>
              <w:rPr>
                <w:color w:val="1E1E1E"/>
                <w:sz w:val="19"/>
                <w:szCs w:val="19"/>
              </w:rPr>
              <w:t xml:space="preserve"> </w:t>
            </w:r>
            <w:proofErr w:type="spellStart"/>
            <w:r>
              <w:rPr>
                <w:color w:val="1E1E1E"/>
                <w:sz w:val="19"/>
                <w:szCs w:val="19"/>
              </w:rPr>
              <w:t>fallback</w:t>
            </w:r>
            <w:proofErr w:type="spellEnd"/>
            <w:r>
              <w:rPr>
                <w:color w:val="1E1E1E"/>
                <w:sz w:val="19"/>
                <w:szCs w:val="19"/>
              </w:rPr>
              <w:t xml:space="preserve"> troubleshooting line only</w:t>
            </w:r>
          </w:p>
        </w:tc>
        <w:tc>
          <w:tcPr>
            <w:tcW w:w="28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F-22: essentially undeclared; </w:t>
            </w:r>
            <w:proofErr w:type="gramStart"/>
            <w:r>
              <w:rPr>
                <w:color w:val="1E1E1E"/>
                <w:sz w:val="19"/>
                <w:szCs w:val="19"/>
              </w:rPr>
              <w:t>also</w:t>
            </w:r>
            <w:proofErr w:type="gramEnd"/>
            <w:r>
              <w:rPr>
                <w:color w:val="1E1E1E"/>
                <w:sz w:val="19"/>
                <w:szCs w:val="19"/>
              </w:rPr>
              <w:t xml:space="preserve"> implicitly needs system </w:t>
            </w:r>
            <w:proofErr w:type="spellStart"/>
            <w:r>
              <w:rPr>
                <w:color w:val="1E1E1E"/>
                <w:sz w:val="19"/>
                <w:szCs w:val="19"/>
              </w:rPr>
              <w:t>FFmpeg</w:t>
            </w:r>
            <w:proofErr w:type="spellEnd"/>
            <w:r>
              <w:rPr>
                <w:color w:val="1E1E1E"/>
                <w:sz w:val="19"/>
                <w:szCs w:val="19"/>
              </w:rPr>
              <w:t xml:space="preserve"> (which the README does separately list correctly)</w:t>
            </w:r>
          </w:p>
        </w:tc>
      </w:tr>
      <w:tr w:rsidR="00044840">
        <w:tblPrEx>
          <w:tblCellMar>
            <w:top w:w="0" w:type="dxa"/>
            <w:bottom w:w="0" w:type="dxa"/>
          </w:tblCellMar>
        </w:tblPrEx>
        <w:tc>
          <w:tcPr>
            <w:tcW w:w="1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transformers</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Yes — Whisper transcription + similarity </w:t>
            </w:r>
            <w:proofErr w:type="spellStart"/>
            <w:r>
              <w:rPr>
                <w:color w:val="1E1E1E"/>
                <w:sz w:val="19"/>
                <w:szCs w:val="19"/>
              </w:rPr>
              <w:t>analyzer</w:t>
            </w:r>
            <w:proofErr w:type="spellEnd"/>
          </w:p>
        </w:tc>
        <w:tc>
          <w:tcPr>
            <w:tcW w:w="1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Nowhere</w:t>
            </w:r>
          </w:p>
        </w:tc>
        <w:tc>
          <w:tcPr>
            <w:tcW w:w="28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F-21: fully undeclared; two features silently unavailable without it</w:t>
            </w:r>
          </w:p>
        </w:tc>
      </w:tr>
      <w:tr w:rsidR="00044840">
        <w:tblPrEx>
          <w:tblCellMar>
            <w:top w:w="0" w:type="dxa"/>
            <w:bottom w:w="0" w:type="dxa"/>
          </w:tblCellMar>
        </w:tblPrEx>
        <w:tc>
          <w:tcPr>
            <w:tcW w:w="1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soundfile</w:t>
            </w:r>
            <w:proofErr w:type="spellEnd"/>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Not found via static import scan of the 3 reviewed .</w:t>
            </w:r>
            <w:proofErr w:type="spellStart"/>
            <w:r>
              <w:rPr>
                <w:color w:val="1E1E1E"/>
                <w:sz w:val="19"/>
                <w:szCs w:val="19"/>
              </w:rPr>
              <w:t>py</w:t>
            </w:r>
            <w:proofErr w:type="spellEnd"/>
            <w:r>
              <w:rPr>
                <w:color w:val="1E1E1E"/>
                <w:sz w:val="19"/>
                <w:szCs w:val="19"/>
              </w:rPr>
              <w:t xml:space="preserve"> files</w:t>
            </w:r>
          </w:p>
        </w:tc>
        <w:tc>
          <w:tcPr>
            <w:tcW w:w="19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README's</w:t>
            </w:r>
            <w:proofErr w:type="spellEnd"/>
            <w:r>
              <w:rPr>
                <w:color w:val="1E1E1E"/>
                <w:sz w:val="19"/>
                <w:szCs w:val="19"/>
              </w:rPr>
              <w:t xml:space="preserve"> </w:t>
            </w:r>
            <w:proofErr w:type="spellStart"/>
            <w:r>
              <w:rPr>
                <w:color w:val="1E1E1E"/>
                <w:sz w:val="19"/>
                <w:szCs w:val="19"/>
              </w:rPr>
              <w:t>fallback</w:t>
            </w:r>
            <w:proofErr w:type="spellEnd"/>
            <w:r>
              <w:rPr>
                <w:color w:val="1E1E1E"/>
                <w:sz w:val="19"/>
                <w:szCs w:val="19"/>
              </w:rPr>
              <w:t xml:space="preserve"> troubleshooting line only</w:t>
            </w:r>
          </w:p>
        </w:tc>
        <w:tc>
          <w:tcPr>
            <w:tcW w:w="2860" w:type="dxa"/>
            <w:tcMar>
              <w:top w:w="80" w:type="dxa"/>
              <w:left w:w="110" w:type="dxa"/>
              <w:bottom w:w="80" w:type="dxa"/>
              <w:right w:w="110" w:type="dxa"/>
            </w:tcMar>
            <w:vAlign w:val="center"/>
          </w:tcPr>
          <w:p w:rsidR="00044840" w:rsidRDefault="00F54C59">
            <w:pPr>
              <w:spacing w:line="250" w:lineRule="auto"/>
            </w:pPr>
            <w:r>
              <w:rPr>
                <w:color w:val="1E1E1E"/>
                <w:sz w:val="19"/>
                <w:szCs w:val="19"/>
              </w:rPr>
              <w:t>Possibly transitive, or vestigial advice</w:t>
            </w:r>
          </w:p>
        </w:tc>
      </w:tr>
      <w:tr w:rsidR="00044840">
        <w:tblPrEx>
          <w:tblCellMar>
            <w:top w:w="0" w:type="dxa"/>
            <w:bottom w:w="0" w:type="dxa"/>
          </w:tblCellMar>
        </w:tblPrEx>
        <w:tc>
          <w:tcPr>
            <w:tcW w:w="15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tomli_w</w:t>
            </w:r>
            <w:proofErr w:type="spellEnd"/>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Yes — every single F5-TTS call</w:t>
            </w:r>
          </w:p>
        </w:tc>
        <w:tc>
          <w:tcPr>
            <w:tcW w:w="1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Nowhere</w:t>
            </w:r>
          </w:p>
        </w:tc>
        <w:tc>
          <w:tcPr>
            <w:tcW w:w="28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F-22: fully undeclared</w:t>
            </w:r>
          </w:p>
        </w:tc>
      </w:tr>
      <w:tr w:rsidR="00044840">
        <w:tblPrEx>
          <w:tblCellMar>
            <w:top w:w="0" w:type="dxa"/>
            <w:bottom w:w="0" w:type="dxa"/>
          </w:tblCellMar>
        </w:tblPrEx>
        <w:tc>
          <w:tcPr>
            <w:tcW w:w="15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rvc_python</w:t>
            </w:r>
            <w:proofErr w:type="spellEnd"/>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No</w:t>
            </w:r>
          </w:p>
        </w:tc>
        <w:tc>
          <w:tcPr>
            <w:tcW w:w="1550" w:type="dxa"/>
            <w:tcMar>
              <w:top w:w="80" w:type="dxa"/>
              <w:left w:w="110" w:type="dxa"/>
              <w:bottom w:w="80" w:type="dxa"/>
              <w:right w:w="110" w:type="dxa"/>
            </w:tcMar>
            <w:vAlign w:val="center"/>
          </w:tcPr>
          <w:p w:rsidR="00044840" w:rsidRDefault="00F54C59">
            <w:pPr>
              <w:spacing w:line="250" w:lineRule="auto"/>
            </w:pPr>
            <w:r>
              <w:rPr>
                <w:color w:val="1E1E1E"/>
                <w:sz w:val="19"/>
                <w:szCs w:val="19"/>
              </w:rPr>
              <w:t>Yes (rvc_infer.py)</w:t>
            </w:r>
          </w:p>
        </w:tc>
        <w:tc>
          <w:tcPr>
            <w:tcW w:w="1900" w:type="dxa"/>
            <w:tcMar>
              <w:top w:w="80" w:type="dxa"/>
              <w:left w:w="110" w:type="dxa"/>
              <w:bottom w:w="80" w:type="dxa"/>
              <w:right w:w="110" w:type="dxa"/>
            </w:tcMar>
            <w:vAlign w:val="center"/>
          </w:tcPr>
          <w:p w:rsidR="00044840" w:rsidRDefault="00F54C59">
            <w:pPr>
              <w:spacing w:line="250" w:lineRule="auto"/>
            </w:pPr>
            <w:r>
              <w:rPr>
                <w:color w:val="1E1E1E"/>
                <w:sz w:val="19"/>
                <w:szCs w:val="19"/>
              </w:rPr>
              <w:t>Nowhere</w:t>
            </w:r>
          </w:p>
        </w:tc>
        <w:tc>
          <w:tcPr>
            <w:tcW w:w="2860" w:type="dxa"/>
            <w:tcMar>
              <w:top w:w="80" w:type="dxa"/>
              <w:left w:w="110" w:type="dxa"/>
              <w:bottom w:w="80" w:type="dxa"/>
              <w:right w:w="110" w:type="dxa"/>
            </w:tcMar>
            <w:vAlign w:val="center"/>
          </w:tcPr>
          <w:p w:rsidR="00044840" w:rsidRDefault="00F54C59">
            <w:pPr>
              <w:spacing w:line="250" w:lineRule="auto"/>
            </w:pPr>
            <w:r>
              <w:rPr>
                <w:color w:val="1E1E1E"/>
                <w:sz w:val="19"/>
                <w:szCs w:val="19"/>
              </w:rPr>
              <w:t>Undeclared; see F-02 for the deeper API-shape concern</w:t>
            </w:r>
          </w:p>
        </w:tc>
      </w:tr>
      <w:tr w:rsidR="00044840">
        <w:tblPrEx>
          <w:tblCellMar>
            <w:top w:w="0" w:type="dxa"/>
            <w:bottom w:w="0" w:type="dxa"/>
          </w:tblCellMar>
        </w:tblPrEx>
        <w:tc>
          <w:tcPr>
            <w:tcW w:w="15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transliterate (local file, not a pip package)</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N/A — same-directory module</w:t>
            </w:r>
          </w:p>
        </w:tc>
        <w:tc>
          <w:tcPr>
            <w:tcW w:w="155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Yes — this is what </w:t>
            </w:r>
            <w:proofErr w:type="spellStart"/>
            <w:r>
              <w:rPr>
                <w:color w:val="1E1E1E"/>
                <w:sz w:val="19"/>
                <w:szCs w:val="19"/>
              </w:rPr>
              <w:t>generate_</w:t>
            </w:r>
            <w:proofErr w:type="gramStart"/>
            <w:r>
              <w:rPr>
                <w:color w:val="1E1E1E"/>
                <w:sz w:val="19"/>
                <w:szCs w:val="19"/>
              </w:rPr>
              <w:t>hindi</w:t>
            </w:r>
            <w:proofErr w:type="spellEnd"/>
            <w:r>
              <w:rPr>
                <w:color w:val="1E1E1E"/>
                <w:sz w:val="19"/>
                <w:szCs w:val="19"/>
              </w:rPr>
              <w:t>(</w:t>
            </w:r>
            <w:proofErr w:type="gramEnd"/>
            <w:r>
              <w:rPr>
                <w:color w:val="1E1E1E"/>
                <w:sz w:val="19"/>
                <w:szCs w:val="19"/>
              </w:rPr>
              <w:t>) actually imports</w:t>
            </w:r>
          </w:p>
        </w:tc>
        <w:tc>
          <w:tcPr>
            <w:tcW w:w="19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README tells users to pip install transliterate</w:t>
            </w:r>
          </w:p>
        </w:tc>
        <w:tc>
          <w:tcPr>
            <w:tcW w:w="28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F-17: name collides with an unrelated real </w:t>
            </w:r>
            <w:proofErr w:type="spellStart"/>
            <w:r>
              <w:rPr>
                <w:color w:val="1E1E1E"/>
                <w:sz w:val="19"/>
                <w:szCs w:val="19"/>
              </w:rPr>
              <w:t>PyPI</w:t>
            </w:r>
            <w:proofErr w:type="spellEnd"/>
            <w:r>
              <w:rPr>
                <w:color w:val="1E1E1E"/>
                <w:sz w:val="19"/>
                <w:szCs w:val="19"/>
              </w:rPr>
              <w:t xml:space="preserve"> package</w:t>
            </w:r>
          </w:p>
        </w:tc>
      </w:tr>
    </w:tbl>
    <w:p w:rsidR="00044840" w:rsidRDefault="00F54C59">
      <w:pPr>
        <w:pStyle w:val="Heading2"/>
        <w:spacing w:before="320" w:after="140"/>
      </w:pPr>
      <w:r>
        <w:rPr>
          <w:b/>
          <w:bCs/>
          <w:color w:val="2E6E8E"/>
          <w:sz w:val="25"/>
          <w:szCs w:val="25"/>
        </w:rPr>
        <w:lastRenderedPageBreak/>
        <w:t>6.1 Reading the Table</w:t>
      </w:r>
    </w:p>
    <w:p w:rsidR="00044840" w:rsidRDefault="00F54C59">
      <w:pPr>
        <w:pStyle w:val="ListParagraph"/>
        <w:numPr>
          <w:ilvl w:val="0"/>
          <w:numId w:val="2"/>
        </w:numPr>
        <w:spacing w:after="90" w:line="268" w:lineRule="auto"/>
      </w:pPr>
      <w:r>
        <w:t>Nothing in this table is a functional blocker on its own for an engineer who already knows the F5-TTS/RVC ecosystem and installs packages by trial and error — the risk is entirely about a new contributor or an automated build (Task 1's Docker work) not kno</w:t>
      </w:r>
      <w:r>
        <w:t>wing what to install, in what order, with what version constraints.</w:t>
      </w:r>
    </w:p>
    <w:p w:rsidR="00044840" w:rsidRDefault="00F54C59">
      <w:pPr>
        <w:pStyle w:val="ListParagraph"/>
        <w:numPr>
          <w:ilvl w:val="0"/>
          <w:numId w:val="2"/>
        </w:numPr>
        <w:spacing w:after="90" w:line="268" w:lineRule="auto"/>
      </w:pPr>
      <w:r>
        <w:t>The single highest-impact gap is f5-tts itself (F-23): every tab except Hindi/Urdu and (for its trim/cut operations) the Audio Editor depends on it, and it appears in no install list in th</w:t>
      </w:r>
      <w:r>
        <w:t>e repository at all, formal or informal.</w:t>
      </w:r>
    </w:p>
    <w:p w:rsidR="00044840" w:rsidRDefault="00F54C59">
      <w:pPr>
        <w:pStyle w:val="ListParagraph"/>
        <w:numPr>
          <w:ilvl w:val="0"/>
          <w:numId w:val="2"/>
        </w:numPr>
        <w:spacing w:after="90" w:line="268" w:lineRule="auto"/>
      </w:pPr>
      <w:r>
        <w:t xml:space="preserve">TTS (Coqui) and </w:t>
      </w:r>
      <w:proofErr w:type="spellStart"/>
      <w:r>
        <w:t>yt-dlp</w:t>
      </w:r>
      <w:proofErr w:type="spellEnd"/>
      <w:r>
        <w:t xml:space="preserve"> are the mirror-image problem: dependencies that are declared but cost install time/friction for zero functional benefit in the code as delivered.</w:t>
      </w:r>
    </w:p>
    <w:p w:rsidR="00044840" w:rsidRDefault="00F54C59">
      <w:pPr>
        <w:pStyle w:val="ListParagraph"/>
        <w:numPr>
          <w:ilvl w:val="0"/>
          <w:numId w:val="2"/>
        </w:numPr>
        <w:spacing w:after="90" w:line="268" w:lineRule="auto"/>
      </w:pPr>
      <w:r>
        <w:t>No version pins exist anywhere in requirements</w:t>
      </w:r>
      <w:r>
        <w:t xml:space="preserve">.txt (no ==, &gt;=, or similar). Combined with an ecosystem that moves as quickly as open-source TTS/voice-cloning currently does, this makes “works on my machine” drift a real risk even once the missing packages above are added — worth deciding deliberately </w:t>
      </w:r>
      <w:r>
        <w:t>as part of Task 1's Docker work rather than leaving implicit.</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7. Consolidated Findings Log</w:t>
      </w:r>
    </w:p>
    <w:p w:rsidR="00044840" w:rsidRDefault="00F54C59">
      <w:pPr>
        <w:spacing w:after="160" w:line="276" w:lineRule="auto"/>
      </w:pPr>
      <w:r>
        <w:rPr>
          <w:color w:val="222222"/>
        </w:rPr>
        <w:t xml:space="preserve">This section is the complete, itemized </w:t>
      </w:r>
      <w:proofErr w:type="spellStart"/>
      <w:r>
        <w:rPr>
          <w:color w:val="222222"/>
        </w:rPr>
        <w:t>catalog</w:t>
      </w:r>
      <w:proofErr w:type="spellEnd"/>
      <w:r>
        <w:rPr>
          <w:color w:val="222222"/>
        </w:rPr>
        <w:t xml:space="preserve"> behind every claim in this report: 29 findings, each independently verified by the technique noted (direct source re</w:t>
      </w:r>
      <w:r>
        <w:rPr>
          <w:color w:val="222222"/>
        </w:rPr>
        <w:t>ading, static analysis, isolated execution, byte-level file inspection, or external documentation cross-reference). Findings are grouped by severity, using the following working definitions for this review:</w:t>
      </w:r>
    </w:p>
    <w:p w:rsidR="00044840" w:rsidRDefault="00F54C59">
      <w:pPr>
        <w:pStyle w:val="ListParagraph"/>
        <w:numPr>
          <w:ilvl w:val="0"/>
          <w:numId w:val="2"/>
        </w:numPr>
        <w:spacing w:after="90" w:line="268" w:lineRule="auto"/>
      </w:pPr>
      <w:r>
        <w:rPr>
          <w:b/>
          <w:bCs/>
        </w:rPr>
        <w:t xml:space="preserve">Critical — </w:t>
      </w:r>
      <w:r>
        <w:t>blocks a core, currently-advertised capability from working at all.</w:t>
      </w:r>
    </w:p>
    <w:p w:rsidR="00044840" w:rsidRDefault="00F54C59">
      <w:pPr>
        <w:pStyle w:val="ListParagraph"/>
        <w:numPr>
          <w:ilvl w:val="0"/>
          <w:numId w:val="2"/>
        </w:numPr>
        <w:spacing w:after="90" w:line="268" w:lineRule="auto"/>
      </w:pPr>
      <w:r>
        <w:rPr>
          <w:b/>
          <w:bCs/>
        </w:rPr>
        <w:t xml:space="preserve">High — </w:t>
      </w:r>
      <w:r>
        <w:t>a significant functional gap, undeclared hard dependency, or defect with real (if sometimes conditional) security or reliability impact.</w:t>
      </w:r>
    </w:p>
    <w:p w:rsidR="00044840" w:rsidRDefault="00F54C59">
      <w:pPr>
        <w:pStyle w:val="ListParagraph"/>
        <w:numPr>
          <w:ilvl w:val="0"/>
          <w:numId w:val="2"/>
        </w:numPr>
        <w:spacing w:after="90" w:line="268" w:lineRule="auto"/>
      </w:pPr>
      <w:r>
        <w:rPr>
          <w:b/>
          <w:bCs/>
        </w:rPr>
        <w:t xml:space="preserve">Medium — </w:t>
      </w:r>
      <w:r>
        <w:t>a real, verifiable defect or risk w</w:t>
      </w:r>
      <w:r>
        <w:t>ith contained impact — wrong output, misleading copy, or a compliance exposure that needs a decision but not urgent firefighting.</w:t>
      </w:r>
    </w:p>
    <w:p w:rsidR="00044840" w:rsidRDefault="00F54C59">
      <w:pPr>
        <w:pStyle w:val="ListParagraph"/>
        <w:numPr>
          <w:ilvl w:val="0"/>
          <w:numId w:val="2"/>
        </w:numPr>
        <w:spacing w:after="90" w:line="268" w:lineRule="auto"/>
      </w:pPr>
      <w:r>
        <w:rPr>
          <w:b/>
          <w:bCs/>
        </w:rPr>
        <w:t xml:space="preserve">Low / Informational — </w:t>
      </w:r>
      <w:r>
        <w:t xml:space="preserve">cosmetic, </w:t>
      </w:r>
      <w:proofErr w:type="spellStart"/>
      <w:r>
        <w:t>cleanup</w:t>
      </w:r>
      <w:proofErr w:type="spellEnd"/>
      <w:r>
        <w:t>-level, or noteworthy-but-non-blocking observations, including tooling caveats.</w:t>
      </w:r>
    </w:p>
    <w:p w:rsidR="00044840" w:rsidRDefault="00F54C59">
      <w:pPr>
        <w:pStyle w:val="ListParagraph"/>
        <w:numPr>
          <w:ilvl w:val="0"/>
          <w:numId w:val="2"/>
        </w:numPr>
        <w:spacing w:after="90" w:line="268" w:lineRule="auto"/>
      </w:pPr>
      <w:r>
        <w:rPr>
          <w:b/>
          <w:bCs/>
        </w:rPr>
        <w:t>Positiv</w:t>
      </w:r>
      <w:r>
        <w:rPr>
          <w:b/>
          <w:bCs/>
        </w:rPr>
        <w:t xml:space="preserve">e — </w:t>
      </w:r>
      <w:r>
        <w:t>a deliberately called-out area where the code is already doing the right thing.</w:t>
      </w:r>
    </w:p>
    <w:p w:rsidR="00044840" w:rsidRDefault="00F54C59">
      <w:pPr>
        <w:pStyle w:val="Heading2"/>
        <w:spacing w:before="320" w:after="140"/>
      </w:pPr>
      <w:r>
        <w:rPr>
          <w:b/>
          <w:bCs/>
          <w:color w:val="2E6E8E"/>
          <w:sz w:val="25"/>
          <w:szCs w:val="25"/>
        </w:rPr>
        <w:t>7.1 Summary Table</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700"/>
        <w:gridCol w:w="1560"/>
        <w:gridCol w:w="7100"/>
      </w:tblGrid>
      <w:tr w:rsidR="00044840">
        <w:tblPrEx>
          <w:tblCellMar>
            <w:top w:w="0" w:type="dxa"/>
            <w:bottom w:w="0" w:type="dxa"/>
          </w:tblCellMar>
        </w:tblPrEx>
        <w:trPr>
          <w:tblHeader/>
        </w:trPr>
        <w:tc>
          <w:tcPr>
            <w:tcW w:w="7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ID</w:t>
            </w:r>
          </w:p>
        </w:tc>
        <w:tc>
          <w:tcPr>
            <w:tcW w:w="15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Severity</w:t>
            </w:r>
          </w:p>
        </w:tc>
        <w:tc>
          <w:tcPr>
            <w:tcW w:w="71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Finding</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F-01</w:t>
            </w:r>
          </w:p>
        </w:tc>
        <w:tc>
          <w:tcPr>
            <w:tcW w:w="1560" w:type="dxa"/>
            <w:shd w:val="clear" w:color="auto" w:fill="F8D7DA"/>
            <w:tcMar>
              <w:top w:w="80" w:type="dxa"/>
              <w:left w:w="110" w:type="dxa"/>
              <w:bottom w:w="80" w:type="dxa"/>
              <w:right w:w="110" w:type="dxa"/>
            </w:tcMar>
            <w:vAlign w:val="center"/>
          </w:tcPr>
          <w:p w:rsidR="00044840" w:rsidRDefault="00F54C59">
            <w:pPr>
              <w:spacing w:line="250" w:lineRule="auto"/>
            </w:pPr>
            <w:r>
              <w:rPr>
                <w:b/>
                <w:bCs/>
                <w:color w:val="7A1F26"/>
                <w:sz w:val="19"/>
                <w:szCs w:val="19"/>
              </w:rPr>
              <w:t>CRITICAL</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RVC model files are corrupted placeholder stubs, not real weights.</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F-02</w:t>
            </w:r>
          </w:p>
        </w:tc>
        <w:tc>
          <w:tcPr>
            <w:tcW w:w="1560" w:type="dxa"/>
            <w:shd w:val="clear" w:color="auto" w:fill="F8D7DA"/>
            <w:tcMar>
              <w:top w:w="80" w:type="dxa"/>
              <w:left w:w="110" w:type="dxa"/>
              <w:bottom w:w="80" w:type="dxa"/>
              <w:right w:w="110" w:type="dxa"/>
            </w:tcMar>
            <w:vAlign w:val="center"/>
          </w:tcPr>
          <w:p w:rsidR="00044840" w:rsidRDefault="00F54C59">
            <w:pPr>
              <w:spacing w:line="250" w:lineRule="auto"/>
            </w:pPr>
            <w:r>
              <w:rPr>
                <w:b/>
                <w:bCs/>
                <w:color w:val="7A1F26"/>
                <w:sz w:val="19"/>
                <w:szCs w:val="19"/>
              </w:rPr>
              <w:t>CRITICAL</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rvc_infer.py likely calls a class/method the published </w:t>
            </w:r>
            <w:proofErr w:type="spellStart"/>
            <w:r>
              <w:rPr>
                <w:color w:val="1E1E1E"/>
                <w:sz w:val="19"/>
                <w:szCs w:val="19"/>
              </w:rPr>
              <w:t>rvc</w:t>
            </w:r>
            <w:proofErr w:type="spellEnd"/>
            <w:r>
              <w:rPr>
                <w:color w:val="1E1E1E"/>
                <w:sz w:val="19"/>
                <w:szCs w:val="19"/>
              </w:rPr>
              <w:t>-python package doesn't expose.</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F-03</w:t>
            </w:r>
          </w:p>
        </w:tc>
        <w:tc>
          <w:tcPr>
            <w:tcW w:w="1560" w:type="dxa"/>
            <w:shd w:val="clear" w:color="auto" w:fill="F8D7DA"/>
            <w:tcMar>
              <w:top w:w="80" w:type="dxa"/>
              <w:left w:w="110" w:type="dxa"/>
              <w:bottom w:w="80" w:type="dxa"/>
              <w:right w:w="110" w:type="dxa"/>
            </w:tcMar>
            <w:vAlign w:val="center"/>
          </w:tcPr>
          <w:p w:rsidR="00044840" w:rsidRDefault="00F54C59">
            <w:pPr>
              <w:spacing w:line="250" w:lineRule="auto"/>
            </w:pPr>
            <w:r>
              <w:rPr>
                <w:b/>
                <w:bCs/>
                <w:color w:val="7A1F26"/>
                <w:sz w:val="19"/>
                <w:szCs w:val="19"/>
              </w:rPr>
              <w:t>CRITICAL</w:t>
            </w:r>
          </w:p>
        </w:tc>
        <w:tc>
          <w:tcPr>
            <w:tcW w:w="71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run_all.bat's</w:t>
            </w:r>
            <w:proofErr w:type="spellEnd"/>
            <w:r>
              <w:rPr>
                <w:color w:val="1E1E1E"/>
                <w:sz w:val="19"/>
                <w:szCs w:val="19"/>
              </w:rPr>
              <w:t xml:space="preserve"> documented launch sequence calls a script (download_gojo.py) absent from the archive.</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F-04</w:t>
            </w:r>
          </w:p>
        </w:tc>
        <w:tc>
          <w:tcPr>
            <w:tcW w:w="1560" w:type="dxa"/>
            <w:shd w:val="clear" w:color="auto" w:fill="F8D7DA"/>
            <w:tcMar>
              <w:top w:w="80" w:type="dxa"/>
              <w:left w:w="110" w:type="dxa"/>
              <w:bottom w:w="80" w:type="dxa"/>
              <w:right w:w="110" w:type="dxa"/>
            </w:tcMar>
            <w:vAlign w:val="center"/>
          </w:tcPr>
          <w:p w:rsidR="00044840" w:rsidRDefault="00F54C59">
            <w:pPr>
              <w:spacing w:line="250" w:lineRule="auto"/>
            </w:pPr>
            <w:r>
              <w:rPr>
                <w:b/>
                <w:bCs/>
                <w:color w:val="7A1F26"/>
                <w:sz w:val="19"/>
                <w:szCs w:val="19"/>
              </w:rPr>
              <w:t>CRITICAL</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The </w:t>
            </w:r>
            <w:proofErr w:type="spellStart"/>
            <w:r>
              <w:rPr>
                <w:color w:val="1E1E1E"/>
                <w:sz w:val="19"/>
                <w:szCs w:val="19"/>
              </w:rPr>
              <w:t>README's</w:t>
            </w:r>
            <w:proofErr w:type="spellEnd"/>
            <w:r>
              <w:rPr>
                <w:color w:val="1E1E1E"/>
                <w:sz w:val="19"/>
                <w:szCs w:val="19"/>
              </w:rPr>
              <w:t xml:space="preserve"> flagship hybrid-pronunciation solution exists in code but is hidden and non-functional.</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F-23</w:t>
            </w:r>
          </w:p>
        </w:tc>
        <w:tc>
          <w:tcPr>
            <w:tcW w:w="1560" w:type="dxa"/>
            <w:shd w:val="clear" w:color="auto" w:fill="F8D7DA"/>
            <w:tcMar>
              <w:top w:w="80" w:type="dxa"/>
              <w:left w:w="110" w:type="dxa"/>
              <w:bottom w:w="80" w:type="dxa"/>
              <w:right w:w="110" w:type="dxa"/>
            </w:tcMar>
            <w:vAlign w:val="center"/>
          </w:tcPr>
          <w:p w:rsidR="00044840" w:rsidRDefault="00F54C59">
            <w:pPr>
              <w:spacing w:line="250" w:lineRule="auto"/>
            </w:pPr>
            <w:r>
              <w:rPr>
                <w:b/>
                <w:bCs/>
                <w:color w:val="7A1F26"/>
                <w:sz w:val="19"/>
                <w:szCs w:val="19"/>
              </w:rPr>
              <w:t>CRITICAL</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f5-tts, the core cloning engine used by nearly every tab, is undeclared anywhere in the repository.</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F-06</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Unsanitized</w:t>
            </w:r>
            <w:proofErr w:type="spellEnd"/>
            <w:r>
              <w:rPr>
                <w:color w:val="1E1E1E"/>
                <w:sz w:val="19"/>
                <w:szCs w:val="19"/>
              </w:rPr>
              <w:t xml:space="preserve"> voice-name path handling is a latent path-traversal / arbitrary-directory-deletion defect.</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F-07</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requirements.txt declares an unused, independently-abandoned dependency (Coqui TTS).</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F-09</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The Multi-Voice Podcast tab has no Hindi/Urdu pronunciation routing — Task 2's central ask.</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F-10</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The training pipeline implements neither of Task 3's two required filters.</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F-13</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The second virtual environment RVC depends on (</w:t>
            </w:r>
            <w:proofErr w:type="spellStart"/>
            <w:r>
              <w:rPr>
                <w:color w:val="1E1E1E"/>
                <w:sz w:val="19"/>
                <w:szCs w:val="19"/>
              </w:rPr>
              <w:t>rvc_venv</w:t>
            </w:r>
            <w:proofErr w:type="spellEnd"/>
            <w:r>
              <w:rPr>
                <w:color w:val="1E1E1E"/>
                <w:sz w:val="19"/>
                <w:szCs w:val="19"/>
              </w:rPr>
              <w:t>) has no setup documentation anywhere.</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F-15</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Podcast audio is stitched with hard, fixed-silence cuts and no crossfade.</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F-21</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transformers </w:t>
            </w:r>
            <w:proofErr w:type="gramStart"/>
            <w:r>
              <w:rPr>
                <w:color w:val="1E1E1E"/>
                <w:sz w:val="19"/>
                <w:szCs w:val="19"/>
              </w:rPr>
              <w:t>is</w:t>
            </w:r>
            <w:proofErr w:type="gramEnd"/>
            <w:r>
              <w:rPr>
                <w:color w:val="1E1E1E"/>
                <w:sz w:val="19"/>
                <w:szCs w:val="19"/>
              </w:rPr>
              <w:t xml:space="preserve"> a hard, fully undeclared dependency for two features.</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F-22</w:t>
            </w:r>
          </w:p>
        </w:tc>
        <w:tc>
          <w:tcPr>
            <w:tcW w:w="1560" w:type="dxa"/>
            <w:shd w:val="clear" w:color="auto" w:fill="FDE6D2"/>
            <w:tcMar>
              <w:top w:w="80" w:type="dxa"/>
              <w:left w:w="110" w:type="dxa"/>
              <w:bottom w:w="80" w:type="dxa"/>
              <w:right w:w="110" w:type="dxa"/>
            </w:tcMar>
            <w:vAlign w:val="center"/>
          </w:tcPr>
          <w:p w:rsidR="00044840" w:rsidRDefault="00F54C59">
            <w:pPr>
              <w:spacing w:line="250" w:lineRule="auto"/>
            </w:pPr>
            <w:r>
              <w:rPr>
                <w:b/>
                <w:bCs/>
                <w:color w:val="8A4A0F"/>
                <w:sz w:val="19"/>
                <w:szCs w:val="19"/>
              </w:rPr>
              <w:t>HIGH</w:t>
            </w:r>
          </w:p>
        </w:tc>
        <w:tc>
          <w:tcPr>
            <w:tcW w:w="71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pydub</w:t>
            </w:r>
            <w:proofErr w:type="spellEnd"/>
            <w:r>
              <w:rPr>
                <w:color w:val="1E1E1E"/>
                <w:sz w:val="19"/>
                <w:szCs w:val="19"/>
              </w:rPr>
              <w:t xml:space="preserve"> and </w:t>
            </w:r>
            <w:proofErr w:type="spellStart"/>
            <w:r>
              <w:rPr>
                <w:color w:val="1E1E1E"/>
                <w:sz w:val="19"/>
                <w:szCs w:val="19"/>
              </w:rPr>
              <w:t>tomli_w</w:t>
            </w:r>
            <w:proofErr w:type="spellEnd"/>
            <w:r>
              <w:rPr>
                <w:color w:val="1E1E1E"/>
                <w:sz w:val="19"/>
                <w:szCs w:val="19"/>
              </w:rPr>
              <w:t xml:space="preserve"> are hard, essentially undeclared dependencies used throughout the app.</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lastRenderedPageBreak/>
              <w:t>F-05</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Saved-voice “audio.wav” files are actually MP3 streams </w:t>
            </w:r>
            <w:proofErr w:type="spellStart"/>
            <w:r>
              <w:rPr>
                <w:color w:val="1E1E1E"/>
                <w:sz w:val="19"/>
                <w:szCs w:val="19"/>
              </w:rPr>
              <w:t>mislabeled</w:t>
            </w:r>
            <w:proofErr w:type="spellEnd"/>
            <w:r>
              <w:rPr>
                <w:color w:val="1E1E1E"/>
                <w:sz w:val="19"/>
                <w:szCs w:val="19"/>
              </w:rPr>
              <w:t xml:space="preserve"> with a .wav extension.</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F-08</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Two files ship with developer-machine absolute paths, on two different drive letters.</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F-11</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Tab 8's on-screen copy overstates what the current pipeline actually does.</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F-12</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The transliteration engine has verified, reproducible accuracy gaps in Hindi output.</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F-14</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The podcast parser silently drops malformed lines; the </w:t>
            </w:r>
            <w:proofErr w:type="spellStart"/>
            <w:r>
              <w:rPr>
                <w:color w:val="1E1E1E"/>
                <w:sz w:val="19"/>
                <w:szCs w:val="19"/>
              </w:rPr>
              <w:t>README's</w:t>
            </w:r>
            <w:proofErr w:type="spellEnd"/>
            <w:r>
              <w:rPr>
                <w:color w:val="1E1E1E"/>
                <w:sz w:val="19"/>
                <w:szCs w:val="19"/>
              </w:rPr>
              <w:t xml:space="preserve"> own cited crash example already works.</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F-16</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Tab 7's on-screen instructions are corrupted by a live Python escape-sequence bug.</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F-18</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The </w:t>
            </w:r>
            <w:proofErr w:type="spellStart"/>
            <w:r>
              <w:rPr>
                <w:color w:val="1E1E1E"/>
                <w:sz w:val="19"/>
                <w:szCs w:val="19"/>
              </w:rPr>
              <w:t>Zenvyrolabs</w:t>
            </w:r>
            <w:proofErr w:type="spellEnd"/>
            <w:r>
              <w:rPr>
                <w:color w:val="1E1E1E"/>
                <w:sz w:val="19"/>
                <w:szCs w:val="19"/>
              </w:rPr>
              <w:t xml:space="preserve"> header logo never loads, due to a relative-path bug.</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F-24</w:t>
            </w:r>
          </w:p>
        </w:tc>
        <w:tc>
          <w:tcPr>
            <w:tcW w:w="1560" w:type="dxa"/>
            <w:shd w:val="clear" w:color="auto" w:fill="FFF3CD"/>
            <w:tcMar>
              <w:top w:w="80" w:type="dxa"/>
              <w:left w:w="110" w:type="dxa"/>
              <w:bottom w:w="80" w:type="dxa"/>
              <w:right w:w="110" w:type="dxa"/>
            </w:tcMar>
            <w:vAlign w:val="center"/>
          </w:tcPr>
          <w:p w:rsidR="00044840" w:rsidRDefault="00F54C59">
            <w:pPr>
              <w:spacing w:line="250" w:lineRule="auto"/>
            </w:pPr>
            <w:r>
              <w:rPr>
                <w:b/>
                <w:bCs/>
                <w:color w:val="6B5300"/>
                <w:sz w:val="19"/>
                <w:szCs w:val="19"/>
              </w:rPr>
              <w:t>MEDIUM</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The default pretrained model checkpoint carries a non-commercial license restriction.</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F-17</w:t>
            </w:r>
          </w:p>
        </w:tc>
        <w:tc>
          <w:tcPr>
            <w:tcW w:w="1560" w:type="dxa"/>
            <w:shd w:val="clear" w:color="auto" w:fill="E4E9F0"/>
            <w:tcMar>
              <w:top w:w="80" w:type="dxa"/>
              <w:left w:w="110" w:type="dxa"/>
              <w:bottom w:w="80" w:type="dxa"/>
              <w:right w:w="110" w:type="dxa"/>
            </w:tcMar>
            <w:vAlign w:val="center"/>
          </w:tcPr>
          <w:p w:rsidR="00044840" w:rsidRDefault="00F54C59">
            <w:pPr>
              <w:spacing w:line="250" w:lineRule="auto"/>
            </w:pPr>
            <w:r>
              <w:rPr>
                <w:b/>
                <w:bCs/>
                <w:color w:val="34455C"/>
                <w:sz w:val="19"/>
                <w:szCs w:val="19"/>
              </w:rPr>
              <w:t>LOW</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README's</w:t>
            </w:r>
            <w:proofErr w:type="spellEnd"/>
            <w:r>
              <w:rPr>
                <w:color w:val="1E1E1E"/>
                <w:sz w:val="19"/>
                <w:szCs w:val="19"/>
              </w:rPr>
              <w:t xml:space="preserve"> own troubleshooting advice collides with an unrelated, same-named </w:t>
            </w:r>
            <w:proofErr w:type="spellStart"/>
            <w:r>
              <w:rPr>
                <w:color w:val="1E1E1E"/>
                <w:sz w:val="19"/>
                <w:szCs w:val="19"/>
              </w:rPr>
              <w:t>PyPI</w:t>
            </w:r>
            <w:proofErr w:type="spellEnd"/>
            <w:r>
              <w:rPr>
                <w:color w:val="1E1E1E"/>
                <w:sz w:val="19"/>
                <w:szCs w:val="19"/>
              </w:rPr>
              <w:t xml:space="preserve"> package.</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F-19</w:t>
            </w:r>
          </w:p>
        </w:tc>
        <w:tc>
          <w:tcPr>
            <w:tcW w:w="1560" w:type="dxa"/>
            <w:shd w:val="clear" w:color="auto" w:fill="E4E9F0"/>
            <w:tcMar>
              <w:top w:w="80" w:type="dxa"/>
              <w:left w:w="110" w:type="dxa"/>
              <w:bottom w:w="80" w:type="dxa"/>
              <w:right w:w="110" w:type="dxa"/>
            </w:tcMar>
            <w:vAlign w:val="center"/>
          </w:tcPr>
          <w:p w:rsidR="00044840" w:rsidRDefault="00F54C59">
            <w:pPr>
              <w:spacing w:line="250" w:lineRule="auto"/>
            </w:pPr>
            <w:r>
              <w:rPr>
                <w:b/>
                <w:bCs/>
                <w:color w:val="34455C"/>
                <w:sz w:val="19"/>
                <w:szCs w:val="19"/>
              </w:rPr>
              <w:t>LOW</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The “voice similarity” score is a reasonable heuristic, not a true speaker-verification metric.</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F-20</w:t>
            </w:r>
          </w:p>
        </w:tc>
        <w:tc>
          <w:tcPr>
            <w:tcW w:w="1560" w:type="dxa"/>
            <w:shd w:val="clear" w:color="auto" w:fill="E4E9F0"/>
            <w:tcMar>
              <w:top w:w="80" w:type="dxa"/>
              <w:left w:w="110" w:type="dxa"/>
              <w:bottom w:w="80" w:type="dxa"/>
              <w:right w:w="110" w:type="dxa"/>
            </w:tcMar>
            <w:vAlign w:val="center"/>
          </w:tcPr>
          <w:p w:rsidR="00044840" w:rsidRDefault="00F54C59">
            <w:pPr>
              <w:spacing w:line="250" w:lineRule="auto"/>
            </w:pPr>
            <w:r>
              <w:rPr>
                <w:b/>
                <w:bCs/>
                <w:color w:val="34455C"/>
                <w:sz w:val="19"/>
                <w:szCs w:val="19"/>
              </w:rPr>
              <w:t>LOW</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A static-analysis “undefined name” flag is very likely a tooling limitation, not a real bug.</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F-25</w:t>
            </w:r>
          </w:p>
        </w:tc>
        <w:tc>
          <w:tcPr>
            <w:tcW w:w="1560" w:type="dxa"/>
            <w:shd w:val="clear" w:color="auto" w:fill="E4E9F0"/>
            <w:tcMar>
              <w:top w:w="80" w:type="dxa"/>
              <w:left w:w="110" w:type="dxa"/>
              <w:bottom w:w="80" w:type="dxa"/>
              <w:right w:w="110" w:type="dxa"/>
            </w:tcMar>
            <w:vAlign w:val="center"/>
          </w:tcPr>
          <w:p w:rsidR="00044840" w:rsidRDefault="00F54C59">
            <w:pPr>
              <w:spacing w:line="250" w:lineRule="auto"/>
            </w:pPr>
            <w:r>
              <w:rPr>
                <w:b/>
                <w:bCs/>
                <w:color w:val="34455C"/>
                <w:sz w:val="19"/>
                <w:szCs w:val="19"/>
              </w:rPr>
              <w:t>LOW</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Two fully-implemented tabs are intentionally hidden from end users.</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F-26</w:t>
            </w:r>
          </w:p>
        </w:tc>
        <w:tc>
          <w:tcPr>
            <w:tcW w:w="1560" w:type="dxa"/>
            <w:shd w:val="clear" w:color="auto" w:fill="E4E9F0"/>
            <w:tcMar>
              <w:top w:w="80" w:type="dxa"/>
              <w:left w:w="110" w:type="dxa"/>
              <w:bottom w:w="80" w:type="dxa"/>
              <w:right w:w="110" w:type="dxa"/>
            </w:tcMar>
            <w:vAlign w:val="center"/>
          </w:tcPr>
          <w:p w:rsidR="00044840" w:rsidRDefault="00F54C59">
            <w:pPr>
              <w:spacing w:line="250" w:lineRule="auto"/>
            </w:pPr>
            <w:r>
              <w:rPr>
                <w:b/>
                <w:bCs/>
                <w:color w:val="34455C"/>
                <w:sz w:val="19"/>
                <w:szCs w:val="19"/>
              </w:rPr>
              <w:t>LOW</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Two unused imports (dead code) were found via static analysis.</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F-27</w:t>
            </w:r>
          </w:p>
        </w:tc>
        <w:tc>
          <w:tcPr>
            <w:tcW w:w="1560" w:type="dxa"/>
            <w:shd w:val="clear" w:color="auto" w:fill="E4E9F0"/>
            <w:tcMar>
              <w:top w:w="80" w:type="dxa"/>
              <w:left w:w="110" w:type="dxa"/>
              <w:bottom w:w="80" w:type="dxa"/>
              <w:right w:w="110" w:type="dxa"/>
            </w:tcMar>
            <w:vAlign w:val="center"/>
          </w:tcPr>
          <w:p w:rsidR="00044840" w:rsidRDefault="00F54C59">
            <w:pPr>
              <w:spacing w:line="250" w:lineRule="auto"/>
            </w:pPr>
            <w:r>
              <w:rPr>
                <w:b/>
                <w:bCs/>
                <w:color w:val="34455C"/>
                <w:sz w:val="19"/>
                <w:szCs w:val="19"/>
              </w:rPr>
              <w:t>LOW</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No inline TODO/FIXME markers exist anywhere; all task-tracking lives only in README prose.</w:t>
            </w:r>
          </w:p>
        </w:tc>
      </w:tr>
      <w:tr w:rsidR="00044840">
        <w:tblPrEx>
          <w:tblCellMar>
            <w:top w:w="0" w:type="dxa"/>
            <w:bottom w:w="0" w:type="dxa"/>
          </w:tblCellMar>
        </w:tblPrEx>
        <w:tc>
          <w:tcPr>
            <w:tcW w:w="7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F-28</w:t>
            </w:r>
          </w:p>
        </w:tc>
        <w:tc>
          <w:tcPr>
            <w:tcW w:w="1560" w:type="dxa"/>
            <w:shd w:val="clear" w:color="auto" w:fill="D9EFE1"/>
            <w:tcMar>
              <w:top w:w="80" w:type="dxa"/>
              <w:left w:w="110" w:type="dxa"/>
              <w:bottom w:w="80" w:type="dxa"/>
              <w:right w:w="110" w:type="dxa"/>
            </w:tcMar>
            <w:vAlign w:val="center"/>
          </w:tcPr>
          <w:p w:rsidR="00044840" w:rsidRDefault="00F54C59">
            <w:pPr>
              <w:spacing w:line="250" w:lineRule="auto"/>
            </w:pPr>
            <w:r>
              <w:rPr>
                <w:b/>
                <w:bCs/>
                <w:color w:val="1C5E3F"/>
                <w:sz w:val="19"/>
                <w:szCs w:val="19"/>
              </w:rPr>
              <w:t>POSITIVE</w:t>
            </w:r>
          </w:p>
        </w:tc>
        <w:tc>
          <w:tcPr>
            <w:tcW w:w="71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Subprocess usage is uniformly safe — no shell=True anywhere in the codebase.</w:t>
            </w:r>
          </w:p>
        </w:tc>
      </w:tr>
      <w:tr w:rsidR="00044840">
        <w:tblPrEx>
          <w:tblCellMar>
            <w:top w:w="0" w:type="dxa"/>
            <w:bottom w:w="0" w:type="dxa"/>
          </w:tblCellMar>
        </w:tblPrEx>
        <w:tc>
          <w:tcPr>
            <w:tcW w:w="700" w:type="dxa"/>
            <w:tcMar>
              <w:top w:w="80" w:type="dxa"/>
              <w:left w:w="110" w:type="dxa"/>
              <w:bottom w:w="80" w:type="dxa"/>
              <w:right w:w="110" w:type="dxa"/>
            </w:tcMar>
            <w:vAlign w:val="center"/>
          </w:tcPr>
          <w:p w:rsidR="00044840" w:rsidRDefault="00F54C59">
            <w:pPr>
              <w:spacing w:line="250" w:lineRule="auto"/>
            </w:pPr>
            <w:r>
              <w:rPr>
                <w:color w:val="1E1E1E"/>
                <w:sz w:val="19"/>
                <w:szCs w:val="19"/>
              </w:rPr>
              <w:t>F-29</w:t>
            </w:r>
          </w:p>
        </w:tc>
        <w:tc>
          <w:tcPr>
            <w:tcW w:w="1560" w:type="dxa"/>
            <w:shd w:val="clear" w:color="auto" w:fill="D9EFE1"/>
            <w:tcMar>
              <w:top w:w="80" w:type="dxa"/>
              <w:left w:w="110" w:type="dxa"/>
              <w:bottom w:w="80" w:type="dxa"/>
              <w:right w:w="110" w:type="dxa"/>
            </w:tcMar>
            <w:vAlign w:val="center"/>
          </w:tcPr>
          <w:p w:rsidR="00044840" w:rsidRDefault="00F54C59">
            <w:pPr>
              <w:spacing w:line="250" w:lineRule="auto"/>
            </w:pPr>
            <w:r>
              <w:rPr>
                <w:b/>
                <w:bCs/>
                <w:color w:val="1C5E3F"/>
                <w:sz w:val="19"/>
                <w:szCs w:val="19"/>
              </w:rPr>
              <w:t>POSITIVE</w:t>
            </w:r>
          </w:p>
        </w:tc>
        <w:tc>
          <w:tcPr>
            <w:tcW w:w="7100" w:type="dxa"/>
            <w:tcMar>
              <w:top w:w="80" w:type="dxa"/>
              <w:left w:w="110" w:type="dxa"/>
              <w:bottom w:w="80" w:type="dxa"/>
              <w:right w:w="110" w:type="dxa"/>
            </w:tcMar>
            <w:vAlign w:val="center"/>
          </w:tcPr>
          <w:p w:rsidR="00044840" w:rsidRDefault="00F54C59">
            <w:pPr>
              <w:spacing w:line="250" w:lineRule="auto"/>
            </w:pPr>
            <w:r>
              <w:rPr>
                <w:color w:val="1E1E1E"/>
                <w:sz w:val="19"/>
                <w:szCs w:val="19"/>
              </w:rPr>
              <w:t>No eval/exec/direct pickle usage was found anywhere in the app's own code.</w:t>
            </w:r>
          </w:p>
        </w:tc>
      </w:tr>
    </w:tbl>
    <w:p w:rsidR="00044840" w:rsidRDefault="00F54C59">
      <w:r>
        <w:br w:type="page"/>
      </w:r>
    </w:p>
    <w:p w:rsidR="00044840" w:rsidRDefault="00F54C59">
      <w:pPr>
        <w:pStyle w:val="Heading2"/>
        <w:spacing w:before="320" w:after="140"/>
      </w:pPr>
      <w:r>
        <w:rPr>
          <w:b/>
          <w:bCs/>
          <w:color w:val="2E6E8E"/>
          <w:sz w:val="25"/>
          <w:szCs w:val="25"/>
        </w:rPr>
        <w:lastRenderedPageBreak/>
        <w:t>7.2 Critical Findings — Detail</w:t>
      </w:r>
    </w:p>
    <w:p w:rsidR="00044840" w:rsidRDefault="00F54C59">
      <w:pPr>
        <w:spacing w:before="260" w:after="80"/>
      </w:pPr>
      <w:r>
        <w:rPr>
          <w:b/>
          <w:bCs/>
          <w:color w:val="1B2A4A"/>
          <w:sz w:val="22"/>
          <w:szCs w:val="22"/>
        </w:rPr>
        <w:t>F-</w:t>
      </w:r>
      <w:proofErr w:type="gramStart"/>
      <w:r>
        <w:rPr>
          <w:b/>
          <w:bCs/>
          <w:color w:val="1B2A4A"/>
          <w:sz w:val="22"/>
          <w:szCs w:val="22"/>
        </w:rPr>
        <w:t xml:space="preserve">01  </w:t>
      </w:r>
      <w:r>
        <w:rPr>
          <w:b/>
          <w:bCs/>
          <w:color w:val="7A1F26"/>
          <w:sz w:val="20"/>
          <w:szCs w:val="20"/>
        </w:rPr>
        <w:t>[</w:t>
      </w:r>
      <w:proofErr w:type="gramEnd"/>
      <w:r>
        <w:rPr>
          <w:b/>
          <w:bCs/>
          <w:color w:val="7A1F26"/>
          <w:sz w:val="20"/>
          <w:szCs w:val="20"/>
        </w:rPr>
        <w:t xml:space="preserve">CRITICAL]  </w:t>
      </w:r>
      <w:r>
        <w:rPr>
          <w:b/>
          <w:bCs/>
          <w:color w:val="1B2A4A"/>
          <w:sz w:val="22"/>
          <w:szCs w:val="22"/>
        </w:rPr>
        <w:t>RVC model files are corrupted, not real weights</w:t>
      </w:r>
    </w:p>
    <w:p w:rsidR="00044840" w:rsidRDefault="00F54C59">
      <w:pPr>
        <w:spacing w:after="160" w:line="276" w:lineRule="auto"/>
      </w:pPr>
      <w:proofErr w:type="spellStart"/>
      <w:r>
        <w:rPr>
          <w:color w:val="222222"/>
        </w:rPr>
        <w:t>rvc_models</w:t>
      </w:r>
      <w:proofErr w:type="spellEnd"/>
      <w:r>
        <w:rPr>
          <w:color w:val="222222"/>
        </w:rPr>
        <w:t>/</w:t>
      </w:r>
      <w:proofErr w:type="spellStart"/>
      <w:r>
        <w:rPr>
          <w:color w:val="222222"/>
        </w:rPr>
        <w:t>Gojo_Satoru.pth</w:t>
      </w:r>
      <w:proofErr w:type="spellEnd"/>
      <w:r>
        <w:rPr>
          <w:color w:val="222222"/>
        </w:rPr>
        <w:t xml:space="preserve"> (332 bytes) </w:t>
      </w:r>
      <w:proofErr w:type="gramStart"/>
      <w:r>
        <w:rPr>
          <w:color w:val="222222"/>
        </w:rPr>
        <w:t>and .index</w:t>
      </w:r>
      <w:proofErr w:type="gramEnd"/>
      <w:r>
        <w:rPr>
          <w:color w:val="222222"/>
        </w:rPr>
        <w:t xml:space="preserve"> (276 bytes) both identify, by byte signature, as </w:t>
      </w:r>
      <w:proofErr w:type="spellStart"/>
      <w:r>
        <w:rPr>
          <w:color w:val="222222"/>
        </w:rPr>
        <w:t>AppleDouble</w:t>
      </w:r>
      <w:proofErr w:type="spellEnd"/>
      <w:r>
        <w:rPr>
          <w:color w:val="222222"/>
        </w:rPr>
        <w:t xml:space="preserve"> macOS resource-fork </w:t>
      </w:r>
      <w:proofErr w:type="spellStart"/>
      <w:r>
        <w:rPr>
          <w:color w:val="222222"/>
        </w:rPr>
        <w:t>artifacts</w:t>
      </w:r>
      <w:proofErr w:type="spellEnd"/>
      <w:r>
        <w:rPr>
          <w:color w:val="222222"/>
        </w:rPr>
        <w:t xml:space="preserve"> rather than a </w:t>
      </w:r>
      <w:proofErr w:type="spellStart"/>
      <w:r>
        <w:rPr>
          <w:color w:val="222222"/>
        </w:rPr>
        <w:t>PyTorch</w:t>
      </w:r>
      <w:proofErr w:type="spellEnd"/>
      <w:r>
        <w:rPr>
          <w:color w:val="222222"/>
        </w:rPr>
        <w:t xml:space="preserve"> checkpoint or FAISS index. Real files of these types run tens to hundreds of megabytes. Full </w:t>
      </w:r>
      <w:r>
        <w:rPr>
          <w:color w:val="222222"/>
        </w:rPr>
        <w:t>detail and the likely origin (an interrupted/never-merged “gojorvc.zip” Hugging Face download) are in §5.6. Blocks: Tabs 6 and 7 entirely.</w:t>
      </w:r>
    </w:p>
    <w:p w:rsidR="00044840" w:rsidRDefault="00F54C59">
      <w:pPr>
        <w:spacing w:before="260" w:after="80"/>
      </w:pPr>
      <w:r>
        <w:rPr>
          <w:b/>
          <w:bCs/>
          <w:color w:val="1B2A4A"/>
          <w:sz w:val="22"/>
          <w:szCs w:val="22"/>
        </w:rPr>
        <w:t>F-</w:t>
      </w:r>
      <w:proofErr w:type="gramStart"/>
      <w:r>
        <w:rPr>
          <w:b/>
          <w:bCs/>
          <w:color w:val="1B2A4A"/>
          <w:sz w:val="22"/>
          <w:szCs w:val="22"/>
        </w:rPr>
        <w:t xml:space="preserve">02  </w:t>
      </w:r>
      <w:r>
        <w:rPr>
          <w:b/>
          <w:bCs/>
          <w:color w:val="7A1F26"/>
          <w:sz w:val="20"/>
          <w:szCs w:val="20"/>
        </w:rPr>
        <w:t>[</w:t>
      </w:r>
      <w:proofErr w:type="gramEnd"/>
      <w:r>
        <w:rPr>
          <w:b/>
          <w:bCs/>
          <w:color w:val="7A1F26"/>
          <w:sz w:val="20"/>
          <w:szCs w:val="20"/>
        </w:rPr>
        <w:t xml:space="preserve">CRITICAL]  </w:t>
      </w:r>
      <w:r>
        <w:rPr>
          <w:b/>
          <w:bCs/>
          <w:color w:val="1B2A4A"/>
          <w:sz w:val="22"/>
          <w:szCs w:val="22"/>
        </w:rPr>
        <w:t xml:space="preserve">rvc_infer.py likely targets the wrong </w:t>
      </w:r>
      <w:proofErr w:type="spellStart"/>
      <w:r>
        <w:rPr>
          <w:b/>
          <w:bCs/>
          <w:color w:val="1B2A4A"/>
          <w:sz w:val="22"/>
          <w:szCs w:val="22"/>
        </w:rPr>
        <w:t>rvc_python</w:t>
      </w:r>
      <w:proofErr w:type="spellEnd"/>
      <w:r>
        <w:rPr>
          <w:b/>
          <w:bCs/>
          <w:color w:val="1B2A4A"/>
          <w:sz w:val="22"/>
          <w:szCs w:val="22"/>
        </w:rPr>
        <w:t xml:space="preserve"> API</w:t>
      </w:r>
    </w:p>
    <w:p w:rsidR="00044840" w:rsidRDefault="00F54C59">
      <w:pPr>
        <w:spacing w:after="160" w:line="276" w:lineRule="auto"/>
      </w:pPr>
      <w:r>
        <w:rPr>
          <w:color w:val="222222"/>
        </w:rPr>
        <w:t xml:space="preserve">The script imports </w:t>
      </w:r>
      <w:proofErr w:type="spellStart"/>
      <w:r>
        <w:rPr>
          <w:color w:val="222222"/>
        </w:rPr>
        <w:t>VoiceClone</w:t>
      </w:r>
      <w:proofErr w:type="spellEnd"/>
      <w:r>
        <w:rPr>
          <w:color w:val="222222"/>
        </w:rPr>
        <w:t xml:space="preserve"> from </w:t>
      </w:r>
      <w:proofErr w:type="spellStart"/>
      <w:r>
        <w:rPr>
          <w:color w:val="222222"/>
        </w:rPr>
        <w:t>rvc_</w:t>
      </w:r>
      <w:proofErr w:type="gramStart"/>
      <w:r>
        <w:rPr>
          <w:color w:val="222222"/>
        </w:rPr>
        <w:t>python.</w:t>
      </w:r>
      <w:r>
        <w:rPr>
          <w:color w:val="222222"/>
        </w:rPr>
        <w:t>infer</w:t>
      </w:r>
      <w:proofErr w:type="spellEnd"/>
      <w:proofErr w:type="gramEnd"/>
      <w:r>
        <w:rPr>
          <w:color w:val="222222"/>
        </w:rPr>
        <w:t xml:space="preserve"> and calls .infer(</w:t>
      </w:r>
      <w:proofErr w:type="spellStart"/>
      <w:r>
        <w:rPr>
          <w:color w:val="222222"/>
        </w:rPr>
        <w:t>input_path</w:t>
      </w:r>
      <w:proofErr w:type="spellEnd"/>
      <w:r>
        <w:rPr>
          <w:color w:val="222222"/>
        </w:rPr>
        <w:t xml:space="preserve">=…, </w:t>
      </w:r>
      <w:proofErr w:type="spellStart"/>
      <w:r>
        <w:rPr>
          <w:color w:val="222222"/>
        </w:rPr>
        <w:t>output_path</w:t>
      </w:r>
      <w:proofErr w:type="spellEnd"/>
      <w:r>
        <w:rPr>
          <w:color w:val="222222"/>
        </w:rPr>
        <w:t xml:space="preserve">=…); the currently published </w:t>
      </w:r>
      <w:proofErr w:type="spellStart"/>
      <w:r>
        <w:rPr>
          <w:color w:val="222222"/>
        </w:rPr>
        <w:t>rvc</w:t>
      </w:r>
      <w:proofErr w:type="spellEnd"/>
      <w:r>
        <w:rPr>
          <w:color w:val="222222"/>
        </w:rPr>
        <w:t xml:space="preserve">-python package exposes </w:t>
      </w:r>
      <w:proofErr w:type="spellStart"/>
      <w:r>
        <w:rPr>
          <w:color w:val="222222"/>
        </w:rPr>
        <w:t>RVCInference</w:t>
      </w:r>
      <w:proofErr w:type="spellEnd"/>
      <w:r>
        <w:rPr>
          <w:color w:val="222222"/>
        </w:rPr>
        <w:t xml:space="preserve"> with .</w:t>
      </w:r>
      <w:proofErr w:type="spellStart"/>
      <w:r>
        <w:rPr>
          <w:color w:val="222222"/>
        </w:rPr>
        <w:t>load_model</w:t>
      </w:r>
      <w:proofErr w:type="spellEnd"/>
      <w:r>
        <w:rPr>
          <w:color w:val="222222"/>
        </w:rPr>
        <w:t>()/.</w:t>
      </w:r>
      <w:proofErr w:type="spellStart"/>
      <w:r>
        <w:rPr>
          <w:color w:val="222222"/>
        </w:rPr>
        <w:t>infer_file</w:t>
      </w:r>
      <w:proofErr w:type="spellEnd"/>
      <w:r>
        <w:rPr>
          <w:color w:val="222222"/>
        </w:rPr>
        <w:t>() instead. Full detail, including the side-by-side API comparison, is in §5.2. Reported as “likely” rather t</w:t>
      </w:r>
      <w:r>
        <w:rPr>
          <w:color w:val="222222"/>
        </w:rPr>
        <w:t>han certain, since an unpublished fork or older release cannot be ruled out from static analysis alone. Blocks: Tabs 6 and 7, independent of F-01.</w:t>
      </w:r>
    </w:p>
    <w:p w:rsidR="00044840" w:rsidRDefault="00F54C59">
      <w:pPr>
        <w:spacing w:before="260" w:after="80"/>
      </w:pPr>
      <w:r>
        <w:rPr>
          <w:b/>
          <w:bCs/>
          <w:color w:val="1B2A4A"/>
          <w:sz w:val="22"/>
          <w:szCs w:val="22"/>
        </w:rPr>
        <w:t>F-</w:t>
      </w:r>
      <w:proofErr w:type="gramStart"/>
      <w:r>
        <w:rPr>
          <w:b/>
          <w:bCs/>
          <w:color w:val="1B2A4A"/>
          <w:sz w:val="22"/>
          <w:szCs w:val="22"/>
        </w:rPr>
        <w:t xml:space="preserve">03  </w:t>
      </w:r>
      <w:r>
        <w:rPr>
          <w:b/>
          <w:bCs/>
          <w:color w:val="7A1F26"/>
          <w:sz w:val="20"/>
          <w:szCs w:val="20"/>
        </w:rPr>
        <w:t>[</w:t>
      </w:r>
      <w:proofErr w:type="gramEnd"/>
      <w:r>
        <w:rPr>
          <w:b/>
          <w:bCs/>
          <w:color w:val="7A1F26"/>
          <w:sz w:val="20"/>
          <w:szCs w:val="20"/>
        </w:rPr>
        <w:t xml:space="preserve">CRITICAL]  </w:t>
      </w:r>
      <w:r>
        <w:rPr>
          <w:b/>
          <w:bCs/>
          <w:color w:val="1B2A4A"/>
          <w:sz w:val="22"/>
          <w:szCs w:val="22"/>
        </w:rPr>
        <w:t>The documented one-shot launcher is broken</w:t>
      </w:r>
    </w:p>
    <w:p w:rsidR="00044840" w:rsidRDefault="00F54C59">
      <w:pPr>
        <w:spacing w:after="160" w:line="276" w:lineRule="auto"/>
      </w:pPr>
      <w:proofErr w:type="spellStart"/>
      <w:r>
        <w:rPr>
          <w:color w:val="222222"/>
        </w:rPr>
        <w:t>run_all.bat's</w:t>
      </w:r>
      <w:proofErr w:type="spellEnd"/>
      <w:r>
        <w:rPr>
          <w:color w:val="222222"/>
        </w:rPr>
        <w:t xml:space="preserve"> documented sequence calls python d</w:t>
      </w:r>
      <w:r>
        <w:rPr>
          <w:color w:val="222222"/>
        </w:rPr>
        <w:t xml:space="preserve">ownload_gojo.py as its second step; no such file exists anywhere in the delivered archive. A user following the </w:t>
      </w:r>
      <w:proofErr w:type="spellStart"/>
      <w:r>
        <w:rPr>
          <w:color w:val="222222"/>
        </w:rPr>
        <w:t>README's</w:t>
      </w:r>
      <w:proofErr w:type="spellEnd"/>
      <w:r>
        <w:rPr>
          <w:color w:val="222222"/>
        </w:rPr>
        <w:t xml:space="preserve"> own “Getting Started” instructions exactly will hit a failure before the app ever opens. Full detail is in §5.5.</w:t>
      </w:r>
    </w:p>
    <w:p w:rsidR="00044840" w:rsidRDefault="00F54C59">
      <w:pPr>
        <w:spacing w:before="260" w:after="80"/>
      </w:pPr>
      <w:r>
        <w:rPr>
          <w:b/>
          <w:bCs/>
          <w:color w:val="1B2A4A"/>
          <w:sz w:val="22"/>
          <w:szCs w:val="22"/>
        </w:rPr>
        <w:t>F-</w:t>
      </w:r>
      <w:proofErr w:type="gramStart"/>
      <w:r>
        <w:rPr>
          <w:b/>
          <w:bCs/>
          <w:color w:val="1B2A4A"/>
          <w:sz w:val="22"/>
          <w:szCs w:val="22"/>
        </w:rPr>
        <w:t xml:space="preserve">04  </w:t>
      </w:r>
      <w:r>
        <w:rPr>
          <w:b/>
          <w:bCs/>
          <w:color w:val="7A1F26"/>
          <w:sz w:val="20"/>
          <w:szCs w:val="20"/>
        </w:rPr>
        <w:t>[</w:t>
      </w:r>
      <w:proofErr w:type="gramEnd"/>
      <w:r>
        <w:rPr>
          <w:b/>
          <w:bCs/>
          <w:color w:val="7A1F26"/>
          <w:sz w:val="20"/>
          <w:szCs w:val="20"/>
        </w:rPr>
        <w:t xml:space="preserve">CRITICAL]  </w:t>
      </w:r>
      <w:r>
        <w:rPr>
          <w:b/>
          <w:bCs/>
          <w:color w:val="1B2A4A"/>
          <w:sz w:val="22"/>
          <w:szCs w:val="22"/>
        </w:rPr>
        <w:t xml:space="preserve">The </w:t>
      </w:r>
      <w:r>
        <w:rPr>
          <w:b/>
          <w:bCs/>
          <w:color w:val="1B2A4A"/>
          <w:sz w:val="22"/>
          <w:szCs w:val="22"/>
        </w:rPr>
        <w:t>product's own flagship feature is hidden and non-functional</w:t>
      </w:r>
    </w:p>
    <w:p w:rsidR="00044840" w:rsidRDefault="00F54C59">
      <w:pPr>
        <w:spacing w:after="160" w:line="276" w:lineRule="auto"/>
      </w:pPr>
      <w:r>
        <w:rPr>
          <w:color w:val="222222"/>
        </w:rPr>
        <w:t xml:space="preserve">Tab 7 (“Perfect Pronunciation Clone”) is a near-verbatim implementation of the </w:t>
      </w:r>
      <w:proofErr w:type="spellStart"/>
      <w:r>
        <w:rPr>
          <w:color w:val="222222"/>
        </w:rPr>
        <w:t>README's</w:t>
      </w:r>
      <w:proofErr w:type="spellEnd"/>
      <w:r>
        <w:rPr>
          <w:color w:val="222222"/>
        </w:rPr>
        <w:t xml:space="preserve"> Problem 1 hybrid fix (Edge-TTS narration → RVC re-voicing), but ships with visible=False, is unreachable fro</w:t>
      </w:r>
      <w:r>
        <w:rPr>
          <w:color w:val="222222"/>
        </w:rPr>
        <w:t>m the Podcast tab a client would actually use, and is blocked by both F-01 and F-02. Full trace of the intended-vs-actual data flow is in §4.3.</w:t>
      </w:r>
    </w:p>
    <w:p w:rsidR="00044840" w:rsidRDefault="00F54C59">
      <w:pPr>
        <w:spacing w:before="260" w:after="80"/>
      </w:pPr>
      <w:r>
        <w:rPr>
          <w:b/>
          <w:bCs/>
          <w:color w:val="1B2A4A"/>
          <w:sz w:val="22"/>
          <w:szCs w:val="22"/>
        </w:rPr>
        <w:t>F-</w:t>
      </w:r>
      <w:proofErr w:type="gramStart"/>
      <w:r>
        <w:rPr>
          <w:b/>
          <w:bCs/>
          <w:color w:val="1B2A4A"/>
          <w:sz w:val="22"/>
          <w:szCs w:val="22"/>
        </w:rPr>
        <w:t xml:space="preserve">23  </w:t>
      </w:r>
      <w:r>
        <w:rPr>
          <w:b/>
          <w:bCs/>
          <w:color w:val="7A1F26"/>
          <w:sz w:val="20"/>
          <w:szCs w:val="20"/>
        </w:rPr>
        <w:t>[</w:t>
      </w:r>
      <w:proofErr w:type="gramEnd"/>
      <w:r>
        <w:rPr>
          <w:b/>
          <w:bCs/>
          <w:color w:val="7A1F26"/>
          <w:sz w:val="20"/>
          <w:szCs w:val="20"/>
        </w:rPr>
        <w:t xml:space="preserve">CRITICAL]  </w:t>
      </w:r>
      <w:r>
        <w:rPr>
          <w:b/>
          <w:bCs/>
          <w:color w:val="1B2A4A"/>
          <w:sz w:val="22"/>
          <w:szCs w:val="22"/>
        </w:rPr>
        <w:t>The core cloning engine (f5-tts) is undeclared anywhere</w:t>
      </w:r>
    </w:p>
    <w:p w:rsidR="00044840" w:rsidRDefault="00F54C59">
      <w:pPr>
        <w:spacing w:after="160" w:line="276" w:lineRule="auto"/>
      </w:pPr>
      <w:r>
        <w:rPr>
          <w:color w:val="222222"/>
        </w:rPr>
        <w:t>run_f5</w:t>
      </w:r>
      <w:proofErr w:type="gramStart"/>
      <w:r>
        <w:rPr>
          <w:color w:val="222222"/>
        </w:rPr>
        <w:t>tts(</w:t>
      </w:r>
      <w:proofErr w:type="gramEnd"/>
      <w:r>
        <w:rPr>
          <w:color w:val="222222"/>
        </w:rPr>
        <w:t>) — the function behind Tabs</w:t>
      </w:r>
      <w:r>
        <w:rPr>
          <w:color w:val="222222"/>
        </w:rPr>
        <w:t xml:space="preserve"> 1, 2, 3, 5, and 7 — depends entirely on f5-tts_infer-cli.exe existing inside </w:t>
      </w:r>
      <w:proofErr w:type="spellStart"/>
      <w:r>
        <w:rPr>
          <w:color w:val="222222"/>
        </w:rPr>
        <w:t>venv</w:t>
      </w:r>
      <w:proofErr w:type="spellEnd"/>
      <w:r>
        <w:rPr>
          <w:color w:val="222222"/>
        </w:rPr>
        <w:t xml:space="preserve">/Scripts/. Neither requirements.txt nor the </w:t>
      </w:r>
      <w:proofErr w:type="spellStart"/>
      <w:r>
        <w:rPr>
          <w:color w:val="222222"/>
        </w:rPr>
        <w:t>README's</w:t>
      </w:r>
      <w:proofErr w:type="spellEnd"/>
      <w:r>
        <w:rPr>
          <w:color w:val="222222"/>
        </w:rPr>
        <w:t xml:space="preserve"> own troubleshooting </w:t>
      </w:r>
      <w:proofErr w:type="spellStart"/>
      <w:r>
        <w:rPr>
          <w:color w:val="222222"/>
        </w:rPr>
        <w:t>fallback</w:t>
      </w:r>
      <w:proofErr w:type="spellEnd"/>
      <w:r>
        <w:rPr>
          <w:color w:val="222222"/>
        </w:rPr>
        <w:t xml:space="preserve"> pip-install line mentions the f5-tts package at all. Of every gap in this report, this is th</w:t>
      </w:r>
      <w:r>
        <w:rPr>
          <w:color w:val="222222"/>
        </w:rPr>
        <w:t xml:space="preserve">e one most likely to be the very first thing a fresh install </w:t>
      </w:r>
      <w:proofErr w:type="gramStart"/>
      <w:r>
        <w:rPr>
          <w:color w:val="222222"/>
        </w:rPr>
        <w:t>trips</w:t>
      </w:r>
      <w:proofErr w:type="gramEnd"/>
      <w:r>
        <w:rPr>
          <w:color w:val="222222"/>
        </w:rPr>
        <w:t xml:space="preserve"> over. See §6 for the full dependency matrix.</w:t>
      </w:r>
    </w:p>
    <w:p w:rsidR="00044840" w:rsidRDefault="00F54C59">
      <w:r>
        <w:br w:type="page"/>
      </w:r>
    </w:p>
    <w:p w:rsidR="00044840" w:rsidRDefault="00F54C59">
      <w:pPr>
        <w:pStyle w:val="Heading2"/>
        <w:spacing w:before="320" w:after="140"/>
      </w:pPr>
      <w:r>
        <w:rPr>
          <w:b/>
          <w:bCs/>
          <w:color w:val="2E6E8E"/>
          <w:sz w:val="25"/>
          <w:szCs w:val="25"/>
        </w:rPr>
        <w:lastRenderedPageBreak/>
        <w:t>7.3 High-Severity Findings — Detail</w:t>
      </w:r>
    </w:p>
    <w:p w:rsidR="00044840" w:rsidRDefault="00F54C59">
      <w:pPr>
        <w:spacing w:before="260" w:after="80"/>
      </w:pPr>
      <w:r>
        <w:rPr>
          <w:b/>
          <w:bCs/>
          <w:color w:val="1B2A4A"/>
          <w:sz w:val="22"/>
          <w:szCs w:val="22"/>
        </w:rPr>
        <w:t>F-</w:t>
      </w:r>
      <w:proofErr w:type="gramStart"/>
      <w:r>
        <w:rPr>
          <w:b/>
          <w:bCs/>
          <w:color w:val="1B2A4A"/>
          <w:sz w:val="22"/>
          <w:szCs w:val="22"/>
        </w:rPr>
        <w:t xml:space="preserve">06  </w:t>
      </w:r>
      <w:r>
        <w:rPr>
          <w:b/>
          <w:bCs/>
          <w:color w:val="8A4A0F"/>
          <w:sz w:val="20"/>
          <w:szCs w:val="20"/>
        </w:rPr>
        <w:t>[</w:t>
      </w:r>
      <w:proofErr w:type="gramEnd"/>
      <w:r>
        <w:rPr>
          <w:b/>
          <w:bCs/>
          <w:color w:val="8A4A0F"/>
          <w:sz w:val="20"/>
          <w:szCs w:val="20"/>
        </w:rPr>
        <w:t xml:space="preserve">HIGH]  </w:t>
      </w:r>
      <w:proofErr w:type="spellStart"/>
      <w:r>
        <w:rPr>
          <w:b/>
          <w:bCs/>
          <w:color w:val="1B2A4A"/>
          <w:sz w:val="22"/>
          <w:szCs w:val="22"/>
        </w:rPr>
        <w:t>Unsanitized</w:t>
      </w:r>
      <w:proofErr w:type="spellEnd"/>
      <w:r>
        <w:rPr>
          <w:b/>
          <w:bCs/>
          <w:color w:val="1B2A4A"/>
          <w:sz w:val="22"/>
          <w:szCs w:val="22"/>
        </w:rPr>
        <w:t xml:space="preserve"> voice-name path handling</w:t>
      </w:r>
    </w:p>
    <w:p w:rsidR="00044840" w:rsidRDefault="00F54C59">
      <w:pPr>
        <w:spacing w:after="160" w:line="276" w:lineRule="auto"/>
      </w:pPr>
      <w:proofErr w:type="spellStart"/>
      <w:r>
        <w:rPr>
          <w:color w:val="222222"/>
        </w:rPr>
        <w:t>save_</w:t>
      </w:r>
      <w:proofErr w:type="gramStart"/>
      <w:r>
        <w:rPr>
          <w:color w:val="222222"/>
        </w:rPr>
        <w:t>voice</w:t>
      </w:r>
      <w:proofErr w:type="spellEnd"/>
      <w:r>
        <w:rPr>
          <w:color w:val="222222"/>
        </w:rPr>
        <w:t>(</w:t>
      </w:r>
      <w:proofErr w:type="gramEnd"/>
      <w:r>
        <w:rPr>
          <w:color w:val="222222"/>
        </w:rPr>
        <w:t xml:space="preserve">) sanitizes a user-typed voice name with only .strip().replace(“ ”, “_”) before it becomes part of a filesystem path via </w:t>
      </w:r>
      <w:proofErr w:type="spellStart"/>
      <w:r>
        <w:rPr>
          <w:color w:val="222222"/>
        </w:rPr>
        <w:t>os.path.join</w:t>
      </w:r>
      <w:proofErr w:type="spellEnd"/>
      <w:r>
        <w:rPr>
          <w:color w:val="222222"/>
        </w:rPr>
        <w:t xml:space="preserve">(SAVED_VOICES_DIR, name); </w:t>
      </w:r>
      <w:proofErr w:type="spellStart"/>
      <w:r>
        <w:rPr>
          <w:color w:val="222222"/>
        </w:rPr>
        <w:t>delete_voice</w:t>
      </w:r>
      <w:proofErr w:type="spellEnd"/>
      <w:r>
        <w:rPr>
          <w:color w:val="222222"/>
        </w:rPr>
        <w:t xml:space="preserve">() uses the same </w:t>
      </w:r>
      <w:proofErr w:type="spellStart"/>
      <w:r>
        <w:rPr>
          <w:color w:val="222222"/>
        </w:rPr>
        <w:t>unsanitized</w:t>
      </w:r>
      <w:proofErr w:type="spellEnd"/>
      <w:r>
        <w:rPr>
          <w:color w:val="222222"/>
        </w:rPr>
        <w:t xml:space="preserve"> name before calling </w:t>
      </w:r>
      <w:proofErr w:type="spellStart"/>
      <w:r>
        <w:rPr>
          <w:color w:val="222222"/>
        </w:rPr>
        <w:t>shutil.rmtree</w:t>
      </w:r>
      <w:proofErr w:type="spellEnd"/>
      <w:r>
        <w:rPr>
          <w:color w:val="222222"/>
        </w:rPr>
        <w:t>() on the re</w:t>
      </w:r>
      <w:r>
        <w:rPr>
          <w:color w:val="222222"/>
        </w:rPr>
        <w:t xml:space="preserve">sult. This review reproduced Python's </w:t>
      </w:r>
      <w:proofErr w:type="spellStart"/>
      <w:proofErr w:type="gramStart"/>
      <w:r>
        <w:rPr>
          <w:color w:val="222222"/>
        </w:rPr>
        <w:t>os.path</w:t>
      </w:r>
      <w:proofErr w:type="gramEnd"/>
      <w:r>
        <w:rPr>
          <w:color w:val="222222"/>
        </w:rPr>
        <w:t>.join</w:t>
      </w:r>
      <w:proofErr w:type="spellEnd"/>
      <w:r>
        <w:rPr>
          <w:color w:val="222222"/>
        </w:rPr>
        <w:t xml:space="preserve"> </w:t>
      </w:r>
      <w:proofErr w:type="spellStart"/>
      <w:r>
        <w:rPr>
          <w:color w:val="222222"/>
        </w:rPr>
        <w:t>behavior</w:t>
      </w:r>
      <w:proofErr w:type="spellEnd"/>
      <w:r>
        <w:rPr>
          <w:color w:val="222222"/>
        </w:rPr>
        <w:t xml:space="preserve"> directly: a name shaped like an absolute path (e.g. /</w:t>
      </w:r>
      <w:proofErr w:type="spellStart"/>
      <w:r>
        <w:rPr>
          <w:color w:val="222222"/>
        </w:rPr>
        <w:t>tmp</w:t>
      </w:r>
      <w:proofErr w:type="spellEnd"/>
      <w:r>
        <w:rPr>
          <w:color w:val="222222"/>
        </w:rPr>
        <w:t>/evil) causes join() to discard SAVED_VOICES_DIR entirely and return the attacker-chosen absolute path outright, and a name containing ../ s</w:t>
      </w:r>
      <w:r>
        <w:rPr>
          <w:color w:val="222222"/>
        </w:rPr>
        <w:t xml:space="preserve">equences produces a path that resolves outside the intended folder once the OS walks it. Full reproduction and risk framing (why this </w:t>
      </w:r>
      <w:proofErr w:type="gramStart"/>
      <w:r>
        <w:rPr>
          <w:color w:val="222222"/>
        </w:rPr>
        <w:t>is</w:t>
      </w:r>
      <w:proofErr w:type="gramEnd"/>
      <w:r>
        <w:rPr>
          <w:color w:val="222222"/>
        </w:rPr>
        <w:t xml:space="preserve"> low-exploitability today but should not ship into a networked deployment unfixed) is in §9.</w:t>
      </w:r>
    </w:p>
    <w:p w:rsidR="00044840" w:rsidRDefault="00F54C59">
      <w:pPr>
        <w:spacing w:before="260" w:after="80"/>
      </w:pPr>
      <w:r>
        <w:rPr>
          <w:b/>
          <w:bCs/>
          <w:color w:val="1B2A4A"/>
          <w:sz w:val="22"/>
          <w:szCs w:val="22"/>
        </w:rPr>
        <w:t>F-</w:t>
      </w:r>
      <w:proofErr w:type="gramStart"/>
      <w:r>
        <w:rPr>
          <w:b/>
          <w:bCs/>
          <w:color w:val="1B2A4A"/>
          <w:sz w:val="22"/>
          <w:szCs w:val="22"/>
        </w:rPr>
        <w:t xml:space="preserve">07  </w:t>
      </w:r>
      <w:r>
        <w:rPr>
          <w:b/>
          <w:bCs/>
          <w:color w:val="8A4A0F"/>
          <w:sz w:val="20"/>
          <w:szCs w:val="20"/>
        </w:rPr>
        <w:t>[</w:t>
      </w:r>
      <w:proofErr w:type="gramEnd"/>
      <w:r>
        <w:rPr>
          <w:b/>
          <w:bCs/>
          <w:color w:val="8A4A0F"/>
          <w:sz w:val="20"/>
          <w:szCs w:val="20"/>
        </w:rPr>
        <w:t xml:space="preserve">HIGH]  </w:t>
      </w:r>
      <w:r>
        <w:rPr>
          <w:b/>
          <w:bCs/>
          <w:color w:val="1B2A4A"/>
          <w:sz w:val="22"/>
          <w:szCs w:val="22"/>
        </w:rPr>
        <w:t>A dead, depre</w:t>
      </w:r>
      <w:r>
        <w:rPr>
          <w:b/>
          <w:bCs/>
          <w:color w:val="1B2A4A"/>
          <w:sz w:val="22"/>
          <w:szCs w:val="22"/>
        </w:rPr>
        <w:t>cated dependency is declared</w:t>
      </w:r>
    </w:p>
    <w:p w:rsidR="00044840" w:rsidRDefault="00F54C59">
      <w:pPr>
        <w:spacing w:after="160" w:line="276" w:lineRule="auto"/>
      </w:pPr>
      <w:r>
        <w:rPr>
          <w:color w:val="222222"/>
        </w:rPr>
        <w:t>requirements.txt lists TTS (the original Coqui package). It is never imported anywhere in app.py, rvc_infer.py, or transliterate.py. Independently, Coqui AI (the company) shut down in January 2024 and the original TTS package o</w:t>
      </w:r>
      <w:r>
        <w:rPr>
          <w:color w:val="222222"/>
        </w:rPr>
        <w:t xml:space="preserve">n </w:t>
      </w:r>
      <w:proofErr w:type="spellStart"/>
      <w:r>
        <w:rPr>
          <w:color w:val="222222"/>
        </w:rPr>
        <w:t>PyPI</w:t>
      </w:r>
      <w:proofErr w:type="spellEnd"/>
      <w:r>
        <w:rPr>
          <w:color w:val="222222"/>
        </w:rPr>
        <w:t xml:space="preserve"> is unmaintained — the actively-maintained community continuation is published under a different name, coqui-</w:t>
      </w:r>
      <w:proofErr w:type="spellStart"/>
      <w:r>
        <w:rPr>
          <w:color w:val="222222"/>
        </w:rPr>
        <w:t>tts</w:t>
      </w:r>
      <w:proofErr w:type="spellEnd"/>
      <w:r>
        <w:rPr>
          <w:color w:val="222222"/>
        </w:rPr>
        <w:t>. The README itself pre-emptively tells users to ignore a C++ Build Tools failure while installing this exact package, which is a strong s</w:t>
      </w:r>
      <w:r>
        <w:rPr>
          <w:color w:val="222222"/>
        </w:rPr>
        <w:t>ignal the project already knows it is install-hostile for no functional payoff. See §6.</w:t>
      </w:r>
    </w:p>
    <w:p w:rsidR="00044840" w:rsidRDefault="00F54C59">
      <w:pPr>
        <w:spacing w:before="260" w:after="80"/>
      </w:pPr>
      <w:r>
        <w:rPr>
          <w:b/>
          <w:bCs/>
          <w:color w:val="1B2A4A"/>
          <w:sz w:val="22"/>
          <w:szCs w:val="22"/>
        </w:rPr>
        <w:t>F-</w:t>
      </w:r>
      <w:proofErr w:type="gramStart"/>
      <w:r>
        <w:rPr>
          <w:b/>
          <w:bCs/>
          <w:color w:val="1B2A4A"/>
          <w:sz w:val="22"/>
          <w:szCs w:val="22"/>
        </w:rPr>
        <w:t xml:space="preserve">09  </w:t>
      </w:r>
      <w:r>
        <w:rPr>
          <w:b/>
          <w:bCs/>
          <w:color w:val="8A4A0F"/>
          <w:sz w:val="20"/>
          <w:szCs w:val="20"/>
        </w:rPr>
        <w:t>[</w:t>
      </w:r>
      <w:proofErr w:type="gramEnd"/>
      <w:r>
        <w:rPr>
          <w:b/>
          <w:bCs/>
          <w:color w:val="8A4A0F"/>
          <w:sz w:val="20"/>
          <w:szCs w:val="20"/>
        </w:rPr>
        <w:t xml:space="preserve">HIGH]  </w:t>
      </w:r>
      <w:r>
        <w:rPr>
          <w:b/>
          <w:bCs/>
          <w:color w:val="1B2A4A"/>
          <w:sz w:val="22"/>
          <w:szCs w:val="22"/>
        </w:rPr>
        <w:t>No Hindi/Urdu routing in the Podcast tab</w:t>
      </w:r>
    </w:p>
    <w:p w:rsidR="00044840" w:rsidRDefault="00F54C59">
      <w:pPr>
        <w:spacing w:after="160" w:line="276" w:lineRule="auto"/>
      </w:pPr>
      <w:proofErr w:type="spellStart"/>
      <w:r>
        <w:rPr>
          <w:color w:val="222222"/>
        </w:rPr>
        <w:t>generate_</w:t>
      </w:r>
      <w:proofErr w:type="gramStart"/>
      <w:r>
        <w:rPr>
          <w:color w:val="222222"/>
        </w:rPr>
        <w:t>podcast</w:t>
      </w:r>
      <w:proofErr w:type="spellEnd"/>
      <w:r>
        <w:rPr>
          <w:color w:val="222222"/>
        </w:rPr>
        <w:t>(</w:t>
      </w:r>
      <w:proofErr w:type="gramEnd"/>
      <w:r>
        <w:rPr>
          <w:color w:val="222222"/>
        </w:rPr>
        <w:t xml:space="preserve">)'s </w:t>
      </w:r>
      <w:proofErr w:type="spellStart"/>
      <w:r>
        <w:rPr>
          <w:color w:val="222222"/>
        </w:rPr>
        <w:t>Gradio</w:t>
      </w:r>
      <w:proofErr w:type="spellEnd"/>
      <w:r>
        <w:rPr>
          <w:color w:val="222222"/>
        </w:rPr>
        <w:t xml:space="preserve"> wiring passes only [</w:t>
      </w:r>
      <w:proofErr w:type="spellStart"/>
      <w:r>
        <w:rPr>
          <w:color w:val="222222"/>
        </w:rPr>
        <w:t>podcast_script</w:t>
      </w:r>
      <w:proofErr w:type="spellEnd"/>
      <w:r>
        <w:rPr>
          <w:color w:val="222222"/>
        </w:rPr>
        <w:t xml:space="preserve">, </w:t>
      </w:r>
      <w:proofErr w:type="spellStart"/>
      <w:r>
        <w:rPr>
          <w:color w:val="222222"/>
        </w:rPr>
        <w:t>pause_slider</w:t>
      </w:r>
      <w:proofErr w:type="spellEnd"/>
      <w:r>
        <w:rPr>
          <w:color w:val="222222"/>
        </w:rPr>
        <w:t xml:space="preserve">]; there is no language detection and no call into transliterate.py or the Tab 7 hybrid path anywhere in the function. This is a complete, verified absence of the specific </w:t>
      </w:r>
      <w:proofErr w:type="spellStart"/>
      <w:r>
        <w:rPr>
          <w:color w:val="222222"/>
        </w:rPr>
        <w:t>behavior</w:t>
      </w:r>
      <w:proofErr w:type="spellEnd"/>
      <w:r>
        <w:rPr>
          <w:color w:val="222222"/>
        </w:rPr>
        <w:t xml:space="preserve"> Task 2 asks for (“if the script contains Hindi/Urdu, it always generates … Microsoft Neural base audio first”), even though a working Hindi/Urdu pipeline exists in isolation on Tab 4. Full detail in §5.1.5.</w:t>
      </w:r>
    </w:p>
    <w:p w:rsidR="00044840" w:rsidRDefault="00F54C59">
      <w:pPr>
        <w:spacing w:before="260" w:after="80"/>
      </w:pPr>
      <w:r>
        <w:rPr>
          <w:b/>
          <w:bCs/>
          <w:color w:val="1B2A4A"/>
          <w:sz w:val="22"/>
          <w:szCs w:val="22"/>
        </w:rPr>
        <w:t>F-</w:t>
      </w:r>
      <w:proofErr w:type="gramStart"/>
      <w:r>
        <w:rPr>
          <w:b/>
          <w:bCs/>
          <w:color w:val="1B2A4A"/>
          <w:sz w:val="22"/>
          <w:szCs w:val="22"/>
        </w:rPr>
        <w:t xml:space="preserve">10  </w:t>
      </w:r>
      <w:r>
        <w:rPr>
          <w:b/>
          <w:bCs/>
          <w:color w:val="8A4A0F"/>
          <w:sz w:val="20"/>
          <w:szCs w:val="20"/>
        </w:rPr>
        <w:t>[</w:t>
      </w:r>
      <w:proofErr w:type="gramEnd"/>
      <w:r>
        <w:rPr>
          <w:b/>
          <w:bCs/>
          <w:color w:val="8A4A0F"/>
          <w:sz w:val="20"/>
          <w:szCs w:val="20"/>
        </w:rPr>
        <w:t xml:space="preserve">HIGH]  </w:t>
      </w:r>
      <w:r>
        <w:rPr>
          <w:b/>
          <w:bCs/>
          <w:color w:val="1B2A4A"/>
          <w:sz w:val="22"/>
          <w:szCs w:val="22"/>
        </w:rPr>
        <w:t>Neither Task-3 filter is implement</w:t>
      </w:r>
      <w:r>
        <w:rPr>
          <w:b/>
          <w:bCs/>
          <w:color w:val="1B2A4A"/>
          <w:sz w:val="22"/>
          <w:szCs w:val="22"/>
        </w:rPr>
        <w:t>ed</w:t>
      </w:r>
    </w:p>
    <w:p w:rsidR="00044840" w:rsidRDefault="00F54C59">
      <w:pPr>
        <w:spacing w:after="160" w:line="276" w:lineRule="auto"/>
      </w:pPr>
      <w:proofErr w:type="spellStart"/>
      <w:r>
        <w:rPr>
          <w:color w:val="222222"/>
        </w:rPr>
        <w:t>preprocess_training_</w:t>
      </w:r>
      <w:proofErr w:type="gramStart"/>
      <w:r>
        <w:rPr>
          <w:color w:val="222222"/>
        </w:rPr>
        <w:t>audio</w:t>
      </w:r>
      <w:proofErr w:type="spellEnd"/>
      <w:r>
        <w:rPr>
          <w:color w:val="222222"/>
        </w:rPr>
        <w:t>(</w:t>
      </w:r>
      <w:proofErr w:type="gramEnd"/>
      <w:r>
        <w:rPr>
          <w:color w:val="222222"/>
        </w:rPr>
        <w:t xml:space="preserve">) performs gain normalization, mono/16kHz conversion, and fixed-duration chunking only — no noise reduction and no silence detection/trimming exist anywhere in the function, confirmed by direct reading of the implementation. A </w:t>
      </w:r>
      <w:r>
        <w:rPr>
          <w:color w:val="222222"/>
        </w:rPr>
        <w:t xml:space="preserve">concrete, plausible failure mode for a related edge case (a fully-silent upload driving </w:t>
      </w:r>
      <w:proofErr w:type="spellStart"/>
      <w:r>
        <w:rPr>
          <w:color w:val="222222"/>
        </w:rPr>
        <w:t>pydub's</w:t>
      </w:r>
      <w:proofErr w:type="spellEnd"/>
      <w:r>
        <w:rPr>
          <w:color w:val="222222"/>
        </w:rPr>
        <w:t xml:space="preserve"> </w:t>
      </w:r>
      <w:proofErr w:type="spellStart"/>
      <w:r>
        <w:rPr>
          <w:color w:val="222222"/>
        </w:rPr>
        <w:t>dBFS</w:t>
      </w:r>
      <w:proofErr w:type="spellEnd"/>
      <w:r>
        <w:rPr>
          <w:color w:val="222222"/>
        </w:rPr>
        <w:t xml:space="preserve"> calculation to negative infinity) is documented in §5.1.10, along with a note that the function's broad try/except means this degrades to a shown error rat</w:t>
      </w:r>
      <w:r>
        <w:rPr>
          <w:color w:val="222222"/>
        </w:rPr>
        <w:t>her than a hard server crash.</w:t>
      </w:r>
    </w:p>
    <w:p w:rsidR="00044840" w:rsidRDefault="00F54C59">
      <w:pPr>
        <w:spacing w:before="260" w:after="80"/>
      </w:pPr>
      <w:r>
        <w:rPr>
          <w:b/>
          <w:bCs/>
          <w:color w:val="1B2A4A"/>
          <w:sz w:val="22"/>
          <w:szCs w:val="22"/>
        </w:rPr>
        <w:t>F-</w:t>
      </w:r>
      <w:proofErr w:type="gramStart"/>
      <w:r>
        <w:rPr>
          <w:b/>
          <w:bCs/>
          <w:color w:val="1B2A4A"/>
          <w:sz w:val="22"/>
          <w:szCs w:val="22"/>
        </w:rPr>
        <w:t xml:space="preserve">13  </w:t>
      </w:r>
      <w:r>
        <w:rPr>
          <w:b/>
          <w:bCs/>
          <w:color w:val="8A4A0F"/>
          <w:sz w:val="20"/>
          <w:szCs w:val="20"/>
        </w:rPr>
        <w:t>[</w:t>
      </w:r>
      <w:proofErr w:type="gramEnd"/>
      <w:r>
        <w:rPr>
          <w:b/>
          <w:bCs/>
          <w:color w:val="8A4A0F"/>
          <w:sz w:val="20"/>
          <w:szCs w:val="20"/>
        </w:rPr>
        <w:t xml:space="preserve">HIGH]  </w:t>
      </w:r>
      <w:r>
        <w:rPr>
          <w:b/>
          <w:bCs/>
          <w:color w:val="1B2A4A"/>
          <w:sz w:val="22"/>
          <w:szCs w:val="22"/>
        </w:rPr>
        <w:t>The second RVC virtual environment is completely undocumented</w:t>
      </w:r>
    </w:p>
    <w:p w:rsidR="00044840" w:rsidRDefault="00F54C59">
      <w:pPr>
        <w:spacing w:after="160" w:line="276" w:lineRule="auto"/>
      </w:pPr>
      <w:r>
        <w:rPr>
          <w:color w:val="222222"/>
        </w:rPr>
        <w:t xml:space="preserve">app.py references an </w:t>
      </w:r>
      <w:proofErr w:type="spellStart"/>
      <w:r>
        <w:rPr>
          <w:color w:val="222222"/>
        </w:rPr>
        <w:t>rvc_venv</w:t>
      </w:r>
      <w:proofErr w:type="spellEnd"/>
      <w:r>
        <w:rPr>
          <w:color w:val="222222"/>
        </w:rPr>
        <w:t xml:space="preserve"> Python environment, separate from the main </w:t>
      </w:r>
      <w:proofErr w:type="spellStart"/>
      <w:r>
        <w:rPr>
          <w:color w:val="222222"/>
        </w:rPr>
        <w:t>venv</w:t>
      </w:r>
      <w:proofErr w:type="spellEnd"/>
      <w:r>
        <w:rPr>
          <w:color w:val="222222"/>
        </w:rPr>
        <w:t>, for all RVC work — a sound way to avoid dependency conflicts between F5</w:t>
      </w:r>
      <w:r>
        <w:rPr>
          <w:color w:val="222222"/>
        </w:rPr>
        <w:t xml:space="preserve">-TTS's and </w:t>
      </w:r>
      <w:proofErr w:type="spellStart"/>
      <w:r>
        <w:rPr>
          <w:color w:val="222222"/>
        </w:rPr>
        <w:t>RVC's</w:t>
      </w:r>
      <w:proofErr w:type="spellEnd"/>
      <w:r>
        <w:rPr>
          <w:color w:val="222222"/>
        </w:rPr>
        <w:t xml:space="preserve"> typical library pins. Nothing in setup.bat, run_all.bat, or the README creates, populates, or even mentions this second environment. Even after F-01 and F-02 are resolved, there is currently no documented way to stand up the environment th</w:t>
      </w:r>
      <w:r>
        <w:rPr>
          <w:color w:val="222222"/>
        </w:rPr>
        <w:t>ey depend on. See §4.1.</w:t>
      </w:r>
    </w:p>
    <w:p w:rsidR="00044840" w:rsidRDefault="00F54C59">
      <w:pPr>
        <w:spacing w:before="260" w:after="80"/>
      </w:pPr>
      <w:r>
        <w:rPr>
          <w:b/>
          <w:bCs/>
          <w:color w:val="1B2A4A"/>
          <w:sz w:val="22"/>
          <w:szCs w:val="22"/>
        </w:rPr>
        <w:t>F-</w:t>
      </w:r>
      <w:proofErr w:type="gramStart"/>
      <w:r>
        <w:rPr>
          <w:b/>
          <w:bCs/>
          <w:color w:val="1B2A4A"/>
          <w:sz w:val="22"/>
          <w:szCs w:val="22"/>
        </w:rPr>
        <w:t xml:space="preserve">15  </w:t>
      </w:r>
      <w:r>
        <w:rPr>
          <w:b/>
          <w:bCs/>
          <w:color w:val="8A4A0F"/>
          <w:sz w:val="20"/>
          <w:szCs w:val="20"/>
        </w:rPr>
        <w:t>[</w:t>
      </w:r>
      <w:proofErr w:type="gramEnd"/>
      <w:r>
        <w:rPr>
          <w:b/>
          <w:bCs/>
          <w:color w:val="8A4A0F"/>
          <w:sz w:val="20"/>
          <w:szCs w:val="20"/>
        </w:rPr>
        <w:t xml:space="preserve">HIGH]  </w:t>
      </w:r>
      <w:r>
        <w:rPr>
          <w:b/>
          <w:bCs/>
          <w:color w:val="1B2A4A"/>
          <w:sz w:val="22"/>
          <w:szCs w:val="22"/>
        </w:rPr>
        <w:t>Podcast lines are joined with hard cuts, no crossfade</w:t>
      </w:r>
    </w:p>
    <w:p w:rsidR="00044840" w:rsidRDefault="00F54C59">
      <w:pPr>
        <w:spacing w:after="160" w:line="276" w:lineRule="auto"/>
      </w:pPr>
      <w:r>
        <w:rPr>
          <w:color w:val="222222"/>
        </w:rPr>
        <w:t xml:space="preserve">final = final + pause + seg concatenates each generated line with a fixed-duration </w:t>
      </w:r>
      <w:proofErr w:type="spellStart"/>
      <w:r>
        <w:rPr>
          <w:color w:val="222222"/>
        </w:rPr>
        <w:t>AudioSegment.silent</w:t>
      </w:r>
      <w:proofErr w:type="spellEnd"/>
      <w:r>
        <w:rPr>
          <w:color w:val="222222"/>
        </w:rPr>
        <w:t>() gap and nothing else — no crossfade, no fade in/out. This d</w:t>
      </w:r>
      <w:r>
        <w:rPr>
          <w:color w:val="222222"/>
        </w:rPr>
        <w:t xml:space="preserve">irectly matches the “sudden robotic silences” symptom Task 2 names, confirmed from the source rather than inferred. </w:t>
      </w:r>
      <w:proofErr w:type="spellStart"/>
      <w:r>
        <w:rPr>
          <w:color w:val="222222"/>
        </w:rPr>
        <w:t>pydub's</w:t>
      </w:r>
      <w:proofErr w:type="spellEnd"/>
      <w:r>
        <w:rPr>
          <w:color w:val="222222"/>
        </w:rPr>
        <w:t xml:space="preserve"> own </w:t>
      </w:r>
      <w:proofErr w:type="spellStart"/>
      <w:r>
        <w:rPr>
          <w:color w:val="222222"/>
        </w:rPr>
        <w:lastRenderedPageBreak/>
        <w:t>AudioSegment.append</w:t>
      </w:r>
      <w:proofErr w:type="spellEnd"/>
      <w:r>
        <w:rPr>
          <w:color w:val="222222"/>
        </w:rPr>
        <w:t>(other, crossfade=</w:t>
      </w:r>
      <w:proofErr w:type="spellStart"/>
      <w:r>
        <w:rPr>
          <w:color w:val="222222"/>
        </w:rPr>
        <w:t>ms</w:t>
      </w:r>
      <w:proofErr w:type="spellEnd"/>
      <w:r>
        <w:rPr>
          <w:color w:val="222222"/>
        </w:rPr>
        <w:t>) is a drop-in alternative mechanism worth knowing about, noted here purely descriptively</w:t>
      </w:r>
      <w:r>
        <w:rPr>
          <w:color w:val="222222"/>
        </w:rPr>
        <w:t>. See §5.1.5.</w:t>
      </w:r>
    </w:p>
    <w:p w:rsidR="00044840" w:rsidRDefault="00F54C59">
      <w:pPr>
        <w:spacing w:before="260" w:after="80"/>
      </w:pPr>
      <w:r>
        <w:rPr>
          <w:b/>
          <w:bCs/>
          <w:color w:val="1B2A4A"/>
          <w:sz w:val="22"/>
          <w:szCs w:val="22"/>
        </w:rPr>
        <w:t>F-</w:t>
      </w:r>
      <w:proofErr w:type="gramStart"/>
      <w:r>
        <w:rPr>
          <w:b/>
          <w:bCs/>
          <w:color w:val="1B2A4A"/>
          <w:sz w:val="22"/>
          <w:szCs w:val="22"/>
        </w:rPr>
        <w:t xml:space="preserve">21  </w:t>
      </w:r>
      <w:r>
        <w:rPr>
          <w:b/>
          <w:bCs/>
          <w:color w:val="8A4A0F"/>
          <w:sz w:val="20"/>
          <w:szCs w:val="20"/>
        </w:rPr>
        <w:t>[</w:t>
      </w:r>
      <w:proofErr w:type="gramEnd"/>
      <w:r>
        <w:rPr>
          <w:b/>
          <w:bCs/>
          <w:color w:val="8A4A0F"/>
          <w:sz w:val="20"/>
          <w:szCs w:val="20"/>
        </w:rPr>
        <w:t xml:space="preserve">HIGH]  </w:t>
      </w:r>
      <w:r>
        <w:rPr>
          <w:b/>
          <w:bCs/>
          <w:color w:val="1B2A4A"/>
          <w:sz w:val="22"/>
          <w:szCs w:val="22"/>
        </w:rPr>
        <w:t>transformers is a hard, undeclared dependency</w:t>
      </w:r>
    </w:p>
    <w:p w:rsidR="00044840" w:rsidRDefault="00F54C59">
      <w:pPr>
        <w:spacing w:after="160" w:line="276" w:lineRule="auto"/>
      </w:pPr>
      <w:r>
        <w:rPr>
          <w:color w:val="222222"/>
        </w:rPr>
        <w:t xml:space="preserve">Both the Tab 1 “Auto-Extract” transcription feature and the Tab 8 voice-similarity </w:t>
      </w:r>
      <w:proofErr w:type="spellStart"/>
      <w:r>
        <w:rPr>
          <w:color w:val="222222"/>
        </w:rPr>
        <w:t>analyzer</w:t>
      </w:r>
      <w:proofErr w:type="spellEnd"/>
      <w:r>
        <w:rPr>
          <w:color w:val="222222"/>
        </w:rPr>
        <w:t xml:space="preserve"> depend on transformers (for Whisper) being installed; it is mentioned in neither requireme</w:t>
      </w:r>
      <w:r>
        <w:rPr>
          <w:color w:val="222222"/>
        </w:rPr>
        <w:t>nts.txt nor the README. See §6.</w:t>
      </w:r>
    </w:p>
    <w:p w:rsidR="00044840" w:rsidRDefault="00F54C59">
      <w:pPr>
        <w:spacing w:before="260" w:after="80"/>
      </w:pPr>
      <w:r>
        <w:rPr>
          <w:b/>
          <w:bCs/>
          <w:color w:val="1B2A4A"/>
          <w:sz w:val="22"/>
          <w:szCs w:val="22"/>
        </w:rPr>
        <w:t>F-</w:t>
      </w:r>
      <w:proofErr w:type="gramStart"/>
      <w:r>
        <w:rPr>
          <w:b/>
          <w:bCs/>
          <w:color w:val="1B2A4A"/>
          <w:sz w:val="22"/>
          <w:szCs w:val="22"/>
        </w:rPr>
        <w:t xml:space="preserve">22  </w:t>
      </w:r>
      <w:r>
        <w:rPr>
          <w:b/>
          <w:bCs/>
          <w:color w:val="8A4A0F"/>
          <w:sz w:val="20"/>
          <w:szCs w:val="20"/>
        </w:rPr>
        <w:t>[</w:t>
      </w:r>
      <w:proofErr w:type="gramEnd"/>
      <w:r>
        <w:rPr>
          <w:b/>
          <w:bCs/>
          <w:color w:val="8A4A0F"/>
          <w:sz w:val="20"/>
          <w:szCs w:val="20"/>
        </w:rPr>
        <w:t xml:space="preserve">HIGH]  </w:t>
      </w:r>
      <w:proofErr w:type="spellStart"/>
      <w:r>
        <w:rPr>
          <w:b/>
          <w:bCs/>
          <w:color w:val="1B2A4A"/>
          <w:sz w:val="22"/>
          <w:szCs w:val="22"/>
        </w:rPr>
        <w:t>pydub</w:t>
      </w:r>
      <w:proofErr w:type="spellEnd"/>
      <w:r>
        <w:rPr>
          <w:b/>
          <w:bCs/>
          <w:color w:val="1B2A4A"/>
          <w:sz w:val="22"/>
          <w:szCs w:val="22"/>
        </w:rPr>
        <w:t xml:space="preserve"> and </w:t>
      </w:r>
      <w:proofErr w:type="spellStart"/>
      <w:r>
        <w:rPr>
          <w:b/>
          <w:bCs/>
          <w:color w:val="1B2A4A"/>
          <w:sz w:val="22"/>
          <w:szCs w:val="22"/>
        </w:rPr>
        <w:t>tomli_w</w:t>
      </w:r>
      <w:proofErr w:type="spellEnd"/>
      <w:r>
        <w:rPr>
          <w:b/>
          <w:bCs/>
          <w:color w:val="1B2A4A"/>
          <w:sz w:val="22"/>
          <w:szCs w:val="22"/>
        </w:rPr>
        <w:t xml:space="preserve"> are hard, essentially undeclared dependencies</w:t>
      </w:r>
    </w:p>
    <w:p w:rsidR="00044840" w:rsidRDefault="00F54C59">
      <w:pPr>
        <w:spacing w:after="160" w:line="276" w:lineRule="auto"/>
      </w:pPr>
      <w:proofErr w:type="spellStart"/>
      <w:r>
        <w:rPr>
          <w:color w:val="222222"/>
        </w:rPr>
        <w:t>pydub</w:t>
      </w:r>
      <w:proofErr w:type="spellEnd"/>
      <w:r>
        <w:rPr>
          <w:color w:val="222222"/>
        </w:rPr>
        <w:t xml:space="preserve"> underpins podcast stitching, the entire Audio Editor tab, and training </w:t>
      </w:r>
      <w:proofErr w:type="spellStart"/>
      <w:r>
        <w:rPr>
          <w:color w:val="222222"/>
        </w:rPr>
        <w:t>preprocessing</w:t>
      </w:r>
      <w:proofErr w:type="spellEnd"/>
      <w:r>
        <w:rPr>
          <w:color w:val="222222"/>
        </w:rPr>
        <w:t xml:space="preserve">; </w:t>
      </w:r>
      <w:proofErr w:type="spellStart"/>
      <w:r>
        <w:rPr>
          <w:color w:val="222222"/>
        </w:rPr>
        <w:t>tomli_w</w:t>
      </w:r>
      <w:proofErr w:type="spellEnd"/>
      <w:r>
        <w:rPr>
          <w:color w:val="222222"/>
        </w:rPr>
        <w:t xml:space="preserve"> is required for every single F5-TTS call (it w</w:t>
      </w:r>
      <w:r>
        <w:rPr>
          <w:color w:val="222222"/>
        </w:rPr>
        <w:t>rites the temp config file run_f5</w:t>
      </w:r>
      <w:proofErr w:type="gramStart"/>
      <w:r>
        <w:rPr>
          <w:color w:val="222222"/>
        </w:rPr>
        <w:t>tts(</w:t>
      </w:r>
      <w:proofErr w:type="gramEnd"/>
      <w:r>
        <w:rPr>
          <w:color w:val="222222"/>
        </w:rPr>
        <w:t xml:space="preserve">) depends on). Neither is in requirements.txt; </w:t>
      </w:r>
      <w:proofErr w:type="spellStart"/>
      <w:r>
        <w:rPr>
          <w:color w:val="222222"/>
        </w:rPr>
        <w:t>pydub</w:t>
      </w:r>
      <w:proofErr w:type="spellEnd"/>
      <w:r>
        <w:rPr>
          <w:color w:val="222222"/>
        </w:rPr>
        <w:t xml:space="preserve"> gets one informal mention in the </w:t>
      </w:r>
      <w:proofErr w:type="spellStart"/>
      <w:r>
        <w:rPr>
          <w:color w:val="222222"/>
        </w:rPr>
        <w:t>README's</w:t>
      </w:r>
      <w:proofErr w:type="spellEnd"/>
      <w:r>
        <w:rPr>
          <w:color w:val="222222"/>
        </w:rPr>
        <w:t xml:space="preserve"> troubleshooting </w:t>
      </w:r>
      <w:proofErr w:type="spellStart"/>
      <w:r>
        <w:rPr>
          <w:color w:val="222222"/>
        </w:rPr>
        <w:t>fallback</w:t>
      </w:r>
      <w:proofErr w:type="spellEnd"/>
      <w:r>
        <w:rPr>
          <w:color w:val="222222"/>
        </w:rPr>
        <w:t xml:space="preserve"> line, </w:t>
      </w:r>
      <w:proofErr w:type="spellStart"/>
      <w:r>
        <w:rPr>
          <w:color w:val="222222"/>
        </w:rPr>
        <w:t>tomli_w</w:t>
      </w:r>
      <w:proofErr w:type="spellEnd"/>
      <w:r>
        <w:rPr>
          <w:color w:val="222222"/>
        </w:rPr>
        <w:t xml:space="preserve"> gets none anywhere. See §6.</w:t>
      </w:r>
    </w:p>
    <w:p w:rsidR="00044840" w:rsidRDefault="00F54C59">
      <w:r>
        <w:br w:type="page"/>
      </w:r>
    </w:p>
    <w:p w:rsidR="00044840" w:rsidRDefault="00F54C59">
      <w:pPr>
        <w:pStyle w:val="Heading2"/>
        <w:spacing w:before="320" w:after="140"/>
      </w:pPr>
      <w:r>
        <w:rPr>
          <w:b/>
          <w:bCs/>
          <w:color w:val="2E6E8E"/>
          <w:sz w:val="25"/>
          <w:szCs w:val="25"/>
        </w:rPr>
        <w:lastRenderedPageBreak/>
        <w:t>7.4 Medium-Severity Findings — Detail</w:t>
      </w:r>
    </w:p>
    <w:p w:rsidR="00044840" w:rsidRDefault="00F54C59">
      <w:pPr>
        <w:spacing w:before="260" w:after="80"/>
      </w:pPr>
      <w:r>
        <w:rPr>
          <w:b/>
          <w:bCs/>
          <w:color w:val="1B2A4A"/>
          <w:sz w:val="22"/>
          <w:szCs w:val="22"/>
        </w:rPr>
        <w:t>F-</w:t>
      </w:r>
      <w:proofErr w:type="gramStart"/>
      <w:r>
        <w:rPr>
          <w:b/>
          <w:bCs/>
          <w:color w:val="1B2A4A"/>
          <w:sz w:val="22"/>
          <w:szCs w:val="22"/>
        </w:rPr>
        <w:t xml:space="preserve">05  </w:t>
      </w:r>
      <w:r>
        <w:rPr>
          <w:b/>
          <w:bCs/>
          <w:color w:val="6B5300"/>
          <w:sz w:val="20"/>
          <w:szCs w:val="20"/>
        </w:rPr>
        <w:t>[</w:t>
      </w:r>
      <w:proofErr w:type="gramEnd"/>
      <w:r>
        <w:rPr>
          <w:b/>
          <w:bCs/>
          <w:color w:val="6B5300"/>
          <w:sz w:val="20"/>
          <w:szCs w:val="20"/>
        </w:rPr>
        <w:t xml:space="preserve">MEDIUM]  </w:t>
      </w:r>
      <w:r>
        <w:rPr>
          <w:b/>
          <w:bCs/>
          <w:color w:val="1B2A4A"/>
          <w:sz w:val="22"/>
          <w:szCs w:val="22"/>
        </w:rPr>
        <w:t>S</w:t>
      </w:r>
      <w:r>
        <w:rPr>
          <w:b/>
          <w:bCs/>
          <w:color w:val="1B2A4A"/>
          <w:sz w:val="22"/>
          <w:szCs w:val="22"/>
        </w:rPr>
        <w:t>aved-voice “.wav” files are actually MP3 streams</w:t>
      </w:r>
    </w:p>
    <w:p w:rsidR="00044840" w:rsidRDefault="00F54C59">
      <w:pPr>
        <w:spacing w:after="160" w:line="276" w:lineRule="auto"/>
      </w:pPr>
      <w:r>
        <w:rPr>
          <w:color w:val="222222"/>
        </w:rPr>
        <w:t xml:space="preserve">Byte-signature inspection of both </w:t>
      </w:r>
      <w:proofErr w:type="spellStart"/>
      <w:r>
        <w:rPr>
          <w:color w:val="222222"/>
        </w:rPr>
        <w:t>saved_voices</w:t>
      </w:r>
      <w:proofErr w:type="spellEnd"/>
      <w:r>
        <w:rPr>
          <w:color w:val="222222"/>
        </w:rPr>
        <w:t xml:space="preserve">/ARIA/audio.wav and </w:t>
      </w:r>
      <w:proofErr w:type="spellStart"/>
      <w:r>
        <w:rPr>
          <w:color w:val="222222"/>
        </w:rPr>
        <w:t>saved_voices</w:t>
      </w:r>
      <w:proofErr w:type="spellEnd"/>
      <w:r>
        <w:rPr>
          <w:color w:val="222222"/>
        </w:rPr>
        <w:t>/real/audio.wav identifies real MPEG/MP3 audio inside a file named .wav (the second additionally carries an ID3v2.4 tag). Python'</w:t>
      </w:r>
      <w:r>
        <w:rPr>
          <w:color w:val="222222"/>
        </w:rPr>
        <w:t xml:space="preserve">s </w:t>
      </w:r>
      <w:proofErr w:type="spellStart"/>
      <w:r>
        <w:rPr>
          <w:color w:val="222222"/>
        </w:rPr>
        <w:t>stdlib</w:t>
      </w:r>
      <w:proofErr w:type="spellEnd"/>
      <w:r>
        <w:rPr>
          <w:color w:val="222222"/>
        </w:rPr>
        <w:t xml:space="preserve"> wave module fails to open either (“file does not start with RIFF id”); the </w:t>
      </w:r>
      <w:proofErr w:type="spellStart"/>
      <w:r>
        <w:rPr>
          <w:color w:val="222222"/>
        </w:rPr>
        <w:t>pydub</w:t>
      </w:r>
      <w:proofErr w:type="spellEnd"/>
      <w:r>
        <w:rPr>
          <w:color w:val="222222"/>
        </w:rPr>
        <w:t>/</w:t>
      </w:r>
      <w:proofErr w:type="spellStart"/>
      <w:r>
        <w:rPr>
          <w:color w:val="222222"/>
        </w:rPr>
        <w:t>FFmpeg</w:t>
      </w:r>
      <w:proofErr w:type="spellEnd"/>
      <w:r>
        <w:rPr>
          <w:color w:val="222222"/>
        </w:rPr>
        <w:t xml:space="preserve">-based paths this app actually uses tolerate it fine today, but the </w:t>
      </w:r>
      <w:proofErr w:type="spellStart"/>
      <w:r>
        <w:rPr>
          <w:color w:val="222222"/>
        </w:rPr>
        <w:t>mislabeling</w:t>
      </w:r>
      <w:proofErr w:type="spellEnd"/>
      <w:r>
        <w:rPr>
          <w:color w:val="222222"/>
        </w:rPr>
        <w:t xml:space="preserve"> is fragile and will break any future code that trusts the extension. See §5.6.</w:t>
      </w:r>
    </w:p>
    <w:p w:rsidR="00044840" w:rsidRDefault="00F54C59">
      <w:pPr>
        <w:spacing w:before="260" w:after="80"/>
      </w:pPr>
      <w:r>
        <w:rPr>
          <w:b/>
          <w:bCs/>
          <w:color w:val="1B2A4A"/>
          <w:sz w:val="22"/>
          <w:szCs w:val="22"/>
        </w:rPr>
        <w:t>F</w:t>
      </w:r>
      <w:r>
        <w:rPr>
          <w:b/>
          <w:bCs/>
          <w:color w:val="1B2A4A"/>
          <w:sz w:val="22"/>
          <w:szCs w:val="22"/>
        </w:rPr>
        <w:t>-</w:t>
      </w:r>
      <w:proofErr w:type="gramStart"/>
      <w:r>
        <w:rPr>
          <w:b/>
          <w:bCs/>
          <w:color w:val="1B2A4A"/>
          <w:sz w:val="22"/>
          <w:szCs w:val="22"/>
        </w:rPr>
        <w:t xml:space="preserve">08  </w:t>
      </w:r>
      <w:r>
        <w:rPr>
          <w:b/>
          <w:bCs/>
          <w:color w:val="6B5300"/>
          <w:sz w:val="20"/>
          <w:szCs w:val="20"/>
        </w:rPr>
        <w:t>[</w:t>
      </w:r>
      <w:proofErr w:type="gramEnd"/>
      <w:r>
        <w:rPr>
          <w:b/>
          <w:bCs/>
          <w:color w:val="6B5300"/>
          <w:sz w:val="20"/>
          <w:szCs w:val="20"/>
        </w:rPr>
        <w:t xml:space="preserve">MEDIUM]  </w:t>
      </w:r>
      <w:r>
        <w:rPr>
          <w:b/>
          <w:bCs/>
          <w:color w:val="1B2A4A"/>
          <w:sz w:val="22"/>
          <w:szCs w:val="22"/>
        </w:rPr>
        <w:t>Hardcoded developer-machine absolute paths</w:t>
      </w:r>
    </w:p>
    <w:p w:rsidR="00044840" w:rsidRDefault="00F54C59">
      <w:pPr>
        <w:spacing w:after="160" w:line="276" w:lineRule="auto"/>
      </w:pPr>
      <w:proofErr w:type="spellStart"/>
      <w:r>
        <w:rPr>
          <w:color w:val="222222"/>
        </w:rPr>
        <w:t>inference_</w:t>
      </w:r>
      <w:proofErr w:type="gramStart"/>
      <w:r>
        <w:rPr>
          <w:color w:val="222222"/>
        </w:rPr>
        <w:t>config.toml</w:t>
      </w:r>
      <w:proofErr w:type="spellEnd"/>
      <w:proofErr w:type="gramEnd"/>
      <w:r>
        <w:rPr>
          <w:color w:val="222222"/>
        </w:rPr>
        <w:t xml:space="preserve"> uses a D:\ drive path and </w:t>
      </w:r>
      <w:proofErr w:type="spellStart"/>
      <w:r>
        <w:rPr>
          <w:color w:val="222222"/>
        </w:rPr>
        <w:t>run_all.bat's</w:t>
      </w:r>
      <w:proofErr w:type="spellEnd"/>
      <w:r>
        <w:rPr>
          <w:color w:val="222222"/>
        </w:rPr>
        <w:t xml:space="preserve"> final echo statement uses an e:\ drive path, for what is conceptually the same project folder — the differing drive letters between the </w:t>
      </w:r>
      <w:r>
        <w:rPr>
          <w:color w:val="222222"/>
        </w:rPr>
        <w:t xml:space="preserve">two suggest they were captured at different times or on different machines. Neither file will work unmodified on any machine but the original </w:t>
      </w:r>
      <w:proofErr w:type="gramStart"/>
      <w:r>
        <w:rPr>
          <w:color w:val="222222"/>
        </w:rPr>
        <w:t>author's</w:t>
      </w:r>
      <w:proofErr w:type="gramEnd"/>
      <w:r>
        <w:rPr>
          <w:color w:val="222222"/>
        </w:rPr>
        <w:t>. See §5.5.</w:t>
      </w:r>
    </w:p>
    <w:p w:rsidR="00044840" w:rsidRDefault="00F54C59">
      <w:pPr>
        <w:spacing w:before="260" w:after="80"/>
      </w:pPr>
      <w:r>
        <w:rPr>
          <w:b/>
          <w:bCs/>
          <w:color w:val="1B2A4A"/>
          <w:sz w:val="22"/>
          <w:szCs w:val="22"/>
        </w:rPr>
        <w:t>F-</w:t>
      </w:r>
      <w:proofErr w:type="gramStart"/>
      <w:r>
        <w:rPr>
          <w:b/>
          <w:bCs/>
          <w:color w:val="1B2A4A"/>
          <w:sz w:val="22"/>
          <w:szCs w:val="22"/>
        </w:rPr>
        <w:t xml:space="preserve">11  </w:t>
      </w:r>
      <w:r>
        <w:rPr>
          <w:b/>
          <w:bCs/>
          <w:color w:val="6B5300"/>
          <w:sz w:val="20"/>
          <w:szCs w:val="20"/>
        </w:rPr>
        <w:t>[</w:t>
      </w:r>
      <w:proofErr w:type="gramEnd"/>
      <w:r>
        <w:rPr>
          <w:b/>
          <w:bCs/>
          <w:color w:val="6B5300"/>
          <w:sz w:val="20"/>
          <w:szCs w:val="20"/>
        </w:rPr>
        <w:t xml:space="preserve">MEDIUM]  </w:t>
      </w:r>
      <w:r>
        <w:rPr>
          <w:b/>
          <w:bCs/>
          <w:color w:val="1B2A4A"/>
          <w:sz w:val="22"/>
          <w:szCs w:val="22"/>
        </w:rPr>
        <w:t>Tab 8's on-screen copy overstates the current pipeline</w:t>
      </w:r>
    </w:p>
    <w:p w:rsidR="00044840" w:rsidRDefault="00F54C59">
      <w:pPr>
        <w:spacing w:after="160" w:line="276" w:lineRule="auto"/>
      </w:pPr>
      <w:r>
        <w:rPr>
          <w:color w:val="222222"/>
        </w:rPr>
        <w:t>The Voice Training Stud</w:t>
      </w:r>
      <w:r>
        <w:rPr>
          <w:color w:val="222222"/>
        </w:rPr>
        <w:t xml:space="preserve">io tab tells users its pipeline will “…remove silence …” (not true — see F-10) and separately claims to be “the exact same data </w:t>
      </w:r>
      <w:proofErr w:type="spellStart"/>
      <w:r>
        <w:rPr>
          <w:color w:val="222222"/>
        </w:rPr>
        <w:t>preprocessing</w:t>
      </w:r>
      <w:proofErr w:type="spellEnd"/>
      <w:r>
        <w:rPr>
          <w:color w:val="222222"/>
        </w:rPr>
        <w:t xml:space="preserve"> pipeline used in production ML systems at companies like </w:t>
      </w:r>
      <w:proofErr w:type="spellStart"/>
      <w:r>
        <w:rPr>
          <w:color w:val="222222"/>
        </w:rPr>
        <w:t>ElevenLabs</w:t>
      </w:r>
      <w:proofErr w:type="spellEnd"/>
      <w:r>
        <w:rPr>
          <w:color w:val="222222"/>
        </w:rPr>
        <w:t xml:space="preserve"> and </w:t>
      </w:r>
      <w:proofErr w:type="spellStart"/>
      <w:r>
        <w:rPr>
          <w:color w:val="222222"/>
        </w:rPr>
        <w:t>OpenAI</w:t>
      </w:r>
      <w:proofErr w:type="spellEnd"/>
      <w:r>
        <w:rPr>
          <w:color w:val="222222"/>
        </w:rPr>
        <w:t xml:space="preserve">,” an unsourced, unverifiable claim </w:t>
      </w:r>
      <w:r>
        <w:rPr>
          <w:color w:val="222222"/>
        </w:rPr>
        <w:t>inside client-facing UI text. See §5.1.10.</w:t>
      </w:r>
    </w:p>
    <w:p w:rsidR="00044840" w:rsidRDefault="00F54C59">
      <w:pPr>
        <w:spacing w:before="260" w:after="80"/>
      </w:pPr>
      <w:r>
        <w:rPr>
          <w:b/>
          <w:bCs/>
          <w:color w:val="1B2A4A"/>
          <w:sz w:val="22"/>
          <w:szCs w:val="22"/>
        </w:rPr>
        <w:t>F-</w:t>
      </w:r>
      <w:proofErr w:type="gramStart"/>
      <w:r>
        <w:rPr>
          <w:b/>
          <w:bCs/>
          <w:color w:val="1B2A4A"/>
          <w:sz w:val="22"/>
          <w:szCs w:val="22"/>
        </w:rPr>
        <w:t xml:space="preserve">12  </w:t>
      </w:r>
      <w:r>
        <w:rPr>
          <w:b/>
          <w:bCs/>
          <w:color w:val="6B5300"/>
          <w:sz w:val="20"/>
          <w:szCs w:val="20"/>
        </w:rPr>
        <w:t>[</w:t>
      </w:r>
      <w:proofErr w:type="gramEnd"/>
      <w:r>
        <w:rPr>
          <w:b/>
          <w:bCs/>
          <w:color w:val="6B5300"/>
          <w:sz w:val="20"/>
          <w:szCs w:val="20"/>
        </w:rPr>
        <w:t xml:space="preserve">MEDIUM]  </w:t>
      </w:r>
      <w:r>
        <w:rPr>
          <w:b/>
          <w:bCs/>
          <w:color w:val="1B2A4A"/>
          <w:sz w:val="22"/>
          <w:szCs w:val="22"/>
        </w:rPr>
        <w:t>Verified transliteration accuracy gaps</w:t>
      </w:r>
    </w:p>
    <w:p w:rsidR="00044840" w:rsidRDefault="00F54C59">
      <w:pPr>
        <w:spacing w:after="160" w:line="276" w:lineRule="auto"/>
      </w:pPr>
      <w:r>
        <w:rPr>
          <w:color w:val="222222"/>
        </w:rPr>
        <w:t xml:space="preserve">Direct execution of </w:t>
      </w:r>
      <w:proofErr w:type="spellStart"/>
      <w:r>
        <w:rPr>
          <w:color w:val="222222"/>
        </w:rPr>
        <w:t>transliterate.py's</w:t>
      </w:r>
      <w:proofErr w:type="spellEnd"/>
      <w:r>
        <w:rPr>
          <w:color w:val="222222"/>
        </w:rPr>
        <w:t xml:space="preserve"> own bundled self-test shows two reproducible issues: consonant clusters with no vowel between them are not given a </w:t>
      </w:r>
      <w:proofErr w:type="spellStart"/>
      <w:r>
        <w:rPr>
          <w:color w:val="222222"/>
        </w:rPr>
        <w:t>hala</w:t>
      </w:r>
      <w:r>
        <w:rPr>
          <w:color w:val="222222"/>
        </w:rPr>
        <w:t>nt</w:t>
      </w:r>
      <w:proofErr w:type="spellEnd"/>
      <w:r>
        <w:rPr>
          <w:color w:val="222222"/>
        </w:rPr>
        <w:t xml:space="preserve"> (“</w:t>
      </w:r>
      <w:proofErr w:type="spellStart"/>
      <w:r>
        <w:rPr>
          <w:color w:val="222222"/>
        </w:rPr>
        <w:t>dilchasp</w:t>
      </w:r>
      <w:proofErr w:type="spellEnd"/>
      <w:r>
        <w:rPr>
          <w:color w:val="222222"/>
        </w:rPr>
        <w:t xml:space="preserve">” → </w:t>
      </w:r>
      <w:proofErr w:type="spellStart"/>
      <w:r>
        <w:rPr>
          <w:color w:val="222222"/>
        </w:rPr>
        <w:t>दिलचसप</w:t>
      </w:r>
      <w:proofErr w:type="spellEnd"/>
      <w:r>
        <w:rPr>
          <w:color w:val="222222"/>
        </w:rPr>
        <w:t xml:space="preserve"> instead of </w:t>
      </w:r>
      <w:proofErr w:type="spellStart"/>
      <w:r>
        <w:rPr>
          <w:color w:val="222222"/>
        </w:rPr>
        <w:t>दिलचस्प</w:t>
      </w:r>
      <w:proofErr w:type="spellEnd"/>
      <w:r>
        <w:rPr>
          <w:color w:val="222222"/>
        </w:rPr>
        <w:t>), and word-final short vowels are never promoted to the conventionally-long orthographic form (“</w:t>
      </w:r>
      <w:proofErr w:type="spellStart"/>
      <w:r>
        <w:rPr>
          <w:color w:val="222222"/>
        </w:rPr>
        <w:t>buri</w:t>
      </w:r>
      <w:proofErr w:type="spellEnd"/>
      <w:r>
        <w:rPr>
          <w:color w:val="222222"/>
        </w:rPr>
        <w:t xml:space="preserve">” → </w:t>
      </w:r>
      <w:proofErr w:type="spellStart"/>
      <w:r>
        <w:rPr>
          <w:color w:val="222222"/>
        </w:rPr>
        <w:t>बुरि</w:t>
      </w:r>
      <w:proofErr w:type="spellEnd"/>
      <w:r>
        <w:rPr>
          <w:color w:val="222222"/>
        </w:rPr>
        <w:t xml:space="preserve"> instead of </w:t>
      </w:r>
      <w:proofErr w:type="spellStart"/>
      <w:r>
        <w:rPr>
          <w:color w:val="222222"/>
        </w:rPr>
        <w:t>बुरी</w:t>
      </w:r>
      <w:proofErr w:type="spellEnd"/>
      <w:r>
        <w:rPr>
          <w:color w:val="222222"/>
        </w:rPr>
        <w:t xml:space="preserve">). A dead local variable, </w:t>
      </w:r>
      <w:proofErr w:type="spellStart"/>
      <w:r>
        <w:rPr>
          <w:color w:val="222222"/>
        </w:rPr>
        <w:t>after_consonant</w:t>
      </w:r>
      <w:proofErr w:type="spellEnd"/>
      <w:r>
        <w:rPr>
          <w:color w:val="222222"/>
        </w:rPr>
        <w:t>, independently flagged by static analysis, is c</w:t>
      </w:r>
      <w:r>
        <w:rPr>
          <w:color w:val="222222"/>
        </w:rPr>
        <w:t>onsistent with an abandoned attempt to fix the first issue. Since both Task 2's “perfect pronunciation” and Tab 7's hybrid pipeline depend on this text being correct, these gaps matter beyond the Hindi/Urdu tab alone. Full detail, including the complete in</w:t>
      </w:r>
      <w:r>
        <w:rPr>
          <w:color w:val="222222"/>
        </w:rPr>
        <w:t>put/output test table, is in §5.3.</w:t>
      </w:r>
    </w:p>
    <w:p w:rsidR="00044840" w:rsidRDefault="00F54C59">
      <w:pPr>
        <w:spacing w:before="260" w:after="80"/>
      </w:pPr>
      <w:r>
        <w:rPr>
          <w:b/>
          <w:bCs/>
          <w:color w:val="1B2A4A"/>
          <w:sz w:val="22"/>
          <w:szCs w:val="22"/>
        </w:rPr>
        <w:t>F-</w:t>
      </w:r>
      <w:proofErr w:type="gramStart"/>
      <w:r>
        <w:rPr>
          <w:b/>
          <w:bCs/>
          <w:color w:val="1B2A4A"/>
          <w:sz w:val="22"/>
          <w:szCs w:val="22"/>
        </w:rPr>
        <w:t xml:space="preserve">14  </w:t>
      </w:r>
      <w:r>
        <w:rPr>
          <w:b/>
          <w:bCs/>
          <w:color w:val="6B5300"/>
          <w:sz w:val="20"/>
          <w:szCs w:val="20"/>
        </w:rPr>
        <w:t>[</w:t>
      </w:r>
      <w:proofErr w:type="gramEnd"/>
      <w:r>
        <w:rPr>
          <w:b/>
          <w:bCs/>
          <w:color w:val="6B5300"/>
          <w:sz w:val="20"/>
          <w:szCs w:val="20"/>
        </w:rPr>
        <w:t xml:space="preserve">MEDIUM]  </w:t>
      </w:r>
      <w:r>
        <w:rPr>
          <w:b/>
          <w:bCs/>
          <w:color w:val="1B2A4A"/>
          <w:sz w:val="22"/>
          <w:szCs w:val="22"/>
        </w:rPr>
        <w:t>The podcast parser's real gap differs from the one described</w:t>
      </w:r>
    </w:p>
    <w:p w:rsidR="00044840" w:rsidRDefault="00F54C59">
      <w:pPr>
        <w:spacing w:after="160" w:line="276" w:lineRule="auto"/>
      </w:pPr>
      <w:r>
        <w:rPr>
          <w:color w:val="222222"/>
        </w:rPr>
        <w:t>This review reproduced the exact parsing regex against eleven test cases, including the literal “</w:t>
      </w:r>
      <w:proofErr w:type="gramStart"/>
      <w:r>
        <w:rPr>
          <w:color w:val="222222"/>
        </w:rPr>
        <w:t>NARUTO :</w:t>
      </w:r>
      <w:proofErr w:type="gramEnd"/>
      <w:r>
        <w:rPr>
          <w:color w:val="222222"/>
        </w:rPr>
        <w:t xml:space="preserve"> Hey guys” (extra space before the colon) example the README cites as crashing the app — it parses correctly in this snapshot and neither crashes nor d</w:t>
      </w:r>
      <w:r>
        <w:rPr>
          <w:color w:val="222222"/>
        </w:rPr>
        <w:t>rops. The real, verified gap is different: character names are restricted to letters/digits/underscore (multi-word or punctuated names like “IRON MAN” or “O'Brien” silently fail to match), and any non-matching line is dropped without any per-line warning t</w:t>
      </w:r>
      <w:r>
        <w:rPr>
          <w:color w:val="222222"/>
        </w:rPr>
        <w:t>o the user. Full test table in §5.1.5.</w:t>
      </w:r>
    </w:p>
    <w:p w:rsidR="00044840" w:rsidRDefault="00F54C59">
      <w:pPr>
        <w:spacing w:before="260" w:after="80"/>
      </w:pPr>
      <w:r>
        <w:rPr>
          <w:b/>
          <w:bCs/>
          <w:color w:val="1B2A4A"/>
          <w:sz w:val="22"/>
          <w:szCs w:val="22"/>
        </w:rPr>
        <w:t>F-</w:t>
      </w:r>
      <w:proofErr w:type="gramStart"/>
      <w:r>
        <w:rPr>
          <w:b/>
          <w:bCs/>
          <w:color w:val="1B2A4A"/>
          <w:sz w:val="22"/>
          <w:szCs w:val="22"/>
        </w:rPr>
        <w:t xml:space="preserve">16  </w:t>
      </w:r>
      <w:r>
        <w:rPr>
          <w:b/>
          <w:bCs/>
          <w:color w:val="6B5300"/>
          <w:sz w:val="20"/>
          <w:szCs w:val="20"/>
        </w:rPr>
        <w:t>[</w:t>
      </w:r>
      <w:proofErr w:type="gramEnd"/>
      <w:r>
        <w:rPr>
          <w:b/>
          <w:bCs/>
          <w:color w:val="6B5300"/>
          <w:sz w:val="20"/>
          <w:szCs w:val="20"/>
        </w:rPr>
        <w:t xml:space="preserve">MEDIUM]  </w:t>
      </w:r>
      <w:r>
        <w:rPr>
          <w:b/>
          <w:bCs/>
          <w:color w:val="1B2A4A"/>
          <w:sz w:val="22"/>
          <w:szCs w:val="22"/>
        </w:rPr>
        <w:t>A live escape-sequence bug corrupts Tab 7's instructions</w:t>
      </w:r>
    </w:p>
    <w:p w:rsidR="00044840" w:rsidRDefault="00F54C59">
      <w:pPr>
        <w:spacing w:after="160" w:line="276" w:lineRule="auto"/>
      </w:pPr>
      <w:r>
        <w:rPr>
          <w:color w:val="222222"/>
        </w:rPr>
        <w:t>The hidden Tab 7's Markdown text contains e:\project\searching\anime_voice_cloner\\rvc_models inside a normal Python string; \a is a genuine escape sequence (ASCII bell) that silently consumes the leading ‘a’ of “</w:t>
      </w:r>
      <w:proofErr w:type="spellStart"/>
      <w:r>
        <w:rPr>
          <w:color w:val="222222"/>
        </w:rPr>
        <w:t>anime_voice_cloner</w:t>
      </w:r>
      <w:proofErr w:type="spellEnd"/>
      <w:r>
        <w:rPr>
          <w:color w:val="222222"/>
        </w:rPr>
        <w:t>.” This review reproduced</w:t>
      </w:r>
      <w:r>
        <w:rPr>
          <w:color w:val="222222"/>
        </w:rPr>
        <w:t xml:space="preserve"> the exact string in an interpreter and confirmed Python's own compiler additionally flags the line with </w:t>
      </w:r>
      <w:proofErr w:type="spellStart"/>
      <w:r>
        <w:rPr>
          <w:color w:val="222222"/>
        </w:rPr>
        <w:t>SyntaxWarning</w:t>
      </w:r>
      <w:proofErr w:type="spellEnd"/>
      <w:r>
        <w:rPr>
          <w:color w:val="222222"/>
        </w:rPr>
        <w:t>: invalid escape sequence. Low real-world impact since the tab is hidden, but a clean, confirmed defect. See §5.1.9.</w:t>
      </w:r>
    </w:p>
    <w:p w:rsidR="00044840" w:rsidRDefault="00F54C59">
      <w:pPr>
        <w:spacing w:before="260" w:after="80"/>
      </w:pPr>
      <w:r>
        <w:rPr>
          <w:b/>
          <w:bCs/>
          <w:color w:val="1B2A4A"/>
          <w:sz w:val="22"/>
          <w:szCs w:val="22"/>
        </w:rPr>
        <w:lastRenderedPageBreak/>
        <w:t>F-</w:t>
      </w:r>
      <w:proofErr w:type="gramStart"/>
      <w:r>
        <w:rPr>
          <w:b/>
          <w:bCs/>
          <w:color w:val="1B2A4A"/>
          <w:sz w:val="22"/>
          <w:szCs w:val="22"/>
        </w:rPr>
        <w:t xml:space="preserve">18  </w:t>
      </w:r>
      <w:r>
        <w:rPr>
          <w:b/>
          <w:bCs/>
          <w:color w:val="6B5300"/>
          <w:sz w:val="20"/>
          <w:szCs w:val="20"/>
        </w:rPr>
        <w:t>[</w:t>
      </w:r>
      <w:proofErr w:type="gramEnd"/>
      <w:r>
        <w:rPr>
          <w:b/>
          <w:bCs/>
          <w:color w:val="6B5300"/>
          <w:sz w:val="20"/>
          <w:szCs w:val="20"/>
        </w:rPr>
        <w:t xml:space="preserve">MEDIUM]  </w:t>
      </w:r>
      <w:r>
        <w:rPr>
          <w:b/>
          <w:bCs/>
          <w:color w:val="1B2A4A"/>
          <w:sz w:val="22"/>
          <w:szCs w:val="22"/>
        </w:rPr>
        <w:t>The h</w:t>
      </w:r>
      <w:r>
        <w:rPr>
          <w:b/>
          <w:bCs/>
          <w:color w:val="1B2A4A"/>
          <w:sz w:val="22"/>
          <w:szCs w:val="22"/>
        </w:rPr>
        <w:t>eader logo never loads</w:t>
      </w:r>
    </w:p>
    <w:p w:rsidR="00044840" w:rsidRDefault="00F54C59">
      <w:pPr>
        <w:spacing w:after="160" w:line="276" w:lineRule="auto"/>
      </w:pPr>
      <w:proofErr w:type="spellStart"/>
      <w:r>
        <w:rPr>
          <w:color w:val="222222"/>
        </w:rPr>
        <w:t>logo_path</w:t>
      </w:r>
      <w:proofErr w:type="spellEnd"/>
      <w:r>
        <w:rPr>
          <w:color w:val="222222"/>
        </w:rPr>
        <w:t xml:space="preserve"> = </w:t>
      </w:r>
      <w:proofErr w:type="spellStart"/>
      <w:proofErr w:type="gramStart"/>
      <w:r>
        <w:rPr>
          <w:color w:val="222222"/>
        </w:rPr>
        <w:t>os.path</w:t>
      </w:r>
      <w:proofErr w:type="gramEnd"/>
      <w:r>
        <w:rPr>
          <w:color w:val="222222"/>
        </w:rPr>
        <w:t>.join</w:t>
      </w:r>
      <w:proofErr w:type="spellEnd"/>
      <w:r>
        <w:rPr>
          <w:color w:val="222222"/>
        </w:rPr>
        <w:t>(BASE_DIR, “LOGO.jpg”) omits the assets/ subfolder the file actually lives in; the existence check fails silently and the header renders with no logo on every launch. One-line fix once acted on; currently ship</w:t>
      </w:r>
      <w:r>
        <w:rPr>
          <w:color w:val="222222"/>
        </w:rPr>
        <w:t>s broken on every run. See §5.1.10.</w:t>
      </w:r>
    </w:p>
    <w:p w:rsidR="00044840" w:rsidRDefault="00F54C59">
      <w:pPr>
        <w:spacing w:before="260" w:after="80"/>
      </w:pPr>
      <w:r>
        <w:rPr>
          <w:b/>
          <w:bCs/>
          <w:color w:val="1B2A4A"/>
          <w:sz w:val="22"/>
          <w:szCs w:val="22"/>
        </w:rPr>
        <w:t>F-</w:t>
      </w:r>
      <w:proofErr w:type="gramStart"/>
      <w:r>
        <w:rPr>
          <w:b/>
          <w:bCs/>
          <w:color w:val="1B2A4A"/>
          <w:sz w:val="22"/>
          <w:szCs w:val="22"/>
        </w:rPr>
        <w:t xml:space="preserve">24  </w:t>
      </w:r>
      <w:r>
        <w:rPr>
          <w:b/>
          <w:bCs/>
          <w:color w:val="6B5300"/>
          <w:sz w:val="20"/>
          <w:szCs w:val="20"/>
        </w:rPr>
        <w:t>[</w:t>
      </w:r>
      <w:proofErr w:type="gramEnd"/>
      <w:r>
        <w:rPr>
          <w:b/>
          <w:bCs/>
          <w:color w:val="6B5300"/>
          <w:sz w:val="20"/>
          <w:szCs w:val="20"/>
        </w:rPr>
        <w:t xml:space="preserve">MEDIUM]  </w:t>
      </w:r>
      <w:r>
        <w:rPr>
          <w:b/>
          <w:bCs/>
          <w:color w:val="1B2A4A"/>
          <w:sz w:val="22"/>
          <w:szCs w:val="22"/>
        </w:rPr>
        <w:t>The default pretrained checkpoint is non-commercially licensed</w:t>
      </w:r>
    </w:p>
    <w:p w:rsidR="00044840" w:rsidRDefault="00F54C59">
      <w:pPr>
        <w:spacing w:after="160" w:line="276" w:lineRule="auto"/>
      </w:pPr>
      <w:proofErr w:type="spellStart"/>
      <w:r>
        <w:rPr>
          <w:color w:val="222222"/>
        </w:rPr>
        <w:t>inference_</w:t>
      </w:r>
      <w:proofErr w:type="gramStart"/>
      <w:r>
        <w:rPr>
          <w:color w:val="222222"/>
        </w:rPr>
        <w:t>config.toml</w:t>
      </w:r>
      <w:proofErr w:type="spellEnd"/>
      <w:proofErr w:type="gramEnd"/>
      <w:r>
        <w:rPr>
          <w:color w:val="222222"/>
        </w:rPr>
        <w:t xml:space="preserve"> pins model = “F5TTS_Base”, the official checkpoint released under CC-BY-NC-4.0 due to its Emilia training-dataset terms</w:t>
      </w:r>
      <w:r>
        <w:rPr>
          <w:color w:val="222222"/>
        </w:rPr>
        <w:t xml:space="preserve"> (the F5-TTS code itself is MIT-licensed; the weights are not). This does not block internal/portfolio/educational use, but is a real gate on commercial client delivery as currently configured. Full discussion in §10.</w:t>
      </w:r>
    </w:p>
    <w:p w:rsidR="00044840" w:rsidRDefault="00F54C59">
      <w:r>
        <w:br w:type="page"/>
      </w:r>
    </w:p>
    <w:p w:rsidR="00044840" w:rsidRDefault="00F54C59">
      <w:pPr>
        <w:pStyle w:val="Heading2"/>
        <w:spacing w:before="320" w:after="140"/>
      </w:pPr>
      <w:r>
        <w:rPr>
          <w:b/>
          <w:bCs/>
          <w:color w:val="2E6E8E"/>
          <w:sz w:val="25"/>
          <w:szCs w:val="25"/>
        </w:rPr>
        <w:lastRenderedPageBreak/>
        <w:t>7.5 Low-Severity, Informational &amp; Po</w:t>
      </w:r>
      <w:r>
        <w:rPr>
          <w:b/>
          <w:bCs/>
          <w:color w:val="2E6E8E"/>
          <w:sz w:val="25"/>
          <w:szCs w:val="25"/>
        </w:rPr>
        <w:t>sitive Findings — Detail</w:t>
      </w:r>
    </w:p>
    <w:p w:rsidR="00044840" w:rsidRDefault="00F54C59">
      <w:pPr>
        <w:spacing w:before="260" w:after="80"/>
      </w:pPr>
      <w:r>
        <w:rPr>
          <w:b/>
          <w:bCs/>
          <w:color w:val="1B2A4A"/>
          <w:sz w:val="22"/>
          <w:szCs w:val="22"/>
        </w:rPr>
        <w:t>F-</w:t>
      </w:r>
      <w:proofErr w:type="gramStart"/>
      <w:r>
        <w:rPr>
          <w:b/>
          <w:bCs/>
          <w:color w:val="1B2A4A"/>
          <w:sz w:val="22"/>
          <w:szCs w:val="22"/>
        </w:rPr>
        <w:t xml:space="preserve">17  </w:t>
      </w:r>
      <w:r>
        <w:rPr>
          <w:b/>
          <w:bCs/>
          <w:color w:val="34455C"/>
          <w:sz w:val="20"/>
          <w:szCs w:val="20"/>
        </w:rPr>
        <w:t>[</w:t>
      </w:r>
      <w:proofErr w:type="gramEnd"/>
      <w:r>
        <w:rPr>
          <w:b/>
          <w:bCs/>
          <w:color w:val="34455C"/>
          <w:sz w:val="20"/>
          <w:szCs w:val="20"/>
        </w:rPr>
        <w:t xml:space="preserve">LOW]  </w:t>
      </w:r>
      <w:r>
        <w:rPr>
          <w:b/>
          <w:bCs/>
          <w:color w:val="1B2A4A"/>
          <w:sz w:val="22"/>
          <w:szCs w:val="22"/>
        </w:rPr>
        <w:t>A misleading dependency-name collision</w:t>
      </w:r>
    </w:p>
    <w:p w:rsidR="00044840" w:rsidRDefault="00F54C59">
      <w:pPr>
        <w:spacing w:after="160" w:line="276" w:lineRule="auto"/>
      </w:pPr>
      <w:r>
        <w:rPr>
          <w:color w:val="222222"/>
        </w:rPr>
        <w:t xml:space="preserve">The </w:t>
      </w:r>
      <w:proofErr w:type="spellStart"/>
      <w:r>
        <w:rPr>
          <w:color w:val="222222"/>
        </w:rPr>
        <w:t>README's</w:t>
      </w:r>
      <w:proofErr w:type="spellEnd"/>
      <w:r>
        <w:rPr>
          <w:color w:val="222222"/>
        </w:rPr>
        <w:t xml:space="preserve"> troubleshooting </w:t>
      </w:r>
      <w:proofErr w:type="spellStart"/>
      <w:r>
        <w:rPr>
          <w:color w:val="222222"/>
        </w:rPr>
        <w:t>fallback</w:t>
      </w:r>
      <w:proofErr w:type="spellEnd"/>
      <w:r>
        <w:rPr>
          <w:color w:val="222222"/>
        </w:rPr>
        <w:t xml:space="preserve"> tells users to pip install … transliterate …; a real, unrelated </w:t>
      </w:r>
      <w:proofErr w:type="spellStart"/>
      <w:r>
        <w:rPr>
          <w:color w:val="222222"/>
        </w:rPr>
        <w:t>PyPI</w:t>
      </w:r>
      <w:proofErr w:type="spellEnd"/>
      <w:r>
        <w:rPr>
          <w:color w:val="222222"/>
        </w:rPr>
        <w:t xml:space="preserve"> package with that exact name exists (a general-purpose slug-transliterat</w:t>
      </w:r>
      <w:r>
        <w:rPr>
          <w:color w:val="222222"/>
        </w:rPr>
        <w:t>ion library, unrelated to Hindi/Devanagari), distinct from this project's own local transliterate.py that the code actually imports. Does not currently break the app given how it is normally run, but is a confusing, misleading instruction. See §5.3.</w:t>
      </w:r>
    </w:p>
    <w:p w:rsidR="00044840" w:rsidRDefault="00F54C59">
      <w:pPr>
        <w:spacing w:before="260" w:after="80"/>
      </w:pPr>
      <w:r>
        <w:rPr>
          <w:b/>
          <w:bCs/>
          <w:color w:val="1B2A4A"/>
          <w:sz w:val="22"/>
          <w:szCs w:val="22"/>
        </w:rPr>
        <w:t>F-</w:t>
      </w:r>
      <w:proofErr w:type="gramStart"/>
      <w:r>
        <w:rPr>
          <w:b/>
          <w:bCs/>
          <w:color w:val="1B2A4A"/>
          <w:sz w:val="22"/>
          <w:szCs w:val="22"/>
        </w:rPr>
        <w:t xml:space="preserve">19  </w:t>
      </w:r>
      <w:r>
        <w:rPr>
          <w:b/>
          <w:bCs/>
          <w:color w:val="34455C"/>
          <w:sz w:val="20"/>
          <w:szCs w:val="20"/>
        </w:rPr>
        <w:t>[</w:t>
      </w:r>
      <w:proofErr w:type="gramEnd"/>
      <w:r>
        <w:rPr>
          <w:b/>
          <w:bCs/>
          <w:color w:val="34455C"/>
          <w:sz w:val="20"/>
          <w:szCs w:val="20"/>
        </w:rPr>
        <w:t xml:space="preserve">LOW]  </w:t>
      </w:r>
      <w:r>
        <w:rPr>
          <w:b/>
          <w:bCs/>
          <w:color w:val="1B2A4A"/>
          <w:sz w:val="22"/>
          <w:szCs w:val="22"/>
        </w:rPr>
        <w:t>The similarity score is a heuristic, not true speaker verification</w:t>
      </w:r>
    </w:p>
    <w:p w:rsidR="00044840" w:rsidRDefault="00F54C59">
      <w:pPr>
        <w:spacing w:after="160" w:line="276" w:lineRule="auto"/>
      </w:pPr>
      <w:proofErr w:type="spellStart"/>
      <w:r>
        <w:rPr>
          <w:color w:val="222222"/>
        </w:rPr>
        <w:t>analyze_voice_</w:t>
      </w:r>
      <w:proofErr w:type="gramStart"/>
      <w:r>
        <w:rPr>
          <w:color w:val="222222"/>
        </w:rPr>
        <w:t>similarity</w:t>
      </w:r>
      <w:proofErr w:type="spellEnd"/>
      <w:r>
        <w:rPr>
          <w:color w:val="222222"/>
        </w:rPr>
        <w:t>(</w:t>
      </w:r>
      <w:proofErr w:type="gramEnd"/>
      <w:r>
        <w:rPr>
          <w:color w:val="222222"/>
        </w:rPr>
        <w:t xml:space="preserve">) computes cosine similarity between mean-pooled Whisper-encoder embeddings and describes this in the UI as “the same technique used in speaker verification </w:t>
      </w:r>
      <w:r>
        <w:rPr>
          <w:color w:val="222222"/>
        </w:rPr>
        <w:t>systems.” Whisper's encoder is trained for speech content/ASR, not speaker identity; purpose-built speaker-embedding models (x-vector/d-vector/ECAPA-TDNN-style systems) are the actual standard for this task and would better support a similarity number show</w:t>
      </w:r>
      <w:r>
        <w:rPr>
          <w:color w:val="222222"/>
        </w:rPr>
        <w:t>n to clients as a real quality metric. See §5.1.10.</w:t>
      </w:r>
    </w:p>
    <w:p w:rsidR="00044840" w:rsidRDefault="00F54C59">
      <w:pPr>
        <w:spacing w:before="260" w:after="80"/>
      </w:pPr>
      <w:r>
        <w:rPr>
          <w:b/>
          <w:bCs/>
          <w:color w:val="1B2A4A"/>
          <w:sz w:val="22"/>
          <w:szCs w:val="22"/>
        </w:rPr>
        <w:t>F-</w:t>
      </w:r>
      <w:proofErr w:type="gramStart"/>
      <w:r>
        <w:rPr>
          <w:b/>
          <w:bCs/>
          <w:color w:val="1B2A4A"/>
          <w:sz w:val="22"/>
          <w:szCs w:val="22"/>
        </w:rPr>
        <w:t xml:space="preserve">20  </w:t>
      </w:r>
      <w:r>
        <w:rPr>
          <w:b/>
          <w:bCs/>
          <w:color w:val="34455C"/>
          <w:sz w:val="20"/>
          <w:szCs w:val="20"/>
        </w:rPr>
        <w:t>[</w:t>
      </w:r>
      <w:proofErr w:type="gramEnd"/>
      <w:r>
        <w:rPr>
          <w:b/>
          <w:bCs/>
          <w:color w:val="34455C"/>
          <w:sz w:val="20"/>
          <w:szCs w:val="20"/>
        </w:rPr>
        <w:t xml:space="preserve">LOW]  </w:t>
      </w:r>
      <w:r>
        <w:rPr>
          <w:b/>
          <w:bCs/>
          <w:color w:val="1B2A4A"/>
          <w:sz w:val="22"/>
          <w:szCs w:val="22"/>
        </w:rPr>
        <w:t>A static-analysis flag that is very likely a false positive</w:t>
      </w:r>
    </w:p>
    <w:p w:rsidR="00044840" w:rsidRDefault="00F54C59">
      <w:pPr>
        <w:spacing w:after="160" w:line="276" w:lineRule="auto"/>
      </w:pPr>
      <w:proofErr w:type="spellStart"/>
      <w:r>
        <w:rPr>
          <w:color w:val="222222"/>
        </w:rPr>
        <w:t>pyflakes</w:t>
      </w:r>
      <w:proofErr w:type="spellEnd"/>
      <w:r>
        <w:rPr>
          <w:color w:val="222222"/>
        </w:rPr>
        <w:t xml:space="preserve"> reports processor and model as “undefined name” inside a nested closure in </w:t>
      </w:r>
      <w:proofErr w:type="spellStart"/>
      <w:r>
        <w:rPr>
          <w:color w:val="222222"/>
        </w:rPr>
        <w:t>analyze_voice_</w:t>
      </w:r>
      <w:proofErr w:type="gramStart"/>
      <w:r>
        <w:rPr>
          <w:color w:val="222222"/>
        </w:rPr>
        <w:t>similarity</w:t>
      </w:r>
      <w:proofErr w:type="spellEnd"/>
      <w:r>
        <w:rPr>
          <w:color w:val="222222"/>
        </w:rPr>
        <w:t>(</w:t>
      </w:r>
      <w:proofErr w:type="gramEnd"/>
      <w:r>
        <w:rPr>
          <w:color w:val="222222"/>
        </w:rPr>
        <w:t>). On direct inspectio</w:t>
      </w:r>
      <w:r>
        <w:rPr>
          <w:color w:val="222222"/>
        </w:rPr>
        <w:t xml:space="preserve">n both are assigned earlier in the same enclosing function before the closure is ever called — standard, valid Python closure </w:t>
      </w:r>
      <w:proofErr w:type="spellStart"/>
      <w:r>
        <w:rPr>
          <w:color w:val="222222"/>
        </w:rPr>
        <w:t>behavior</w:t>
      </w:r>
      <w:proofErr w:type="spellEnd"/>
      <w:r>
        <w:rPr>
          <w:color w:val="222222"/>
        </w:rPr>
        <w:t>. Included here for transparency about tooling output, not as a confirmed defect. See §5.1.10.</w:t>
      </w:r>
    </w:p>
    <w:p w:rsidR="00044840" w:rsidRDefault="00F54C59">
      <w:pPr>
        <w:spacing w:before="260" w:after="80"/>
      </w:pPr>
      <w:r>
        <w:rPr>
          <w:b/>
          <w:bCs/>
          <w:color w:val="1B2A4A"/>
          <w:sz w:val="22"/>
          <w:szCs w:val="22"/>
        </w:rPr>
        <w:t>F-</w:t>
      </w:r>
      <w:proofErr w:type="gramStart"/>
      <w:r>
        <w:rPr>
          <w:b/>
          <w:bCs/>
          <w:color w:val="1B2A4A"/>
          <w:sz w:val="22"/>
          <w:szCs w:val="22"/>
        </w:rPr>
        <w:t xml:space="preserve">25  </w:t>
      </w:r>
      <w:r>
        <w:rPr>
          <w:b/>
          <w:bCs/>
          <w:color w:val="1B2A4A"/>
          <w:sz w:val="20"/>
          <w:szCs w:val="20"/>
        </w:rPr>
        <w:t>[</w:t>
      </w:r>
      <w:proofErr w:type="gramEnd"/>
      <w:r>
        <w:rPr>
          <w:b/>
          <w:bCs/>
          <w:color w:val="1B2A4A"/>
          <w:sz w:val="20"/>
          <w:szCs w:val="20"/>
        </w:rPr>
        <w:t xml:space="preserve">LOW / INFO]  </w:t>
      </w:r>
      <w:r>
        <w:rPr>
          <w:b/>
          <w:bCs/>
          <w:color w:val="1B2A4A"/>
          <w:sz w:val="22"/>
          <w:szCs w:val="22"/>
        </w:rPr>
        <w:t>Two ful</w:t>
      </w:r>
      <w:r>
        <w:rPr>
          <w:b/>
          <w:bCs/>
          <w:color w:val="1B2A4A"/>
          <w:sz w:val="22"/>
          <w:szCs w:val="22"/>
        </w:rPr>
        <w:t>ly-built tabs are hidden from users</w:t>
      </w:r>
    </w:p>
    <w:p w:rsidR="00044840" w:rsidRDefault="00F54C59">
      <w:pPr>
        <w:spacing w:after="160" w:line="276" w:lineRule="auto"/>
      </w:pPr>
      <w:r>
        <w:rPr>
          <w:color w:val="222222"/>
        </w:rPr>
        <w:t>Dramatic Story Mode (Tab 2) and Voice-to-Voice/RVC (Tab 6) both ship with visible=False. Tab 6's concealment is well explained by F-01/F-02; Tab 2 appears complete and functional on its own dependencies but is hidden reg</w:t>
      </w:r>
      <w:r>
        <w:rPr>
          <w:color w:val="222222"/>
        </w:rPr>
        <w:t>ardless — worth an explicit product decision on whether/when to re-enable each, rather than leaving it as an implicit code-level default.</w:t>
      </w:r>
    </w:p>
    <w:p w:rsidR="00044840" w:rsidRDefault="00F54C59">
      <w:pPr>
        <w:spacing w:before="260" w:after="80"/>
      </w:pPr>
      <w:r>
        <w:rPr>
          <w:b/>
          <w:bCs/>
          <w:color w:val="1B2A4A"/>
          <w:sz w:val="22"/>
          <w:szCs w:val="22"/>
        </w:rPr>
        <w:t>F-</w:t>
      </w:r>
      <w:proofErr w:type="gramStart"/>
      <w:r>
        <w:rPr>
          <w:b/>
          <w:bCs/>
          <w:color w:val="1B2A4A"/>
          <w:sz w:val="22"/>
          <w:szCs w:val="22"/>
        </w:rPr>
        <w:t xml:space="preserve">26  </w:t>
      </w:r>
      <w:r>
        <w:rPr>
          <w:b/>
          <w:bCs/>
          <w:color w:val="1B2A4A"/>
          <w:sz w:val="20"/>
          <w:szCs w:val="20"/>
        </w:rPr>
        <w:t>[</w:t>
      </w:r>
      <w:proofErr w:type="gramEnd"/>
      <w:r>
        <w:rPr>
          <w:b/>
          <w:bCs/>
          <w:color w:val="1B2A4A"/>
          <w:sz w:val="20"/>
          <w:szCs w:val="20"/>
        </w:rPr>
        <w:t xml:space="preserve">LOW / INFO]  </w:t>
      </w:r>
      <w:r>
        <w:rPr>
          <w:b/>
          <w:bCs/>
          <w:color w:val="1B2A4A"/>
          <w:sz w:val="22"/>
          <w:szCs w:val="22"/>
        </w:rPr>
        <w:t>Minor dead code</w:t>
      </w:r>
    </w:p>
    <w:p w:rsidR="00044840" w:rsidRDefault="00F54C59">
      <w:pPr>
        <w:spacing w:after="160" w:line="276" w:lineRule="auto"/>
      </w:pPr>
      <w:r>
        <w:rPr>
          <w:color w:val="222222"/>
        </w:rPr>
        <w:t>Static analysis (</w:t>
      </w:r>
      <w:proofErr w:type="spellStart"/>
      <w:r>
        <w:rPr>
          <w:color w:val="222222"/>
        </w:rPr>
        <w:t>pyflakes</w:t>
      </w:r>
      <w:proofErr w:type="spellEnd"/>
      <w:r>
        <w:rPr>
          <w:color w:val="222222"/>
        </w:rPr>
        <w:t xml:space="preserve">) confirms two unused imports: sys in app.py and </w:t>
      </w:r>
      <w:proofErr w:type="spellStart"/>
      <w:r>
        <w:rPr>
          <w:color w:val="222222"/>
        </w:rPr>
        <w:t>os</w:t>
      </w:r>
      <w:proofErr w:type="spellEnd"/>
      <w:r>
        <w:rPr>
          <w:color w:val="222222"/>
        </w:rPr>
        <w:t xml:space="preserve"> in rv</w:t>
      </w:r>
      <w:r>
        <w:rPr>
          <w:color w:val="222222"/>
        </w:rPr>
        <w:t>c_infer.py. Cosmetic; no functional impact.</w:t>
      </w:r>
    </w:p>
    <w:p w:rsidR="00044840" w:rsidRDefault="00F54C59">
      <w:pPr>
        <w:spacing w:before="260" w:after="80"/>
      </w:pPr>
      <w:r>
        <w:rPr>
          <w:b/>
          <w:bCs/>
          <w:color w:val="1B2A4A"/>
          <w:sz w:val="22"/>
          <w:szCs w:val="22"/>
        </w:rPr>
        <w:t>F-</w:t>
      </w:r>
      <w:proofErr w:type="gramStart"/>
      <w:r>
        <w:rPr>
          <w:b/>
          <w:bCs/>
          <w:color w:val="1B2A4A"/>
          <w:sz w:val="22"/>
          <w:szCs w:val="22"/>
        </w:rPr>
        <w:t xml:space="preserve">27  </w:t>
      </w:r>
      <w:r>
        <w:rPr>
          <w:b/>
          <w:bCs/>
          <w:color w:val="1B2A4A"/>
          <w:sz w:val="20"/>
          <w:szCs w:val="20"/>
        </w:rPr>
        <w:t>[</w:t>
      </w:r>
      <w:proofErr w:type="gramEnd"/>
      <w:r>
        <w:rPr>
          <w:b/>
          <w:bCs/>
          <w:color w:val="1B2A4A"/>
          <w:sz w:val="20"/>
          <w:szCs w:val="20"/>
        </w:rPr>
        <w:t xml:space="preserve">LOW / INFO]  </w:t>
      </w:r>
      <w:r>
        <w:rPr>
          <w:b/>
          <w:bCs/>
          <w:color w:val="1B2A4A"/>
          <w:sz w:val="22"/>
          <w:szCs w:val="22"/>
        </w:rPr>
        <w:t>No inline task-tracking markers</w:t>
      </w:r>
    </w:p>
    <w:p w:rsidR="00044840" w:rsidRDefault="00F54C59">
      <w:pPr>
        <w:spacing w:after="160" w:line="276" w:lineRule="auto"/>
      </w:pPr>
      <w:r>
        <w:rPr>
          <w:color w:val="222222"/>
        </w:rPr>
        <w:t>A repository-wide search found zero TODO, FIXME, XXX, or HACK comments anywhere in the codebase. All outstanding-work tracking lives exclusively in README prose</w:t>
      </w:r>
      <w:r>
        <w:rPr>
          <w:color w:val="222222"/>
        </w:rPr>
        <w:t>, which makes it harder for a new contributor to locate exactly where in the code Task 2/Task 3 work belongs without cross-referencing the handbook by hand.</w:t>
      </w:r>
    </w:p>
    <w:p w:rsidR="00044840" w:rsidRDefault="00F54C59">
      <w:pPr>
        <w:spacing w:before="260" w:after="80"/>
      </w:pPr>
      <w:r>
        <w:rPr>
          <w:b/>
          <w:bCs/>
          <w:color w:val="1B2A4A"/>
          <w:sz w:val="22"/>
          <w:szCs w:val="22"/>
        </w:rPr>
        <w:t>F-</w:t>
      </w:r>
      <w:proofErr w:type="gramStart"/>
      <w:r>
        <w:rPr>
          <w:b/>
          <w:bCs/>
          <w:color w:val="1B2A4A"/>
          <w:sz w:val="22"/>
          <w:szCs w:val="22"/>
        </w:rPr>
        <w:t xml:space="preserve">28  </w:t>
      </w:r>
      <w:r>
        <w:rPr>
          <w:b/>
          <w:bCs/>
          <w:color w:val="1C5E3F"/>
          <w:sz w:val="20"/>
          <w:szCs w:val="20"/>
        </w:rPr>
        <w:t>[</w:t>
      </w:r>
      <w:proofErr w:type="gramEnd"/>
      <w:r>
        <w:rPr>
          <w:b/>
          <w:bCs/>
          <w:color w:val="1C5E3F"/>
          <w:sz w:val="20"/>
          <w:szCs w:val="20"/>
        </w:rPr>
        <w:t xml:space="preserve">POSITIVE]  </w:t>
      </w:r>
      <w:r>
        <w:rPr>
          <w:b/>
          <w:bCs/>
          <w:color w:val="1B2A4A"/>
          <w:sz w:val="22"/>
          <w:szCs w:val="22"/>
        </w:rPr>
        <w:t>Subprocess usage is consistently injection-safe</w:t>
      </w:r>
    </w:p>
    <w:p w:rsidR="00044840" w:rsidRDefault="00F54C59">
      <w:pPr>
        <w:spacing w:after="160" w:line="276" w:lineRule="auto"/>
      </w:pPr>
      <w:r>
        <w:rPr>
          <w:color w:val="222222"/>
        </w:rPr>
        <w:t xml:space="preserve">Every </w:t>
      </w:r>
      <w:proofErr w:type="spellStart"/>
      <w:proofErr w:type="gramStart"/>
      <w:r>
        <w:rPr>
          <w:color w:val="222222"/>
        </w:rPr>
        <w:t>subprocess.run</w:t>
      </w:r>
      <w:proofErr w:type="spellEnd"/>
      <w:r>
        <w:rPr>
          <w:color w:val="222222"/>
        </w:rPr>
        <w:t>(</w:t>
      </w:r>
      <w:proofErr w:type="gramEnd"/>
      <w:r>
        <w:rPr>
          <w:color w:val="222222"/>
        </w:rPr>
        <w:t>) call in th</w:t>
      </w:r>
      <w:r>
        <w:rPr>
          <w:color w:val="222222"/>
        </w:rPr>
        <w:t>e codebase passes a list of arguments; grep confirms shell=True does not appear anywhere in the repository. This means user-supplied text (script dialogue, voice names, uploaded filenames) cannot reach a shell interpreter through these calls, closing off a</w:t>
      </w:r>
      <w:r>
        <w:rPr>
          <w:color w:val="222222"/>
        </w:rPr>
        <w:t>n entire class of injection risk. Called out explicitly as a positive, deliberate-looking pattern worth preserving in any future refactor. See §9.</w:t>
      </w:r>
    </w:p>
    <w:p w:rsidR="00044840" w:rsidRDefault="00F54C59">
      <w:pPr>
        <w:spacing w:before="260" w:after="80"/>
      </w:pPr>
      <w:r>
        <w:rPr>
          <w:b/>
          <w:bCs/>
          <w:color w:val="1B2A4A"/>
          <w:sz w:val="22"/>
          <w:szCs w:val="22"/>
        </w:rPr>
        <w:t>F-</w:t>
      </w:r>
      <w:proofErr w:type="gramStart"/>
      <w:r>
        <w:rPr>
          <w:b/>
          <w:bCs/>
          <w:color w:val="1B2A4A"/>
          <w:sz w:val="22"/>
          <w:szCs w:val="22"/>
        </w:rPr>
        <w:t xml:space="preserve">29  </w:t>
      </w:r>
      <w:r>
        <w:rPr>
          <w:b/>
          <w:bCs/>
          <w:color w:val="1B2A4A"/>
          <w:sz w:val="20"/>
          <w:szCs w:val="20"/>
        </w:rPr>
        <w:t>[</w:t>
      </w:r>
      <w:proofErr w:type="gramEnd"/>
      <w:r>
        <w:rPr>
          <w:b/>
          <w:bCs/>
          <w:color w:val="1B2A4A"/>
          <w:sz w:val="20"/>
          <w:szCs w:val="20"/>
        </w:rPr>
        <w:t xml:space="preserve">POSITIVE / INFO]  </w:t>
      </w:r>
      <w:r>
        <w:rPr>
          <w:b/>
          <w:bCs/>
          <w:color w:val="1B2A4A"/>
          <w:sz w:val="22"/>
          <w:szCs w:val="22"/>
        </w:rPr>
        <w:t>No eval/exec/direct pickle usage in the app's own code</w:t>
      </w:r>
    </w:p>
    <w:p w:rsidR="00044840" w:rsidRDefault="00F54C59">
      <w:pPr>
        <w:spacing w:after="160" w:line="276" w:lineRule="auto"/>
      </w:pPr>
      <w:r>
        <w:rPr>
          <w:color w:val="222222"/>
        </w:rPr>
        <w:lastRenderedPageBreak/>
        <w:t>A repository-wide search foun</w:t>
      </w:r>
      <w:r>
        <w:rPr>
          <w:color w:val="222222"/>
        </w:rPr>
        <w:t xml:space="preserve">d no </w:t>
      </w:r>
      <w:proofErr w:type="gramStart"/>
      <w:r>
        <w:rPr>
          <w:color w:val="222222"/>
        </w:rPr>
        <w:t>eval(</w:t>
      </w:r>
      <w:proofErr w:type="gramEnd"/>
      <w:r>
        <w:rPr>
          <w:color w:val="222222"/>
        </w:rPr>
        <w:t xml:space="preserve">), exec(), or direct </w:t>
      </w:r>
      <w:proofErr w:type="spellStart"/>
      <w:r>
        <w:rPr>
          <w:color w:val="222222"/>
        </w:rPr>
        <w:t>pickle.load</w:t>
      </w:r>
      <w:proofErr w:type="spellEnd"/>
      <w:r>
        <w:rPr>
          <w:color w:val="222222"/>
        </w:rPr>
        <w:t xml:space="preserve">() calls anywhere in the three Python modules. The one residual, ecosystem-level consideration is structural rather than a defect in this code: RVC and </w:t>
      </w:r>
      <w:proofErr w:type="spellStart"/>
      <w:r>
        <w:rPr>
          <w:color w:val="222222"/>
        </w:rPr>
        <w:t>PyTorch</w:t>
      </w:r>
      <w:proofErr w:type="spellEnd"/>
      <w:r>
        <w:rPr>
          <w:color w:val="222222"/>
        </w:rPr>
        <w:t xml:space="preserve"> checkpoints are conventionally loaded via pickle-based</w:t>
      </w:r>
      <w:r>
        <w:rPr>
          <w:color w:val="222222"/>
        </w:rPr>
        <w:t xml:space="preserve"> deserialization upstream, which is worth keeping in mind if/when Tab 6 is re-enabled and clients are ever allowed to supply their own third-party .</w:t>
      </w:r>
      <w:proofErr w:type="spellStart"/>
      <w:r>
        <w:rPr>
          <w:color w:val="222222"/>
        </w:rPr>
        <w:t>pth</w:t>
      </w:r>
      <w:proofErr w:type="spellEnd"/>
      <w:r>
        <w:rPr>
          <w:color w:val="222222"/>
        </w:rPr>
        <w:t xml:space="preserve"> files directly. See §9.</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8. Cross-Cutting Themes</w:t>
      </w:r>
    </w:p>
    <w:p w:rsidR="00044840" w:rsidRDefault="00F54C59">
      <w:pPr>
        <w:spacing w:after="160" w:line="276" w:lineRule="auto"/>
      </w:pPr>
      <w:r>
        <w:rPr>
          <w:color w:val="222222"/>
        </w:rPr>
        <w:t>Read individually, the 29 findings in §7 can look like an unrelated grab-bag. Read together, four recurring patterns explain most of them and are worth stating explicitly, since they should shape how the remaining work in §12 is planned rather than being f</w:t>
      </w:r>
      <w:r>
        <w:rPr>
          <w:color w:val="222222"/>
        </w:rPr>
        <w:t>ixed one ticket at a time.</w:t>
      </w:r>
    </w:p>
    <w:p w:rsidR="00044840" w:rsidRDefault="00F54C59">
      <w:pPr>
        <w:pStyle w:val="Heading2"/>
        <w:spacing w:before="320" w:after="140"/>
      </w:pPr>
      <w:r>
        <w:rPr>
          <w:b/>
          <w:bCs/>
          <w:color w:val="2E6E8E"/>
          <w:sz w:val="25"/>
          <w:szCs w:val="25"/>
        </w:rPr>
        <w:t>8.1 “The demo is a set of silos, not a pipeline.”</w:t>
      </w:r>
    </w:p>
    <w:p w:rsidR="00044840" w:rsidRDefault="00F54C59">
      <w:pPr>
        <w:spacing w:after="160" w:line="276" w:lineRule="auto"/>
      </w:pPr>
      <w:r>
        <w:rPr>
          <w:color w:val="222222"/>
        </w:rPr>
        <w:t xml:space="preserve">Every sub-capability the </w:t>
      </w:r>
      <w:proofErr w:type="spellStart"/>
      <w:r>
        <w:rPr>
          <w:color w:val="222222"/>
        </w:rPr>
        <w:t>README's</w:t>
      </w:r>
      <w:proofErr w:type="spellEnd"/>
      <w:r>
        <w:rPr>
          <w:color w:val="222222"/>
        </w:rPr>
        <w:t xml:space="preserve"> Problem 1 needs already exists somewhere in the codebase — transliteration (Tab 4), neural narration (used in Tabs 2, 4, 7), and RVC re-voicing (</w:t>
      </w:r>
      <w:r>
        <w:rPr>
          <w:color w:val="222222"/>
        </w:rPr>
        <w:t>Tabs 6, 7) are all real, written code. What is missing is not invention; it is the wiring that would make the Podcast tab actually call them together in sequence for non-English lines (F-04, F-09). The fastest path to matching the product's own pitch is la</w:t>
      </w:r>
      <w:r>
        <w:rPr>
          <w:color w:val="222222"/>
        </w:rPr>
        <w:t>rgely integration work reusing Tab 7's already-written logic, once F-01 and F-02 are separately resolved — not new feature development.</w:t>
      </w:r>
    </w:p>
    <w:p w:rsidR="00044840" w:rsidRDefault="00F54C59">
      <w:pPr>
        <w:pStyle w:val="Heading2"/>
        <w:spacing w:before="320" w:after="140"/>
      </w:pPr>
      <w:r>
        <w:rPr>
          <w:b/>
          <w:bCs/>
          <w:color w:val="2E6E8E"/>
          <w:sz w:val="25"/>
          <w:szCs w:val="25"/>
        </w:rPr>
        <w:t>8.2 “Function-level failures are handled gracefully; setup-level failures are not.”</w:t>
      </w:r>
    </w:p>
    <w:p w:rsidR="00044840" w:rsidRDefault="00F54C59">
      <w:pPr>
        <w:spacing w:after="160" w:line="276" w:lineRule="auto"/>
      </w:pPr>
      <w:r>
        <w:rPr>
          <w:color w:val="222222"/>
        </w:rPr>
        <w:t xml:space="preserve">Nearly every </w:t>
      </w:r>
      <w:proofErr w:type="spellStart"/>
      <w:r>
        <w:rPr>
          <w:color w:val="222222"/>
        </w:rPr>
        <w:t>Gradio</w:t>
      </w:r>
      <w:proofErr w:type="spellEnd"/>
      <w:r>
        <w:rPr>
          <w:color w:val="222222"/>
        </w:rPr>
        <w:t>-callable functio</w:t>
      </w:r>
      <w:r>
        <w:rPr>
          <w:color w:val="222222"/>
        </w:rPr>
        <w:t xml:space="preserve">n in app.py wraps its body in a broad try/except that turns a Python exception into a readable error string shown in the UI — a good, consistent pattern worth preserving deliberately in any refactor. But nothing in the repository validates, at </w:t>
      </w:r>
      <w:proofErr w:type="spellStart"/>
      <w:r>
        <w:rPr>
          <w:color w:val="222222"/>
        </w:rPr>
        <w:t>startup</w:t>
      </w:r>
      <w:proofErr w:type="spellEnd"/>
      <w:r>
        <w:rPr>
          <w:color w:val="222222"/>
        </w:rPr>
        <w:t>, tha</w:t>
      </w:r>
      <w:r>
        <w:rPr>
          <w:color w:val="222222"/>
        </w:rPr>
        <w:t>t its external dependencies actually exist: the f5-tts and edge-</w:t>
      </w:r>
      <w:proofErr w:type="spellStart"/>
      <w:r>
        <w:rPr>
          <w:color w:val="222222"/>
        </w:rPr>
        <w:t>tts</w:t>
      </w:r>
      <w:proofErr w:type="spellEnd"/>
      <w:r>
        <w:rPr>
          <w:color w:val="222222"/>
        </w:rPr>
        <w:t xml:space="preserve"> executables, the second </w:t>
      </w:r>
      <w:proofErr w:type="spellStart"/>
      <w:r>
        <w:rPr>
          <w:color w:val="222222"/>
        </w:rPr>
        <w:t>rvc_venv</w:t>
      </w:r>
      <w:proofErr w:type="spellEnd"/>
      <w:r>
        <w:rPr>
          <w:color w:val="222222"/>
        </w:rPr>
        <w:t xml:space="preserve"> environment, or the RVC model files. The first a user hears about F-01, F-02, F-03, F-13, or F-23 today is a cryptic per-click failure deep inside a specif</w:t>
      </w:r>
      <w:r>
        <w:rPr>
          <w:color w:val="222222"/>
        </w:rPr>
        <w:t>ic tab, not a single clear diagnostic at launch.</w:t>
      </w:r>
    </w:p>
    <w:p w:rsidR="00044840" w:rsidRDefault="00F54C59">
      <w:pPr>
        <w:pStyle w:val="Heading2"/>
        <w:spacing w:before="320" w:after="140"/>
      </w:pPr>
      <w:r>
        <w:rPr>
          <w:b/>
          <w:bCs/>
          <w:color w:val="2E6E8E"/>
          <w:sz w:val="25"/>
          <w:szCs w:val="25"/>
        </w:rPr>
        <w:t>8.3 “The repository documents its own dependencies twice, and both lists are wrong.”</w:t>
      </w:r>
    </w:p>
    <w:p w:rsidR="00044840" w:rsidRDefault="00F54C59">
      <w:pPr>
        <w:spacing w:after="160" w:line="276" w:lineRule="auto"/>
      </w:pPr>
      <w:r>
        <w:rPr>
          <w:color w:val="222222"/>
        </w:rPr>
        <w:t xml:space="preserve">requirements.txt and the </w:t>
      </w:r>
      <w:proofErr w:type="spellStart"/>
      <w:r>
        <w:rPr>
          <w:color w:val="222222"/>
        </w:rPr>
        <w:t>README's</w:t>
      </w:r>
      <w:proofErr w:type="spellEnd"/>
      <w:r>
        <w:rPr>
          <w:color w:val="222222"/>
        </w:rPr>
        <w:t xml:space="preserve"> troubleshooting paragraph are two different, both-incomplete accounts of what to pip ins</w:t>
      </w:r>
      <w:r>
        <w:rPr>
          <w:color w:val="222222"/>
        </w:rPr>
        <w:t>tall, and neither matches what the code actually imports (§6). Any Task 1 Docker work should treat “produce one accurate, complete dependency manifest” as a prerequisite step, not a side effect of containerizing whatever currently exists.</w:t>
      </w:r>
    </w:p>
    <w:p w:rsidR="00044840" w:rsidRDefault="00F54C59">
      <w:pPr>
        <w:pStyle w:val="Heading2"/>
        <w:spacing w:before="320" w:after="140"/>
      </w:pPr>
      <w:r>
        <w:rPr>
          <w:b/>
          <w:bCs/>
          <w:color w:val="2E6E8E"/>
          <w:sz w:val="25"/>
          <w:szCs w:val="25"/>
        </w:rPr>
        <w:t>8.4 “Development-</w:t>
      </w:r>
      <w:r>
        <w:rPr>
          <w:b/>
          <w:bCs/>
          <w:color w:val="2E6E8E"/>
          <w:sz w:val="25"/>
          <w:szCs w:val="25"/>
        </w:rPr>
        <w:t xml:space="preserve">machine </w:t>
      </w:r>
      <w:proofErr w:type="spellStart"/>
      <w:r>
        <w:rPr>
          <w:b/>
          <w:bCs/>
          <w:color w:val="2E6E8E"/>
          <w:sz w:val="25"/>
          <w:szCs w:val="25"/>
        </w:rPr>
        <w:t>artifacts</w:t>
      </w:r>
      <w:proofErr w:type="spellEnd"/>
      <w:r>
        <w:rPr>
          <w:b/>
          <w:bCs/>
          <w:color w:val="2E6E8E"/>
          <w:sz w:val="25"/>
          <w:szCs w:val="25"/>
        </w:rPr>
        <w:t xml:space="preserve"> leaked into the delivered archive.”</w:t>
      </w:r>
    </w:p>
    <w:p w:rsidR="00044840" w:rsidRDefault="00F54C59">
      <w:pPr>
        <w:spacing w:after="160" w:line="276" w:lineRule="auto"/>
      </w:pPr>
      <w:r>
        <w:rPr>
          <w:color w:val="222222"/>
        </w:rPr>
        <w:t xml:space="preserve">Two different hardcoded drive-letter paths (F-08), a live Hugging Face download cache, and two corrupted </w:t>
      </w:r>
      <w:proofErr w:type="spellStart"/>
      <w:r>
        <w:rPr>
          <w:color w:val="222222"/>
        </w:rPr>
        <w:t>AppleDouble</w:t>
      </w:r>
      <w:proofErr w:type="spellEnd"/>
      <w:r>
        <w:rPr>
          <w:color w:val="222222"/>
        </w:rPr>
        <w:t xml:space="preserve"> files (F-01) are exactly the kind of thing a clean export </w:t>
      </w:r>
      <w:proofErr w:type="gramStart"/>
      <w:r>
        <w:rPr>
          <w:color w:val="222222"/>
        </w:rPr>
        <w:t>or .</w:t>
      </w:r>
      <w:proofErr w:type="spellStart"/>
      <w:r>
        <w:rPr>
          <w:color w:val="222222"/>
        </w:rPr>
        <w:t>gitignore</w:t>
      </w:r>
      <w:proofErr w:type="spellEnd"/>
      <w:proofErr w:type="gramEnd"/>
      <w:r>
        <w:rPr>
          <w:color w:val="222222"/>
        </w:rPr>
        <w:t>-based process</w:t>
      </w:r>
      <w:r>
        <w:rPr>
          <w:color w:val="222222"/>
        </w:rPr>
        <w:t xml:space="preserve"> normally filters out. Their presence suggests this archive was zipped directly from a working directory rather than produced by a defined build/release step — worth fixing as a process change (e.g. a documented “what goes in a client handoff” checklist) a</w:t>
      </w:r>
      <w:r>
        <w:rPr>
          <w:color w:val="222222"/>
        </w:rPr>
        <w:t>longside the individual file-level fixes.</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9. Security Review</w:t>
      </w:r>
    </w:p>
    <w:p w:rsidR="00044840" w:rsidRDefault="00F54C59">
      <w:pPr>
        <w:pStyle w:val="Heading2"/>
        <w:spacing w:before="320" w:after="140"/>
      </w:pPr>
      <w:r>
        <w:rPr>
          <w:b/>
          <w:bCs/>
          <w:color w:val="2E6E8E"/>
          <w:sz w:val="25"/>
          <w:szCs w:val="25"/>
        </w:rPr>
        <w:t>9.1 Positive Findings</w:t>
      </w:r>
    </w:p>
    <w:p w:rsidR="00044840" w:rsidRDefault="00F54C59">
      <w:pPr>
        <w:spacing w:after="160" w:line="276" w:lineRule="auto"/>
      </w:pPr>
      <w:r>
        <w:rPr>
          <w:b/>
          <w:bCs/>
          <w:color w:val="1B2A4A"/>
        </w:rPr>
        <w:t xml:space="preserve">No shell-injection surface (F-28). </w:t>
      </w:r>
      <w:r>
        <w:rPr>
          <w:color w:val="222222"/>
        </w:rPr>
        <w:t xml:space="preserve">Every </w:t>
      </w:r>
      <w:proofErr w:type="spellStart"/>
      <w:proofErr w:type="gramStart"/>
      <w:r>
        <w:rPr>
          <w:color w:val="222222"/>
        </w:rPr>
        <w:t>subprocess.run</w:t>
      </w:r>
      <w:proofErr w:type="spellEnd"/>
      <w:r>
        <w:rPr>
          <w:color w:val="222222"/>
        </w:rPr>
        <w:t>(</w:t>
      </w:r>
      <w:proofErr w:type="gramEnd"/>
      <w:r>
        <w:rPr>
          <w:color w:val="222222"/>
        </w:rPr>
        <w:t>) call across app.py passes a Python list of arguments; a repository-wide search confirms shell=True does not appea</w:t>
      </w:r>
      <w:r>
        <w:rPr>
          <w:color w:val="222222"/>
        </w:rPr>
        <w:t>r anywhere in the codebase. This means user-controllable text — podcast dialogue, voice names, reference text — cannot reach a shell interpreter through any of these calls.</w:t>
      </w:r>
    </w:p>
    <w:p w:rsidR="00044840" w:rsidRDefault="00F54C59">
      <w:pPr>
        <w:spacing w:after="160" w:line="276" w:lineRule="auto"/>
      </w:pPr>
      <w:r>
        <w:rPr>
          <w:b/>
          <w:bCs/>
          <w:color w:val="1B2A4A"/>
        </w:rPr>
        <w:t xml:space="preserve">No eval/exec/direct pickle in the app's own code (F-29). </w:t>
      </w:r>
      <w:r>
        <w:rPr>
          <w:color w:val="222222"/>
        </w:rPr>
        <w:t>None of the three Python m</w:t>
      </w:r>
      <w:r>
        <w:rPr>
          <w:color w:val="222222"/>
        </w:rPr>
        <w:t xml:space="preserve">odules call </w:t>
      </w:r>
      <w:proofErr w:type="gramStart"/>
      <w:r>
        <w:rPr>
          <w:color w:val="222222"/>
        </w:rPr>
        <w:t>eval(</w:t>
      </w:r>
      <w:proofErr w:type="gramEnd"/>
      <w:r>
        <w:rPr>
          <w:color w:val="222222"/>
        </w:rPr>
        <w:t xml:space="preserve">), exec(), or </w:t>
      </w:r>
      <w:proofErr w:type="spellStart"/>
      <w:r>
        <w:rPr>
          <w:color w:val="222222"/>
        </w:rPr>
        <w:t>pickle.load</w:t>
      </w:r>
      <w:proofErr w:type="spellEnd"/>
      <w:r>
        <w:rPr>
          <w:color w:val="222222"/>
        </w:rPr>
        <w:t>() directly. The one residual, ecosystem-level note: RVC/</w:t>
      </w:r>
      <w:proofErr w:type="spellStart"/>
      <w:r>
        <w:rPr>
          <w:color w:val="222222"/>
        </w:rPr>
        <w:t>PyTorch</w:t>
      </w:r>
      <w:proofErr w:type="spellEnd"/>
      <w:r>
        <w:rPr>
          <w:color w:val="222222"/>
        </w:rPr>
        <w:t xml:space="preserve"> checkpoint loading is pickle-based upstream by convention, which matters if Tab 6 is ever re-enabled and third-</w:t>
      </w:r>
      <w:proofErr w:type="gramStart"/>
      <w:r>
        <w:rPr>
          <w:color w:val="222222"/>
        </w:rPr>
        <w:t>party .</w:t>
      </w:r>
      <w:proofErr w:type="spellStart"/>
      <w:r>
        <w:rPr>
          <w:color w:val="222222"/>
        </w:rPr>
        <w:t>pth</w:t>
      </w:r>
      <w:proofErr w:type="spellEnd"/>
      <w:proofErr w:type="gramEnd"/>
      <w:r>
        <w:rPr>
          <w:color w:val="222222"/>
        </w:rPr>
        <w:t xml:space="preserve"> uploads from clients are al</w:t>
      </w:r>
      <w:r>
        <w:rPr>
          <w:color w:val="222222"/>
        </w:rPr>
        <w:t>lowed — worth a deliberate decision (e.g. restricting to vetted models, or a safer deserialization path) at that point rather than an oversight.</w:t>
      </w:r>
    </w:p>
    <w:p w:rsidR="00044840" w:rsidRDefault="00F54C59">
      <w:pPr>
        <w:pStyle w:val="Heading2"/>
        <w:spacing w:before="320" w:after="140"/>
      </w:pPr>
      <w:r>
        <w:rPr>
          <w:b/>
          <w:bCs/>
          <w:color w:val="2E6E8E"/>
          <w:sz w:val="25"/>
          <w:szCs w:val="25"/>
        </w:rPr>
        <w:t>9.2 Path-Handling Defect (F-06)</w:t>
      </w:r>
    </w:p>
    <w:p w:rsidR="00044840" w:rsidRDefault="00F54C59">
      <w:pPr>
        <w:spacing w:after="160" w:line="276" w:lineRule="auto"/>
      </w:pPr>
      <w:proofErr w:type="spellStart"/>
      <w:r>
        <w:rPr>
          <w:color w:val="222222"/>
        </w:rPr>
        <w:t>save_</w:t>
      </w:r>
      <w:proofErr w:type="gramStart"/>
      <w:r>
        <w:rPr>
          <w:color w:val="222222"/>
        </w:rPr>
        <w:t>voice</w:t>
      </w:r>
      <w:proofErr w:type="spellEnd"/>
      <w:r>
        <w:rPr>
          <w:color w:val="222222"/>
        </w:rPr>
        <w:t>(</w:t>
      </w:r>
      <w:proofErr w:type="gramEnd"/>
      <w:r>
        <w:rPr>
          <w:color w:val="222222"/>
        </w:rPr>
        <w:t xml:space="preserve">name, </w:t>
      </w:r>
      <w:proofErr w:type="spellStart"/>
      <w:r>
        <w:rPr>
          <w:color w:val="222222"/>
        </w:rPr>
        <w:t>audio_path</w:t>
      </w:r>
      <w:proofErr w:type="spellEnd"/>
      <w:r>
        <w:rPr>
          <w:color w:val="222222"/>
        </w:rPr>
        <w:t>, text) sanitizes the user-supplied name with only:</w:t>
      </w:r>
    </w:p>
    <w:p w:rsidR="00044840" w:rsidRDefault="00F54C59">
      <w:pPr>
        <w:spacing w:after="100"/>
        <w:ind w:left="260"/>
      </w:pPr>
      <w:r>
        <w:rPr>
          <w:rFonts w:ascii="Consolas" w:eastAsia="Consolas" w:hAnsi="Consolas" w:cs="Consolas"/>
          <w:color w:val="3B3B3B"/>
          <w:sz w:val="19"/>
          <w:szCs w:val="19"/>
        </w:rPr>
        <w:t xml:space="preserve">name = </w:t>
      </w:r>
      <w:proofErr w:type="spellStart"/>
      <w:proofErr w:type="gramStart"/>
      <w:r>
        <w:rPr>
          <w:rFonts w:ascii="Consolas" w:eastAsia="Consolas" w:hAnsi="Consolas" w:cs="Consolas"/>
          <w:color w:val="3B3B3B"/>
          <w:sz w:val="19"/>
          <w:szCs w:val="19"/>
        </w:rPr>
        <w:t>name.strip</w:t>
      </w:r>
      <w:proofErr w:type="spellEnd"/>
      <w:proofErr w:type="gramEnd"/>
      <w:r>
        <w:rPr>
          <w:rFonts w:ascii="Consolas" w:eastAsia="Consolas" w:hAnsi="Consolas" w:cs="Consolas"/>
          <w:color w:val="3B3B3B"/>
          <w:sz w:val="19"/>
          <w:szCs w:val="19"/>
        </w:rPr>
        <w:t>().replace(" ", "_")</w:t>
      </w:r>
    </w:p>
    <w:p w:rsidR="00044840" w:rsidRDefault="00F54C59">
      <w:pPr>
        <w:spacing w:after="100"/>
        <w:ind w:left="260"/>
      </w:pPr>
      <w:proofErr w:type="spellStart"/>
      <w:r>
        <w:rPr>
          <w:rFonts w:ascii="Consolas" w:eastAsia="Consolas" w:hAnsi="Consolas" w:cs="Consolas"/>
          <w:color w:val="3B3B3B"/>
          <w:sz w:val="19"/>
          <w:szCs w:val="19"/>
        </w:rPr>
        <w:t>voice_dir</w:t>
      </w:r>
      <w:proofErr w:type="spellEnd"/>
      <w:r>
        <w:rPr>
          <w:rFonts w:ascii="Consolas" w:eastAsia="Consolas" w:hAnsi="Consolas" w:cs="Consolas"/>
          <w:color w:val="3B3B3B"/>
          <w:sz w:val="19"/>
          <w:szCs w:val="19"/>
        </w:rPr>
        <w:t xml:space="preserve"> = </w:t>
      </w:r>
      <w:proofErr w:type="spellStart"/>
      <w:proofErr w:type="gramStart"/>
      <w:r>
        <w:rPr>
          <w:rFonts w:ascii="Consolas" w:eastAsia="Consolas" w:hAnsi="Consolas" w:cs="Consolas"/>
          <w:color w:val="3B3B3B"/>
          <w:sz w:val="19"/>
          <w:szCs w:val="19"/>
        </w:rPr>
        <w:t>os.path</w:t>
      </w:r>
      <w:proofErr w:type="gramEnd"/>
      <w:r>
        <w:rPr>
          <w:rFonts w:ascii="Consolas" w:eastAsia="Consolas" w:hAnsi="Consolas" w:cs="Consolas"/>
          <w:color w:val="3B3B3B"/>
          <w:sz w:val="19"/>
          <w:szCs w:val="19"/>
        </w:rPr>
        <w:t>.join</w:t>
      </w:r>
      <w:proofErr w:type="spellEnd"/>
      <w:r>
        <w:rPr>
          <w:rFonts w:ascii="Consolas" w:eastAsia="Consolas" w:hAnsi="Consolas" w:cs="Consolas"/>
          <w:color w:val="3B3B3B"/>
          <w:sz w:val="19"/>
          <w:szCs w:val="19"/>
        </w:rPr>
        <w:t>(SAVED_VOICES_DIR, name)</w:t>
      </w:r>
    </w:p>
    <w:p w:rsidR="00044840" w:rsidRDefault="00F54C59">
      <w:pPr>
        <w:spacing w:after="160" w:line="276" w:lineRule="auto"/>
      </w:pPr>
      <w:r>
        <w:rPr>
          <w:color w:val="222222"/>
        </w:rPr>
        <w:t xml:space="preserve">before creating </w:t>
      </w:r>
      <w:proofErr w:type="spellStart"/>
      <w:r>
        <w:rPr>
          <w:color w:val="222222"/>
        </w:rPr>
        <w:t>voice_dir</w:t>
      </w:r>
      <w:proofErr w:type="spellEnd"/>
      <w:r>
        <w:rPr>
          <w:color w:val="222222"/>
        </w:rPr>
        <w:t xml:space="preserve"> and copying the uploaded audio into it. </w:t>
      </w:r>
      <w:proofErr w:type="spellStart"/>
      <w:r>
        <w:rPr>
          <w:color w:val="222222"/>
        </w:rPr>
        <w:t>delete_voice</w:t>
      </w:r>
      <w:proofErr w:type="spellEnd"/>
      <w:r>
        <w:rPr>
          <w:color w:val="222222"/>
        </w:rPr>
        <w:t xml:space="preserve">(name) builds the same </w:t>
      </w:r>
      <w:proofErr w:type="spellStart"/>
      <w:r>
        <w:rPr>
          <w:color w:val="222222"/>
        </w:rPr>
        <w:t>unsanitized</w:t>
      </w:r>
      <w:proofErr w:type="spellEnd"/>
      <w:r>
        <w:rPr>
          <w:color w:val="222222"/>
        </w:rPr>
        <w:t xml:space="preserve"> path and calls </w:t>
      </w:r>
      <w:proofErr w:type="spellStart"/>
      <w:proofErr w:type="gramStart"/>
      <w:r>
        <w:rPr>
          <w:color w:val="222222"/>
        </w:rPr>
        <w:t>shutil.rmtree</w:t>
      </w:r>
      <w:proofErr w:type="spellEnd"/>
      <w:proofErr w:type="gramEnd"/>
      <w:r>
        <w:rPr>
          <w:color w:val="222222"/>
        </w:rPr>
        <w:t>(</w:t>
      </w:r>
      <w:proofErr w:type="spellStart"/>
      <w:r>
        <w:rPr>
          <w:color w:val="222222"/>
        </w:rPr>
        <w:t>voice_dir</w:t>
      </w:r>
      <w:proofErr w:type="spellEnd"/>
      <w:r>
        <w:rPr>
          <w:color w:val="222222"/>
        </w:rPr>
        <w:t>) on it — a recurs</w:t>
      </w:r>
      <w:r>
        <w:rPr>
          <w:color w:val="222222"/>
        </w:rPr>
        <w:t xml:space="preserve">ive delete. This review reproduced Python's exact </w:t>
      </w:r>
      <w:proofErr w:type="spellStart"/>
      <w:proofErr w:type="gramStart"/>
      <w:r>
        <w:rPr>
          <w:color w:val="222222"/>
        </w:rPr>
        <w:t>os.path</w:t>
      </w:r>
      <w:proofErr w:type="gramEnd"/>
      <w:r>
        <w:rPr>
          <w:color w:val="222222"/>
        </w:rPr>
        <w:t>.join</w:t>
      </w:r>
      <w:proofErr w:type="spellEnd"/>
      <w:r>
        <w:rPr>
          <w:color w:val="222222"/>
        </w:rPr>
        <w:t xml:space="preserve"> </w:t>
      </w:r>
      <w:proofErr w:type="spellStart"/>
      <w:r>
        <w:rPr>
          <w:color w:val="222222"/>
        </w:rPr>
        <w:t>behavior</w:t>
      </w:r>
      <w:proofErr w:type="spellEnd"/>
      <w:r>
        <w:rPr>
          <w:color w:val="222222"/>
        </w:rPr>
        <w:t xml:space="preserve"> against representative inputs:</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3600"/>
        <w:gridCol w:w="5760"/>
      </w:tblGrid>
      <w:tr w:rsidR="00044840">
        <w:tblPrEx>
          <w:tblCellMar>
            <w:top w:w="0" w:type="dxa"/>
            <w:bottom w:w="0" w:type="dxa"/>
          </w:tblCellMar>
        </w:tblPrEx>
        <w:trPr>
          <w:tblHeader/>
        </w:trPr>
        <w:tc>
          <w:tcPr>
            <w:tcW w:w="36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Input name</w:t>
            </w:r>
          </w:p>
        </w:tc>
        <w:tc>
          <w:tcPr>
            <w:tcW w:w="57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Resulting path</w:t>
            </w:r>
          </w:p>
        </w:tc>
      </w:tr>
      <w:tr w:rsidR="00044840">
        <w:tblPrEx>
          <w:tblCellMar>
            <w:top w:w="0" w:type="dxa"/>
            <w:bottom w:w="0" w:type="dxa"/>
          </w:tblCellMar>
        </w:tblPrEx>
        <w:tc>
          <w:tcPr>
            <w:tcW w:w="3600" w:type="dxa"/>
            <w:tcMar>
              <w:top w:w="80" w:type="dxa"/>
              <w:left w:w="110" w:type="dxa"/>
              <w:bottom w:w="80" w:type="dxa"/>
              <w:right w:w="110" w:type="dxa"/>
            </w:tcMar>
            <w:vAlign w:val="center"/>
          </w:tcPr>
          <w:p w:rsidR="00044840" w:rsidRDefault="00F54C59">
            <w:pPr>
              <w:spacing w:line="250" w:lineRule="auto"/>
            </w:pPr>
            <w:proofErr w:type="spellStart"/>
            <w:r>
              <w:rPr>
                <w:color w:val="1E1E1E"/>
                <w:sz w:val="19"/>
                <w:szCs w:val="19"/>
              </w:rPr>
              <w:t>normal_name</w:t>
            </w:r>
            <w:proofErr w:type="spellEnd"/>
          </w:p>
        </w:tc>
        <w:tc>
          <w:tcPr>
            <w:tcW w:w="5760" w:type="dxa"/>
            <w:tcMar>
              <w:top w:w="80" w:type="dxa"/>
              <w:left w:w="110" w:type="dxa"/>
              <w:bottom w:w="80" w:type="dxa"/>
              <w:right w:w="110" w:type="dxa"/>
            </w:tcMar>
            <w:vAlign w:val="center"/>
          </w:tcPr>
          <w:p w:rsidR="00044840" w:rsidRDefault="00F54C59">
            <w:pPr>
              <w:spacing w:line="250" w:lineRule="auto"/>
            </w:pPr>
            <w:r>
              <w:rPr>
                <w:color w:val="1E1E1E"/>
                <w:sz w:val="19"/>
                <w:szCs w:val="19"/>
              </w:rPr>
              <w:t>&lt;SAVED_VOICES_DIR&gt;/</w:t>
            </w:r>
            <w:proofErr w:type="spellStart"/>
            <w:r>
              <w:rPr>
                <w:color w:val="1E1E1E"/>
                <w:sz w:val="19"/>
                <w:szCs w:val="19"/>
              </w:rPr>
              <w:t>normal_</w:t>
            </w:r>
            <w:proofErr w:type="gramStart"/>
            <w:r>
              <w:rPr>
                <w:color w:val="1E1E1E"/>
                <w:sz w:val="19"/>
                <w:szCs w:val="19"/>
              </w:rPr>
              <w:t>name</w:t>
            </w:r>
            <w:proofErr w:type="spellEnd"/>
            <w:r>
              <w:rPr>
                <w:color w:val="1E1E1E"/>
                <w:sz w:val="19"/>
                <w:szCs w:val="19"/>
              </w:rPr>
              <w:t xml:space="preserve">  —</w:t>
            </w:r>
            <w:proofErr w:type="gramEnd"/>
            <w:r>
              <w:rPr>
                <w:color w:val="1E1E1E"/>
                <w:sz w:val="19"/>
                <w:szCs w:val="19"/>
              </w:rPr>
              <w:t xml:space="preserve"> as intended</w:t>
            </w:r>
          </w:p>
        </w:tc>
      </w:tr>
      <w:tr w:rsidR="00044840">
        <w:tblPrEx>
          <w:tblCellMar>
            <w:top w:w="0" w:type="dxa"/>
            <w:bottom w:w="0" w:type="dxa"/>
          </w:tblCellMar>
        </w:tblPrEx>
        <w:tc>
          <w:tcPr>
            <w:tcW w:w="3600" w:type="dxa"/>
            <w:shd w:val="clear" w:color="auto" w:fill="F5F7FA"/>
            <w:tcMar>
              <w:top w:w="80" w:type="dxa"/>
              <w:left w:w="110" w:type="dxa"/>
              <w:bottom w:w="80" w:type="dxa"/>
              <w:right w:w="110" w:type="dxa"/>
            </w:tcMar>
            <w:vAlign w:val="center"/>
          </w:tcPr>
          <w:p w:rsidR="00044840" w:rsidRDefault="00F54C59">
            <w:pPr>
              <w:spacing w:line="250" w:lineRule="auto"/>
            </w:pPr>
            <w:proofErr w:type="gramStart"/>
            <w:r>
              <w:rPr>
                <w:color w:val="1E1E1E"/>
                <w:sz w:val="19"/>
                <w:szCs w:val="19"/>
              </w:rPr>
              <w:t>..</w:t>
            </w:r>
            <w:proofErr w:type="gramEnd"/>
            <w:r>
              <w:rPr>
                <w:color w:val="1E1E1E"/>
                <w:sz w:val="19"/>
                <w:szCs w:val="19"/>
              </w:rPr>
              <w:t>/../../</w:t>
            </w:r>
            <w:proofErr w:type="spellStart"/>
            <w:r>
              <w:rPr>
                <w:color w:val="1E1E1E"/>
                <w:sz w:val="19"/>
                <w:szCs w:val="19"/>
              </w:rPr>
              <w:t>tmp</w:t>
            </w:r>
            <w:proofErr w:type="spellEnd"/>
            <w:r>
              <w:rPr>
                <w:color w:val="1E1E1E"/>
                <w:sz w:val="19"/>
                <w:szCs w:val="19"/>
              </w:rPr>
              <w:t>/evil</w:t>
            </w:r>
          </w:p>
        </w:tc>
        <w:tc>
          <w:tcPr>
            <w:tcW w:w="57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&lt;SAVED_VOICES_DIR&gt;</w:t>
            </w:r>
            <w:proofErr w:type="gramStart"/>
            <w:r>
              <w:rPr>
                <w:color w:val="1E1E1E"/>
                <w:sz w:val="19"/>
                <w:szCs w:val="19"/>
              </w:rPr>
              <w:t>/..</w:t>
            </w:r>
            <w:proofErr w:type="gramEnd"/>
            <w:r>
              <w:rPr>
                <w:color w:val="1E1E1E"/>
                <w:sz w:val="19"/>
                <w:szCs w:val="19"/>
              </w:rPr>
              <w:t>/../../</w:t>
            </w:r>
            <w:proofErr w:type="spellStart"/>
            <w:r>
              <w:rPr>
                <w:color w:val="1E1E1E"/>
                <w:sz w:val="19"/>
                <w:szCs w:val="19"/>
              </w:rPr>
              <w:t>tmp</w:t>
            </w:r>
            <w:proofErr w:type="spellEnd"/>
            <w:r>
              <w:rPr>
                <w:color w:val="1E1E1E"/>
                <w:sz w:val="19"/>
                <w:szCs w:val="19"/>
              </w:rPr>
              <w:t>/evil  — resolves outside the intended folder once walked</w:t>
            </w:r>
          </w:p>
        </w:tc>
      </w:tr>
      <w:tr w:rsidR="00044840">
        <w:tblPrEx>
          <w:tblCellMar>
            <w:top w:w="0" w:type="dxa"/>
            <w:bottom w:w="0" w:type="dxa"/>
          </w:tblCellMar>
        </w:tblPrEx>
        <w:tc>
          <w:tcPr>
            <w:tcW w:w="3600" w:type="dxa"/>
            <w:tcMar>
              <w:top w:w="80" w:type="dxa"/>
              <w:left w:w="110" w:type="dxa"/>
              <w:bottom w:w="80" w:type="dxa"/>
              <w:right w:w="110" w:type="dxa"/>
            </w:tcMar>
            <w:vAlign w:val="center"/>
          </w:tcPr>
          <w:p w:rsidR="00044840" w:rsidRDefault="00F54C59">
            <w:pPr>
              <w:spacing w:line="250" w:lineRule="auto"/>
            </w:pPr>
            <w:r>
              <w:rPr>
                <w:color w:val="1E1E1E"/>
                <w:sz w:val="19"/>
                <w:szCs w:val="19"/>
              </w:rPr>
              <w:t>/</w:t>
            </w:r>
            <w:proofErr w:type="spellStart"/>
            <w:r>
              <w:rPr>
                <w:color w:val="1E1E1E"/>
                <w:sz w:val="19"/>
                <w:szCs w:val="19"/>
              </w:rPr>
              <w:t>tmp</w:t>
            </w:r>
            <w:proofErr w:type="spellEnd"/>
            <w:r>
              <w:rPr>
                <w:color w:val="1E1E1E"/>
                <w:sz w:val="19"/>
                <w:szCs w:val="19"/>
              </w:rPr>
              <w:t>/</w:t>
            </w:r>
            <w:proofErr w:type="spellStart"/>
            <w:r>
              <w:rPr>
                <w:color w:val="1E1E1E"/>
                <w:sz w:val="19"/>
                <w:szCs w:val="19"/>
              </w:rPr>
              <w:t>evil_abs</w:t>
            </w:r>
            <w:proofErr w:type="spellEnd"/>
          </w:p>
        </w:tc>
        <w:tc>
          <w:tcPr>
            <w:tcW w:w="5760" w:type="dxa"/>
            <w:tcMar>
              <w:top w:w="80" w:type="dxa"/>
              <w:left w:w="110" w:type="dxa"/>
              <w:bottom w:w="80" w:type="dxa"/>
              <w:right w:w="110" w:type="dxa"/>
            </w:tcMar>
            <w:vAlign w:val="center"/>
          </w:tcPr>
          <w:p w:rsidR="00044840" w:rsidRDefault="00F54C59">
            <w:pPr>
              <w:spacing w:line="250" w:lineRule="auto"/>
            </w:pPr>
            <w:r>
              <w:rPr>
                <w:color w:val="1E1E1E"/>
                <w:sz w:val="19"/>
                <w:szCs w:val="19"/>
              </w:rPr>
              <w:t>/</w:t>
            </w:r>
            <w:proofErr w:type="spellStart"/>
            <w:r>
              <w:rPr>
                <w:color w:val="1E1E1E"/>
                <w:sz w:val="19"/>
                <w:szCs w:val="19"/>
              </w:rPr>
              <w:t>tmp</w:t>
            </w:r>
            <w:proofErr w:type="spellEnd"/>
            <w:r>
              <w:rPr>
                <w:color w:val="1E1E1E"/>
                <w:sz w:val="19"/>
                <w:szCs w:val="19"/>
              </w:rPr>
              <w:t>/</w:t>
            </w:r>
            <w:proofErr w:type="spellStart"/>
            <w:r>
              <w:rPr>
                <w:color w:val="1E1E1E"/>
                <w:sz w:val="19"/>
                <w:szCs w:val="19"/>
              </w:rPr>
              <w:t>evil_</w:t>
            </w:r>
            <w:proofErr w:type="gramStart"/>
            <w:r>
              <w:rPr>
                <w:color w:val="1E1E1E"/>
                <w:sz w:val="19"/>
                <w:szCs w:val="19"/>
              </w:rPr>
              <w:t>abs</w:t>
            </w:r>
            <w:proofErr w:type="spellEnd"/>
            <w:r>
              <w:rPr>
                <w:color w:val="1E1E1E"/>
                <w:sz w:val="19"/>
                <w:szCs w:val="19"/>
              </w:rPr>
              <w:t xml:space="preserve">  —</w:t>
            </w:r>
            <w:proofErr w:type="gramEnd"/>
            <w:r>
              <w:rPr>
                <w:color w:val="1E1E1E"/>
                <w:sz w:val="19"/>
                <w:szCs w:val="19"/>
              </w:rPr>
              <w:t xml:space="preserve"> </w:t>
            </w:r>
            <w:proofErr w:type="spellStart"/>
            <w:r>
              <w:rPr>
                <w:color w:val="1E1E1E"/>
                <w:sz w:val="19"/>
                <w:szCs w:val="19"/>
              </w:rPr>
              <w:t>os.path.join</w:t>
            </w:r>
            <w:proofErr w:type="spellEnd"/>
            <w:r>
              <w:rPr>
                <w:color w:val="1E1E1E"/>
                <w:sz w:val="19"/>
                <w:szCs w:val="19"/>
              </w:rPr>
              <w:t xml:space="preserve"> discards the base directory entirely for an absolute-path-shaped component</w:t>
            </w:r>
          </w:p>
        </w:tc>
      </w:tr>
    </w:tbl>
    <w:p w:rsidR="00044840" w:rsidRDefault="00F54C59">
      <w:pPr>
        <w:spacing w:after="160" w:line="276" w:lineRule="auto"/>
      </w:pPr>
      <w:r>
        <w:rPr>
          <w:b/>
          <w:bCs/>
          <w:color w:val="1B2A4A"/>
        </w:rPr>
        <w:t xml:space="preserve">Risk framing: </w:t>
      </w:r>
      <w:r>
        <w:rPr>
          <w:color w:val="222222"/>
        </w:rPr>
        <w:t>as shipped — a single-user desktop tool bound to 127.0.0.1 — the practical exploitability of this is low: the only person who could type a malicious voice name is the same person who already has full access to their own machine. The defect becomes material</w:t>
      </w:r>
      <w:r>
        <w:rPr>
          <w:color w:val="222222"/>
        </w:rPr>
        <w:t xml:space="preserve">ly more serious the moment </w:t>
      </w:r>
      <w:proofErr w:type="gramStart"/>
      <w:r>
        <w:rPr>
          <w:color w:val="222222"/>
        </w:rPr>
        <w:t>this changes</w:t>
      </w:r>
      <w:proofErr w:type="gramEnd"/>
      <w:r>
        <w:rPr>
          <w:color w:val="222222"/>
        </w:rPr>
        <w:t>: Task 1 explicitly asks for Docker containerization so “anyone in the world” can run it, and any future networked, multi-tenant, or share=True-enabled deployment would turn this into a real path-traversal / arbitrary</w:t>
      </w:r>
      <w:r>
        <w:rPr>
          <w:color w:val="222222"/>
        </w:rPr>
        <w:t xml:space="preserve">-directory-deletion primitive reachable by an untrusted user. Recommended remediation direction (not applied here): restrict the sanitized name to an explicit allow-list of characters (e.g. </w:t>
      </w:r>
      <w:proofErr w:type="spellStart"/>
      <w:r>
        <w:rPr>
          <w:color w:val="222222"/>
        </w:rPr>
        <w:t>alphanumerics</w:t>
      </w:r>
      <w:proofErr w:type="spellEnd"/>
      <w:r>
        <w:rPr>
          <w:color w:val="222222"/>
        </w:rPr>
        <w:t>, underscore, hyphen) via something like Python's own</w:t>
      </w:r>
      <w:r>
        <w:rPr>
          <w:color w:val="222222"/>
        </w:rPr>
        <w:t xml:space="preserve"> </w:t>
      </w:r>
      <w:proofErr w:type="spellStart"/>
      <w:proofErr w:type="gramStart"/>
      <w:r>
        <w:rPr>
          <w:color w:val="222222"/>
        </w:rPr>
        <w:t>str.isalnum</w:t>
      </w:r>
      <w:proofErr w:type="spellEnd"/>
      <w:proofErr w:type="gramEnd"/>
      <w:r>
        <w:rPr>
          <w:color w:val="222222"/>
        </w:rPr>
        <w:t xml:space="preserve">() checks or </w:t>
      </w:r>
      <w:proofErr w:type="spellStart"/>
      <w:r>
        <w:rPr>
          <w:color w:val="222222"/>
        </w:rPr>
        <w:t>Werkzeug's</w:t>
      </w:r>
      <w:proofErr w:type="spellEnd"/>
      <w:r>
        <w:rPr>
          <w:color w:val="222222"/>
        </w:rPr>
        <w:t xml:space="preserve"> </w:t>
      </w:r>
      <w:proofErr w:type="spellStart"/>
      <w:r>
        <w:rPr>
          <w:color w:val="222222"/>
        </w:rPr>
        <w:t>secure_filename</w:t>
      </w:r>
      <w:proofErr w:type="spellEnd"/>
      <w:r>
        <w:rPr>
          <w:color w:val="222222"/>
        </w:rPr>
        <w:t>(), and reject or truncate anything else rather than passing it through.</w:t>
      </w:r>
    </w:p>
    <w:p w:rsidR="00044840" w:rsidRDefault="00F54C59">
      <w:pPr>
        <w:pStyle w:val="Heading2"/>
        <w:spacing w:before="320" w:after="140"/>
      </w:pPr>
      <w:r>
        <w:rPr>
          <w:b/>
          <w:bCs/>
          <w:color w:val="2E6E8E"/>
          <w:sz w:val="25"/>
          <w:szCs w:val="25"/>
        </w:rPr>
        <w:t>9.3 Access Control &amp; Transport</w:t>
      </w:r>
    </w:p>
    <w:p w:rsidR="00044840" w:rsidRDefault="00F54C59">
      <w:pPr>
        <w:spacing w:after="160" w:line="276" w:lineRule="auto"/>
      </w:pPr>
      <w:proofErr w:type="spellStart"/>
      <w:proofErr w:type="gramStart"/>
      <w:r>
        <w:rPr>
          <w:color w:val="222222"/>
        </w:rPr>
        <w:t>interface.launch</w:t>
      </w:r>
      <w:proofErr w:type="spellEnd"/>
      <w:proofErr w:type="gramEnd"/>
      <w:r>
        <w:rPr>
          <w:color w:val="222222"/>
        </w:rPr>
        <w:t>(</w:t>
      </w:r>
      <w:proofErr w:type="spellStart"/>
      <w:r>
        <w:rPr>
          <w:color w:val="222222"/>
        </w:rPr>
        <w:t>server_name</w:t>
      </w:r>
      <w:proofErr w:type="spellEnd"/>
      <w:r>
        <w:rPr>
          <w:color w:val="222222"/>
        </w:rPr>
        <w:t xml:space="preserve">=“127.0.0.1”, </w:t>
      </w:r>
      <w:proofErr w:type="spellStart"/>
      <w:r>
        <w:rPr>
          <w:color w:val="222222"/>
        </w:rPr>
        <w:t>inbrowser</w:t>
      </w:r>
      <w:proofErr w:type="spellEnd"/>
      <w:r>
        <w:rPr>
          <w:color w:val="222222"/>
        </w:rPr>
        <w:t>=True, …) binds to localhost only, with no authent</w:t>
      </w:r>
      <w:r>
        <w:rPr>
          <w:color w:val="222222"/>
        </w:rPr>
        <w:t xml:space="preserve">ication and no HTTPS configured anywhere in the codebase. This is a reasonable, low-risk default for the local single-user tool the app is today, and is called out here only because it is a decision that needs to be </w:t>
      </w:r>
      <w:r>
        <w:rPr>
          <w:color w:val="222222"/>
        </w:rPr>
        <w:lastRenderedPageBreak/>
        <w:t>revisited — not assumed to carry over un</w:t>
      </w:r>
      <w:r>
        <w:rPr>
          <w:color w:val="222222"/>
        </w:rPr>
        <w:t>changed — once Task 1's containerized, more widely distributable deployment model is built.</w:t>
      </w:r>
    </w:p>
    <w:p w:rsidR="00044840" w:rsidRDefault="00F54C59">
      <w:pPr>
        <w:pStyle w:val="Heading2"/>
        <w:spacing w:before="320" w:after="140"/>
      </w:pPr>
      <w:r>
        <w:rPr>
          <w:b/>
          <w:bCs/>
          <w:color w:val="2E6E8E"/>
          <w:sz w:val="25"/>
          <w:szCs w:val="25"/>
        </w:rPr>
        <w:t>9.4 Supply-Chain Notes</w:t>
      </w:r>
    </w:p>
    <w:p w:rsidR="00044840" w:rsidRDefault="00F54C59">
      <w:pPr>
        <w:pStyle w:val="ListParagraph"/>
        <w:numPr>
          <w:ilvl w:val="0"/>
          <w:numId w:val="2"/>
        </w:numPr>
        <w:spacing w:after="90" w:line="268" w:lineRule="auto"/>
      </w:pPr>
      <w:r>
        <w:t xml:space="preserve">No dependency in requirements.txt or elsewhere in the codebase is version-pinned, which is a normal state for a prototype but worth deciding </w:t>
      </w:r>
      <w:r>
        <w:t xml:space="preserve">on deliberately (e.g. a </w:t>
      </w:r>
      <w:proofErr w:type="spellStart"/>
      <w:r>
        <w:t>lockfile</w:t>
      </w:r>
      <w:proofErr w:type="spellEnd"/>
      <w:r>
        <w:t xml:space="preserve"> or pinned versions) before a Docker image is built for distribution to clients, so that a client's build is reproducible and not silently exposed to upstream breaking changes.</w:t>
      </w:r>
    </w:p>
    <w:p w:rsidR="00044840" w:rsidRDefault="00F54C59">
      <w:pPr>
        <w:pStyle w:val="ListParagraph"/>
        <w:numPr>
          <w:ilvl w:val="0"/>
          <w:numId w:val="2"/>
        </w:numPr>
        <w:spacing w:after="90" w:line="268" w:lineRule="auto"/>
      </w:pPr>
      <w:proofErr w:type="spellStart"/>
      <w:r>
        <w:t>rvc_models</w:t>
      </w:r>
      <w:proofErr w:type="spellEnd"/>
      <w:r>
        <w:t>/ accepts any .</w:t>
      </w:r>
      <w:proofErr w:type="spellStart"/>
      <w:r>
        <w:t>pth</w:t>
      </w:r>
      <w:proofErr w:type="spellEnd"/>
      <w:r>
        <w:t xml:space="preserve"> file a user drops </w:t>
      </w:r>
      <w:r>
        <w:t>into it (</w:t>
      </w:r>
      <w:proofErr w:type="spellStart"/>
      <w:r>
        <w:t>get_rvc_</w:t>
      </w:r>
      <w:proofErr w:type="gramStart"/>
      <w:r>
        <w:t>models</w:t>
      </w:r>
      <w:proofErr w:type="spellEnd"/>
      <w:r>
        <w:t>(</w:t>
      </w:r>
      <w:proofErr w:type="gramEnd"/>
      <w:r>
        <w:t>) simply lists *.</w:t>
      </w:r>
      <w:proofErr w:type="spellStart"/>
      <w:r>
        <w:t>pth</w:t>
      </w:r>
      <w:proofErr w:type="spellEnd"/>
      <w:r>
        <w:t xml:space="preserve"> files present); combined with the pickle-based loading convention noted above, this is worth a conscious trust-boundary decision once Tab 6 is re-enabled for real client use, particularly if clients will ever be</w:t>
      </w:r>
      <w:r>
        <w:t xml:space="preserve"> permitted to upload their own model files rather than only ones </w:t>
      </w:r>
      <w:proofErr w:type="spellStart"/>
      <w:r>
        <w:t>Zenvyrolabs</w:t>
      </w:r>
      <w:proofErr w:type="spellEnd"/>
      <w:r>
        <w:t xml:space="preserve"> has vetted.</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10. Licensing, IP &amp; Compliance Considerations</w:t>
      </w:r>
    </w:p>
    <w:p w:rsidR="00044840" w:rsidRDefault="00F54C59">
      <w:pPr>
        <w:pStyle w:val="Heading2"/>
        <w:spacing w:before="320" w:after="140"/>
      </w:pPr>
      <w:r>
        <w:rPr>
          <w:b/>
          <w:bCs/>
          <w:color w:val="2E6E8E"/>
          <w:sz w:val="25"/>
          <w:szCs w:val="25"/>
        </w:rPr>
        <w:t>10.1 F5-TTS Pretrained Weights (F-24)</w:t>
      </w:r>
    </w:p>
    <w:p w:rsidR="00044840" w:rsidRDefault="00F54C59">
      <w:pPr>
        <w:spacing w:after="160" w:line="276" w:lineRule="auto"/>
      </w:pPr>
      <w:proofErr w:type="spellStart"/>
      <w:r>
        <w:rPr>
          <w:color w:val="222222"/>
        </w:rPr>
        <w:t>inference_</w:t>
      </w:r>
      <w:proofErr w:type="gramStart"/>
      <w:r>
        <w:rPr>
          <w:color w:val="222222"/>
        </w:rPr>
        <w:t>config.toml</w:t>
      </w:r>
      <w:proofErr w:type="spellEnd"/>
      <w:proofErr w:type="gramEnd"/>
      <w:r>
        <w:rPr>
          <w:color w:val="222222"/>
        </w:rPr>
        <w:t xml:space="preserve"> pins model = “F5TTS_Base”, the standard checkpoint distribu</w:t>
      </w:r>
      <w:r>
        <w:rPr>
          <w:color w:val="222222"/>
        </w:rPr>
        <w:t>ted by the F5-TTS project. Per the project's own official repository, the F5-TTS code itself is released under the MIT License, but its pretrained model weights are licensed CC-BY-NC-4.0 (non-commercial) because they were trained on the Emilia dataset, who</w:t>
      </w:r>
      <w:r>
        <w:rPr>
          <w:color w:val="222222"/>
        </w:rPr>
        <w:t>se own terms are non-commercial and flow down to any weights trained on it.</w:t>
      </w:r>
    </w:p>
    <w:p w:rsidR="00044840" w:rsidRDefault="00F54C59">
      <w:pPr>
        <w:spacing w:after="160" w:line="276" w:lineRule="auto"/>
      </w:pPr>
      <w:r>
        <w:rPr>
          <w:color w:val="222222"/>
        </w:rPr>
        <w:t>Practically, this means: research, internal tooling, portfolio, and educational use of the stock F5TTS_Base checkpoint (arguably the exact context this repository was built for, as</w:t>
      </w:r>
      <w:r>
        <w:rPr>
          <w:color w:val="222222"/>
        </w:rPr>
        <w:t xml:space="preserve"> an internship exercise) is not implicated by this restriction. Using the same stock checkpoint as the engine behind a product sold to paying clients would be. Common paths other teams in this position take — noted here for awareness, not as a recommendati</w:t>
      </w:r>
      <w:r>
        <w:rPr>
          <w:color w:val="222222"/>
        </w:rPr>
        <w:t xml:space="preserve">on to implement — include fine-tuning a base model on separately, commercially-licensed audio data, or licensing/negotiating rights to a commercially-clear checkpoint. This is a factual licensing observation, not legal advice; </w:t>
      </w:r>
      <w:proofErr w:type="spellStart"/>
      <w:r>
        <w:rPr>
          <w:color w:val="222222"/>
        </w:rPr>
        <w:t>Zenvyrolabs</w:t>
      </w:r>
      <w:proofErr w:type="spellEnd"/>
      <w:r>
        <w:rPr>
          <w:color w:val="222222"/>
        </w:rPr>
        <w:t xml:space="preserve"> should confirm it</w:t>
      </w:r>
      <w:r>
        <w:rPr>
          <w:color w:val="222222"/>
        </w:rPr>
        <w:t>s specific commercial plans against F5-TTS's current license terms directly, or with counsel, before any commercial launch.</w:t>
      </w:r>
    </w:p>
    <w:p w:rsidR="00044840" w:rsidRDefault="00F54C59">
      <w:pPr>
        <w:pStyle w:val="Heading2"/>
        <w:spacing w:before="320" w:after="140"/>
      </w:pPr>
      <w:r>
        <w:rPr>
          <w:b/>
          <w:bCs/>
          <w:color w:val="2E6E8E"/>
          <w:sz w:val="25"/>
          <w:szCs w:val="25"/>
        </w:rPr>
        <w:t>10.2 Copyrighted-Character Voice Cloning</w:t>
      </w:r>
    </w:p>
    <w:p w:rsidR="00044840" w:rsidRDefault="00F54C59">
      <w:pPr>
        <w:spacing w:after="160" w:line="276" w:lineRule="auto"/>
      </w:pPr>
      <w:r>
        <w:rPr>
          <w:color w:val="222222"/>
        </w:rPr>
        <w:t>Independent of software licensing, this project's subject matter is voice-cloning specific,</w:t>
      </w:r>
      <w:r>
        <w:rPr>
          <w:color w:val="222222"/>
        </w:rPr>
        <w:t xml:space="preserve"> named, copyrighted fictional characters: the bundled sample model is “Gojo Satoru” (from the anime/manga Jujutsu </w:t>
      </w:r>
      <w:proofErr w:type="spellStart"/>
      <w:r>
        <w:rPr>
          <w:color w:val="222222"/>
        </w:rPr>
        <w:t>Kaisen</w:t>
      </w:r>
      <w:proofErr w:type="spellEnd"/>
      <w:r>
        <w:rPr>
          <w:color w:val="222222"/>
        </w:rPr>
        <w:t xml:space="preserve">), and the </w:t>
      </w:r>
      <w:proofErr w:type="spellStart"/>
      <w:r>
        <w:rPr>
          <w:color w:val="222222"/>
        </w:rPr>
        <w:t>README's</w:t>
      </w:r>
      <w:proofErr w:type="spellEnd"/>
      <w:r>
        <w:rPr>
          <w:color w:val="222222"/>
        </w:rPr>
        <w:t xml:space="preserve"> own Task 4 instructs interns to source and train models for at least two more named characters, explicitly suggestin</w:t>
      </w:r>
      <w:r>
        <w:rPr>
          <w:color w:val="222222"/>
        </w:rPr>
        <w:t>g Darth Vader, SpongeBob, Naruto, Iron Man, and Harry Potter as examples.</w:t>
      </w:r>
    </w:p>
    <w:p w:rsidR="00044840" w:rsidRDefault="00F54C59">
      <w:pPr>
        <w:spacing w:after="160" w:line="276" w:lineRule="auto"/>
      </w:pPr>
      <w:r>
        <w:rPr>
          <w:color w:val="222222"/>
        </w:rPr>
        <w:t xml:space="preserve">This is worth surfacing to stakeholders as a business and publicity-rights consideration distinct from code quality: these are all characters (and, functionally, voice performances) </w:t>
      </w:r>
      <w:r>
        <w:rPr>
          <w:color w:val="222222"/>
        </w:rPr>
        <w:t xml:space="preserve">owned or controlled by other rights-holders (Disney, Viacom/Paramount, </w:t>
      </w:r>
      <w:proofErr w:type="spellStart"/>
      <w:r>
        <w:rPr>
          <w:color w:val="222222"/>
        </w:rPr>
        <w:t>Shueisha</w:t>
      </w:r>
      <w:proofErr w:type="spellEnd"/>
      <w:r>
        <w:rPr>
          <w:color w:val="222222"/>
        </w:rPr>
        <w:t>/Toei, Marvel/Disney, and Warner Bros., respectively, for the examples above). Internal, non-distributed use for training/portfolio purposes carries materially different exposur</w:t>
      </w:r>
      <w:r>
        <w:rPr>
          <w:color w:val="222222"/>
        </w:rPr>
        <w:t xml:space="preserve">e than any client-facing or publicly-distributed product built around cloning specific copyrighted characters' voices without a license from the relevant rights-holder. This report does not offer a legal opinion on where any particular use falls; it flags </w:t>
      </w:r>
      <w:r>
        <w:rPr>
          <w:color w:val="222222"/>
        </w:rPr>
        <w:t xml:space="preserve">the pattern so </w:t>
      </w:r>
      <w:proofErr w:type="spellStart"/>
      <w:r>
        <w:rPr>
          <w:color w:val="222222"/>
        </w:rPr>
        <w:t>Zenvyrolabs</w:t>
      </w:r>
      <w:proofErr w:type="spellEnd"/>
      <w:r>
        <w:rPr>
          <w:color w:val="222222"/>
        </w:rPr>
        <w:t xml:space="preserve"> can make that call deliberately, especially before Task 4's video-submission step results in distributable content, or before any client-facing packaging of this tool around named third-party characters.</w:t>
      </w:r>
    </w:p>
    <w:p w:rsidR="00044840" w:rsidRDefault="00F54C59">
      <w:pPr>
        <w:pStyle w:val="Heading2"/>
        <w:spacing w:before="320" w:after="140"/>
      </w:pPr>
      <w:r>
        <w:rPr>
          <w:b/>
          <w:bCs/>
          <w:color w:val="2E6E8E"/>
          <w:sz w:val="25"/>
          <w:szCs w:val="25"/>
        </w:rPr>
        <w:t>10.3 Other Third-Party As</w:t>
      </w:r>
      <w:r>
        <w:rPr>
          <w:b/>
          <w:bCs/>
          <w:color w:val="2E6E8E"/>
          <w:sz w:val="25"/>
          <w:szCs w:val="25"/>
        </w:rPr>
        <w:t>sets</w:t>
      </w:r>
    </w:p>
    <w:p w:rsidR="00044840" w:rsidRDefault="00F54C59">
      <w:pPr>
        <w:spacing w:after="160" w:line="276" w:lineRule="auto"/>
      </w:pPr>
      <w:r>
        <w:rPr>
          <w:color w:val="222222"/>
        </w:rPr>
        <w:t xml:space="preserve">No other embedded third-party copyrighted content (fonts, stock audio, sample scripts beyond the placeholder “NARUTO/LUFFY” examples in the UI copy) was identified during this review. The </w:t>
      </w:r>
      <w:proofErr w:type="spellStart"/>
      <w:r>
        <w:rPr>
          <w:color w:val="222222"/>
        </w:rPr>
        <w:t>Zenvyrolabs</w:t>
      </w:r>
      <w:proofErr w:type="spellEnd"/>
      <w:r>
        <w:rPr>
          <w:color w:val="222222"/>
        </w:rPr>
        <w:t xml:space="preserve"> logo (assets/LOGO.jpg) appears to be original, comp</w:t>
      </w:r>
      <w:r>
        <w:rPr>
          <w:color w:val="222222"/>
        </w:rPr>
        <w:t>any-owned branding.</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11. Requirements Traceability (README Tasks 1–4)</w:t>
      </w:r>
    </w:p>
    <w:p w:rsidR="00044840" w:rsidRDefault="00F54C59">
      <w:pPr>
        <w:spacing w:after="160" w:line="276" w:lineRule="auto"/>
      </w:pPr>
      <w:r>
        <w:rPr>
          <w:color w:val="222222"/>
        </w:rPr>
        <w:t xml:space="preserve">The table below maps each of the </w:t>
      </w:r>
      <w:proofErr w:type="spellStart"/>
      <w:r>
        <w:rPr>
          <w:color w:val="222222"/>
        </w:rPr>
        <w:t>README's</w:t>
      </w:r>
      <w:proofErr w:type="spellEnd"/>
      <w:r>
        <w:rPr>
          <w:color w:val="222222"/>
        </w:rPr>
        <w:t xml:space="preserve"> four assigned tasks to this review's independently-verified current status, cross-referencing the specific findings behind each assessment.</w:t>
      </w:r>
    </w:p>
    <w:tbl>
      <w:tblPr>
        <w:tblW w:w="936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4A0" w:firstRow="1" w:lastRow="0" w:firstColumn="1" w:lastColumn="0" w:noHBand="0" w:noVBand="1"/>
      </w:tblPr>
      <w:tblGrid>
        <w:gridCol w:w="2000"/>
        <w:gridCol w:w="4160"/>
        <w:gridCol w:w="3200"/>
      </w:tblGrid>
      <w:tr w:rsidR="00044840">
        <w:tblPrEx>
          <w:tblCellMar>
            <w:top w:w="0" w:type="dxa"/>
            <w:bottom w:w="0" w:type="dxa"/>
          </w:tblCellMar>
        </w:tblPrEx>
        <w:trPr>
          <w:tblHeader/>
        </w:trPr>
        <w:tc>
          <w:tcPr>
            <w:tcW w:w="20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Tas</w:t>
            </w:r>
            <w:r>
              <w:rPr>
                <w:b/>
                <w:bCs/>
                <w:color w:val="FFFFFF"/>
                <w:sz w:val="19"/>
                <w:szCs w:val="19"/>
              </w:rPr>
              <w:t>k (points)</w:t>
            </w:r>
          </w:p>
        </w:tc>
        <w:tc>
          <w:tcPr>
            <w:tcW w:w="416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Current status, as verified</w:t>
            </w:r>
          </w:p>
        </w:tc>
        <w:tc>
          <w:tcPr>
            <w:tcW w:w="3200" w:type="dxa"/>
            <w:shd w:val="clear" w:color="auto" w:fill="1B2A4A"/>
            <w:tcMar>
              <w:top w:w="90" w:type="dxa"/>
              <w:left w:w="110" w:type="dxa"/>
              <w:bottom w:w="90" w:type="dxa"/>
              <w:right w:w="110" w:type="dxa"/>
            </w:tcMar>
            <w:vAlign w:val="center"/>
          </w:tcPr>
          <w:p w:rsidR="00044840" w:rsidRDefault="00F54C59">
            <w:pPr>
              <w:spacing w:line="250" w:lineRule="auto"/>
            </w:pPr>
            <w:r>
              <w:rPr>
                <w:b/>
                <w:bCs/>
                <w:color w:val="FFFFFF"/>
                <w:sz w:val="19"/>
                <w:szCs w:val="19"/>
              </w:rPr>
              <w:t>Key evidence</w:t>
            </w:r>
          </w:p>
        </w:tc>
      </w:tr>
      <w:tr w:rsidR="00044840">
        <w:tblPrEx>
          <w:tblCellMar>
            <w:top w:w="0" w:type="dxa"/>
            <w:bottom w:w="0" w:type="dxa"/>
          </w:tblCellMar>
        </w:tblPrEx>
        <w:tc>
          <w:tcPr>
            <w:tcW w:w="200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1. </w:t>
            </w:r>
            <w:proofErr w:type="spellStart"/>
            <w:r>
              <w:rPr>
                <w:color w:val="1E1E1E"/>
                <w:sz w:val="19"/>
                <w:szCs w:val="19"/>
              </w:rPr>
              <w:t>Dockerize</w:t>
            </w:r>
            <w:proofErr w:type="spellEnd"/>
            <w:r>
              <w:rPr>
                <w:color w:val="1E1E1E"/>
                <w:sz w:val="19"/>
                <w:szCs w:val="19"/>
              </w:rPr>
              <w:t xml:space="preserve"> (80 pts)</w:t>
            </w:r>
          </w:p>
        </w:tc>
        <w:tc>
          <w:tcPr>
            <w:tcW w:w="41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Not started. No </w:t>
            </w:r>
            <w:proofErr w:type="spellStart"/>
            <w:r>
              <w:rPr>
                <w:color w:val="1E1E1E"/>
                <w:sz w:val="19"/>
                <w:szCs w:val="19"/>
              </w:rPr>
              <w:t>Dockerfile</w:t>
            </w:r>
            <w:proofErr w:type="spellEnd"/>
            <w:r>
              <w:rPr>
                <w:color w:val="1E1E1E"/>
                <w:sz w:val="19"/>
                <w:szCs w:val="19"/>
              </w:rPr>
              <w:t>, docker-</w:t>
            </w:r>
            <w:proofErr w:type="spellStart"/>
            <w:r>
              <w:rPr>
                <w:color w:val="1E1E1E"/>
                <w:sz w:val="19"/>
                <w:szCs w:val="19"/>
              </w:rPr>
              <w:t>compose.yml</w:t>
            </w:r>
            <w:proofErr w:type="spellEnd"/>
            <w:r>
              <w:rPr>
                <w:color w:val="1E1E1E"/>
                <w:sz w:val="19"/>
                <w:szCs w:val="19"/>
              </w:rPr>
              <w:t xml:space="preserve">, or any container-related file exists anywhere in the archive. All setup is Windows-batch-based and assumes a local </w:t>
            </w:r>
            <w:proofErr w:type="spellStart"/>
            <w:r>
              <w:rPr>
                <w:color w:val="1E1E1E"/>
                <w:sz w:val="19"/>
                <w:szCs w:val="19"/>
              </w:rPr>
              <w:t>venv</w:t>
            </w:r>
            <w:proofErr w:type="spellEnd"/>
            <w:r>
              <w:rPr>
                <w:color w:val="1E1E1E"/>
                <w:sz w:val="19"/>
                <w:szCs w:val="19"/>
              </w:rPr>
              <w:t>.</w:t>
            </w:r>
          </w:p>
        </w:tc>
        <w:tc>
          <w:tcPr>
            <w:tcW w:w="3200" w:type="dxa"/>
            <w:tcMar>
              <w:top w:w="80" w:type="dxa"/>
              <w:left w:w="110" w:type="dxa"/>
              <w:bottom w:w="80" w:type="dxa"/>
              <w:right w:w="110" w:type="dxa"/>
            </w:tcMar>
            <w:vAlign w:val="center"/>
          </w:tcPr>
          <w:p w:rsidR="00044840" w:rsidRDefault="00F54C59">
            <w:pPr>
              <w:spacing w:line="250" w:lineRule="auto"/>
            </w:pPr>
            <w:r>
              <w:rPr>
                <w:color w:val="1E1E1E"/>
                <w:sz w:val="19"/>
                <w:szCs w:val="19"/>
              </w:rPr>
              <w:t>§3 (inventory), §5.5</w:t>
            </w:r>
          </w:p>
        </w:tc>
      </w:tr>
      <w:tr w:rsidR="00044840">
        <w:tblPrEx>
          <w:tblCellMar>
            <w:top w:w="0" w:type="dxa"/>
            <w:bottom w:w="0" w:type="dxa"/>
          </w:tblCellMar>
        </w:tblPrEx>
        <w:tc>
          <w:tcPr>
            <w:tcW w:w="2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2a. Crash-proof script parsing (part of 40 pts)</w:t>
            </w:r>
          </w:p>
        </w:tc>
        <w:tc>
          <w:tcPr>
            <w:tcW w:w="41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Partially addressed already, but not for the reason assumed. The literal example the README cites as crashing the app is, in this snapshot, already parsed correctly. The real remaining gap — restrictive name matching and silent per-line drops — is unaddres</w:t>
            </w:r>
            <w:r>
              <w:rPr>
                <w:color w:val="1E1E1E"/>
                <w:sz w:val="19"/>
                <w:szCs w:val="19"/>
              </w:rPr>
              <w:t>sed.</w:t>
            </w:r>
          </w:p>
        </w:tc>
        <w:tc>
          <w:tcPr>
            <w:tcW w:w="3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F-14, §5.1.5</w:t>
            </w:r>
          </w:p>
        </w:tc>
      </w:tr>
      <w:tr w:rsidR="00044840">
        <w:tblPrEx>
          <w:tblCellMar>
            <w:top w:w="0" w:type="dxa"/>
            <w:bottom w:w="0" w:type="dxa"/>
          </w:tblCellMar>
        </w:tblPrEx>
        <w:tc>
          <w:tcPr>
            <w:tcW w:w="2000" w:type="dxa"/>
            <w:tcMar>
              <w:top w:w="80" w:type="dxa"/>
              <w:left w:w="110" w:type="dxa"/>
              <w:bottom w:w="80" w:type="dxa"/>
              <w:right w:w="110" w:type="dxa"/>
            </w:tcMar>
            <w:vAlign w:val="center"/>
          </w:tcPr>
          <w:p w:rsidR="00044840" w:rsidRDefault="00F54C59">
            <w:pPr>
              <w:spacing w:line="250" w:lineRule="auto"/>
            </w:pPr>
            <w:r>
              <w:rPr>
                <w:color w:val="1E1E1E"/>
                <w:sz w:val="19"/>
                <w:szCs w:val="19"/>
              </w:rPr>
              <w:t>2b. Perfect pronunciation routing (part of 40 pts)</w:t>
            </w:r>
          </w:p>
        </w:tc>
        <w:tc>
          <w:tcPr>
            <w:tcW w:w="4160" w:type="dxa"/>
            <w:tcMar>
              <w:top w:w="80" w:type="dxa"/>
              <w:left w:w="110" w:type="dxa"/>
              <w:bottom w:w="80" w:type="dxa"/>
              <w:right w:w="110" w:type="dxa"/>
            </w:tcMar>
            <w:vAlign w:val="center"/>
          </w:tcPr>
          <w:p w:rsidR="00044840" w:rsidRDefault="00F54C59">
            <w:pPr>
              <w:spacing w:line="250" w:lineRule="auto"/>
            </w:pPr>
            <w:r>
              <w:rPr>
                <w:color w:val="1E1E1E"/>
                <w:sz w:val="19"/>
                <w:szCs w:val="19"/>
              </w:rPr>
              <w:t>Not started in the tab that matters. The described hybrid logic exists in full on hidden Tab 7, but the Podcast tab itself calls F5-TTS directly with zero language awareness.</w:t>
            </w:r>
          </w:p>
        </w:tc>
        <w:tc>
          <w:tcPr>
            <w:tcW w:w="3200" w:type="dxa"/>
            <w:tcMar>
              <w:top w:w="80" w:type="dxa"/>
              <w:left w:w="110" w:type="dxa"/>
              <w:bottom w:w="80" w:type="dxa"/>
              <w:right w:w="110" w:type="dxa"/>
            </w:tcMar>
            <w:vAlign w:val="center"/>
          </w:tcPr>
          <w:p w:rsidR="00044840" w:rsidRDefault="00F54C59">
            <w:pPr>
              <w:spacing w:line="250" w:lineRule="auto"/>
            </w:pPr>
            <w:r>
              <w:rPr>
                <w:color w:val="1E1E1E"/>
                <w:sz w:val="19"/>
                <w:szCs w:val="19"/>
              </w:rPr>
              <w:t>F-04, F-09, §4.3, §5.1.5</w:t>
            </w:r>
          </w:p>
        </w:tc>
      </w:tr>
      <w:tr w:rsidR="00044840">
        <w:tblPrEx>
          <w:tblCellMar>
            <w:top w:w="0" w:type="dxa"/>
            <w:bottom w:w="0" w:type="dxa"/>
          </w:tblCellMar>
        </w:tblPrEx>
        <w:tc>
          <w:tcPr>
            <w:tcW w:w="2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2c. Smooth audio cuts (part of 40 pts)</w:t>
            </w:r>
          </w:p>
        </w:tc>
        <w:tc>
          <w:tcPr>
            <w:tcW w:w="41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Not started. Lines are joined with a fixed silence gap and no crossfade.</w:t>
            </w:r>
          </w:p>
        </w:tc>
        <w:tc>
          <w:tcPr>
            <w:tcW w:w="3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F-15, §5.1.5</w:t>
            </w:r>
          </w:p>
        </w:tc>
      </w:tr>
      <w:tr w:rsidR="00044840">
        <w:tblPrEx>
          <w:tblCellMar>
            <w:top w:w="0" w:type="dxa"/>
            <w:bottom w:w="0" w:type="dxa"/>
          </w:tblCellMar>
        </w:tblPrEx>
        <w:tc>
          <w:tcPr>
            <w:tcW w:w="2000" w:type="dxa"/>
            <w:tcMar>
              <w:top w:w="80" w:type="dxa"/>
              <w:left w:w="110" w:type="dxa"/>
              <w:bottom w:w="80" w:type="dxa"/>
              <w:right w:w="110" w:type="dxa"/>
            </w:tcMar>
            <w:vAlign w:val="center"/>
          </w:tcPr>
          <w:p w:rsidR="00044840" w:rsidRDefault="00F54C59">
            <w:pPr>
              <w:spacing w:line="250" w:lineRule="auto"/>
            </w:pPr>
            <w:r>
              <w:rPr>
                <w:color w:val="1E1E1E"/>
                <w:sz w:val="19"/>
                <w:szCs w:val="19"/>
              </w:rPr>
              <w:t>3. Noise filter (part of 40 pts)</w:t>
            </w:r>
          </w:p>
        </w:tc>
        <w:tc>
          <w:tcPr>
            <w:tcW w:w="41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Not started. No noise-reduction logic exists anywhere in </w:t>
            </w:r>
            <w:proofErr w:type="spellStart"/>
            <w:r>
              <w:rPr>
                <w:color w:val="1E1E1E"/>
                <w:sz w:val="19"/>
                <w:szCs w:val="19"/>
              </w:rPr>
              <w:t>preprocess_training_</w:t>
            </w:r>
            <w:proofErr w:type="gramStart"/>
            <w:r>
              <w:rPr>
                <w:color w:val="1E1E1E"/>
                <w:sz w:val="19"/>
                <w:szCs w:val="19"/>
              </w:rPr>
              <w:t>audio</w:t>
            </w:r>
            <w:proofErr w:type="spellEnd"/>
            <w:r>
              <w:rPr>
                <w:color w:val="1E1E1E"/>
                <w:sz w:val="19"/>
                <w:szCs w:val="19"/>
              </w:rPr>
              <w:t>(</w:t>
            </w:r>
            <w:proofErr w:type="gramEnd"/>
            <w:r>
              <w:rPr>
                <w:color w:val="1E1E1E"/>
                <w:sz w:val="19"/>
                <w:szCs w:val="19"/>
              </w:rPr>
              <w:t>).</w:t>
            </w:r>
          </w:p>
        </w:tc>
        <w:tc>
          <w:tcPr>
            <w:tcW w:w="3200" w:type="dxa"/>
            <w:tcMar>
              <w:top w:w="80" w:type="dxa"/>
              <w:left w:w="110" w:type="dxa"/>
              <w:bottom w:w="80" w:type="dxa"/>
              <w:right w:w="110" w:type="dxa"/>
            </w:tcMar>
            <w:vAlign w:val="center"/>
          </w:tcPr>
          <w:p w:rsidR="00044840" w:rsidRDefault="00F54C59">
            <w:pPr>
              <w:spacing w:line="250" w:lineRule="auto"/>
            </w:pPr>
            <w:r>
              <w:rPr>
                <w:color w:val="1E1E1E"/>
                <w:sz w:val="19"/>
                <w:szCs w:val="19"/>
              </w:rPr>
              <w:t>F-10, §5.1.10</w:t>
            </w:r>
          </w:p>
        </w:tc>
      </w:tr>
      <w:tr w:rsidR="00044840">
        <w:tblPrEx>
          <w:tblCellMar>
            <w:top w:w="0" w:type="dxa"/>
            <w:bottom w:w="0" w:type="dxa"/>
          </w:tblCellMar>
        </w:tblPrEx>
        <w:tc>
          <w:tcPr>
            <w:tcW w:w="20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3. Silence cutter (part of 40 pts)</w:t>
            </w:r>
          </w:p>
        </w:tc>
        <w:tc>
          <w:tcPr>
            <w:tcW w:w="416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Not started — and the tab's own on-screen copy currently claims this already happens, which it does not.</w:t>
            </w:r>
          </w:p>
        </w:tc>
        <w:tc>
          <w:tcPr>
            <w:tcW w:w="3200" w:type="dxa"/>
            <w:shd w:val="clear" w:color="auto" w:fill="F5F7FA"/>
            <w:tcMar>
              <w:top w:w="80" w:type="dxa"/>
              <w:left w:w="110" w:type="dxa"/>
              <w:bottom w:w="80" w:type="dxa"/>
              <w:right w:w="110" w:type="dxa"/>
            </w:tcMar>
            <w:vAlign w:val="center"/>
          </w:tcPr>
          <w:p w:rsidR="00044840" w:rsidRDefault="00F54C59">
            <w:pPr>
              <w:spacing w:line="250" w:lineRule="auto"/>
            </w:pPr>
            <w:r>
              <w:rPr>
                <w:color w:val="1E1E1E"/>
                <w:sz w:val="19"/>
                <w:szCs w:val="19"/>
              </w:rPr>
              <w:t>F-10, F-11, §5.1.10</w:t>
            </w:r>
          </w:p>
        </w:tc>
      </w:tr>
      <w:tr w:rsidR="00044840">
        <w:tblPrEx>
          <w:tblCellMar>
            <w:top w:w="0" w:type="dxa"/>
            <w:bottom w:w="0" w:type="dxa"/>
          </w:tblCellMar>
        </w:tblPrEx>
        <w:tc>
          <w:tcPr>
            <w:tcW w:w="2000" w:type="dxa"/>
            <w:tcMar>
              <w:top w:w="80" w:type="dxa"/>
              <w:left w:w="110" w:type="dxa"/>
              <w:bottom w:w="80" w:type="dxa"/>
              <w:right w:w="110" w:type="dxa"/>
            </w:tcMar>
            <w:vAlign w:val="center"/>
          </w:tcPr>
          <w:p w:rsidR="00044840" w:rsidRDefault="00F54C59">
            <w:pPr>
              <w:spacing w:line="250" w:lineRule="auto"/>
            </w:pPr>
            <w:r>
              <w:rPr>
                <w:color w:val="1E1E1E"/>
                <w:sz w:val="19"/>
                <w:szCs w:val="19"/>
              </w:rPr>
              <w:t>4. Video submission (40 pts)</w:t>
            </w:r>
          </w:p>
        </w:tc>
        <w:tc>
          <w:tcPr>
            <w:tcW w:w="4160" w:type="dxa"/>
            <w:tcMar>
              <w:top w:w="80" w:type="dxa"/>
              <w:left w:w="110" w:type="dxa"/>
              <w:bottom w:w="80" w:type="dxa"/>
              <w:right w:w="110" w:type="dxa"/>
            </w:tcMar>
            <w:vAlign w:val="center"/>
          </w:tcPr>
          <w:p w:rsidR="00044840" w:rsidRDefault="00F54C59">
            <w:pPr>
              <w:spacing w:line="250" w:lineRule="auto"/>
            </w:pPr>
            <w:r>
              <w:rPr>
                <w:color w:val="1E1E1E"/>
                <w:sz w:val="19"/>
                <w:szCs w:val="19"/>
              </w:rPr>
              <w:t xml:space="preserve">Not evaluable from a static repository review (this is a deliverable produced by using the finished app, not a code </w:t>
            </w:r>
            <w:proofErr w:type="spellStart"/>
            <w:r>
              <w:rPr>
                <w:color w:val="1E1E1E"/>
                <w:sz w:val="19"/>
                <w:szCs w:val="19"/>
              </w:rPr>
              <w:t>artifact</w:t>
            </w:r>
            <w:proofErr w:type="spellEnd"/>
            <w:r>
              <w:rPr>
                <w:color w:val="1E1E1E"/>
                <w:sz w:val="19"/>
                <w:szCs w:val="19"/>
              </w:rPr>
              <w:t>). Prerequisite tabs (Podcast, Training Studio) are present but depend on the Critical findings above being resolved first to functi</w:t>
            </w:r>
            <w:r>
              <w:rPr>
                <w:color w:val="1E1E1E"/>
                <w:sz w:val="19"/>
                <w:szCs w:val="19"/>
              </w:rPr>
              <w:t>on end-to-end.</w:t>
            </w:r>
          </w:p>
        </w:tc>
        <w:tc>
          <w:tcPr>
            <w:tcW w:w="3200" w:type="dxa"/>
            <w:tcMar>
              <w:top w:w="80" w:type="dxa"/>
              <w:left w:w="110" w:type="dxa"/>
              <w:bottom w:w="80" w:type="dxa"/>
              <w:right w:w="110" w:type="dxa"/>
            </w:tcMar>
            <w:vAlign w:val="center"/>
          </w:tcPr>
          <w:p w:rsidR="00044840" w:rsidRDefault="00F54C59">
            <w:pPr>
              <w:spacing w:line="250" w:lineRule="auto"/>
            </w:pPr>
            <w:r>
              <w:rPr>
                <w:color w:val="1E1E1E"/>
                <w:sz w:val="19"/>
                <w:szCs w:val="19"/>
              </w:rPr>
              <w:t>§2.2, §4.2</w:t>
            </w:r>
          </w:p>
        </w:tc>
      </w:tr>
    </w:tbl>
    <w:p w:rsidR="00044840" w:rsidRDefault="00F54C59">
      <w:pPr>
        <w:spacing w:after="160" w:line="276" w:lineRule="auto"/>
      </w:pPr>
      <w:r>
        <w:rPr>
          <w:color w:val="222222"/>
        </w:rPr>
        <w:t>Net reading: of the 200 total points on offer, none of the four tasks are complete as delivered, though meaningful groundwork exists for all of them — most notably Task 2's hybrid-pronunciation logic, which is written but disconnected, and Task 3's chunkin</w:t>
      </w:r>
      <w:r>
        <w:rPr>
          <w:color w:val="222222"/>
        </w:rPr>
        <w:t>g/normalization scaffolding, which is written but missing its two named filters. Task 1 (Docker) has no groundwork started at all in the delivered archive.</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12. Recommendations</w:t>
      </w:r>
    </w:p>
    <w:p w:rsidR="00044840" w:rsidRDefault="00F54C59">
      <w:pPr>
        <w:spacing w:after="160" w:line="276" w:lineRule="auto"/>
      </w:pPr>
      <w:r>
        <w:rPr>
          <w:color w:val="222222"/>
        </w:rPr>
        <w:t>Offered as a prioritized planning aid only — nothing below has been applied to</w:t>
      </w:r>
      <w:r>
        <w:rPr>
          <w:color w:val="222222"/>
        </w:rPr>
        <w:t xml:space="preserve"> the repository, consistent with this engagement's read-only scope.</w:t>
      </w:r>
    </w:p>
    <w:p w:rsidR="00044840" w:rsidRDefault="00F54C59">
      <w:pPr>
        <w:pStyle w:val="Heading2"/>
        <w:spacing w:before="320" w:after="140"/>
      </w:pPr>
      <w:r>
        <w:rPr>
          <w:b/>
          <w:bCs/>
          <w:color w:val="2E6E8E"/>
          <w:sz w:val="25"/>
          <w:szCs w:val="25"/>
        </w:rPr>
        <w:t>12.1 Before Anything Else</w:t>
      </w:r>
    </w:p>
    <w:p w:rsidR="00044840" w:rsidRDefault="00F54C59">
      <w:pPr>
        <w:pStyle w:val="ListParagraph"/>
        <w:numPr>
          <w:ilvl w:val="0"/>
          <w:numId w:val="2"/>
        </w:numPr>
        <w:spacing w:after="90" w:line="268" w:lineRule="auto"/>
      </w:pPr>
      <w:r>
        <w:t xml:space="preserve">Replace the two corrupted RVC files with real, verified model weights, and re-verify </w:t>
      </w:r>
      <w:proofErr w:type="spellStart"/>
      <w:r>
        <w:t>rvc_infer.py's</w:t>
      </w:r>
      <w:proofErr w:type="spellEnd"/>
      <w:r>
        <w:t xml:space="preserve"> </w:t>
      </w:r>
      <w:proofErr w:type="spellStart"/>
      <w:r>
        <w:t>rvc_python</w:t>
      </w:r>
      <w:proofErr w:type="spellEnd"/>
      <w:r>
        <w:t xml:space="preserve"> usage against whichever exact package/version is in</w:t>
      </w:r>
      <w:r>
        <w:t xml:space="preserve">tended to be installed (F-01, F-02) — </w:t>
      </w:r>
      <w:proofErr w:type="gramStart"/>
      <w:r>
        <w:t>these two block</w:t>
      </w:r>
      <w:proofErr w:type="gramEnd"/>
      <w:r>
        <w:t xml:space="preserve"> every RVC-dependent feature, including the product's own headline pronunciation fix.</w:t>
      </w:r>
    </w:p>
    <w:p w:rsidR="00044840" w:rsidRDefault="00F54C59">
      <w:pPr>
        <w:pStyle w:val="ListParagraph"/>
        <w:numPr>
          <w:ilvl w:val="0"/>
          <w:numId w:val="2"/>
        </w:numPr>
        <w:spacing w:after="90" w:line="268" w:lineRule="auto"/>
      </w:pPr>
      <w:r>
        <w:t>Reconcile every dependency the code actually imports into a single, accurate manifest (start from §6's table), and ei</w:t>
      </w:r>
      <w:r>
        <w:t>ther restore or remove download_gojo.py so the documented launch path (run_all.bat) works as written (F-03, F-07, F-21, F-22, F-23).</w:t>
      </w:r>
    </w:p>
    <w:p w:rsidR="00044840" w:rsidRDefault="00F54C59">
      <w:pPr>
        <w:pStyle w:val="Heading2"/>
        <w:spacing w:before="320" w:after="140"/>
      </w:pPr>
      <w:r>
        <w:rPr>
          <w:b/>
          <w:bCs/>
          <w:color w:val="2E6E8E"/>
          <w:sz w:val="25"/>
          <w:szCs w:val="25"/>
        </w:rPr>
        <w:t>12.2 To Satisfy Task 2</w:t>
      </w:r>
    </w:p>
    <w:p w:rsidR="00044840" w:rsidRDefault="00F54C59">
      <w:pPr>
        <w:pStyle w:val="ListParagraph"/>
        <w:numPr>
          <w:ilvl w:val="0"/>
          <w:numId w:val="2"/>
        </w:numPr>
        <w:spacing w:after="90" w:line="268" w:lineRule="auto"/>
      </w:pPr>
      <w:r>
        <w:t xml:space="preserve">Wire Tab 7's already-written Edge-TTS → RVC logic into </w:t>
      </w:r>
      <w:proofErr w:type="spellStart"/>
      <w:r>
        <w:t>generate_</w:t>
      </w:r>
      <w:proofErr w:type="gramStart"/>
      <w:r>
        <w:t>podcast</w:t>
      </w:r>
      <w:proofErr w:type="spellEnd"/>
      <w:r>
        <w:t>(</w:t>
      </w:r>
      <w:proofErr w:type="gramEnd"/>
      <w:r>
        <w:t>), gated on a language check</w:t>
      </w:r>
      <w:r>
        <w:t xml:space="preserve"> (the Devanagari-range scan already used in Tab 4 is a reasonable starting point), rather than writing a new hybrid pipeline from scratch (F-04, F-09).</w:t>
      </w:r>
    </w:p>
    <w:p w:rsidR="00044840" w:rsidRDefault="00F54C59">
      <w:pPr>
        <w:pStyle w:val="ListParagraph"/>
        <w:numPr>
          <w:ilvl w:val="0"/>
          <w:numId w:val="2"/>
        </w:numPr>
        <w:spacing w:after="90" w:line="268" w:lineRule="auto"/>
      </w:pPr>
      <w:r>
        <w:t xml:space="preserve">Rescope the parser </w:t>
      </w:r>
      <w:proofErr w:type="gramStart"/>
      <w:r>
        <w:t>fix</w:t>
      </w:r>
      <w:proofErr w:type="gramEnd"/>
      <w:r>
        <w:t xml:space="preserve"> around the gap this review actually found — name-charset restrictions and silent </w:t>
      </w:r>
      <w:r>
        <w:t>line drops — rather than the specific whitespace example in the README, and consider surfacing a per-line warning for anything that fails to parse (F-14).</w:t>
      </w:r>
    </w:p>
    <w:p w:rsidR="00044840" w:rsidRDefault="00F54C59">
      <w:pPr>
        <w:pStyle w:val="ListParagraph"/>
        <w:numPr>
          <w:ilvl w:val="0"/>
          <w:numId w:val="2"/>
        </w:numPr>
        <w:spacing w:after="90" w:line="268" w:lineRule="auto"/>
      </w:pPr>
      <w:r>
        <w:t xml:space="preserve">Swap the plain pause = </w:t>
      </w:r>
      <w:proofErr w:type="spellStart"/>
      <w:r>
        <w:t>AudioSegment.silent</w:t>
      </w:r>
      <w:proofErr w:type="spellEnd"/>
      <w:r>
        <w:t xml:space="preserve">(...) join for </w:t>
      </w:r>
      <w:proofErr w:type="spellStart"/>
      <w:r>
        <w:t>pydub's</w:t>
      </w:r>
      <w:proofErr w:type="spellEnd"/>
      <w:r>
        <w:t xml:space="preserve"> built-in crossfade append, or an equ</w:t>
      </w:r>
      <w:r>
        <w:t>ivalent short overlap, to address the “robotic” cut symptom directly (F-15).</w:t>
      </w:r>
    </w:p>
    <w:p w:rsidR="00044840" w:rsidRDefault="00F54C59">
      <w:pPr>
        <w:pStyle w:val="ListParagraph"/>
        <w:numPr>
          <w:ilvl w:val="0"/>
          <w:numId w:val="2"/>
        </w:numPr>
        <w:spacing w:after="90" w:line="268" w:lineRule="auto"/>
      </w:pPr>
      <w:r>
        <w:t>Once F-04/F-09 are addressed, revisit the transliteration engine's consonant-cluster and word-final-vowel-length gaps (F-12), since they would otherwise continue to undercut “perf</w:t>
      </w:r>
      <w:r>
        <w:t>ect” pronunciation even after the routing itself works.</w:t>
      </w:r>
    </w:p>
    <w:p w:rsidR="00044840" w:rsidRDefault="00F54C59">
      <w:pPr>
        <w:pStyle w:val="Heading2"/>
        <w:spacing w:before="320" w:after="140"/>
      </w:pPr>
      <w:r>
        <w:rPr>
          <w:b/>
          <w:bCs/>
          <w:color w:val="2E6E8E"/>
          <w:sz w:val="25"/>
          <w:szCs w:val="25"/>
        </w:rPr>
        <w:t>12.3 To Satisfy Task 3</w:t>
      </w:r>
    </w:p>
    <w:p w:rsidR="00044840" w:rsidRDefault="00F54C59">
      <w:pPr>
        <w:pStyle w:val="ListParagraph"/>
        <w:numPr>
          <w:ilvl w:val="0"/>
          <w:numId w:val="2"/>
        </w:numPr>
        <w:spacing w:after="90" w:line="268" w:lineRule="auto"/>
      </w:pPr>
      <w:r>
        <w:t xml:space="preserve">Add an explicit noise-reduction step and a silence-detection/trimming step (e.g. </w:t>
      </w:r>
      <w:proofErr w:type="spellStart"/>
      <w:proofErr w:type="gramStart"/>
      <w:r>
        <w:t>pydub.silence</w:t>
      </w:r>
      <w:proofErr w:type="gramEnd"/>
      <w:r>
        <w:t>.detect_nonsilent</w:t>
      </w:r>
      <w:proofErr w:type="spellEnd"/>
      <w:r>
        <w:t xml:space="preserve"> or a dedicated VAD library) to </w:t>
      </w:r>
      <w:proofErr w:type="spellStart"/>
      <w:r>
        <w:t>preprocess_training_audio</w:t>
      </w:r>
      <w:proofErr w:type="spellEnd"/>
      <w:r>
        <w:t>() (F-10).</w:t>
      </w:r>
    </w:p>
    <w:p w:rsidR="00044840" w:rsidRDefault="00F54C59">
      <w:pPr>
        <w:pStyle w:val="ListParagraph"/>
        <w:numPr>
          <w:ilvl w:val="0"/>
          <w:numId w:val="2"/>
        </w:numPr>
        <w:spacing w:after="90" w:line="268" w:lineRule="auto"/>
      </w:pPr>
      <w:r>
        <w:t xml:space="preserve">Guard the loudness-normalization step against a −∞ </w:t>
      </w:r>
      <w:proofErr w:type="spellStart"/>
      <w:r>
        <w:t>dBFS</w:t>
      </w:r>
      <w:proofErr w:type="spellEnd"/>
      <w:r>
        <w:t xml:space="preserve"> input (fully or near-</w:t>
      </w:r>
      <w:r>
        <w:t xml:space="preserve">silent clips) before it reaches </w:t>
      </w:r>
      <w:proofErr w:type="spellStart"/>
      <w:r>
        <w:t>apply_</w:t>
      </w:r>
      <w:proofErr w:type="gramStart"/>
      <w:r>
        <w:t>gain</w:t>
      </w:r>
      <w:proofErr w:type="spellEnd"/>
      <w:r>
        <w:t>(</w:t>
      </w:r>
      <w:proofErr w:type="gramEnd"/>
      <w:r>
        <w:t xml:space="preserve">), and update the tab's on-screen copy to match what the pipeline actually does once the above changes land, rather than describing not-yet-built </w:t>
      </w:r>
      <w:proofErr w:type="spellStart"/>
      <w:r>
        <w:t>behavior</w:t>
      </w:r>
      <w:proofErr w:type="spellEnd"/>
      <w:r>
        <w:t xml:space="preserve"> (F-11).</w:t>
      </w:r>
    </w:p>
    <w:p w:rsidR="00044840" w:rsidRDefault="00F54C59">
      <w:pPr>
        <w:pStyle w:val="ListParagraph"/>
        <w:numPr>
          <w:ilvl w:val="0"/>
          <w:numId w:val="2"/>
        </w:numPr>
        <w:spacing w:after="90" w:line="268" w:lineRule="auto"/>
      </w:pPr>
      <w:r>
        <w:t>Consider replacing or supplementing the Whisper-em</w:t>
      </w:r>
      <w:r>
        <w:t>bedding similarity metric with a purpose-built speaker-embedding model if this score is meant to be a client-facing quality signal (F-19).</w:t>
      </w:r>
    </w:p>
    <w:p w:rsidR="00044840" w:rsidRDefault="00F54C59">
      <w:pPr>
        <w:pStyle w:val="Heading2"/>
        <w:spacing w:before="320" w:after="140"/>
      </w:pPr>
      <w:r>
        <w:rPr>
          <w:b/>
          <w:bCs/>
          <w:color w:val="2E6E8E"/>
          <w:sz w:val="25"/>
          <w:szCs w:val="25"/>
        </w:rPr>
        <w:t>12.4 To Satisfy Task 1 (Docker)</w:t>
      </w:r>
    </w:p>
    <w:p w:rsidR="00044840" w:rsidRDefault="00F54C59">
      <w:pPr>
        <w:pStyle w:val="ListParagraph"/>
        <w:numPr>
          <w:ilvl w:val="0"/>
          <w:numId w:val="2"/>
        </w:numPr>
        <w:spacing w:after="90" w:line="268" w:lineRule="auto"/>
      </w:pPr>
      <w:r>
        <w:t>Treat producing one accurate dependency manifest (§6) as a prerequisite step, since a</w:t>
      </w:r>
      <w:r>
        <w:t xml:space="preserve"> </w:t>
      </w:r>
      <w:proofErr w:type="spellStart"/>
      <w:r>
        <w:t>Dockerfile</w:t>
      </w:r>
      <w:proofErr w:type="spellEnd"/>
      <w:r>
        <w:t xml:space="preserve"> built against the current requirements.txt would not produce a working image.</w:t>
      </w:r>
    </w:p>
    <w:p w:rsidR="00044840" w:rsidRDefault="00F54C59">
      <w:pPr>
        <w:pStyle w:val="ListParagraph"/>
        <w:numPr>
          <w:ilvl w:val="0"/>
          <w:numId w:val="2"/>
        </w:numPr>
        <w:spacing w:after="90" w:line="268" w:lineRule="auto"/>
      </w:pPr>
      <w:r>
        <w:t>Translate every Windows-specific path assumption (</w:t>
      </w:r>
      <w:proofErr w:type="spellStart"/>
      <w:r>
        <w:t>venv</w:t>
      </w:r>
      <w:proofErr w:type="spellEnd"/>
      <w:r>
        <w:t xml:space="preserve">/Scripts/*.exe, the </w:t>
      </w:r>
      <w:proofErr w:type="spellStart"/>
      <w:r>
        <w:t>rvc_venv</w:t>
      </w:r>
      <w:proofErr w:type="spellEnd"/>
      <w:r>
        <w:t xml:space="preserve"> layout) to its Linux container equivalent as part of this work, not after (§5.1.1, </w:t>
      </w:r>
      <w:r>
        <w:t>F-13).</w:t>
      </w:r>
    </w:p>
    <w:p w:rsidR="00044840" w:rsidRDefault="00F54C59">
      <w:pPr>
        <w:pStyle w:val="ListParagraph"/>
        <w:numPr>
          <w:ilvl w:val="0"/>
          <w:numId w:val="2"/>
        </w:numPr>
        <w:spacing w:after="90" w:line="268" w:lineRule="auto"/>
      </w:pPr>
      <w:r>
        <w:lastRenderedPageBreak/>
        <w:t xml:space="preserve">Decide the volume-mount boundaries for </w:t>
      </w:r>
      <w:proofErr w:type="spellStart"/>
      <w:r>
        <w:t>saved_voices</w:t>
      </w:r>
      <w:proofErr w:type="spellEnd"/>
      <w:r>
        <w:t xml:space="preserve">/, </w:t>
      </w:r>
      <w:proofErr w:type="spellStart"/>
      <w:r>
        <w:t>rvc_models</w:t>
      </w:r>
      <w:proofErr w:type="spellEnd"/>
      <w:r>
        <w:t xml:space="preserve">/, and any future </w:t>
      </w:r>
      <w:proofErr w:type="spellStart"/>
      <w:r>
        <w:t>training_data</w:t>
      </w:r>
      <w:proofErr w:type="spellEnd"/>
      <w:r>
        <w:t xml:space="preserve">/ output up front, per the </w:t>
      </w:r>
      <w:proofErr w:type="spellStart"/>
      <w:r>
        <w:t>README's</w:t>
      </w:r>
      <w:proofErr w:type="spellEnd"/>
      <w:r>
        <w:t xml:space="preserve"> own explicit request that container restarts not lose client data.</w:t>
      </w:r>
    </w:p>
    <w:p w:rsidR="00044840" w:rsidRDefault="00F54C59">
      <w:pPr>
        <w:pStyle w:val="ListParagraph"/>
        <w:numPr>
          <w:ilvl w:val="0"/>
          <w:numId w:val="2"/>
        </w:numPr>
        <w:spacing w:after="90" w:line="268" w:lineRule="auto"/>
      </w:pPr>
      <w:r>
        <w:t xml:space="preserve">Close the path-handling defect in </w:t>
      </w:r>
      <w:proofErr w:type="spellStart"/>
      <w:r>
        <w:t>save_voice</w:t>
      </w:r>
      <w:proofErr w:type="spellEnd"/>
      <w:r>
        <w:t>()/</w:t>
      </w:r>
      <w:proofErr w:type="spellStart"/>
      <w:r>
        <w:t>dele</w:t>
      </w:r>
      <w:r>
        <w:t>te_</w:t>
      </w:r>
      <w:proofErr w:type="gramStart"/>
      <w:r>
        <w:t>voice</w:t>
      </w:r>
      <w:proofErr w:type="spellEnd"/>
      <w:r>
        <w:t>(</w:t>
      </w:r>
      <w:proofErr w:type="gramEnd"/>
      <w:r>
        <w:t>) (F-06) before this containerized app is ever exposed beyond localhost, given that Task 1's own goal is broader distribution and reachability.</w:t>
      </w:r>
    </w:p>
    <w:p w:rsidR="00044840" w:rsidRDefault="00F54C59">
      <w:pPr>
        <w:pStyle w:val="Heading2"/>
        <w:spacing w:before="320" w:after="140"/>
      </w:pPr>
      <w:r>
        <w:rPr>
          <w:b/>
          <w:bCs/>
          <w:color w:val="2E6E8E"/>
          <w:sz w:val="25"/>
          <w:szCs w:val="25"/>
        </w:rPr>
        <w:t xml:space="preserve">12.5 Lower-Priority </w:t>
      </w:r>
      <w:proofErr w:type="spellStart"/>
      <w:r>
        <w:rPr>
          <w:b/>
          <w:bCs/>
          <w:color w:val="2E6E8E"/>
          <w:sz w:val="25"/>
          <w:szCs w:val="25"/>
        </w:rPr>
        <w:t>Cleanup</w:t>
      </w:r>
      <w:proofErr w:type="spellEnd"/>
    </w:p>
    <w:p w:rsidR="00044840" w:rsidRDefault="00F54C59">
      <w:pPr>
        <w:pStyle w:val="ListParagraph"/>
        <w:numPr>
          <w:ilvl w:val="0"/>
          <w:numId w:val="2"/>
        </w:numPr>
        <w:spacing w:after="90" w:line="268" w:lineRule="auto"/>
      </w:pPr>
      <w:r>
        <w:t>Fix the logo path (F-18) and the Tab 7 escape-sequence bug (F-16) — both ar</w:t>
      </w:r>
      <w:r>
        <w:t>e one-line, low-risk fixes.</w:t>
      </w:r>
    </w:p>
    <w:p w:rsidR="00044840" w:rsidRDefault="00F54C59">
      <w:pPr>
        <w:pStyle w:val="ListParagraph"/>
        <w:numPr>
          <w:ilvl w:val="0"/>
          <w:numId w:val="2"/>
        </w:numPr>
        <w:spacing w:after="90" w:line="268" w:lineRule="auto"/>
      </w:pPr>
      <w:r>
        <w:t xml:space="preserve">Remove the two dead imports (F-26), add inline TODO markers at the specific lines Task 2/3 work belongs (F-27), and strip development </w:t>
      </w:r>
      <w:proofErr w:type="spellStart"/>
      <w:r>
        <w:t>artifacts</w:t>
      </w:r>
      <w:proofErr w:type="spellEnd"/>
      <w:r>
        <w:t xml:space="preserve"> (hardcoded paths, the Hugging Face cache folder) from whatever process produces the next client-facing archive (</w:t>
      </w:r>
      <w:r>
        <w:t>§8.4, F-08).</w:t>
      </w:r>
    </w:p>
    <w:p w:rsidR="00044840" w:rsidRDefault="00F54C59">
      <w:pPr>
        <w:pStyle w:val="ListParagraph"/>
        <w:numPr>
          <w:ilvl w:val="0"/>
          <w:numId w:val="2"/>
        </w:numPr>
        <w:spacing w:after="90" w:line="268" w:lineRule="auto"/>
      </w:pPr>
      <w:r>
        <w:t>Make an explicit, documented product decision on the two hidden tabs (F-25) — re-enable, keep hidden intentionally, or remove — rather than leaving it as an implicit code-level default.</w:t>
      </w:r>
    </w:p>
    <w:p w:rsidR="00044840" w:rsidRDefault="00F54C59">
      <w:pPr>
        <w:pStyle w:val="ListParagraph"/>
        <w:numPr>
          <w:ilvl w:val="0"/>
          <w:numId w:val="2"/>
        </w:numPr>
        <w:spacing w:after="90" w:line="268" w:lineRule="auto"/>
      </w:pPr>
      <w:r>
        <w:t>Resolve the licensing (F-24) and copyrighted-character (§</w:t>
      </w:r>
      <w:r>
        <w:t>10.2) questions with stakeholders before any commercial or public-facing packaging of this tool, independent of the engineering timeline above.</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Appendix A — Complete File Tree</w:t>
      </w:r>
    </w:p>
    <w:p w:rsidR="00044840" w:rsidRDefault="00F54C59">
      <w:pPr>
        <w:spacing w:after="160" w:line="276" w:lineRule="auto"/>
      </w:pPr>
      <w:r>
        <w:rPr>
          <w:color w:val="222222"/>
        </w:rPr>
        <w:t>As extracted from the delivered archive; every file listed here was opened and</w:t>
      </w:r>
      <w:r>
        <w:rPr>
          <w:color w:val="222222"/>
        </w:rPr>
        <w:t xml:space="preserve"> read during this review.</w:t>
      </w:r>
    </w:p>
    <w:p w:rsidR="00044840" w:rsidRDefault="00F54C59">
      <w:pPr>
        <w:spacing w:after="100"/>
        <w:ind w:left="260"/>
      </w:pPr>
      <w:r>
        <w:rPr>
          <w:rFonts w:ascii="Consolas" w:eastAsia="Consolas" w:hAnsi="Consolas" w:cs="Consolas"/>
          <w:color w:val="3B3B3B"/>
          <w:sz w:val="19"/>
          <w:szCs w:val="19"/>
        </w:rPr>
        <w:t>.</w:t>
      </w:r>
    </w:p>
    <w:p w:rsidR="00044840" w:rsidRDefault="00F54C59">
      <w:pPr>
        <w:spacing w:after="100"/>
        <w:ind w:left="260"/>
      </w:pPr>
      <w:r>
        <w:rPr>
          <w:rFonts w:ascii="Consolas" w:eastAsia="Consolas" w:hAnsi="Consolas" w:cs="Consolas"/>
          <w:color w:val="3B3B3B"/>
          <w:sz w:val="19"/>
          <w:szCs w:val="19"/>
        </w:rPr>
        <w:t>├── README.md</w:t>
      </w:r>
    </w:p>
    <w:p w:rsidR="00044840" w:rsidRDefault="00F54C59">
      <w:pPr>
        <w:spacing w:after="100"/>
        <w:ind w:left="260"/>
      </w:pPr>
      <w:r>
        <w:rPr>
          <w:rFonts w:ascii="Consolas" w:eastAsia="Consolas" w:hAnsi="Consolas" w:cs="Consolas"/>
          <w:color w:val="3B3B3B"/>
          <w:sz w:val="19"/>
          <w:szCs w:val="19"/>
        </w:rPr>
        <w:t>├── app.py</w:t>
      </w:r>
    </w:p>
    <w:p w:rsidR="00044840" w:rsidRDefault="00F54C59">
      <w:pPr>
        <w:spacing w:after="100"/>
        <w:ind w:left="260"/>
      </w:pPr>
      <w:r>
        <w:rPr>
          <w:rFonts w:ascii="Consolas" w:eastAsia="Consolas" w:hAnsi="Consolas" w:cs="Consolas"/>
          <w:color w:val="3B3B3B"/>
          <w:sz w:val="19"/>
          <w:szCs w:val="19"/>
        </w:rPr>
        <w:t>├── assets/</w:t>
      </w:r>
    </w:p>
    <w:p w:rsidR="00044840" w:rsidRDefault="00F54C59">
      <w:pPr>
        <w:spacing w:after="100"/>
        <w:ind w:left="260"/>
      </w:pPr>
      <w:r>
        <w:rPr>
          <w:rFonts w:ascii="Consolas" w:eastAsia="Consolas" w:hAnsi="Consolas" w:cs="Consolas"/>
          <w:color w:val="3B3B3B"/>
          <w:sz w:val="19"/>
          <w:szCs w:val="19"/>
        </w:rPr>
        <w:t>│   └── LOGO.jpg</w:t>
      </w:r>
    </w:p>
    <w:p w:rsidR="00044840" w:rsidRDefault="00F54C59">
      <w:pPr>
        <w:spacing w:after="100"/>
        <w:ind w:left="260"/>
      </w:pPr>
      <w:r>
        <w:rPr>
          <w:rFonts w:ascii="Consolas" w:eastAsia="Consolas" w:hAnsi="Consolas" w:cs="Consolas"/>
          <w:color w:val="3B3B3B"/>
          <w:sz w:val="19"/>
          <w:szCs w:val="19"/>
        </w:rPr>
        <w:t>├── demo.html</w:t>
      </w:r>
    </w:p>
    <w:p w:rsidR="00044840" w:rsidRDefault="00F54C59">
      <w:pPr>
        <w:spacing w:after="100"/>
        <w:ind w:left="260"/>
      </w:pPr>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inference_</w:t>
      </w:r>
      <w:proofErr w:type="gramStart"/>
      <w:r>
        <w:rPr>
          <w:rFonts w:ascii="Consolas" w:eastAsia="Consolas" w:hAnsi="Consolas" w:cs="Consolas"/>
          <w:color w:val="3B3B3B"/>
          <w:sz w:val="19"/>
          <w:szCs w:val="19"/>
        </w:rPr>
        <w:t>config.toml</w:t>
      </w:r>
      <w:proofErr w:type="spellEnd"/>
      <w:proofErr w:type="gramEnd"/>
    </w:p>
    <w:p w:rsidR="00044840" w:rsidRDefault="00F54C59">
      <w:pPr>
        <w:spacing w:after="100"/>
        <w:ind w:left="260"/>
      </w:pPr>
      <w:r>
        <w:rPr>
          <w:rFonts w:ascii="Consolas" w:eastAsia="Consolas" w:hAnsi="Consolas" w:cs="Consolas"/>
          <w:color w:val="3B3B3B"/>
          <w:sz w:val="19"/>
          <w:szCs w:val="19"/>
        </w:rPr>
        <w:t>├── requirements.txt</w:t>
      </w:r>
    </w:p>
    <w:p w:rsidR="00044840" w:rsidRDefault="00F54C59">
      <w:pPr>
        <w:spacing w:after="100"/>
        <w:ind w:left="260"/>
      </w:pPr>
      <w:r>
        <w:rPr>
          <w:rFonts w:ascii="Consolas" w:eastAsia="Consolas" w:hAnsi="Consolas" w:cs="Consolas"/>
          <w:color w:val="3B3B3B"/>
          <w:sz w:val="19"/>
          <w:szCs w:val="19"/>
        </w:rPr>
        <w:t>├── run_all.bat</w:t>
      </w:r>
    </w:p>
    <w:p w:rsidR="00044840" w:rsidRDefault="00F54C59">
      <w:pPr>
        <w:spacing w:after="100"/>
        <w:ind w:left="260"/>
      </w:pPr>
      <w:r>
        <w:rPr>
          <w:rFonts w:ascii="Consolas" w:eastAsia="Consolas" w:hAnsi="Consolas" w:cs="Consolas"/>
          <w:color w:val="3B3B3B"/>
          <w:sz w:val="19"/>
          <w:szCs w:val="19"/>
        </w:rPr>
        <w:t>├── rvc_infer.py</w:t>
      </w:r>
    </w:p>
    <w:p w:rsidR="00044840" w:rsidRDefault="00F54C59">
      <w:pPr>
        <w:spacing w:after="100"/>
        <w:ind w:left="260"/>
      </w:pPr>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rvc_models</w:t>
      </w:r>
      <w:proofErr w:type="spellEnd"/>
      <w:r>
        <w:rPr>
          <w:rFonts w:ascii="Consolas" w:eastAsia="Consolas" w:hAnsi="Consolas" w:cs="Consolas"/>
          <w:color w:val="3B3B3B"/>
          <w:sz w:val="19"/>
          <w:szCs w:val="19"/>
        </w:rPr>
        <w:t>/</w:t>
      </w:r>
    </w:p>
    <w:p w:rsidR="00044840" w:rsidRDefault="00F54C59">
      <w:pPr>
        <w:spacing w:after="100"/>
        <w:ind w:left="260"/>
      </w:pPr>
      <w:r>
        <w:rPr>
          <w:rFonts w:ascii="Consolas" w:eastAsia="Consolas" w:hAnsi="Consolas" w:cs="Consolas"/>
          <w:color w:val="3B3B3B"/>
          <w:sz w:val="19"/>
          <w:szCs w:val="19"/>
        </w:rPr>
        <w:t>│   ├─</w:t>
      </w:r>
      <w:proofErr w:type="gramStart"/>
      <w:r>
        <w:rPr>
          <w:rFonts w:ascii="Consolas" w:eastAsia="Consolas" w:hAnsi="Consolas" w:cs="Consolas"/>
          <w:color w:val="3B3B3B"/>
          <w:sz w:val="19"/>
          <w:szCs w:val="19"/>
        </w:rPr>
        <w:t>─ .cache</w:t>
      </w:r>
      <w:proofErr w:type="gram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huggingface</w:t>
      </w:r>
      <w:proofErr w:type="spellEnd"/>
      <w:r>
        <w:rPr>
          <w:rFonts w:ascii="Consolas" w:eastAsia="Consolas" w:hAnsi="Consolas" w:cs="Consolas"/>
          <w:color w:val="3B3B3B"/>
          <w:sz w:val="19"/>
          <w:szCs w:val="19"/>
        </w:rPr>
        <w:t>/.</w:t>
      </w:r>
      <w:proofErr w:type="spellStart"/>
      <w:r>
        <w:rPr>
          <w:rFonts w:ascii="Consolas" w:eastAsia="Consolas" w:hAnsi="Consolas" w:cs="Consolas"/>
          <w:color w:val="3B3B3B"/>
          <w:sz w:val="19"/>
          <w:szCs w:val="19"/>
        </w:rPr>
        <w:t>gitignore</w:t>
      </w:r>
      <w:proofErr w:type="spellEnd"/>
    </w:p>
    <w:p w:rsidR="00044840" w:rsidRDefault="00F54C59">
      <w:pPr>
        <w:spacing w:after="100"/>
        <w:ind w:left="260"/>
      </w:pPr>
      <w:r>
        <w:rPr>
          <w:rFonts w:ascii="Consolas" w:eastAsia="Consolas" w:hAnsi="Consolas" w:cs="Consolas"/>
          <w:color w:val="3B3B3B"/>
          <w:sz w:val="19"/>
          <w:szCs w:val="19"/>
        </w:rPr>
        <w:t>│   ├── .cache/</w:t>
      </w:r>
      <w:proofErr w:type="spellStart"/>
      <w:r>
        <w:rPr>
          <w:rFonts w:ascii="Consolas" w:eastAsia="Consolas" w:hAnsi="Consolas" w:cs="Consolas"/>
          <w:color w:val="3B3B3B"/>
          <w:sz w:val="19"/>
          <w:szCs w:val="19"/>
        </w:rPr>
        <w:t>huggingface</w:t>
      </w:r>
      <w:proofErr w:type="spellEnd"/>
      <w:r>
        <w:rPr>
          <w:rFonts w:ascii="Consolas" w:eastAsia="Consolas" w:hAnsi="Consolas" w:cs="Consolas"/>
          <w:color w:val="3B3B3B"/>
          <w:sz w:val="19"/>
          <w:szCs w:val="19"/>
        </w:rPr>
        <w:t>/download/</w:t>
      </w:r>
      <w:proofErr w:type="spellStart"/>
      <w:r>
        <w:rPr>
          <w:rFonts w:ascii="Consolas" w:eastAsia="Consolas" w:hAnsi="Consolas" w:cs="Consolas"/>
          <w:color w:val="3B3B3B"/>
          <w:sz w:val="19"/>
          <w:szCs w:val="19"/>
        </w:rPr>
        <w:t>gojorvc.zip.metadata</w:t>
      </w:r>
      <w:proofErr w:type="spellEnd"/>
    </w:p>
    <w:p w:rsidR="00044840" w:rsidRDefault="00F54C59">
      <w:pPr>
        <w:spacing w:after="100"/>
        <w:ind w:left="260"/>
      </w:pPr>
      <w:r>
        <w:rPr>
          <w:rFonts w:ascii="Consolas" w:eastAsia="Consolas" w:hAnsi="Consolas" w:cs="Consolas"/>
          <w:color w:val="3B3B3B"/>
          <w:sz w:val="19"/>
          <w:szCs w:val="19"/>
        </w:rPr>
        <w:t xml:space="preserve">│   ├── </w:t>
      </w:r>
      <w:proofErr w:type="spellStart"/>
      <w:r>
        <w:rPr>
          <w:rFonts w:ascii="Consolas" w:eastAsia="Consolas" w:hAnsi="Consolas" w:cs="Consolas"/>
          <w:color w:val="3B3B3B"/>
          <w:sz w:val="19"/>
          <w:szCs w:val="19"/>
        </w:rPr>
        <w:t>Gojo_Satoru.index</w:t>
      </w:r>
      <w:proofErr w:type="spellEnd"/>
      <w:r>
        <w:rPr>
          <w:rFonts w:ascii="Consolas" w:eastAsia="Consolas" w:hAnsi="Consolas" w:cs="Consolas"/>
          <w:color w:val="3B3B3B"/>
          <w:sz w:val="19"/>
          <w:szCs w:val="19"/>
        </w:rPr>
        <w:t xml:space="preserve">   </w:t>
      </w:r>
      <w:proofErr w:type="gramStart"/>
      <w:r>
        <w:rPr>
          <w:rFonts w:ascii="Consolas" w:eastAsia="Consolas" w:hAnsi="Consolas" w:cs="Consolas"/>
          <w:color w:val="3B3B3B"/>
          <w:sz w:val="19"/>
          <w:szCs w:val="19"/>
        </w:rPr>
        <w:t xml:space="preserve">   (</w:t>
      </w:r>
      <w:proofErr w:type="gramEnd"/>
      <w:r>
        <w:rPr>
          <w:rFonts w:ascii="Consolas" w:eastAsia="Consolas" w:hAnsi="Consolas" w:cs="Consolas"/>
          <w:color w:val="3B3B3B"/>
          <w:sz w:val="19"/>
          <w:szCs w:val="19"/>
        </w:rPr>
        <w:t>276 bytes — corrupted, F-01)</w:t>
      </w:r>
    </w:p>
    <w:p w:rsidR="00044840" w:rsidRDefault="00F54C59">
      <w:pPr>
        <w:spacing w:after="100"/>
        <w:ind w:left="260"/>
      </w:pPr>
      <w:r>
        <w:rPr>
          <w:rFonts w:ascii="Consolas" w:eastAsia="Consolas" w:hAnsi="Consolas" w:cs="Consolas"/>
          <w:color w:val="3B3B3B"/>
          <w:sz w:val="19"/>
          <w:szCs w:val="19"/>
        </w:rPr>
        <w:t xml:space="preserve">│   └── </w:t>
      </w:r>
      <w:proofErr w:type="spellStart"/>
      <w:r>
        <w:rPr>
          <w:rFonts w:ascii="Consolas" w:eastAsia="Consolas" w:hAnsi="Consolas" w:cs="Consolas"/>
          <w:color w:val="3B3B3B"/>
          <w:sz w:val="19"/>
          <w:szCs w:val="19"/>
        </w:rPr>
        <w:t>Gojo_Satoru.pth</w:t>
      </w:r>
      <w:proofErr w:type="spellEnd"/>
      <w:r>
        <w:rPr>
          <w:rFonts w:ascii="Consolas" w:eastAsia="Consolas" w:hAnsi="Consolas" w:cs="Consolas"/>
          <w:color w:val="3B3B3B"/>
          <w:sz w:val="19"/>
          <w:szCs w:val="19"/>
        </w:rPr>
        <w:t xml:space="preserve">     </w:t>
      </w:r>
      <w:proofErr w:type="gramStart"/>
      <w:r>
        <w:rPr>
          <w:rFonts w:ascii="Consolas" w:eastAsia="Consolas" w:hAnsi="Consolas" w:cs="Consolas"/>
          <w:color w:val="3B3B3B"/>
          <w:sz w:val="19"/>
          <w:szCs w:val="19"/>
        </w:rPr>
        <w:t xml:space="preserve">   (</w:t>
      </w:r>
      <w:proofErr w:type="gramEnd"/>
      <w:r>
        <w:rPr>
          <w:rFonts w:ascii="Consolas" w:eastAsia="Consolas" w:hAnsi="Consolas" w:cs="Consolas"/>
          <w:color w:val="3B3B3B"/>
          <w:sz w:val="19"/>
          <w:szCs w:val="19"/>
        </w:rPr>
        <w:t>332 bytes — corrupted, F-01)</w:t>
      </w:r>
    </w:p>
    <w:p w:rsidR="00044840" w:rsidRDefault="00F54C59">
      <w:pPr>
        <w:spacing w:after="100"/>
        <w:ind w:left="260"/>
      </w:pPr>
      <w:r>
        <w:rPr>
          <w:rFonts w:ascii="Consolas" w:eastAsia="Consolas" w:hAnsi="Consolas" w:cs="Consolas"/>
          <w:color w:val="3B3B3B"/>
          <w:sz w:val="19"/>
          <w:szCs w:val="19"/>
        </w:rPr>
        <w:t xml:space="preserve">├── </w:t>
      </w:r>
      <w:proofErr w:type="spellStart"/>
      <w:r>
        <w:rPr>
          <w:rFonts w:ascii="Consolas" w:eastAsia="Consolas" w:hAnsi="Consolas" w:cs="Consolas"/>
          <w:color w:val="3B3B3B"/>
          <w:sz w:val="19"/>
          <w:szCs w:val="19"/>
        </w:rPr>
        <w:t>saved_voices</w:t>
      </w:r>
      <w:proofErr w:type="spellEnd"/>
      <w:r>
        <w:rPr>
          <w:rFonts w:ascii="Consolas" w:eastAsia="Consolas" w:hAnsi="Consolas" w:cs="Consolas"/>
          <w:color w:val="3B3B3B"/>
          <w:sz w:val="19"/>
          <w:szCs w:val="19"/>
        </w:rPr>
        <w:t>/</w:t>
      </w:r>
    </w:p>
    <w:p w:rsidR="00044840" w:rsidRDefault="00F54C59">
      <w:pPr>
        <w:spacing w:after="100"/>
        <w:ind w:left="260"/>
      </w:pPr>
      <w:r>
        <w:rPr>
          <w:rFonts w:ascii="Consolas" w:eastAsia="Consolas" w:hAnsi="Consolas" w:cs="Consolas"/>
          <w:color w:val="3B3B3B"/>
          <w:sz w:val="19"/>
          <w:szCs w:val="19"/>
        </w:rPr>
        <w:t>│   ├── ARIA/audio.wav (6.4 MB, actually MP3 — F-05) + text</w:t>
      </w:r>
      <w:r>
        <w:rPr>
          <w:rFonts w:ascii="Consolas" w:eastAsia="Consolas" w:hAnsi="Consolas" w:cs="Consolas"/>
          <w:color w:val="3B3B3B"/>
          <w:sz w:val="19"/>
          <w:szCs w:val="19"/>
        </w:rPr>
        <w:t>.txt</w:t>
      </w:r>
    </w:p>
    <w:p w:rsidR="00044840" w:rsidRDefault="00F54C59">
      <w:pPr>
        <w:spacing w:after="100"/>
        <w:ind w:left="260"/>
      </w:pPr>
      <w:r>
        <w:rPr>
          <w:rFonts w:ascii="Consolas" w:eastAsia="Consolas" w:hAnsi="Consolas" w:cs="Consolas"/>
          <w:color w:val="3B3B3B"/>
          <w:sz w:val="19"/>
          <w:szCs w:val="19"/>
        </w:rPr>
        <w:t>│   └── real/audio.wav (728 KB, actually MP3 — F-05) + text.txt (empty)</w:t>
      </w:r>
    </w:p>
    <w:p w:rsidR="00044840" w:rsidRDefault="00F54C59">
      <w:pPr>
        <w:spacing w:after="100"/>
        <w:ind w:left="260"/>
      </w:pPr>
      <w:r>
        <w:rPr>
          <w:rFonts w:ascii="Consolas" w:eastAsia="Consolas" w:hAnsi="Consolas" w:cs="Consolas"/>
          <w:color w:val="3B3B3B"/>
          <w:sz w:val="19"/>
          <w:szCs w:val="19"/>
        </w:rPr>
        <w:t>├── setup.bat</w:t>
      </w:r>
    </w:p>
    <w:p w:rsidR="00044840" w:rsidRDefault="00F54C59">
      <w:pPr>
        <w:spacing w:after="100"/>
        <w:ind w:left="260"/>
      </w:pPr>
      <w:r>
        <w:rPr>
          <w:rFonts w:ascii="Consolas" w:eastAsia="Consolas" w:hAnsi="Consolas" w:cs="Consolas"/>
          <w:color w:val="3B3B3B"/>
          <w:sz w:val="19"/>
          <w:szCs w:val="19"/>
        </w:rPr>
        <w:t>└── transliterate.py</w:t>
      </w:r>
    </w:p>
    <w:p w:rsidR="00044840" w:rsidRDefault="00F54C59">
      <w:r>
        <w:br w:type="page"/>
      </w:r>
    </w:p>
    <w:p w:rsidR="00044840" w:rsidRDefault="00F54C59">
      <w:pPr>
        <w:pStyle w:val="Heading1"/>
        <w:pBdr>
          <w:bottom w:val="single" w:sz="8" w:space="4" w:color="2E6E8E"/>
        </w:pBdr>
        <w:spacing w:before="420" w:after="200"/>
      </w:pPr>
      <w:r>
        <w:rPr>
          <w:b/>
          <w:bCs/>
          <w:color w:val="1B2A4A"/>
          <w:sz w:val="30"/>
          <w:szCs w:val="30"/>
        </w:rPr>
        <w:lastRenderedPageBreak/>
        <w:t>Appendix B — External References Consulted</w:t>
      </w:r>
    </w:p>
    <w:p w:rsidR="00044840" w:rsidRDefault="00F54C59">
      <w:pPr>
        <w:spacing w:after="160" w:line="276" w:lineRule="auto"/>
      </w:pPr>
      <w:r>
        <w:rPr>
          <w:color w:val="222222"/>
        </w:rPr>
        <w:t>This review cross-checked the following third-party facts against current (July 2026) public source</w:t>
      </w:r>
      <w:r>
        <w:rPr>
          <w:color w:val="222222"/>
        </w:rPr>
        <w:t>s rather than relying on training-data recall alone, given how quickly this specific ecosystem moves:</w:t>
      </w:r>
    </w:p>
    <w:p w:rsidR="00044840" w:rsidRDefault="00F54C59">
      <w:pPr>
        <w:pStyle w:val="ListParagraph"/>
        <w:numPr>
          <w:ilvl w:val="0"/>
          <w:numId w:val="2"/>
        </w:numPr>
        <w:spacing w:after="90" w:line="268" w:lineRule="auto"/>
      </w:pPr>
      <w:r>
        <w:t>Coqui TTS project status and its actively-maintained community fork name (informing F-07).</w:t>
      </w:r>
    </w:p>
    <w:p w:rsidR="00044840" w:rsidRDefault="00F54C59">
      <w:pPr>
        <w:pStyle w:val="ListParagraph"/>
        <w:numPr>
          <w:ilvl w:val="0"/>
          <w:numId w:val="2"/>
        </w:numPr>
        <w:spacing w:after="90" w:line="268" w:lineRule="auto"/>
      </w:pPr>
      <w:r>
        <w:t xml:space="preserve">The transliterate </w:t>
      </w:r>
      <w:proofErr w:type="spellStart"/>
      <w:r>
        <w:t>PyPI</w:t>
      </w:r>
      <w:proofErr w:type="spellEnd"/>
      <w:r>
        <w:t xml:space="preserve"> package's actual purpose, confirming it </w:t>
      </w:r>
      <w:r>
        <w:t>is unrelated to this project's local module of the same name (informing F-17).</w:t>
      </w:r>
    </w:p>
    <w:p w:rsidR="00044840" w:rsidRDefault="00F54C59">
      <w:pPr>
        <w:pStyle w:val="ListParagraph"/>
        <w:numPr>
          <w:ilvl w:val="0"/>
          <w:numId w:val="2"/>
        </w:numPr>
        <w:spacing w:after="90" w:line="268" w:lineRule="auto"/>
      </w:pPr>
      <w:r>
        <w:t xml:space="preserve">F5-TTS's official installation path, the f5-tts_infer-cli console-script entry point, and typical resource requirements (informing F-23 and §2.3's contextualizing of the </w:t>
      </w:r>
      <w:proofErr w:type="spellStart"/>
      <w:r>
        <w:t>README'</w:t>
      </w:r>
      <w:r>
        <w:t>s</w:t>
      </w:r>
      <w:proofErr w:type="spellEnd"/>
      <w:r>
        <w:t xml:space="preserve"> 2.4 GB figure).</w:t>
      </w:r>
    </w:p>
    <w:p w:rsidR="00044840" w:rsidRDefault="00F54C59">
      <w:pPr>
        <w:pStyle w:val="ListParagraph"/>
        <w:numPr>
          <w:ilvl w:val="0"/>
          <w:numId w:val="2"/>
        </w:numPr>
        <w:spacing w:after="90" w:line="268" w:lineRule="auto"/>
      </w:pPr>
      <w:r>
        <w:t>F5-TTS's official license split — MIT code, CC-BY-NC-4.0 pretrained weights via the Emilia dataset — confirmed directly against the project's own repository (informing F-24 / §10.1).</w:t>
      </w:r>
    </w:p>
    <w:p w:rsidR="00044840" w:rsidRDefault="00F54C59">
      <w:pPr>
        <w:pStyle w:val="ListParagraph"/>
        <w:numPr>
          <w:ilvl w:val="0"/>
          <w:numId w:val="2"/>
        </w:numPr>
        <w:spacing w:after="90" w:line="268" w:lineRule="auto"/>
      </w:pPr>
      <w:r>
        <w:t xml:space="preserve">The </w:t>
      </w:r>
      <w:proofErr w:type="spellStart"/>
      <w:r>
        <w:t>rvc</w:t>
      </w:r>
      <w:proofErr w:type="spellEnd"/>
      <w:r>
        <w:t xml:space="preserve">-python </w:t>
      </w:r>
      <w:proofErr w:type="spellStart"/>
      <w:r>
        <w:t>PyPI</w:t>
      </w:r>
      <w:proofErr w:type="spellEnd"/>
      <w:r>
        <w:t xml:space="preserve"> package's actual published class/me</w:t>
      </w:r>
      <w:r>
        <w:t xml:space="preserve">thod API, compared directly against </w:t>
      </w:r>
      <w:proofErr w:type="spellStart"/>
      <w:r>
        <w:t>rvc_infer.py's</w:t>
      </w:r>
      <w:proofErr w:type="spellEnd"/>
      <w:r>
        <w:t xml:space="preserve"> usage (informing F-02).</w:t>
      </w:r>
    </w:p>
    <w:p w:rsidR="00044840" w:rsidRDefault="00F54C59">
      <w:pPr>
        <w:spacing w:after="160" w:line="276" w:lineRule="auto"/>
      </w:pPr>
      <w:r>
        <w:rPr>
          <w:color w:val="222222"/>
        </w:rPr>
        <w:t>All other findings in this report are derived directly from the delivered source files, static analysis tooling (</w:t>
      </w:r>
      <w:proofErr w:type="spellStart"/>
      <w:r>
        <w:rPr>
          <w:color w:val="222222"/>
        </w:rPr>
        <w:t>py_compile</w:t>
      </w:r>
      <w:proofErr w:type="spellEnd"/>
      <w:r>
        <w:rPr>
          <w:color w:val="222222"/>
        </w:rPr>
        <w:t xml:space="preserve">, </w:t>
      </w:r>
      <w:proofErr w:type="spellStart"/>
      <w:r>
        <w:rPr>
          <w:color w:val="222222"/>
        </w:rPr>
        <w:t>pyflakes</w:t>
      </w:r>
      <w:proofErr w:type="spellEnd"/>
      <w:r>
        <w:rPr>
          <w:color w:val="222222"/>
        </w:rPr>
        <w:t>) run against them, or isolated, non-modifying e</w:t>
      </w:r>
      <w:r>
        <w:rPr>
          <w:color w:val="222222"/>
        </w:rPr>
        <w:t>xecution of the repository's own logic (</w:t>
      </w:r>
      <w:proofErr w:type="spellStart"/>
      <w:r>
        <w:rPr>
          <w:color w:val="222222"/>
        </w:rPr>
        <w:t>transliterate.py's</w:t>
      </w:r>
      <w:proofErr w:type="spellEnd"/>
      <w:r>
        <w:rPr>
          <w:color w:val="222222"/>
        </w:rPr>
        <w:t xml:space="preserve"> bundled self-test; a standalone reproduction of the podcast-parsing regular expression; a standalone reproduction of the </w:t>
      </w:r>
      <w:proofErr w:type="spellStart"/>
      <w:proofErr w:type="gramStart"/>
      <w:r>
        <w:rPr>
          <w:color w:val="222222"/>
        </w:rPr>
        <w:t>os.path</w:t>
      </w:r>
      <w:proofErr w:type="gramEnd"/>
      <w:r>
        <w:rPr>
          <w:color w:val="222222"/>
        </w:rPr>
        <w:t>.join</w:t>
      </w:r>
      <w:proofErr w:type="spellEnd"/>
      <w:r>
        <w:rPr>
          <w:color w:val="222222"/>
        </w:rPr>
        <w:t xml:space="preserve"> path-handling </w:t>
      </w:r>
      <w:proofErr w:type="spellStart"/>
      <w:r>
        <w:rPr>
          <w:color w:val="222222"/>
        </w:rPr>
        <w:t>behavior</w:t>
      </w:r>
      <w:proofErr w:type="spellEnd"/>
      <w:r>
        <w:rPr>
          <w:color w:val="222222"/>
        </w:rPr>
        <w:t>).</w:t>
      </w:r>
      <w:bookmarkStart w:id="0" w:name="_GoBack"/>
      <w:bookmarkEnd w:id="0"/>
    </w:p>
    <w:sectPr w:rsidR="00044840">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4C59" w:rsidRDefault="00F54C59">
      <w:r>
        <w:separator/>
      </w:r>
    </w:p>
  </w:endnote>
  <w:endnote w:type="continuationSeparator" w:id="0">
    <w:p w:rsidR="00F54C59" w:rsidRDefault="00F54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4840" w:rsidRDefault="00F54C59">
    <w:pPr>
      <w:pBdr>
        <w:top w:val="single" w:sz="4" w:space="4" w:color="C9CFD6"/>
      </w:pBdr>
      <w:jc w:val="center"/>
    </w:pPr>
    <w:proofErr w:type="spellStart"/>
    <w:r>
      <w:rPr>
        <w:color w:val="5A6470"/>
        <w:sz w:val="15"/>
        <w:szCs w:val="15"/>
      </w:rPr>
      <w:t>Zenvyrolabs</w:t>
    </w:r>
    <w:proofErr w:type="spellEnd"/>
    <w:r>
      <w:rPr>
        <w:color w:val="5A6470"/>
        <w:sz w:val="15"/>
        <w:szCs w:val="15"/>
      </w:rPr>
      <w:t xml:space="preserve"> Advanced Voice Studio — Independent Technical Audit Report   |   Page </w:t>
    </w:r>
    <w:r>
      <w:rPr>
        <w:color w:val="5A6470"/>
        <w:sz w:val="15"/>
        <w:szCs w:val="15"/>
      </w:rPr>
      <w:fldChar w:fldCharType="begin"/>
    </w:r>
    <w:r>
      <w:rPr>
        <w:color w:val="5A6470"/>
        <w:sz w:val="15"/>
        <w:szCs w:val="15"/>
      </w:rPr>
      <w:instrText>PAGE</w:instrText>
    </w:r>
    <w:r w:rsidR="00277829">
      <w:rPr>
        <w:color w:val="5A6470"/>
        <w:sz w:val="15"/>
        <w:szCs w:val="15"/>
      </w:rPr>
      <w:fldChar w:fldCharType="separate"/>
    </w:r>
    <w:r w:rsidR="00277829">
      <w:rPr>
        <w:noProof/>
        <w:color w:val="5A6470"/>
        <w:sz w:val="15"/>
        <w:szCs w:val="15"/>
      </w:rPr>
      <w:t>1</w:t>
    </w:r>
    <w:r>
      <w:rPr>
        <w:color w:val="5A6470"/>
        <w:sz w:val="15"/>
        <w:szCs w:val="15"/>
      </w:rPr>
      <w:fldChar w:fldCharType="end"/>
    </w:r>
    <w:r>
      <w:rPr>
        <w:color w:val="5A6470"/>
        <w:sz w:val="15"/>
        <w:szCs w:val="15"/>
      </w:rPr>
      <w:t xml:space="preserve"> of </w:t>
    </w:r>
    <w:r>
      <w:rPr>
        <w:color w:val="5A6470"/>
        <w:sz w:val="15"/>
        <w:szCs w:val="15"/>
      </w:rPr>
      <w:fldChar w:fldCharType="begin"/>
    </w:r>
    <w:r>
      <w:rPr>
        <w:color w:val="5A6470"/>
        <w:sz w:val="15"/>
        <w:szCs w:val="15"/>
      </w:rPr>
      <w:instrText>NUMPAGES</w:instrText>
    </w:r>
    <w:r w:rsidR="00277829">
      <w:rPr>
        <w:color w:val="5A6470"/>
        <w:sz w:val="15"/>
        <w:szCs w:val="15"/>
      </w:rPr>
      <w:fldChar w:fldCharType="separate"/>
    </w:r>
    <w:r w:rsidR="00277829">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4C59" w:rsidRDefault="00F54C59">
      <w:r>
        <w:separator/>
      </w:r>
    </w:p>
  </w:footnote>
  <w:footnote w:type="continuationSeparator" w:id="0">
    <w:p w:rsidR="00F54C59" w:rsidRDefault="00F54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4840" w:rsidRDefault="00F54C59">
    <w:pPr>
      <w:jc w:val="right"/>
    </w:pPr>
    <w:r>
      <w:rPr>
        <w:i/>
        <w:iCs/>
        <w:color w:val="5A6470"/>
        <w:sz w:val="15"/>
        <w:szCs w:val="15"/>
      </w:rPr>
      <w:t>CONFIDENTIAL — Read-Only Engineering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308B2"/>
    <w:multiLevelType w:val="hybridMultilevel"/>
    <w:tmpl w:val="8FA08AA2"/>
    <w:lvl w:ilvl="0" w:tplc="082CD0B0">
      <w:start w:val="1"/>
      <w:numFmt w:val="bullet"/>
      <w:lvlText w:val="●"/>
      <w:lvlJc w:val="left"/>
      <w:pPr>
        <w:ind w:left="720" w:hanging="360"/>
      </w:pPr>
    </w:lvl>
    <w:lvl w:ilvl="1" w:tplc="B0D8FF68">
      <w:start w:val="1"/>
      <w:numFmt w:val="bullet"/>
      <w:lvlText w:val="○"/>
      <w:lvlJc w:val="left"/>
      <w:pPr>
        <w:ind w:left="1440" w:hanging="360"/>
      </w:pPr>
    </w:lvl>
    <w:lvl w:ilvl="2" w:tplc="D5BC2AF2">
      <w:start w:val="1"/>
      <w:numFmt w:val="bullet"/>
      <w:lvlText w:val="■"/>
      <w:lvlJc w:val="left"/>
      <w:pPr>
        <w:ind w:left="2160" w:hanging="360"/>
      </w:pPr>
    </w:lvl>
    <w:lvl w:ilvl="3" w:tplc="E69EFC90">
      <w:start w:val="1"/>
      <w:numFmt w:val="bullet"/>
      <w:lvlText w:val="●"/>
      <w:lvlJc w:val="left"/>
      <w:pPr>
        <w:ind w:left="2880" w:hanging="360"/>
      </w:pPr>
    </w:lvl>
    <w:lvl w:ilvl="4" w:tplc="D39CC09A">
      <w:start w:val="1"/>
      <w:numFmt w:val="bullet"/>
      <w:lvlText w:val="○"/>
      <w:lvlJc w:val="left"/>
      <w:pPr>
        <w:ind w:left="3600" w:hanging="360"/>
      </w:pPr>
    </w:lvl>
    <w:lvl w:ilvl="5" w:tplc="5E0ED1A8">
      <w:start w:val="1"/>
      <w:numFmt w:val="bullet"/>
      <w:lvlText w:val="■"/>
      <w:lvlJc w:val="left"/>
      <w:pPr>
        <w:ind w:left="4320" w:hanging="360"/>
      </w:pPr>
    </w:lvl>
    <w:lvl w:ilvl="6" w:tplc="C58282E8">
      <w:start w:val="1"/>
      <w:numFmt w:val="bullet"/>
      <w:lvlText w:val="●"/>
      <w:lvlJc w:val="left"/>
      <w:pPr>
        <w:ind w:left="5040" w:hanging="360"/>
      </w:pPr>
    </w:lvl>
    <w:lvl w:ilvl="7" w:tplc="8F040F04">
      <w:start w:val="1"/>
      <w:numFmt w:val="bullet"/>
      <w:lvlText w:val="●"/>
      <w:lvlJc w:val="left"/>
      <w:pPr>
        <w:ind w:left="5760" w:hanging="360"/>
      </w:pPr>
    </w:lvl>
    <w:lvl w:ilvl="8" w:tplc="7BCA8B14">
      <w:start w:val="1"/>
      <w:numFmt w:val="bullet"/>
      <w:lvlText w:val="●"/>
      <w:lvlJc w:val="left"/>
      <w:pPr>
        <w:ind w:left="6480" w:hanging="360"/>
      </w:pPr>
    </w:lvl>
  </w:abstractNum>
  <w:abstractNum w:abstractNumId="1" w15:restartNumberingAfterBreak="0">
    <w:nsid w:val="7401152C"/>
    <w:multiLevelType w:val="hybridMultilevel"/>
    <w:tmpl w:val="BC06ACFA"/>
    <w:lvl w:ilvl="0" w:tplc="7F427FBA">
      <w:start w:val="1"/>
      <w:numFmt w:val="bullet"/>
      <w:lvlText w:val="•"/>
      <w:lvlJc w:val="left"/>
      <w:pPr>
        <w:ind w:left="720" w:hanging="360"/>
      </w:pPr>
    </w:lvl>
    <w:lvl w:ilvl="1" w:tplc="90127672">
      <w:start w:val="1"/>
      <w:numFmt w:val="bullet"/>
      <w:lvlText w:val="◦"/>
      <w:lvlJc w:val="left"/>
      <w:pPr>
        <w:ind w:left="1080" w:hanging="360"/>
      </w:pPr>
    </w:lvl>
    <w:lvl w:ilvl="2" w:tplc="8A64C466">
      <w:numFmt w:val="decimal"/>
      <w:lvlText w:val=""/>
      <w:lvlJc w:val="left"/>
    </w:lvl>
    <w:lvl w:ilvl="3" w:tplc="133663AE">
      <w:numFmt w:val="decimal"/>
      <w:lvlText w:val=""/>
      <w:lvlJc w:val="left"/>
    </w:lvl>
    <w:lvl w:ilvl="4" w:tplc="758C182E">
      <w:numFmt w:val="decimal"/>
      <w:lvlText w:val=""/>
      <w:lvlJc w:val="left"/>
    </w:lvl>
    <w:lvl w:ilvl="5" w:tplc="F00EFE52">
      <w:numFmt w:val="decimal"/>
      <w:lvlText w:val=""/>
      <w:lvlJc w:val="left"/>
    </w:lvl>
    <w:lvl w:ilvl="6" w:tplc="1A76A0E2">
      <w:numFmt w:val="decimal"/>
      <w:lvlText w:val=""/>
      <w:lvlJc w:val="left"/>
    </w:lvl>
    <w:lvl w:ilvl="7" w:tplc="AB30E9D8">
      <w:numFmt w:val="decimal"/>
      <w:lvlText w:val=""/>
      <w:lvlJc w:val="left"/>
    </w:lvl>
    <w:lvl w:ilvl="8" w:tplc="8D9650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840"/>
    <w:rsid w:val="00044840"/>
    <w:rsid w:val="00277829"/>
    <w:rsid w:val="00F54C5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BBEA"/>
  <w15:docId w15:val="{4C42A158-761B-497D-9C5F-11F275C6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12291</Words>
  <Characters>70064</Characters>
  <Application>Microsoft Office Word</Application>
  <DocSecurity>0</DocSecurity>
  <Lines>583</Lines>
  <Paragraphs>164</Paragraphs>
  <ScaleCrop>false</ScaleCrop>
  <Company/>
  <LinksUpToDate>false</LinksUpToDate>
  <CharactersWithSpaces>82191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Zenvyrolabs Advanced Voice Studio — Independent Technical Audit Report</dc:title>
  <dc:creator>Independent Engineering Review</dc:creator>
  <dc:description>Complete technical audit: architecture, dependencies, findings, and requirements traceability.</dc:description>
  <cp:lastModifiedBy>Admin</cp:lastModifiedBy>
  <cp:revision>2</cp:revision>
  <dcterms:created xsi:type="dcterms:W3CDTF">2026-07-23T05:32:00Z</dcterms:created>
  <dcterms:modified xsi:type="dcterms:W3CDTF">2026-07-28T08:13:00Z</dcterms:modified>
</cp:coreProperties>
</file>