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93881" w14:textId="77777777" w:rsidR="00C01674" w:rsidRPr="00C01674" w:rsidRDefault="00C01674" w:rsidP="00C01674">
      <w:pPr>
        <w:jc w:val="both"/>
        <w:rPr>
          <w:rFonts w:ascii="Times New Roman" w:hAnsi="Times New Roman" w:cs="Times New Roman"/>
          <w:b/>
          <w:sz w:val="32"/>
          <w:u w:val="single"/>
        </w:rPr>
      </w:pPr>
      <w:r w:rsidRPr="00C01674">
        <w:rPr>
          <w:rFonts w:ascii="Times New Roman" w:hAnsi="Times New Roman" w:cs="Times New Roman"/>
          <w:b/>
          <w:sz w:val="32"/>
          <w:u w:val="single"/>
        </w:rPr>
        <w:t>Introduction:</w:t>
      </w:r>
    </w:p>
    <w:p w14:paraId="46F9A114" w14:textId="77777777" w:rsidR="00C27C5B" w:rsidRDefault="00C01674" w:rsidP="00C01674">
      <w:pPr>
        <w:jc w:val="both"/>
        <w:rPr>
          <w:rFonts w:ascii="Times New Roman" w:hAnsi="Times New Roman" w:cs="Times New Roman"/>
          <w:sz w:val="24"/>
        </w:rPr>
      </w:pPr>
      <w:r w:rsidRPr="00C01674">
        <w:rPr>
          <w:rFonts w:ascii="Times New Roman" w:hAnsi="Times New Roman" w:cs="Times New Roman"/>
          <w:sz w:val="24"/>
        </w:rPr>
        <w:t>In rotating machinery, vibration is a key indicator of mechanical health. A sudden increase in vibration can point toward faults such as imbalance, misalignment, or bearing wear. This project aims to perform a comparative vibration analysis between a healthy and a faulty bench grinder using a low-cost inertial sensor (MPU6050) and ESP32 microcontroller. Data is analyzed using MATLAB, focusing on three sampling rates: 5 Hz, 10 Hz, and 20 Hz. The goal is to detect anomalies in vibration patterns using time-domain, filtered, and frequency-domain (FFT) methods.</w:t>
      </w:r>
    </w:p>
    <w:p w14:paraId="71A54B9D" w14:textId="77777777" w:rsidR="00C01674" w:rsidRDefault="00C01674" w:rsidP="00C01674">
      <w:pPr>
        <w:jc w:val="both"/>
        <w:rPr>
          <w:rFonts w:ascii="Times New Roman" w:hAnsi="Times New Roman" w:cs="Times New Roman"/>
          <w:b/>
          <w:sz w:val="32"/>
          <w:u w:val="single"/>
        </w:rPr>
      </w:pPr>
      <w:r w:rsidRPr="00C01674">
        <w:rPr>
          <w:rFonts w:ascii="Times New Roman" w:hAnsi="Times New Roman" w:cs="Times New Roman"/>
          <w:b/>
          <w:sz w:val="32"/>
          <w:u w:val="single"/>
        </w:rPr>
        <w:t>Objectives:</w:t>
      </w:r>
    </w:p>
    <w:p w14:paraId="6D52AD95" w14:textId="77777777" w:rsidR="00C01674" w:rsidRPr="00C01674" w:rsidRDefault="00C01674" w:rsidP="00C01674">
      <w:pPr>
        <w:jc w:val="both"/>
        <w:rPr>
          <w:rFonts w:ascii="Times New Roman" w:hAnsi="Times New Roman" w:cs="Times New Roman"/>
          <w:sz w:val="24"/>
        </w:rPr>
      </w:pPr>
      <w:r w:rsidRPr="00C01674">
        <w:rPr>
          <w:rFonts w:ascii="Times New Roman" w:hAnsi="Times New Roman" w:cs="Times New Roman"/>
          <w:sz w:val="24"/>
        </w:rPr>
        <w:t xml:space="preserve">Using an </w:t>
      </w:r>
      <w:r w:rsidRPr="00C01674">
        <w:rPr>
          <w:rFonts w:ascii="Times New Roman" w:hAnsi="Times New Roman" w:cs="Times New Roman"/>
          <w:b/>
          <w:bCs/>
          <w:sz w:val="24"/>
        </w:rPr>
        <w:t>MPU6050 accelerometer</w:t>
      </w:r>
      <w:r w:rsidRPr="00C01674">
        <w:rPr>
          <w:rFonts w:ascii="Times New Roman" w:hAnsi="Times New Roman" w:cs="Times New Roman"/>
          <w:sz w:val="24"/>
        </w:rPr>
        <w:t xml:space="preserve"> and </w:t>
      </w:r>
      <w:r w:rsidRPr="00C01674">
        <w:rPr>
          <w:rFonts w:ascii="Times New Roman" w:hAnsi="Times New Roman" w:cs="Times New Roman"/>
          <w:b/>
          <w:bCs/>
          <w:sz w:val="24"/>
        </w:rPr>
        <w:t>ESP32</w:t>
      </w:r>
      <w:r w:rsidRPr="00C01674">
        <w:rPr>
          <w:rFonts w:ascii="Times New Roman" w:hAnsi="Times New Roman" w:cs="Times New Roman"/>
          <w:sz w:val="24"/>
        </w:rPr>
        <w:t>, we collected vibr</w:t>
      </w:r>
      <w:r>
        <w:rPr>
          <w:rFonts w:ascii="Times New Roman" w:hAnsi="Times New Roman" w:cs="Times New Roman"/>
          <w:sz w:val="24"/>
        </w:rPr>
        <w:t xml:space="preserve">ation data in three axes (X, Y, </w:t>
      </w:r>
      <w:r w:rsidRPr="00C01674">
        <w:rPr>
          <w:rFonts w:ascii="Times New Roman" w:hAnsi="Times New Roman" w:cs="Times New Roman"/>
          <w:sz w:val="24"/>
        </w:rPr>
        <w:t xml:space="preserve">and Z), recorded it in Excel format, and processed the data using </w:t>
      </w:r>
      <w:r w:rsidRPr="00C01674">
        <w:rPr>
          <w:rFonts w:ascii="Times New Roman" w:hAnsi="Times New Roman" w:cs="Times New Roman"/>
          <w:b/>
          <w:bCs/>
          <w:sz w:val="24"/>
        </w:rPr>
        <w:t>MATLAB</w:t>
      </w:r>
      <w:r w:rsidRPr="00C01674">
        <w:rPr>
          <w:rFonts w:ascii="Times New Roman" w:hAnsi="Times New Roman" w:cs="Times New Roman"/>
          <w:sz w:val="24"/>
        </w:rPr>
        <w:t>. The key objectives included:</w:t>
      </w:r>
    </w:p>
    <w:p w14:paraId="17DA2E88" w14:textId="77777777" w:rsidR="00C01674" w:rsidRPr="00C01674" w:rsidRDefault="00C01674" w:rsidP="00C01674">
      <w:pPr>
        <w:pStyle w:val="ListParagraph"/>
        <w:numPr>
          <w:ilvl w:val="0"/>
          <w:numId w:val="1"/>
        </w:numPr>
        <w:jc w:val="both"/>
        <w:rPr>
          <w:rFonts w:ascii="Times New Roman" w:hAnsi="Times New Roman" w:cs="Times New Roman"/>
          <w:sz w:val="24"/>
        </w:rPr>
      </w:pPr>
      <w:r w:rsidRPr="00C01674">
        <w:rPr>
          <w:rFonts w:ascii="Times New Roman" w:hAnsi="Times New Roman" w:cs="Times New Roman"/>
          <w:sz w:val="24"/>
        </w:rPr>
        <w:t>To collect tri-axial vibration data using MPU6050 from both healthy and faulty bench grinders.</w:t>
      </w:r>
    </w:p>
    <w:p w14:paraId="2837E58F" w14:textId="77777777" w:rsidR="00C01674" w:rsidRPr="00C01674" w:rsidRDefault="00C01674" w:rsidP="00C01674">
      <w:pPr>
        <w:pStyle w:val="ListParagraph"/>
        <w:numPr>
          <w:ilvl w:val="0"/>
          <w:numId w:val="1"/>
        </w:numPr>
        <w:jc w:val="both"/>
        <w:rPr>
          <w:rFonts w:ascii="Times New Roman" w:hAnsi="Times New Roman" w:cs="Times New Roman"/>
          <w:sz w:val="24"/>
        </w:rPr>
      </w:pPr>
      <w:r w:rsidRPr="00C01674">
        <w:rPr>
          <w:rFonts w:ascii="Times New Roman" w:hAnsi="Times New Roman" w:cs="Times New Roman"/>
          <w:sz w:val="24"/>
        </w:rPr>
        <w:t>To apply filtering and FFT to identify significant frequency-domain characteristics.</w:t>
      </w:r>
    </w:p>
    <w:p w14:paraId="036E63BD" w14:textId="77777777" w:rsidR="00C01674" w:rsidRPr="00C01674" w:rsidRDefault="00C01674" w:rsidP="00C01674">
      <w:pPr>
        <w:pStyle w:val="ListParagraph"/>
        <w:numPr>
          <w:ilvl w:val="0"/>
          <w:numId w:val="1"/>
        </w:numPr>
        <w:jc w:val="both"/>
        <w:rPr>
          <w:rFonts w:ascii="Times New Roman" w:hAnsi="Times New Roman" w:cs="Times New Roman"/>
          <w:sz w:val="24"/>
        </w:rPr>
      </w:pPr>
      <w:r w:rsidRPr="00C01674">
        <w:rPr>
          <w:rFonts w:ascii="Times New Roman" w:hAnsi="Times New Roman" w:cs="Times New Roman"/>
          <w:sz w:val="24"/>
        </w:rPr>
        <w:t>To compare the vibration behavior across different sampling rates (5 Hz, 10 Hz, and 20 Hz).</w:t>
      </w:r>
    </w:p>
    <w:p w14:paraId="3CF4F365" w14:textId="77777777" w:rsidR="00C01674" w:rsidRPr="00C01674" w:rsidRDefault="00C01674" w:rsidP="00C01674">
      <w:pPr>
        <w:pStyle w:val="ListParagraph"/>
        <w:numPr>
          <w:ilvl w:val="0"/>
          <w:numId w:val="1"/>
        </w:numPr>
        <w:jc w:val="both"/>
        <w:rPr>
          <w:rFonts w:ascii="Times New Roman" w:hAnsi="Times New Roman" w:cs="Times New Roman"/>
          <w:sz w:val="24"/>
        </w:rPr>
      </w:pPr>
      <w:r w:rsidRPr="00C01674">
        <w:rPr>
          <w:rFonts w:ascii="Times New Roman" w:hAnsi="Times New Roman" w:cs="Times New Roman"/>
          <w:sz w:val="24"/>
        </w:rPr>
        <w:t>To detect and visualize differences in vibration amplitude and frequency between healthy and faulty machines.</w:t>
      </w:r>
    </w:p>
    <w:p w14:paraId="1C2A4A34" w14:textId="77777777" w:rsidR="00C01674" w:rsidRDefault="00C01674" w:rsidP="00BF697F">
      <w:pPr>
        <w:jc w:val="both"/>
        <w:rPr>
          <w:rFonts w:ascii="Times New Roman" w:hAnsi="Times New Roman" w:cs="Times New Roman"/>
          <w:b/>
          <w:sz w:val="32"/>
          <w:u w:val="single"/>
        </w:rPr>
      </w:pPr>
      <w:r w:rsidRPr="00BF697F">
        <w:rPr>
          <w:rFonts w:ascii="Times New Roman" w:hAnsi="Times New Roman" w:cs="Times New Roman"/>
          <w:b/>
          <w:sz w:val="32"/>
          <w:u w:val="single"/>
        </w:rPr>
        <w:t>Experimental Setup:</w:t>
      </w:r>
    </w:p>
    <w:p w14:paraId="1D6D5E92" w14:textId="77777777" w:rsidR="00BF697F" w:rsidRDefault="00BF697F" w:rsidP="00BF697F">
      <w:pPr>
        <w:jc w:val="both"/>
        <w:rPr>
          <w:rFonts w:ascii="Times New Roman" w:hAnsi="Times New Roman" w:cs="Times New Roman"/>
          <w:sz w:val="24"/>
        </w:rPr>
      </w:pPr>
      <w:r w:rsidRPr="00BF697F">
        <w:rPr>
          <w:rFonts w:ascii="Times New Roman" w:hAnsi="Times New Roman" w:cs="Times New Roman"/>
          <w:sz w:val="24"/>
        </w:rPr>
        <w:t>To perform condition monitoring through vibration analysis, we set up an experiment involving two bench grinders—one operating normally (healthy) and one exhibiting signs of mechanical faults (faulty). The setup focused on capturing, recording, and analyzing vibration data from both machines under real operating conditions.</w:t>
      </w:r>
    </w:p>
    <w:p w14:paraId="07D1CAEE" w14:textId="77777777" w:rsidR="00BF697F" w:rsidRPr="00F42488" w:rsidRDefault="00BF697F" w:rsidP="00BF697F">
      <w:pPr>
        <w:pStyle w:val="Heading2"/>
        <w:jc w:val="both"/>
        <w:rPr>
          <w:rFonts w:ascii="Times New Roman" w:hAnsi="Times New Roman" w:cs="Times New Roman"/>
          <w:b/>
          <w:sz w:val="28"/>
        </w:rPr>
      </w:pPr>
      <w:r w:rsidRPr="00F42488">
        <w:rPr>
          <w:rFonts w:ascii="Times New Roman" w:hAnsi="Times New Roman" w:cs="Times New Roman"/>
          <w:b/>
          <w:sz w:val="28"/>
        </w:rPr>
        <w:t>Equipment Used</w:t>
      </w:r>
    </w:p>
    <w:p w14:paraId="1662AF4E" w14:textId="77777777" w:rsidR="00BF697F" w:rsidRPr="00F42488" w:rsidRDefault="00BF697F" w:rsidP="00F42488">
      <w:pPr>
        <w:pStyle w:val="Heading3"/>
        <w:jc w:val="both"/>
        <w:rPr>
          <w:rFonts w:ascii="Times New Roman" w:hAnsi="Times New Roman" w:cs="Times New Roman"/>
          <w:b/>
        </w:rPr>
      </w:pPr>
      <w:r w:rsidRPr="00F42488">
        <w:rPr>
          <w:rFonts w:ascii="Times New Roman" w:hAnsi="Times New Roman" w:cs="Times New Roman"/>
          <w:b/>
        </w:rPr>
        <w:t>1. Bench Grinders</w:t>
      </w:r>
    </w:p>
    <w:p w14:paraId="62EC0891" w14:textId="77777777" w:rsidR="00BF697F" w:rsidRPr="00BF697F" w:rsidRDefault="00BF697F" w:rsidP="00BF697F">
      <w:pPr>
        <w:numPr>
          <w:ilvl w:val="0"/>
          <w:numId w:val="2"/>
        </w:numPr>
        <w:tabs>
          <w:tab w:val="clear" w:pos="720"/>
          <w:tab w:val="num" w:pos="1080"/>
        </w:tabs>
        <w:ind w:left="1080"/>
        <w:jc w:val="both"/>
        <w:rPr>
          <w:rFonts w:ascii="Times New Roman" w:hAnsi="Times New Roman" w:cs="Times New Roman"/>
          <w:sz w:val="24"/>
        </w:rPr>
      </w:pPr>
      <w:r w:rsidRPr="00BF697F">
        <w:rPr>
          <w:rFonts w:ascii="Times New Roman" w:hAnsi="Times New Roman" w:cs="Times New Roman"/>
          <w:b/>
          <w:bCs/>
          <w:sz w:val="24"/>
        </w:rPr>
        <w:t>Healthy Grinder</w:t>
      </w:r>
      <w:r w:rsidRPr="00BF697F">
        <w:rPr>
          <w:rFonts w:ascii="Times New Roman" w:hAnsi="Times New Roman" w:cs="Times New Roman"/>
          <w:sz w:val="24"/>
        </w:rPr>
        <w:t>: Operates smoothly with expected vibration patterns.</w:t>
      </w:r>
    </w:p>
    <w:p w14:paraId="14119C96" w14:textId="77777777" w:rsidR="00BF697F" w:rsidRPr="00BF697F" w:rsidRDefault="00BF697F" w:rsidP="00BF697F">
      <w:pPr>
        <w:numPr>
          <w:ilvl w:val="0"/>
          <w:numId w:val="2"/>
        </w:numPr>
        <w:tabs>
          <w:tab w:val="clear" w:pos="720"/>
          <w:tab w:val="num" w:pos="1080"/>
        </w:tabs>
        <w:ind w:left="1080"/>
        <w:jc w:val="both"/>
        <w:rPr>
          <w:rFonts w:ascii="Times New Roman" w:hAnsi="Times New Roman" w:cs="Times New Roman"/>
          <w:sz w:val="24"/>
        </w:rPr>
      </w:pPr>
      <w:r w:rsidRPr="00BF697F">
        <w:rPr>
          <w:rFonts w:ascii="Times New Roman" w:hAnsi="Times New Roman" w:cs="Times New Roman"/>
          <w:b/>
          <w:bCs/>
          <w:sz w:val="24"/>
        </w:rPr>
        <w:t>Faulty Grinder</w:t>
      </w:r>
      <w:r w:rsidRPr="00BF697F">
        <w:rPr>
          <w:rFonts w:ascii="Times New Roman" w:hAnsi="Times New Roman" w:cs="Times New Roman"/>
          <w:sz w:val="24"/>
        </w:rPr>
        <w:t>: Visibly vibrates more, especially under load, indicating potential mechanical defects such as:</w:t>
      </w:r>
    </w:p>
    <w:p w14:paraId="02B0EE47" w14:textId="77777777" w:rsidR="00BF697F" w:rsidRPr="00BF697F" w:rsidRDefault="00BF697F" w:rsidP="00BF697F">
      <w:pPr>
        <w:numPr>
          <w:ilvl w:val="1"/>
          <w:numId w:val="2"/>
        </w:numPr>
        <w:tabs>
          <w:tab w:val="clear" w:pos="1210"/>
          <w:tab w:val="num" w:pos="1440"/>
          <w:tab w:val="num" w:pos="1570"/>
        </w:tabs>
        <w:ind w:left="1570"/>
        <w:jc w:val="both"/>
        <w:rPr>
          <w:rFonts w:ascii="Times New Roman" w:hAnsi="Times New Roman" w:cs="Times New Roman"/>
          <w:sz w:val="24"/>
        </w:rPr>
      </w:pPr>
      <w:r w:rsidRPr="00BF697F">
        <w:rPr>
          <w:rFonts w:ascii="Times New Roman" w:hAnsi="Times New Roman" w:cs="Times New Roman"/>
          <w:sz w:val="24"/>
        </w:rPr>
        <w:t>Unbalanced rotor</w:t>
      </w:r>
    </w:p>
    <w:p w14:paraId="58B1CDB8" w14:textId="77777777" w:rsidR="00BF697F" w:rsidRPr="00BF697F" w:rsidRDefault="00BF697F" w:rsidP="00BF697F">
      <w:pPr>
        <w:numPr>
          <w:ilvl w:val="1"/>
          <w:numId w:val="2"/>
        </w:numPr>
        <w:tabs>
          <w:tab w:val="clear" w:pos="1210"/>
          <w:tab w:val="num" w:pos="1440"/>
          <w:tab w:val="num" w:pos="1570"/>
        </w:tabs>
        <w:ind w:left="1570"/>
        <w:jc w:val="both"/>
        <w:rPr>
          <w:rFonts w:ascii="Times New Roman" w:hAnsi="Times New Roman" w:cs="Times New Roman"/>
          <w:sz w:val="24"/>
        </w:rPr>
      </w:pPr>
      <w:r w:rsidRPr="00BF697F">
        <w:rPr>
          <w:rFonts w:ascii="Times New Roman" w:hAnsi="Times New Roman" w:cs="Times New Roman"/>
          <w:sz w:val="24"/>
        </w:rPr>
        <w:t>Loose components</w:t>
      </w:r>
    </w:p>
    <w:p w14:paraId="382DE0F7" w14:textId="77777777" w:rsidR="00BF697F" w:rsidRDefault="00BF697F" w:rsidP="00BF697F">
      <w:pPr>
        <w:numPr>
          <w:ilvl w:val="1"/>
          <w:numId w:val="2"/>
        </w:numPr>
        <w:tabs>
          <w:tab w:val="clear" w:pos="1210"/>
          <w:tab w:val="num" w:pos="1440"/>
          <w:tab w:val="num" w:pos="1570"/>
        </w:tabs>
        <w:ind w:left="1570"/>
        <w:jc w:val="both"/>
        <w:rPr>
          <w:rFonts w:ascii="Times New Roman" w:hAnsi="Times New Roman" w:cs="Times New Roman"/>
          <w:sz w:val="24"/>
        </w:rPr>
      </w:pPr>
      <w:r w:rsidRPr="00BF697F">
        <w:rPr>
          <w:rFonts w:ascii="Times New Roman" w:hAnsi="Times New Roman" w:cs="Times New Roman"/>
          <w:sz w:val="24"/>
        </w:rPr>
        <w:t>Worn bearings or misalignment</w:t>
      </w:r>
    </w:p>
    <w:p w14:paraId="531C3B65" w14:textId="77777777" w:rsidR="00BF697F" w:rsidRPr="00F42488" w:rsidRDefault="00BF697F" w:rsidP="00F42488">
      <w:pPr>
        <w:pStyle w:val="Heading3"/>
        <w:rPr>
          <w:rFonts w:ascii="Times New Roman" w:hAnsi="Times New Roman" w:cs="Times New Roman"/>
          <w:b/>
        </w:rPr>
      </w:pPr>
      <w:r w:rsidRPr="00F42488">
        <w:rPr>
          <w:rFonts w:ascii="Times New Roman" w:hAnsi="Times New Roman" w:cs="Times New Roman"/>
          <w:b/>
        </w:rPr>
        <w:t>2. MPU6050</w:t>
      </w:r>
    </w:p>
    <w:p w14:paraId="7D1F7F75" w14:textId="77777777" w:rsidR="00BF697F" w:rsidRDefault="00BF697F" w:rsidP="00BF697F">
      <w:pPr>
        <w:jc w:val="both"/>
        <w:rPr>
          <w:rFonts w:ascii="Times New Roman" w:hAnsi="Times New Roman" w:cs="Times New Roman"/>
          <w:sz w:val="24"/>
        </w:rPr>
      </w:pPr>
      <w:r w:rsidRPr="00BF697F">
        <w:rPr>
          <w:rFonts w:ascii="Times New Roman" w:hAnsi="Times New Roman" w:cs="Times New Roman"/>
          <w:sz w:val="24"/>
        </w:rPr>
        <w:t xml:space="preserve">The MPU6050 is a MEMS (Micro-Electro-Mechanical Systems) sensor that combines a 3-axis accelerometer and a 3-axis gyroscope into a single compact module. It is specifically designed to measure linear acceleration and angular velocity in three-dimensional space (X, Y, and Z axes). In </w:t>
      </w:r>
      <w:r w:rsidRPr="00BF697F">
        <w:rPr>
          <w:rFonts w:ascii="Times New Roman" w:hAnsi="Times New Roman" w:cs="Times New Roman"/>
          <w:sz w:val="24"/>
        </w:rPr>
        <w:lastRenderedPageBreak/>
        <w:t xml:space="preserve">this experiment, the accelerometer component of the MPU6050 was utilized to capture vibration data from the motors. The sensor outputs raw acceleration values in units of </w:t>
      </w:r>
      <w:r w:rsidRPr="00BF697F">
        <w:rPr>
          <w:rFonts w:ascii="Times New Roman" w:hAnsi="Times New Roman" w:cs="Times New Roman"/>
          <w:i/>
          <w:iCs/>
          <w:sz w:val="24"/>
        </w:rPr>
        <w:t>g</w:t>
      </w:r>
      <w:r w:rsidRPr="00BF697F">
        <w:rPr>
          <w:rFonts w:ascii="Times New Roman" w:hAnsi="Times New Roman" w:cs="Times New Roman"/>
          <w:sz w:val="24"/>
        </w:rPr>
        <w:t>, which represents gravitational acceleration. For communication and data transfer, the MPU6050 was interfaced with the ESP32 microcontroller using the I2C (Inter-Integrated Circuit) protocol, allowing efficient and synchronized data acquisition.</w:t>
      </w:r>
    </w:p>
    <w:p w14:paraId="3C69AFAE" w14:textId="77777777" w:rsidR="00F42488" w:rsidRDefault="00F42488" w:rsidP="00BF697F">
      <w:pPr>
        <w:jc w:val="both"/>
        <w:rPr>
          <w:rFonts w:ascii="Times New Roman" w:hAnsi="Times New Roman" w:cs="Times New Roman"/>
          <w:sz w:val="24"/>
        </w:rPr>
      </w:pPr>
    </w:p>
    <w:p w14:paraId="3D856992" w14:textId="77777777" w:rsidR="00F42488" w:rsidRDefault="00F42488" w:rsidP="00F42488">
      <w:pPr>
        <w:jc w:val="center"/>
        <w:rPr>
          <w:rFonts w:ascii="Times New Roman" w:hAnsi="Times New Roman" w:cs="Times New Roman"/>
          <w:sz w:val="24"/>
        </w:rPr>
      </w:pPr>
      <w:r w:rsidRPr="00F42488">
        <w:rPr>
          <w:rFonts w:ascii="Times New Roman" w:hAnsi="Times New Roman" w:cs="Times New Roman"/>
          <w:noProof/>
          <w:sz w:val="24"/>
        </w:rPr>
        <w:drawing>
          <wp:inline distT="0" distB="0" distL="0" distR="0" wp14:anchorId="4C99137D" wp14:editId="278D7210">
            <wp:extent cx="2743200" cy="192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85078" cy="1953423"/>
                    </a:xfrm>
                    <a:prstGeom prst="rect">
                      <a:avLst/>
                    </a:prstGeom>
                  </pic:spPr>
                </pic:pic>
              </a:graphicData>
            </a:graphic>
          </wp:inline>
        </w:drawing>
      </w:r>
    </w:p>
    <w:p w14:paraId="422FEB31" w14:textId="77777777" w:rsidR="00F42488" w:rsidRDefault="00F42488" w:rsidP="00F42488">
      <w:pPr>
        <w:jc w:val="center"/>
        <w:rPr>
          <w:rFonts w:ascii="Times New Roman" w:hAnsi="Times New Roman" w:cs="Times New Roman"/>
          <w:sz w:val="24"/>
        </w:rPr>
      </w:pPr>
    </w:p>
    <w:p w14:paraId="435E98E2" w14:textId="77777777" w:rsidR="00F42488" w:rsidRPr="00F42488" w:rsidRDefault="00F42488" w:rsidP="00F42488">
      <w:pPr>
        <w:pStyle w:val="Heading3"/>
        <w:rPr>
          <w:rFonts w:ascii="Times New Roman" w:hAnsi="Times New Roman" w:cs="Times New Roman"/>
          <w:b/>
        </w:rPr>
      </w:pPr>
      <w:r w:rsidRPr="00F42488">
        <w:rPr>
          <w:rFonts w:ascii="Times New Roman" w:hAnsi="Times New Roman" w:cs="Times New Roman"/>
          <w:b/>
        </w:rPr>
        <w:t xml:space="preserve">3. </w:t>
      </w:r>
      <w:r w:rsidR="00E83938">
        <w:rPr>
          <w:rFonts w:ascii="Times New Roman" w:hAnsi="Times New Roman" w:cs="Times New Roman"/>
          <w:b/>
        </w:rPr>
        <w:t>ESP32 M</w:t>
      </w:r>
      <w:r w:rsidRPr="00F42488">
        <w:rPr>
          <w:rFonts w:ascii="Times New Roman" w:hAnsi="Times New Roman" w:cs="Times New Roman"/>
          <w:b/>
        </w:rPr>
        <w:t>icrocontroller:</w:t>
      </w:r>
    </w:p>
    <w:p w14:paraId="1F1BE707" w14:textId="77777777" w:rsidR="00F42488" w:rsidRDefault="00F42488" w:rsidP="00F42488">
      <w:pPr>
        <w:jc w:val="both"/>
        <w:rPr>
          <w:rFonts w:ascii="Times New Roman" w:hAnsi="Times New Roman" w:cs="Times New Roman"/>
          <w:sz w:val="24"/>
        </w:rPr>
      </w:pPr>
      <w:r w:rsidRPr="00F42488">
        <w:rPr>
          <w:rFonts w:ascii="Times New Roman" w:hAnsi="Times New Roman" w:cs="Times New Roman"/>
          <w:sz w:val="24"/>
        </w:rPr>
        <w:t>The ESP32 microcontroller played a central role in data acquisition and transmission for this experiment. It was responsible for reading real-time acceleration data from the MPU6050 sensor and either storing it locally or transmitting it to a computer via USB or Wi-Fi. The ESP32 also ensured that each data point was accurately time-stamped, which is essential for synchronized analysis and processing in MATLAB. Its processing capability and communication flexibility made it ideal for capturing and logging vibration data effectively.</w:t>
      </w:r>
    </w:p>
    <w:p w14:paraId="0C7AB19E" w14:textId="77777777" w:rsidR="00F42488" w:rsidRDefault="00F42488" w:rsidP="00F42488">
      <w:pPr>
        <w:jc w:val="center"/>
        <w:rPr>
          <w:rFonts w:ascii="Times New Roman" w:hAnsi="Times New Roman" w:cs="Times New Roman"/>
          <w:sz w:val="24"/>
        </w:rPr>
      </w:pPr>
      <w:r w:rsidRPr="00F42488">
        <w:rPr>
          <w:rFonts w:ascii="Times New Roman" w:hAnsi="Times New Roman" w:cs="Times New Roman"/>
          <w:noProof/>
          <w:sz w:val="24"/>
        </w:rPr>
        <w:drawing>
          <wp:inline distT="0" distB="0" distL="0" distR="0" wp14:anchorId="785D8682" wp14:editId="36FE19FF">
            <wp:extent cx="2785137" cy="2218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01" t="7093"/>
                    <a:stretch/>
                  </pic:blipFill>
                  <pic:spPr bwMode="auto">
                    <a:xfrm>
                      <a:off x="0" y="0"/>
                      <a:ext cx="2812172" cy="2239586"/>
                    </a:xfrm>
                    <a:prstGeom prst="rect">
                      <a:avLst/>
                    </a:prstGeom>
                    <a:ln>
                      <a:noFill/>
                    </a:ln>
                    <a:extLst>
                      <a:ext uri="{53640926-AAD7-44D8-BBD7-CCE9431645EC}">
                        <a14:shadowObscured xmlns:a14="http://schemas.microsoft.com/office/drawing/2010/main"/>
                      </a:ext>
                    </a:extLst>
                  </pic:spPr>
                </pic:pic>
              </a:graphicData>
            </a:graphic>
          </wp:inline>
        </w:drawing>
      </w:r>
    </w:p>
    <w:p w14:paraId="59FCA51B" w14:textId="77777777" w:rsidR="00F42488" w:rsidRDefault="00F42488" w:rsidP="00F42488">
      <w:pPr>
        <w:jc w:val="both"/>
        <w:rPr>
          <w:rFonts w:ascii="Times New Roman" w:hAnsi="Times New Roman" w:cs="Times New Roman"/>
          <w:sz w:val="24"/>
        </w:rPr>
      </w:pPr>
    </w:p>
    <w:p w14:paraId="4C56EB2D" w14:textId="77777777" w:rsidR="00F42488" w:rsidRDefault="00F42488" w:rsidP="00F42488">
      <w:pPr>
        <w:jc w:val="both"/>
        <w:rPr>
          <w:rFonts w:ascii="Times New Roman" w:hAnsi="Times New Roman" w:cs="Times New Roman"/>
          <w:sz w:val="24"/>
        </w:rPr>
      </w:pPr>
    </w:p>
    <w:p w14:paraId="3D890C8B" w14:textId="77777777" w:rsidR="00F42488" w:rsidRDefault="00F42488" w:rsidP="00F42488">
      <w:pPr>
        <w:jc w:val="both"/>
        <w:rPr>
          <w:rFonts w:ascii="Times New Roman" w:hAnsi="Times New Roman" w:cs="Times New Roman"/>
          <w:sz w:val="24"/>
        </w:rPr>
      </w:pPr>
    </w:p>
    <w:p w14:paraId="4DB2F940" w14:textId="77777777" w:rsidR="00F42488" w:rsidRPr="00F42488" w:rsidRDefault="00F42488" w:rsidP="00F42488">
      <w:pPr>
        <w:pStyle w:val="Heading3"/>
        <w:rPr>
          <w:rFonts w:ascii="Times New Roman" w:hAnsi="Times New Roman" w:cs="Times New Roman"/>
          <w:b/>
        </w:rPr>
      </w:pPr>
      <w:r w:rsidRPr="00F42488">
        <w:rPr>
          <w:rFonts w:ascii="Times New Roman" w:hAnsi="Times New Roman" w:cs="Times New Roman"/>
          <w:b/>
        </w:rPr>
        <w:lastRenderedPageBreak/>
        <w:t>4. Data Logging and Storage:</w:t>
      </w:r>
    </w:p>
    <w:p w14:paraId="6610F466" w14:textId="7AFE08D1" w:rsidR="00F42488" w:rsidRPr="00F42488" w:rsidRDefault="00F42488" w:rsidP="00F42488">
      <w:pPr>
        <w:jc w:val="both"/>
        <w:rPr>
          <w:rFonts w:ascii="Times New Roman" w:hAnsi="Times New Roman" w:cs="Times New Roman"/>
          <w:sz w:val="24"/>
        </w:rPr>
      </w:pPr>
      <w:r w:rsidRPr="00F42488">
        <w:rPr>
          <w:rFonts w:ascii="Times New Roman" w:hAnsi="Times New Roman" w:cs="Times New Roman"/>
          <w:sz w:val="24"/>
        </w:rPr>
        <w:t xml:space="preserve">Data logging was performed at three different sampling rates—5 Hz, 10 Hz, and </w:t>
      </w:r>
      <w:r w:rsidR="00D25180">
        <w:rPr>
          <w:rFonts w:ascii="Times New Roman" w:hAnsi="Times New Roman" w:cs="Times New Roman"/>
          <w:sz w:val="24"/>
        </w:rPr>
        <w:t>20</w:t>
      </w:r>
      <w:r w:rsidRPr="00F42488">
        <w:rPr>
          <w:rFonts w:ascii="Times New Roman" w:hAnsi="Times New Roman" w:cs="Times New Roman"/>
          <w:sz w:val="24"/>
        </w:rPr>
        <w:t> Hz—to observe how resolution impacts vibration analysis and fault detection. Each test ran for approximately 120 seconds, capturing acceleration data from all three axes (X, Y, Z) using the MPU6050 sensor. The ESP32 microcontroller recorded the data with precise time-stamps and stored the results in CSV format. These files included columns for time (in milliseconds) and acceleration values (in units of g), allowing for detailed post-processing in MATLAB.</w:t>
      </w:r>
    </w:p>
    <w:p w14:paraId="337CD954" w14:textId="77777777" w:rsidR="00E83938" w:rsidRDefault="00E83938" w:rsidP="00E83938">
      <w:pPr>
        <w:pStyle w:val="Heading3"/>
        <w:rPr>
          <w:rFonts w:ascii="Times New Roman" w:hAnsi="Times New Roman" w:cs="Times New Roman"/>
          <w:b/>
        </w:rPr>
      </w:pPr>
      <w:r w:rsidRPr="00E83938">
        <w:rPr>
          <w:rFonts w:ascii="Times New Roman" w:hAnsi="Times New Roman" w:cs="Times New Roman"/>
          <w:b/>
        </w:rPr>
        <w:t>5. MATLAB Software:</w:t>
      </w:r>
    </w:p>
    <w:p w14:paraId="57AA310C" w14:textId="77777777" w:rsidR="00E83938" w:rsidRDefault="00E83938" w:rsidP="00E83938">
      <w:pPr>
        <w:jc w:val="both"/>
        <w:rPr>
          <w:rFonts w:ascii="Times New Roman" w:hAnsi="Times New Roman" w:cs="Times New Roman"/>
          <w:sz w:val="24"/>
        </w:rPr>
      </w:pPr>
      <w:r w:rsidRPr="00E83938">
        <w:rPr>
          <w:rFonts w:ascii="Times New Roman" w:hAnsi="Times New Roman" w:cs="Times New Roman"/>
          <w:sz w:val="24"/>
        </w:rPr>
        <w:t>MATLAB was utilized for post-processing and detailed analysis of the collected vibration data. The software enabled seamless importing of CSV files and facilitated signal conditioning through Butterworth low-pass filtering to remove noise. Fast Fourier Transform (FFT) was applied to shift the data into the frequency domain, allowing for fault identification based on frequency components. Additionally, MATLAB was used to generate both 2D and 3D visualizations of the raw, filtered, and frequency-transformed signals, aiding in the comparative evaluation of healthy and faulty motor behaviors across different sampling rates.</w:t>
      </w:r>
    </w:p>
    <w:p w14:paraId="372888C7" w14:textId="77777777" w:rsidR="00E83938" w:rsidRPr="00E83938" w:rsidRDefault="00E83938" w:rsidP="00E83938">
      <w:pPr>
        <w:jc w:val="both"/>
        <w:rPr>
          <w:rFonts w:ascii="Times New Roman" w:hAnsi="Times New Roman" w:cs="Times New Roman"/>
          <w:b/>
          <w:bCs/>
          <w:sz w:val="32"/>
          <w:u w:val="single"/>
        </w:rPr>
      </w:pPr>
      <w:r w:rsidRPr="00E83938">
        <w:rPr>
          <w:rFonts w:ascii="Times New Roman" w:hAnsi="Times New Roman" w:cs="Times New Roman"/>
          <w:b/>
          <w:bCs/>
          <w:sz w:val="32"/>
          <w:u w:val="single"/>
        </w:rPr>
        <w:t>Data Processing in MATLAB</w:t>
      </w:r>
    </w:p>
    <w:p w14:paraId="291417F4" w14:textId="77777777" w:rsidR="00E83938" w:rsidRPr="00E83938" w:rsidRDefault="00E83938" w:rsidP="00E83938">
      <w:pPr>
        <w:jc w:val="both"/>
        <w:rPr>
          <w:rFonts w:ascii="Times New Roman" w:hAnsi="Times New Roman" w:cs="Times New Roman"/>
          <w:sz w:val="24"/>
        </w:rPr>
      </w:pPr>
      <w:r w:rsidRPr="00E83938">
        <w:rPr>
          <w:rFonts w:ascii="Times New Roman" w:hAnsi="Times New Roman" w:cs="Times New Roman"/>
          <w:sz w:val="24"/>
        </w:rPr>
        <w:t>The collected data was processed using the following steps:</w:t>
      </w:r>
    </w:p>
    <w:p w14:paraId="02E7C76F" w14:textId="77777777" w:rsidR="00E83938" w:rsidRPr="00744CE9" w:rsidRDefault="00744CE9" w:rsidP="00744CE9">
      <w:pPr>
        <w:pStyle w:val="Heading3"/>
        <w:jc w:val="both"/>
        <w:rPr>
          <w:rFonts w:ascii="Times New Roman" w:hAnsi="Times New Roman" w:cs="Times New Roman"/>
          <w:b/>
        </w:rPr>
      </w:pPr>
      <w:r>
        <w:rPr>
          <w:rFonts w:ascii="Times New Roman" w:hAnsi="Times New Roman" w:cs="Times New Roman"/>
          <w:b/>
        </w:rPr>
        <w:t>1. I</w:t>
      </w:r>
      <w:r w:rsidR="00E83938" w:rsidRPr="00744CE9">
        <w:rPr>
          <w:rFonts w:ascii="Times New Roman" w:hAnsi="Times New Roman" w:cs="Times New Roman"/>
          <w:b/>
        </w:rPr>
        <w:t>mport and Preprocessing</w:t>
      </w:r>
    </w:p>
    <w:p w14:paraId="10DA8DFF" w14:textId="77777777" w:rsidR="00E83938" w:rsidRPr="00E83938" w:rsidRDefault="00E83938" w:rsidP="00E83938">
      <w:pPr>
        <w:numPr>
          <w:ilvl w:val="0"/>
          <w:numId w:val="3"/>
        </w:numPr>
        <w:jc w:val="both"/>
        <w:rPr>
          <w:rFonts w:ascii="Times New Roman" w:hAnsi="Times New Roman" w:cs="Times New Roman"/>
          <w:sz w:val="24"/>
        </w:rPr>
      </w:pPr>
      <w:r w:rsidRPr="00E83938">
        <w:rPr>
          <w:rFonts w:ascii="Times New Roman" w:hAnsi="Times New Roman" w:cs="Times New Roman"/>
          <w:sz w:val="24"/>
        </w:rPr>
        <w:t xml:space="preserve">Data from Excel files was read using </w:t>
      </w:r>
      <w:r w:rsidRPr="00E83938">
        <w:rPr>
          <w:rFonts w:ascii="Times New Roman" w:hAnsi="Times New Roman" w:cs="Times New Roman"/>
          <w:b/>
          <w:i/>
          <w:sz w:val="24"/>
        </w:rPr>
        <w:t xml:space="preserve">readtable () </w:t>
      </w:r>
      <w:r>
        <w:rPr>
          <w:rFonts w:ascii="Times New Roman" w:hAnsi="Times New Roman" w:cs="Times New Roman"/>
          <w:sz w:val="24"/>
        </w:rPr>
        <w:t>function</w:t>
      </w:r>
      <w:r w:rsidRPr="00E83938">
        <w:rPr>
          <w:rFonts w:ascii="Times New Roman" w:hAnsi="Times New Roman" w:cs="Times New Roman"/>
          <w:i/>
          <w:sz w:val="24"/>
        </w:rPr>
        <w:t>.</w:t>
      </w:r>
    </w:p>
    <w:p w14:paraId="2B862A9C" w14:textId="77777777" w:rsidR="00E83938" w:rsidRPr="00E83938" w:rsidRDefault="00E83938" w:rsidP="00E83938">
      <w:pPr>
        <w:numPr>
          <w:ilvl w:val="0"/>
          <w:numId w:val="3"/>
        </w:numPr>
        <w:jc w:val="both"/>
        <w:rPr>
          <w:rFonts w:ascii="Times New Roman" w:hAnsi="Times New Roman" w:cs="Times New Roman"/>
          <w:sz w:val="24"/>
        </w:rPr>
      </w:pPr>
      <w:r w:rsidRPr="00E83938">
        <w:rPr>
          <w:rFonts w:ascii="Times New Roman" w:hAnsi="Times New Roman" w:cs="Times New Roman"/>
          <w:sz w:val="24"/>
        </w:rPr>
        <w:t>Time was converted from milliseconds to seconds.</w:t>
      </w:r>
    </w:p>
    <w:p w14:paraId="551D6B47" w14:textId="77777777" w:rsidR="00E83938" w:rsidRPr="00E83938" w:rsidRDefault="00E83938" w:rsidP="00E83938">
      <w:pPr>
        <w:numPr>
          <w:ilvl w:val="0"/>
          <w:numId w:val="3"/>
        </w:numPr>
        <w:jc w:val="both"/>
        <w:rPr>
          <w:rFonts w:ascii="Times New Roman" w:hAnsi="Times New Roman" w:cs="Times New Roman"/>
          <w:sz w:val="24"/>
        </w:rPr>
      </w:pPr>
      <w:r w:rsidRPr="00E83938">
        <w:rPr>
          <w:rFonts w:ascii="Times New Roman" w:hAnsi="Times New Roman" w:cs="Times New Roman"/>
          <w:sz w:val="24"/>
        </w:rPr>
        <w:t>All datasets were truncated to 120 seconds to ensure uniformity.</w:t>
      </w:r>
    </w:p>
    <w:p w14:paraId="64A95D01" w14:textId="77777777" w:rsidR="00E83938" w:rsidRPr="00744CE9" w:rsidRDefault="00744CE9" w:rsidP="00744CE9">
      <w:pPr>
        <w:pStyle w:val="Heading3"/>
        <w:rPr>
          <w:rFonts w:ascii="Times New Roman" w:hAnsi="Times New Roman" w:cs="Times New Roman"/>
          <w:b/>
        </w:rPr>
      </w:pPr>
      <w:r w:rsidRPr="00744CE9">
        <w:rPr>
          <w:rFonts w:ascii="Times New Roman" w:hAnsi="Times New Roman" w:cs="Times New Roman"/>
          <w:b/>
        </w:rPr>
        <w:t xml:space="preserve">2. </w:t>
      </w:r>
      <w:r w:rsidR="00E83938" w:rsidRPr="00744CE9">
        <w:rPr>
          <w:rFonts w:ascii="Times New Roman" w:hAnsi="Times New Roman" w:cs="Times New Roman"/>
          <w:b/>
        </w:rPr>
        <w:t>Signal Filtering</w:t>
      </w:r>
    </w:p>
    <w:p w14:paraId="5061E3E0" w14:textId="77777777" w:rsidR="00E83938" w:rsidRPr="00E83938" w:rsidRDefault="00E83938" w:rsidP="00E83938">
      <w:pPr>
        <w:numPr>
          <w:ilvl w:val="0"/>
          <w:numId w:val="4"/>
        </w:numPr>
        <w:jc w:val="both"/>
        <w:rPr>
          <w:rFonts w:ascii="Times New Roman" w:hAnsi="Times New Roman" w:cs="Times New Roman"/>
          <w:sz w:val="24"/>
        </w:rPr>
      </w:pPr>
      <w:r w:rsidRPr="00E83938">
        <w:rPr>
          <w:rFonts w:ascii="Times New Roman" w:hAnsi="Times New Roman" w:cs="Times New Roman"/>
          <w:sz w:val="24"/>
        </w:rPr>
        <w:t xml:space="preserve">A 4th-order </w:t>
      </w:r>
      <w:r w:rsidRPr="00E83938">
        <w:rPr>
          <w:rFonts w:ascii="Times New Roman" w:hAnsi="Times New Roman" w:cs="Times New Roman"/>
          <w:b/>
          <w:bCs/>
          <w:sz w:val="24"/>
        </w:rPr>
        <w:t>Butterworth low-pass filter</w:t>
      </w:r>
      <w:r w:rsidRPr="00E83938">
        <w:rPr>
          <w:rFonts w:ascii="Times New Roman" w:hAnsi="Times New Roman" w:cs="Times New Roman"/>
          <w:sz w:val="24"/>
        </w:rPr>
        <w:t xml:space="preserve"> was applied to remove high-frequency noise.</w:t>
      </w:r>
    </w:p>
    <w:p w14:paraId="566FF385" w14:textId="77777777" w:rsidR="00E83938" w:rsidRPr="00E83938" w:rsidRDefault="00E83938" w:rsidP="00E83938">
      <w:pPr>
        <w:numPr>
          <w:ilvl w:val="0"/>
          <w:numId w:val="4"/>
        </w:numPr>
        <w:jc w:val="both"/>
        <w:rPr>
          <w:rFonts w:ascii="Times New Roman" w:hAnsi="Times New Roman" w:cs="Times New Roman"/>
          <w:sz w:val="24"/>
        </w:rPr>
      </w:pPr>
      <w:r w:rsidRPr="00E83938">
        <w:rPr>
          <w:rFonts w:ascii="Times New Roman" w:hAnsi="Times New Roman" w:cs="Times New Roman"/>
          <w:sz w:val="24"/>
        </w:rPr>
        <w:t>The cutoff frequency was normalized based on each sampling rate:</w:t>
      </w:r>
    </w:p>
    <w:p w14:paraId="1FDE2BC8" w14:textId="77777777" w:rsidR="00E83938" w:rsidRPr="00E83938" w:rsidRDefault="00E83938" w:rsidP="00E83938">
      <w:pPr>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9350"/>
      </w:tblGrid>
      <w:tr w:rsidR="00E83938" w14:paraId="19B92577" w14:textId="77777777" w:rsidTr="00E83938">
        <w:tc>
          <w:tcPr>
            <w:tcW w:w="9350" w:type="dxa"/>
          </w:tcPr>
          <w:p w14:paraId="294251CD" w14:textId="77777777" w:rsidR="00456A55" w:rsidRDefault="00456A55" w:rsidP="00E83938">
            <w:pPr>
              <w:spacing w:after="160" w:line="259" w:lineRule="auto"/>
              <w:jc w:val="both"/>
              <w:rPr>
                <w:rFonts w:ascii="Times New Roman" w:hAnsi="Times New Roman" w:cs="Times New Roman"/>
                <w:i/>
                <w:sz w:val="24"/>
              </w:rPr>
            </w:pPr>
            <w:r>
              <w:rPr>
                <w:rFonts w:ascii="Times New Roman" w:hAnsi="Times New Roman" w:cs="Times New Roman"/>
                <w:i/>
                <w:sz w:val="24"/>
              </w:rPr>
              <w:t>matlab</w:t>
            </w:r>
          </w:p>
          <w:p w14:paraId="7048FD83" w14:textId="77777777" w:rsidR="00E83938" w:rsidRPr="00E83938" w:rsidRDefault="00E83938" w:rsidP="00E83938">
            <w:pPr>
              <w:spacing w:after="160" w:line="259" w:lineRule="auto"/>
              <w:jc w:val="both"/>
              <w:rPr>
                <w:rFonts w:ascii="Times New Roman" w:hAnsi="Times New Roman" w:cs="Times New Roman"/>
                <w:i/>
                <w:sz w:val="24"/>
              </w:rPr>
            </w:pPr>
            <w:r w:rsidRPr="00E83938">
              <w:rPr>
                <w:rFonts w:ascii="Times New Roman" w:hAnsi="Times New Roman" w:cs="Times New Roman"/>
                <w:i/>
                <w:sz w:val="24"/>
              </w:rPr>
              <w:t>[b, a] = butter(4, Cutoff/(Fs/2));</w:t>
            </w:r>
          </w:p>
          <w:p w14:paraId="3B3274D7" w14:textId="77777777" w:rsidR="00E83938" w:rsidRPr="00E83938" w:rsidRDefault="00E83938" w:rsidP="00E83938">
            <w:pPr>
              <w:spacing w:after="160" w:line="259" w:lineRule="auto"/>
              <w:jc w:val="both"/>
              <w:rPr>
                <w:rFonts w:ascii="Times New Roman" w:hAnsi="Times New Roman" w:cs="Times New Roman"/>
                <w:i/>
                <w:sz w:val="24"/>
              </w:rPr>
            </w:pPr>
            <w:r w:rsidRPr="00E83938">
              <w:rPr>
                <w:rFonts w:ascii="Times New Roman" w:hAnsi="Times New Roman" w:cs="Times New Roman"/>
                <w:i/>
                <w:sz w:val="24"/>
              </w:rPr>
              <w:t>Ax_filt = filtfilt(b, a, Ax_raw);</w:t>
            </w:r>
          </w:p>
        </w:tc>
      </w:tr>
    </w:tbl>
    <w:p w14:paraId="6EDEF309" w14:textId="77777777" w:rsidR="00456A55" w:rsidRDefault="00456A55" w:rsidP="00E83938">
      <w:pPr>
        <w:jc w:val="both"/>
        <w:rPr>
          <w:rFonts w:ascii="Times New Roman" w:hAnsi="Times New Roman" w:cs="Times New Roman"/>
          <w:b/>
          <w:bCs/>
          <w:sz w:val="24"/>
        </w:rPr>
      </w:pPr>
    </w:p>
    <w:p w14:paraId="7A1E91EF" w14:textId="77777777" w:rsidR="00E83938" w:rsidRPr="00744CE9" w:rsidRDefault="00744CE9" w:rsidP="00744CE9">
      <w:pPr>
        <w:pStyle w:val="Heading3"/>
        <w:rPr>
          <w:rFonts w:ascii="Times New Roman" w:hAnsi="Times New Roman" w:cs="Times New Roman"/>
          <w:b/>
        </w:rPr>
      </w:pPr>
      <w:r w:rsidRPr="00744CE9">
        <w:rPr>
          <w:rFonts w:ascii="Times New Roman" w:hAnsi="Times New Roman" w:cs="Times New Roman"/>
          <w:b/>
        </w:rPr>
        <w:t xml:space="preserve">3. </w:t>
      </w:r>
      <w:r w:rsidR="00E83938" w:rsidRPr="00744CE9">
        <w:rPr>
          <w:rFonts w:ascii="Times New Roman" w:hAnsi="Times New Roman" w:cs="Times New Roman"/>
          <w:b/>
        </w:rPr>
        <w:t>FFT Analysis</w:t>
      </w:r>
    </w:p>
    <w:p w14:paraId="01D16CCC" w14:textId="77777777" w:rsidR="00E83938" w:rsidRPr="00E83938" w:rsidRDefault="00E83938" w:rsidP="00E83938">
      <w:pPr>
        <w:numPr>
          <w:ilvl w:val="0"/>
          <w:numId w:val="5"/>
        </w:numPr>
        <w:jc w:val="both"/>
        <w:rPr>
          <w:rFonts w:ascii="Times New Roman" w:hAnsi="Times New Roman" w:cs="Times New Roman"/>
          <w:sz w:val="24"/>
        </w:rPr>
      </w:pPr>
      <w:r w:rsidRPr="00E83938">
        <w:rPr>
          <w:rFonts w:ascii="Times New Roman" w:hAnsi="Times New Roman" w:cs="Times New Roman"/>
          <w:sz w:val="24"/>
        </w:rPr>
        <w:t>Fast Fourier Transform (FFT) was applied to filtered signals to identify dominant vibration frequencies.</w:t>
      </w:r>
    </w:p>
    <w:p w14:paraId="5A478209" w14:textId="77777777" w:rsidR="00E83938" w:rsidRDefault="00E83938" w:rsidP="00E83938">
      <w:pPr>
        <w:numPr>
          <w:ilvl w:val="0"/>
          <w:numId w:val="5"/>
        </w:numPr>
        <w:jc w:val="both"/>
        <w:rPr>
          <w:rFonts w:ascii="Times New Roman" w:hAnsi="Times New Roman" w:cs="Times New Roman"/>
          <w:sz w:val="24"/>
        </w:rPr>
      </w:pPr>
      <w:r w:rsidRPr="00E83938">
        <w:rPr>
          <w:rFonts w:ascii="Times New Roman" w:hAnsi="Times New Roman" w:cs="Times New Roman"/>
          <w:sz w:val="24"/>
        </w:rPr>
        <w:t>Spectral analys</w:t>
      </w:r>
      <w:r w:rsidR="00744CE9">
        <w:rPr>
          <w:rFonts w:ascii="Times New Roman" w:hAnsi="Times New Roman" w:cs="Times New Roman"/>
          <w:sz w:val="24"/>
        </w:rPr>
        <w:t>is was done for each axis (X, Y and</w:t>
      </w:r>
      <w:r w:rsidRPr="00E83938">
        <w:rPr>
          <w:rFonts w:ascii="Times New Roman" w:hAnsi="Times New Roman" w:cs="Times New Roman"/>
          <w:sz w:val="24"/>
        </w:rPr>
        <w:t xml:space="preserve"> Z).</w:t>
      </w:r>
    </w:p>
    <w:p w14:paraId="04546865" w14:textId="77777777" w:rsidR="00744CE9" w:rsidRDefault="00744CE9" w:rsidP="00744CE9">
      <w:pPr>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9350"/>
      </w:tblGrid>
      <w:tr w:rsidR="00456A55" w14:paraId="0DCE7CCF" w14:textId="77777777" w:rsidTr="00456A55">
        <w:tc>
          <w:tcPr>
            <w:tcW w:w="9350" w:type="dxa"/>
          </w:tcPr>
          <w:p w14:paraId="35359BFF" w14:textId="77777777" w:rsidR="00456A55" w:rsidRPr="00456A55" w:rsidRDefault="00456A55" w:rsidP="00456A55">
            <w:pPr>
              <w:jc w:val="both"/>
              <w:rPr>
                <w:rFonts w:ascii="Times New Roman" w:hAnsi="Times New Roman" w:cs="Times New Roman"/>
                <w:i/>
                <w:sz w:val="24"/>
              </w:rPr>
            </w:pPr>
            <w:r w:rsidRPr="00456A55">
              <w:rPr>
                <w:rFonts w:ascii="Times New Roman" w:hAnsi="Times New Roman" w:cs="Times New Roman"/>
                <w:i/>
                <w:sz w:val="24"/>
              </w:rPr>
              <w:lastRenderedPageBreak/>
              <w:t>matlab</w:t>
            </w:r>
          </w:p>
          <w:p w14:paraId="64AE4D0B" w14:textId="77777777" w:rsidR="00456A55" w:rsidRDefault="00456A55" w:rsidP="00456A55">
            <w:pPr>
              <w:jc w:val="both"/>
              <w:rPr>
                <w:rFonts w:ascii="Times New Roman" w:hAnsi="Times New Roman" w:cs="Times New Roman"/>
                <w:sz w:val="24"/>
              </w:rPr>
            </w:pPr>
            <w:r w:rsidRPr="00456A55">
              <w:rPr>
                <w:rFonts w:ascii="Times New Roman" w:hAnsi="Times New Roman" w:cs="Times New Roman"/>
                <w:i/>
                <w:sz w:val="24"/>
              </w:rPr>
              <w:t>fft_signal = abs(fft(filtered_signal));</w:t>
            </w:r>
          </w:p>
        </w:tc>
      </w:tr>
    </w:tbl>
    <w:p w14:paraId="4596D48F" w14:textId="77777777" w:rsidR="00456A55" w:rsidRPr="00E83938" w:rsidRDefault="00456A55" w:rsidP="00456A55">
      <w:pPr>
        <w:jc w:val="both"/>
        <w:rPr>
          <w:rFonts w:ascii="Times New Roman" w:hAnsi="Times New Roman" w:cs="Times New Roman"/>
          <w:sz w:val="24"/>
        </w:rPr>
      </w:pPr>
    </w:p>
    <w:p w14:paraId="4665571A" w14:textId="77777777" w:rsidR="00E83938" w:rsidRPr="00E83938" w:rsidRDefault="00E83938" w:rsidP="00E83938">
      <w:pPr>
        <w:jc w:val="both"/>
        <w:rPr>
          <w:rFonts w:ascii="Times New Roman" w:hAnsi="Times New Roman" w:cs="Times New Roman"/>
          <w:b/>
          <w:bCs/>
          <w:sz w:val="24"/>
        </w:rPr>
      </w:pPr>
      <w:r w:rsidRPr="00E83938">
        <w:rPr>
          <w:rFonts w:ascii="Times New Roman" w:hAnsi="Times New Roman" w:cs="Times New Roman"/>
          <w:b/>
          <w:bCs/>
          <w:sz w:val="24"/>
        </w:rPr>
        <w:t>Visualization</w:t>
      </w:r>
    </w:p>
    <w:p w14:paraId="38CB6287" w14:textId="77777777" w:rsidR="00E83938" w:rsidRPr="00E83938" w:rsidRDefault="00E83938" w:rsidP="00E83938">
      <w:pPr>
        <w:numPr>
          <w:ilvl w:val="0"/>
          <w:numId w:val="6"/>
        </w:numPr>
        <w:jc w:val="both"/>
        <w:rPr>
          <w:rFonts w:ascii="Times New Roman" w:hAnsi="Times New Roman" w:cs="Times New Roman"/>
          <w:sz w:val="24"/>
        </w:rPr>
      </w:pPr>
      <w:r w:rsidRPr="00E83938">
        <w:rPr>
          <w:rFonts w:ascii="Times New Roman" w:hAnsi="Times New Roman" w:cs="Times New Roman"/>
          <w:b/>
          <w:bCs/>
          <w:sz w:val="24"/>
        </w:rPr>
        <w:t>3D plots</w:t>
      </w:r>
      <w:r w:rsidRPr="00E83938">
        <w:rPr>
          <w:rFonts w:ascii="Times New Roman" w:hAnsi="Times New Roman" w:cs="Times New Roman"/>
          <w:sz w:val="24"/>
        </w:rPr>
        <w:t xml:space="preserve"> were used to visualize raw and filtered acceleration over time and sampling rate.</w:t>
      </w:r>
    </w:p>
    <w:p w14:paraId="6D8FA5F7" w14:textId="77777777" w:rsidR="00E83938" w:rsidRPr="00E83938" w:rsidRDefault="00E83938" w:rsidP="00E83938">
      <w:pPr>
        <w:numPr>
          <w:ilvl w:val="0"/>
          <w:numId w:val="6"/>
        </w:numPr>
        <w:jc w:val="both"/>
        <w:rPr>
          <w:rFonts w:ascii="Times New Roman" w:hAnsi="Times New Roman" w:cs="Times New Roman"/>
          <w:sz w:val="24"/>
        </w:rPr>
      </w:pPr>
      <w:r w:rsidRPr="00E83938">
        <w:rPr>
          <w:rFonts w:ascii="Times New Roman" w:hAnsi="Times New Roman" w:cs="Times New Roman"/>
          <w:sz w:val="24"/>
        </w:rPr>
        <w:t>FFT spectrum plots showed frequency components, highlighting dominant peaks.</w:t>
      </w:r>
    </w:p>
    <w:p w14:paraId="3ADED52A" w14:textId="77777777" w:rsidR="00744CE9" w:rsidRPr="00744CE9" w:rsidRDefault="00744CE9" w:rsidP="00744CE9">
      <w:pPr>
        <w:jc w:val="both"/>
        <w:rPr>
          <w:rFonts w:ascii="Times New Roman" w:hAnsi="Times New Roman" w:cs="Times New Roman"/>
          <w:b/>
          <w:sz w:val="32"/>
          <w:u w:val="single"/>
        </w:rPr>
      </w:pPr>
      <w:r w:rsidRPr="00744CE9">
        <w:rPr>
          <w:rFonts w:ascii="Times New Roman" w:hAnsi="Times New Roman" w:cs="Times New Roman"/>
          <w:b/>
          <w:sz w:val="32"/>
          <w:u w:val="single"/>
        </w:rPr>
        <w:t>Results and Analysis:</w:t>
      </w:r>
    </w:p>
    <w:p w14:paraId="11A47D69" w14:textId="77777777" w:rsidR="00744CE9" w:rsidRPr="00026D2C" w:rsidRDefault="00744CE9" w:rsidP="00026D2C">
      <w:pPr>
        <w:pStyle w:val="Heading3"/>
        <w:jc w:val="both"/>
        <w:rPr>
          <w:rStyle w:val="Strong"/>
          <w:rFonts w:ascii="Times New Roman" w:hAnsi="Times New Roman" w:cs="Times New Roman"/>
          <w:bCs w:val="0"/>
        </w:rPr>
      </w:pPr>
      <w:r w:rsidRPr="00026D2C">
        <w:rPr>
          <w:rStyle w:val="Strong"/>
          <w:rFonts w:ascii="Times New Roman" w:hAnsi="Times New Roman" w:cs="Times New Roman"/>
          <w:bCs w:val="0"/>
        </w:rPr>
        <w:t>1. Healthy Motor</w:t>
      </w:r>
    </w:p>
    <w:p w14:paraId="6E6BCDC1" w14:textId="77777777" w:rsidR="00744CE9" w:rsidRPr="00026D2C" w:rsidRDefault="00744CE9" w:rsidP="00026D2C">
      <w:pPr>
        <w:jc w:val="both"/>
        <w:rPr>
          <w:rFonts w:ascii="Times New Roman" w:hAnsi="Times New Roman" w:cs="Times New Roman"/>
          <w:sz w:val="24"/>
        </w:rPr>
      </w:pPr>
    </w:p>
    <w:p w14:paraId="38C15030" w14:textId="77777777" w:rsidR="00744CE9" w:rsidRDefault="00744CE9" w:rsidP="00026D2C">
      <w:pPr>
        <w:jc w:val="both"/>
        <w:rPr>
          <w:rFonts w:ascii="Times New Roman" w:hAnsi="Times New Roman" w:cs="Times New Roman"/>
          <w:sz w:val="24"/>
        </w:rPr>
      </w:pPr>
      <w:r w:rsidRPr="00026D2C">
        <w:rPr>
          <w:rFonts w:ascii="Times New Roman" w:hAnsi="Times New Roman" w:cs="Times New Roman"/>
          <w:sz w:val="24"/>
        </w:rPr>
        <w:t>The healthy motor exhibited low and consistent vibrations across the X, Y, and Z axes, indicating normal operational behavior. In the frequency domain, FFT plots of the healthy motor revealed low-amplitude, periodic components corresponding to the motor’s base frequency and its harmonics. The application of low-pass filtering effectively removed minor high-frequency noise while preserving the essential vibration patterns necessary for analysis.</w:t>
      </w:r>
    </w:p>
    <w:p w14:paraId="6B2E0AA4" w14:textId="77777777" w:rsidR="00026D2C" w:rsidRPr="00FD4E87" w:rsidRDefault="00026D2C" w:rsidP="00026D2C">
      <w:pPr>
        <w:jc w:val="both"/>
        <w:rPr>
          <w:rFonts w:ascii="Times New Roman" w:hAnsi="Times New Roman" w:cs="Times New Roman"/>
          <w:b/>
          <w:sz w:val="24"/>
          <w:u w:val="single"/>
        </w:rPr>
      </w:pPr>
      <w:r w:rsidRPr="00FD4E87">
        <w:rPr>
          <w:rFonts w:ascii="Times New Roman" w:hAnsi="Times New Roman" w:cs="Times New Roman"/>
          <w:b/>
          <w:sz w:val="24"/>
          <w:u w:val="single"/>
        </w:rPr>
        <w:t>Results:</w:t>
      </w:r>
    </w:p>
    <w:p w14:paraId="605B212C" w14:textId="6B8DCDCA" w:rsidR="00026D2C" w:rsidRPr="00FD4E87" w:rsidRDefault="00026D2C" w:rsidP="00026D2C">
      <w:pPr>
        <w:jc w:val="both"/>
        <w:rPr>
          <w:rFonts w:ascii="Times New Roman" w:hAnsi="Times New Roman" w:cs="Times New Roman"/>
          <w:b/>
          <w:sz w:val="24"/>
        </w:rPr>
      </w:pPr>
      <w:r w:rsidRPr="00FD4E87">
        <w:rPr>
          <w:rFonts w:ascii="Times New Roman" w:hAnsi="Times New Roman" w:cs="Times New Roman"/>
          <w:b/>
          <w:sz w:val="24"/>
        </w:rPr>
        <w:t>A</w:t>
      </w:r>
      <w:r w:rsidR="005B7157">
        <w:rPr>
          <w:rFonts w:ascii="Times New Roman" w:hAnsi="Times New Roman" w:cs="Times New Roman"/>
          <w:b/>
          <w:sz w:val="24"/>
        </w:rPr>
        <w:t>x</w:t>
      </w:r>
      <w:r w:rsidRPr="00FD4E87">
        <w:rPr>
          <w:rFonts w:ascii="Times New Roman" w:hAnsi="Times New Roman" w:cs="Times New Roman"/>
          <w:b/>
          <w:sz w:val="24"/>
        </w:rPr>
        <w:t>:</w:t>
      </w:r>
    </w:p>
    <w:p w14:paraId="23148EE5" w14:textId="77777777" w:rsidR="00026D2C" w:rsidRDefault="00026D2C" w:rsidP="00026D2C">
      <w:pPr>
        <w:pStyle w:val="NormalWeb"/>
        <w:jc w:val="center"/>
      </w:pPr>
      <w:r>
        <w:rPr>
          <w:noProof/>
        </w:rPr>
        <w:drawing>
          <wp:inline distT="0" distB="0" distL="0" distR="0" wp14:anchorId="4D380D59" wp14:editId="7A64F4A2">
            <wp:extent cx="6131560" cy="3281742"/>
            <wp:effectExtent l="0" t="0" r="2540" b="0"/>
            <wp:docPr id="4" name="Picture 4" descr="C:\Users\DELL\Downloads\CM_Project\CM_Project\Healthy\Screenshot (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CM_Project\CM_Project\Healthy\Screenshot (200).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5163"/>
                    <a:stretch/>
                  </pic:blipFill>
                  <pic:spPr bwMode="auto">
                    <a:xfrm>
                      <a:off x="0" y="0"/>
                      <a:ext cx="6202349" cy="3319630"/>
                    </a:xfrm>
                    <a:prstGeom prst="rect">
                      <a:avLst/>
                    </a:prstGeom>
                    <a:noFill/>
                    <a:ln>
                      <a:noFill/>
                    </a:ln>
                    <a:extLst>
                      <a:ext uri="{53640926-AAD7-44D8-BBD7-CCE9431645EC}">
                        <a14:shadowObscured xmlns:a14="http://schemas.microsoft.com/office/drawing/2010/main"/>
                      </a:ext>
                    </a:extLst>
                  </pic:spPr>
                </pic:pic>
              </a:graphicData>
            </a:graphic>
          </wp:inline>
        </w:drawing>
      </w:r>
    </w:p>
    <w:p w14:paraId="66BAAEF8" w14:textId="77777777" w:rsidR="00026D2C" w:rsidRDefault="00026D2C" w:rsidP="00026D2C">
      <w:pPr>
        <w:pStyle w:val="NormalWeb"/>
        <w:jc w:val="both"/>
      </w:pPr>
    </w:p>
    <w:p w14:paraId="22D760BF" w14:textId="77777777" w:rsidR="00FD4E87" w:rsidRDefault="00FD4E87" w:rsidP="00026D2C">
      <w:pPr>
        <w:pStyle w:val="NormalWeb"/>
        <w:jc w:val="both"/>
      </w:pPr>
    </w:p>
    <w:p w14:paraId="3BA75481" w14:textId="23096337" w:rsidR="00026D2C" w:rsidRPr="00FD4E87" w:rsidRDefault="00026D2C" w:rsidP="00026D2C">
      <w:pPr>
        <w:pStyle w:val="NormalWeb"/>
        <w:jc w:val="both"/>
        <w:rPr>
          <w:b/>
        </w:rPr>
      </w:pPr>
      <w:r w:rsidRPr="00FD4E87">
        <w:rPr>
          <w:b/>
        </w:rPr>
        <w:lastRenderedPageBreak/>
        <w:t>A</w:t>
      </w:r>
      <w:r w:rsidR="005B7157">
        <w:rPr>
          <w:b/>
        </w:rPr>
        <w:t>y</w:t>
      </w:r>
      <w:r w:rsidRPr="00FD4E87">
        <w:rPr>
          <w:b/>
        </w:rPr>
        <w:t>:</w:t>
      </w:r>
    </w:p>
    <w:p w14:paraId="1D61BFE4" w14:textId="77777777" w:rsidR="00026D2C" w:rsidRDefault="00026D2C" w:rsidP="00026D2C">
      <w:pPr>
        <w:pStyle w:val="NormalWeb"/>
        <w:jc w:val="center"/>
      </w:pPr>
      <w:r>
        <w:rPr>
          <w:noProof/>
        </w:rPr>
        <w:drawing>
          <wp:inline distT="0" distB="0" distL="0" distR="0" wp14:anchorId="0E09DADF" wp14:editId="2B1E65C5">
            <wp:extent cx="6015094" cy="3377110"/>
            <wp:effectExtent l="0" t="0" r="5080" b="0"/>
            <wp:docPr id="5" name="Picture 5" descr="C:\Users\DELL\Downloads\CM_Project\CM_Project\Healthy\Screenshot (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CM_Project\CM_Project\Healthy\Screenshot (20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433"/>
                    <a:stretch/>
                  </pic:blipFill>
                  <pic:spPr bwMode="auto">
                    <a:xfrm>
                      <a:off x="0" y="0"/>
                      <a:ext cx="6081235" cy="3414244"/>
                    </a:xfrm>
                    <a:prstGeom prst="rect">
                      <a:avLst/>
                    </a:prstGeom>
                    <a:noFill/>
                    <a:ln>
                      <a:noFill/>
                    </a:ln>
                    <a:extLst>
                      <a:ext uri="{53640926-AAD7-44D8-BBD7-CCE9431645EC}">
                        <a14:shadowObscured xmlns:a14="http://schemas.microsoft.com/office/drawing/2010/main"/>
                      </a:ext>
                    </a:extLst>
                  </pic:spPr>
                </pic:pic>
              </a:graphicData>
            </a:graphic>
          </wp:inline>
        </w:drawing>
      </w:r>
    </w:p>
    <w:p w14:paraId="4A0B5E4D" w14:textId="1CDCB1D2" w:rsidR="00FD4E87" w:rsidRPr="00FD4E87" w:rsidRDefault="00FD4E87" w:rsidP="00FD4E87">
      <w:pPr>
        <w:pStyle w:val="NormalWeb"/>
        <w:jc w:val="both"/>
        <w:rPr>
          <w:b/>
        </w:rPr>
      </w:pPr>
      <w:r w:rsidRPr="00FD4E87">
        <w:rPr>
          <w:b/>
        </w:rPr>
        <w:t>Az:</w:t>
      </w:r>
    </w:p>
    <w:p w14:paraId="312D8CF6" w14:textId="77777777" w:rsidR="00FD4E87" w:rsidRDefault="00FD4E87" w:rsidP="00FD4E87">
      <w:pPr>
        <w:pStyle w:val="NormalWeb"/>
        <w:jc w:val="center"/>
      </w:pPr>
      <w:r>
        <w:rPr>
          <w:noProof/>
        </w:rPr>
        <w:drawing>
          <wp:inline distT="0" distB="0" distL="0" distR="0" wp14:anchorId="4832F85A" wp14:editId="666E80F7">
            <wp:extent cx="6095365" cy="3281742"/>
            <wp:effectExtent l="0" t="0" r="635" b="0"/>
            <wp:docPr id="6" name="Picture 6" descr="C:\Users\DELL\Downloads\CM_Project\CM_Project\Healthy\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CM_Project\CM_Project\Healthy\Screenshot (20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352"/>
                    <a:stretch/>
                  </pic:blipFill>
                  <pic:spPr bwMode="auto">
                    <a:xfrm>
                      <a:off x="0" y="0"/>
                      <a:ext cx="6143234" cy="3307514"/>
                    </a:xfrm>
                    <a:prstGeom prst="rect">
                      <a:avLst/>
                    </a:prstGeom>
                    <a:noFill/>
                    <a:ln>
                      <a:noFill/>
                    </a:ln>
                    <a:extLst>
                      <a:ext uri="{53640926-AAD7-44D8-BBD7-CCE9431645EC}">
                        <a14:shadowObscured xmlns:a14="http://schemas.microsoft.com/office/drawing/2010/main"/>
                      </a:ext>
                    </a:extLst>
                  </pic:spPr>
                </pic:pic>
              </a:graphicData>
            </a:graphic>
          </wp:inline>
        </w:drawing>
      </w:r>
    </w:p>
    <w:p w14:paraId="3B857CCE" w14:textId="77777777" w:rsidR="00026D2C" w:rsidRDefault="00026D2C" w:rsidP="00FD4E87">
      <w:pPr>
        <w:pStyle w:val="NormalWeb"/>
        <w:jc w:val="both"/>
      </w:pPr>
    </w:p>
    <w:p w14:paraId="0B11B099" w14:textId="77777777" w:rsidR="00FD4E87" w:rsidRPr="00FD4E87" w:rsidRDefault="00FD4E87" w:rsidP="00FD4E87">
      <w:pPr>
        <w:pStyle w:val="Heading3"/>
        <w:rPr>
          <w:rFonts w:ascii="Times New Roman" w:hAnsi="Times New Roman" w:cs="Times New Roman"/>
          <w:b/>
        </w:rPr>
      </w:pPr>
      <w:r w:rsidRPr="00FD4E87">
        <w:rPr>
          <w:rFonts w:ascii="Times New Roman" w:hAnsi="Times New Roman" w:cs="Times New Roman"/>
          <w:b/>
        </w:rPr>
        <w:lastRenderedPageBreak/>
        <w:t>2. Faulty Motor</w:t>
      </w:r>
    </w:p>
    <w:p w14:paraId="40B0952E" w14:textId="77777777" w:rsidR="00026D2C" w:rsidRDefault="00FD4E87" w:rsidP="00026D2C">
      <w:pPr>
        <w:jc w:val="both"/>
        <w:rPr>
          <w:rFonts w:ascii="Times New Roman" w:hAnsi="Times New Roman" w:cs="Times New Roman"/>
          <w:sz w:val="24"/>
        </w:rPr>
      </w:pPr>
      <w:r w:rsidRPr="00FD4E87">
        <w:rPr>
          <w:rFonts w:ascii="Times New Roman" w:hAnsi="Times New Roman" w:cs="Times New Roman"/>
          <w:sz w:val="24"/>
        </w:rPr>
        <w:t>In contrast, the faulty motor data, particularly at 5 Hz, displayed irregular spikes and significantly increased vibration amplitudes, especially under load conditions. These anomalies were most pronounced in the X and Y axes, suggesting mechanical issues such as imbalance, shaft misalignment, or bearing defects. The time-domain signals appeared more chaotic, and the FFT spectrum showed stronger and broader frequency peaks compared to the healthy motor, further supporting the presence of faults.</w:t>
      </w:r>
    </w:p>
    <w:p w14:paraId="5157D702" w14:textId="77777777" w:rsidR="00FD4E87" w:rsidRPr="00FD4E87" w:rsidRDefault="00FD4E87" w:rsidP="00026D2C">
      <w:pPr>
        <w:jc w:val="both"/>
        <w:rPr>
          <w:rFonts w:ascii="Times New Roman" w:hAnsi="Times New Roman" w:cs="Times New Roman"/>
          <w:b/>
          <w:sz w:val="24"/>
          <w:u w:val="single"/>
        </w:rPr>
      </w:pPr>
      <w:r w:rsidRPr="00FD4E87">
        <w:rPr>
          <w:rFonts w:ascii="Times New Roman" w:hAnsi="Times New Roman" w:cs="Times New Roman"/>
          <w:b/>
          <w:sz w:val="24"/>
          <w:u w:val="single"/>
        </w:rPr>
        <w:t>Results:</w:t>
      </w:r>
    </w:p>
    <w:p w14:paraId="31E044A4" w14:textId="1EAD5F1C" w:rsidR="00FD4E87" w:rsidRDefault="00FD4E87" w:rsidP="00026D2C">
      <w:pPr>
        <w:jc w:val="both"/>
        <w:rPr>
          <w:rFonts w:ascii="Times New Roman" w:hAnsi="Times New Roman" w:cs="Times New Roman"/>
          <w:b/>
          <w:sz w:val="24"/>
        </w:rPr>
      </w:pPr>
      <w:r w:rsidRPr="00FD4E87">
        <w:rPr>
          <w:rFonts w:ascii="Times New Roman" w:hAnsi="Times New Roman" w:cs="Times New Roman"/>
          <w:b/>
          <w:sz w:val="24"/>
        </w:rPr>
        <w:t>A</w:t>
      </w:r>
      <w:r w:rsidR="005B7157">
        <w:rPr>
          <w:rFonts w:ascii="Times New Roman" w:hAnsi="Times New Roman" w:cs="Times New Roman"/>
          <w:b/>
          <w:sz w:val="24"/>
        </w:rPr>
        <w:t>x</w:t>
      </w:r>
    </w:p>
    <w:p w14:paraId="03B6040D" w14:textId="77777777" w:rsidR="00FD4E87" w:rsidRDefault="00FD4E87" w:rsidP="00FD4E87">
      <w:pPr>
        <w:pStyle w:val="NormalWeb"/>
        <w:jc w:val="center"/>
      </w:pPr>
      <w:r>
        <w:rPr>
          <w:noProof/>
        </w:rPr>
        <w:drawing>
          <wp:inline distT="0" distB="0" distL="0" distR="0" wp14:anchorId="38566FA1" wp14:editId="67053C8B">
            <wp:extent cx="6124933" cy="2614174"/>
            <wp:effectExtent l="0" t="0" r="0" b="0"/>
            <wp:docPr id="7" name="Picture 7" descr="C:\Users\DELL\Downloads\CM_Project\CM_Project\Faulty\Screenshot (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CM_Project\CM_Project\Faulty\Screenshot (197).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469" b="7602"/>
                    <a:stretch/>
                  </pic:blipFill>
                  <pic:spPr bwMode="auto">
                    <a:xfrm>
                      <a:off x="0" y="0"/>
                      <a:ext cx="6222225" cy="2655699"/>
                    </a:xfrm>
                    <a:prstGeom prst="rect">
                      <a:avLst/>
                    </a:prstGeom>
                    <a:noFill/>
                    <a:ln>
                      <a:noFill/>
                    </a:ln>
                    <a:extLst>
                      <a:ext uri="{53640926-AAD7-44D8-BBD7-CCE9431645EC}">
                        <a14:shadowObscured xmlns:a14="http://schemas.microsoft.com/office/drawing/2010/main"/>
                      </a:ext>
                    </a:extLst>
                  </pic:spPr>
                </pic:pic>
              </a:graphicData>
            </a:graphic>
          </wp:inline>
        </w:drawing>
      </w:r>
    </w:p>
    <w:p w14:paraId="78C60A3C" w14:textId="34540630" w:rsidR="00FD4E87" w:rsidRPr="00FD4E87" w:rsidRDefault="00FD4E87" w:rsidP="00FD4E87">
      <w:pPr>
        <w:pStyle w:val="NormalWeb"/>
        <w:jc w:val="both"/>
        <w:rPr>
          <w:b/>
        </w:rPr>
      </w:pPr>
      <w:r w:rsidRPr="00FD4E87">
        <w:rPr>
          <w:b/>
        </w:rPr>
        <w:t>A</w:t>
      </w:r>
      <w:r w:rsidR="00193714">
        <w:rPr>
          <w:b/>
        </w:rPr>
        <w:t>y</w:t>
      </w:r>
      <w:r w:rsidRPr="00FD4E87">
        <w:rPr>
          <w:b/>
        </w:rPr>
        <w:t>:</w:t>
      </w:r>
    </w:p>
    <w:p w14:paraId="6083A3BE" w14:textId="77777777" w:rsidR="00FD4E87" w:rsidRDefault="00FD4E87" w:rsidP="00FD4E87">
      <w:pPr>
        <w:pStyle w:val="NormalWeb"/>
      </w:pPr>
      <w:r>
        <w:rPr>
          <w:noProof/>
        </w:rPr>
        <w:drawing>
          <wp:inline distT="0" distB="0" distL="0" distR="0" wp14:anchorId="4EF07E28" wp14:editId="7B24A051">
            <wp:extent cx="6159578" cy="2944848"/>
            <wp:effectExtent l="0" t="0" r="0" b="8255"/>
            <wp:docPr id="8" name="Picture 8" descr="C:\Users\DELL\Downloads\CM_Project\CM_Project\Faulty\Screenshot (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CM_Project\CM_Project\Faulty\Screenshot (198).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358" b="7779"/>
                    <a:stretch/>
                  </pic:blipFill>
                  <pic:spPr bwMode="auto">
                    <a:xfrm>
                      <a:off x="0" y="0"/>
                      <a:ext cx="6235713" cy="2981247"/>
                    </a:xfrm>
                    <a:prstGeom prst="rect">
                      <a:avLst/>
                    </a:prstGeom>
                    <a:noFill/>
                    <a:ln>
                      <a:noFill/>
                    </a:ln>
                    <a:extLst>
                      <a:ext uri="{53640926-AAD7-44D8-BBD7-CCE9431645EC}">
                        <a14:shadowObscured xmlns:a14="http://schemas.microsoft.com/office/drawing/2010/main"/>
                      </a:ext>
                    </a:extLst>
                  </pic:spPr>
                </pic:pic>
              </a:graphicData>
            </a:graphic>
          </wp:inline>
        </w:drawing>
      </w:r>
    </w:p>
    <w:p w14:paraId="352DAB48" w14:textId="2F83C5E8" w:rsidR="00FD4E87" w:rsidRDefault="00FD4E87" w:rsidP="00FD4E87">
      <w:pPr>
        <w:pStyle w:val="NormalWeb"/>
        <w:jc w:val="both"/>
        <w:rPr>
          <w:b/>
        </w:rPr>
      </w:pPr>
      <w:r w:rsidRPr="00FD4E87">
        <w:rPr>
          <w:b/>
        </w:rPr>
        <w:lastRenderedPageBreak/>
        <w:t>Az</w:t>
      </w:r>
      <w:r>
        <w:rPr>
          <w:b/>
        </w:rPr>
        <w:t>:</w:t>
      </w:r>
    </w:p>
    <w:p w14:paraId="3410BB47" w14:textId="77777777" w:rsidR="00FD4E87" w:rsidRDefault="00FD4E87" w:rsidP="00FD4E87">
      <w:pPr>
        <w:pStyle w:val="NormalWeb"/>
      </w:pPr>
      <w:r>
        <w:rPr>
          <w:noProof/>
        </w:rPr>
        <w:drawing>
          <wp:inline distT="0" distB="0" distL="0" distR="0" wp14:anchorId="472730D2" wp14:editId="4588C99F">
            <wp:extent cx="6285230" cy="3360280"/>
            <wp:effectExtent l="0" t="0" r="1270" b="0"/>
            <wp:docPr id="9" name="Picture 9" descr="C:\Users\DELL\Downloads\CM_Project\CM_Project\Faulty\Screenshot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ownloads\CM_Project\CM_Project\Faulty\Screenshot (199).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853" b="8304"/>
                    <a:stretch/>
                  </pic:blipFill>
                  <pic:spPr bwMode="auto">
                    <a:xfrm>
                      <a:off x="0" y="0"/>
                      <a:ext cx="6338357" cy="3388683"/>
                    </a:xfrm>
                    <a:prstGeom prst="rect">
                      <a:avLst/>
                    </a:prstGeom>
                    <a:noFill/>
                    <a:ln>
                      <a:noFill/>
                    </a:ln>
                    <a:extLst>
                      <a:ext uri="{53640926-AAD7-44D8-BBD7-CCE9431645EC}">
                        <a14:shadowObscured xmlns:a14="http://schemas.microsoft.com/office/drawing/2010/main"/>
                      </a:ext>
                    </a:extLst>
                  </pic:spPr>
                </pic:pic>
              </a:graphicData>
            </a:graphic>
          </wp:inline>
        </w:drawing>
      </w:r>
    </w:p>
    <w:p w14:paraId="00ED6FA2" w14:textId="77777777" w:rsidR="00FD4E87" w:rsidRDefault="00FD4E87" w:rsidP="00744CE9">
      <w:pPr>
        <w:pStyle w:val="Heading4"/>
        <w:rPr>
          <w:rFonts w:ascii="Times New Roman" w:eastAsia="Times New Roman" w:hAnsi="Times New Roman" w:cs="Times New Roman"/>
          <w:i w:val="0"/>
          <w:iCs w:val="0"/>
          <w:color w:val="auto"/>
          <w:sz w:val="24"/>
          <w:szCs w:val="24"/>
        </w:rPr>
      </w:pPr>
    </w:p>
    <w:p w14:paraId="2FE04F5A" w14:textId="77777777" w:rsidR="00744CE9" w:rsidRPr="00FD4E87" w:rsidRDefault="00FD4E87" w:rsidP="00FD4E87">
      <w:pPr>
        <w:pStyle w:val="Heading3"/>
        <w:rPr>
          <w:rFonts w:ascii="Times New Roman" w:hAnsi="Times New Roman" w:cs="Times New Roman"/>
        </w:rPr>
      </w:pPr>
      <w:r>
        <w:rPr>
          <w:rStyle w:val="Strong"/>
          <w:rFonts w:ascii="Times New Roman" w:hAnsi="Times New Roman" w:cs="Times New Roman"/>
          <w:bCs w:val="0"/>
        </w:rPr>
        <w:t xml:space="preserve">3. </w:t>
      </w:r>
      <w:r w:rsidR="00744CE9" w:rsidRPr="00FD4E87">
        <w:rPr>
          <w:rStyle w:val="Strong"/>
          <w:rFonts w:ascii="Times New Roman" w:hAnsi="Times New Roman" w:cs="Times New Roman"/>
          <w:bCs w:val="0"/>
        </w:rPr>
        <w:t>Effect of Sampling Rate</w:t>
      </w:r>
    </w:p>
    <w:p w14:paraId="4B50FDB2" w14:textId="77777777" w:rsidR="00744CE9" w:rsidRDefault="00744CE9" w:rsidP="00744CE9">
      <w:pPr>
        <w:pStyle w:val="NormalWeb"/>
        <w:numPr>
          <w:ilvl w:val="0"/>
          <w:numId w:val="10"/>
        </w:numPr>
      </w:pPr>
      <w:r>
        <w:rPr>
          <w:rStyle w:val="Strong"/>
          <w:rFonts w:eastAsiaTheme="majorEastAsia"/>
        </w:rPr>
        <w:t>Highe</w:t>
      </w:r>
      <w:r w:rsidR="00046DA1">
        <w:rPr>
          <w:rStyle w:val="Strong"/>
          <w:rFonts w:eastAsiaTheme="majorEastAsia"/>
        </w:rPr>
        <w:t>r sampling rates (10 Hz and 20</w:t>
      </w:r>
      <w:r>
        <w:rPr>
          <w:rStyle w:val="Strong"/>
          <w:rFonts w:eastAsiaTheme="majorEastAsia"/>
        </w:rPr>
        <w:t> Hz)</w:t>
      </w:r>
      <w:r>
        <w:t xml:space="preserve"> captured finer vibration details.</w:t>
      </w:r>
    </w:p>
    <w:p w14:paraId="7D217E5F" w14:textId="77777777" w:rsidR="00744CE9" w:rsidRDefault="00744CE9" w:rsidP="00744CE9">
      <w:pPr>
        <w:pStyle w:val="NormalWeb"/>
        <w:numPr>
          <w:ilvl w:val="0"/>
          <w:numId w:val="10"/>
        </w:numPr>
      </w:pPr>
      <w:r>
        <w:t xml:space="preserve">At </w:t>
      </w:r>
      <w:r>
        <w:rPr>
          <w:rStyle w:val="Strong"/>
          <w:rFonts w:eastAsiaTheme="majorEastAsia"/>
        </w:rPr>
        <w:t>lower rates (5 Hz)</w:t>
      </w:r>
      <w:r>
        <w:t>, the signal appeared more smoothed but still revealed major faults.</w:t>
      </w:r>
    </w:p>
    <w:p w14:paraId="08FA0FD5" w14:textId="77777777" w:rsidR="00744CE9" w:rsidRDefault="00744CE9" w:rsidP="00744CE9">
      <w:pPr>
        <w:pStyle w:val="NormalWeb"/>
        <w:numPr>
          <w:ilvl w:val="0"/>
          <w:numId w:val="10"/>
        </w:numPr>
      </w:pPr>
      <w:r>
        <w:t>FFT accuracy and resolution improved with increasing sampling rate, as seen in clearer spectral p</w:t>
      </w:r>
      <w:r w:rsidR="00046DA1">
        <w:t>eaks at 20</w:t>
      </w:r>
      <w:r>
        <w:t> Hz.</w:t>
      </w:r>
    </w:p>
    <w:p w14:paraId="7C3E01AB" w14:textId="77777777" w:rsidR="00744CE9" w:rsidRDefault="00D25180" w:rsidP="00744CE9">
      <w:r>
        <w:pict w14:anchorId="2BABB0BB">
          <v:rect id="_x0000_i1025" style="width:0;height:1.5pt" o:hralign="center" o:hrstd="t" o:hr="t" fillcolor="#a0a0a0" stroked="f"/>
        </w:pict>
      </w:r>
    </w:p>
    <w:p w14:paraId="71D2EC2A" w14:textId="77777777" w:rsidR="00744CE9" w:rsidRDefault="00046DA1" w:rsidP="00046DA1">
      <w:pPr>
        <w:pStyle w:val="Heading3"/>
        <w:rPr>
          <w:rStyle w:val="Strong"/>
          <w:rFonts w:ascii="Times New Roman" w:hAnsi="Times New Roman" w:cs="Times New Roman"/>
          <w:bCs w:val="0"/>
        </w:rPr>
      </w:pPr>
      <w:r>
        <w:rPr>
          <w:rStyle w:val="Strong"/>
          <w:rFonts w:ascii="Times New Roman" w:hAnsi="Times New Roman" w:cs="Times New Roman"/>
          <w:bCs w:val="0"/>
        </w:rPr>
        <w:t>4</w:t>
      </w:r>
      <w:r w:rsidR="00744CE9" w:rsidRPr="00046DA1">
        <w:rPr>
          <w:rStyle w:val="Strong"/>
          <w:rFonts w:ascii="Times New Roman" w:hAnsi="Times New Roman" w:cs="Times New Roman"/>
          <w:bCs w:val="0"/>
        </w:rPr>
        <w:t>. Key Observations</w:t>
      </w:r>
    </w:p>
    <w:p w14:paraId="43BAE897" w14:textId="77777777" w:rsidR="00046DA1" w:rsidRPr="00A2388B" w:rsidRDefault="00A2388B">
      <w:pPr>
        <w:rPr>
          <w:rFonts w:ascii="Times New Roman" w:hAnsi="Times New Roman" w:cs="Times New Roman"/>
          <w:sz w:val="24"/>
        </w:rPr>
      </w:pPr>
      <w:r w:rsidRPr="00A2388B">
        <w:rPr>
          <w:rFonts w:ascii="Times New Roman" w:hAnsi="Times New Roman" w:cs="Times New Roman"/>
          <w:sz w:val="24"/>
        </w:rPr>
        <w:t>The faulty motor showed higher vibration energy, especially under load, as confirmed by FFT plots indicating mechanical issues. Vibration analysis proved effective for early fault detection and condition monitoring.</w:t>
      </w:r>
    </w:p>
    <w:tbl>
      <w:tblPr>
        <w:tblStyle w:val="LightList"/>
        <w:tblW w:w="5000" w:type="pct"/>
        <w:tblLook w:val="0620" w:firstRow="1" w:lastRow="0" w:firstColumn="0" w:lastColumn="0" w:noHBand="1" w:noVBand="1"/>
      </w:tblPr>
      <w:tblGrid>
        <w:gridCol w:w="1524"/>
        <w:gridCol w:w="3568"/>
        <w:gridCol w:w="4248"/>
      </w:tblGrid>
      <w:tr w:rsidR="00A2388B" w14:paraId="3E3D5407" w14:textId="77777777" w:rsidTr="00A2388B">
        <w:trPr>
          <w:cnfStyle w:val="100000000000" w:firstRow="1" w:lastRow="0" w:firstColumn="0" w:lastColumn="0" w:oddVBand="0" w:evenVBand="0" w:oddHBand="0" w:evenHBand="0" w:firstRowFirstColumn="0" w:firstRowLastColumn="0" w:lastRowFirstColumn="0" w:lastRowLastColumn="0"/>
        </w:trPr>
        <w:tc>
          <w:tcPr>
            <w:tcW w:w="816" w:type="pct"/>
          </w:tcPr>
          <w:p w14:paraId="7479C0E5" w14:textId="77777777" w:rsidR="00A2388B" w:rsidRDefault="00A2388B">
            <w:r>
              <w:t>Sampling rate</w:t>
            </w:r>
          </w:p>
        </w:tc>
        <w:tc>
          <w:tcPr>
            <w:tcW w:w="1910" w:type="pct"/>
          </w:tcPr>
          <w:p w14:paraId="7DE9FB70" w14:textId="77777777" w:rsidR="00A2388B" w:rsidRDefault="00A2388B">
            <m:oMathPara>
              <m:oMathParaPr>
                <m:jc m:val="centerGroup"/>
              </m:oMathParaPr>
              <m:oMath>
                <m:r>
                  <m:rPr>
                    <m:sty m:val="b"/>
                  </m:rPr>
                  <w:rPr>
                    <w:rFonts w:ascii="Cambria Math" w:hAnsi="Cambria Math"/>
                  </w:rPr>
                  <m:t>Healthy Motor</m:t>
                </m:r>
              </m:oMath>
            </m:oMathPara>
          </w:p>
        </w:tc>
        <w:tc>
          <w:tcPr>
            <w:tcW w:w="2274" w:type="pct"/>
          </w:tcPr>
          <w:p w14:paraId="145FE769" w14:textId="77777777" w:rsidR="00A2388B" w:rsidRDefault="00A2388B">
            <w:r>
              <w:t>Faulty Motor</w:t>
            </w:r>
          </w:p>
        </w:tc>
      </w:tr>
      <w:tr w:rsidR="00A2388B" w14:paraId="63F73B08" w14:textId="77777777" w:rsidTr="00A2388B">
        <w:tc>
          <w:tcPr>
            <w:tcW w:w="816" w:type="pct"/>
          </w:tcPr>
          <w:p w14:paraId="51CD62D0" w14:textId="77777777" w:rsidR="00A2388B" w:rsidRDefault="00A2388B">
            <w:r w:rsidRPr="00046DA1">
              <w:rPr>
                <w:rFonts w:ascii="Times New Roman" w:eastAsia="Times New Roman" w:hAnsi="Times New Roman" w:cs="Times New Roman"/>
                <w:sz w:val="24"/>
                <w:szCs w:val="24"/>
              </w:rPr>
              <w:t>5 Hz</w:t>
            </w:r>
          </w:p>
        </w:tc>
        <w:tc>
          <w:tcPr>
            <w:tcW w:w="1910" w:type="pct"/>
          </w:tcPr>
          <w:p w14:paraId="4F54B056" w14:textId="77777777" w:rsidR="00A2388B" w:rsidRDefault="00A2388B">
            <w:r w:rsidRPr="00046DA1">
              <w:rPr>
                <w:rFonts w:ascii="Times New Roman" w:eastAsia="Times New Roman" w:hAnsi="Times New Roman" w:cs="Times New Roman"/>
                <w:sz w:val="24"/>
                <w:szCs w:val="24"/>
              </w:rPr>
              <w:t>Smooth, periodic low amplitude</w:t>
            </w:r>
          </w:p>
        </w:tc>
        <w:tc>
          <w:tcPr>
            <w:tcW w:w="2274" w:type="pct"/>
          </w:tcPr>
          <w:p w14:paraId="7EFDA6DC" w14:textId="77777777" w:rsidR="00A2388B" w:rsidRDefault="00A2388B">
            <w:r w:rsidRPr="00046DA1">
              <w:rPr>
                <w:rFonts w:ascii="Times New Roman" w:eastAsia="Times New Roman" w:hAnsi="Times New Roman" w:cs="Times New Roman"/>
                <w:sz w:val="24"/>
                <w:szCs w:val="24"/>
              </w:rPr>
              <w:t>Spikes, irregular high amplitude</w:t>
            </w:r>
          </w:p>
        </w:tc>
      </w:tr>
      <w:tr w:rsidR="00A2388B" w14:paraId="3CBB3C6A" w14:textId="77777777" w:rsidTr="00A2388B">
        <w:tc>
          <w:tcPr>
            <w:tcW w:w="816" w:type="pct"/>
          </w:tcPr>
          <w:p w14:paraId="1EA09E84" w14:textId="77777777" w:rsidR="00A2388B" w:rsidRDefault="00A2388B">
            <w:r w:rsidRPr="00046DA1">
              <w:rPr>
                <w:rFonts w:ascii="Times New Roman" w:eastAsia="Times New Roman" w:hAnsi="Times New Roman" w:cs="Times New Roman"/>
                <w:sz w:val="24"/>
                <w:szCs w:val="24"/>
              </w:rPr>
              <w:t>10 Hz</w:t>
            </w:r>
          </w:p>
        </w:tc>
        <w:tc>
          <w:tcPr>
            <w:tcW w:w="1910" w:type="pct"/>
          </w:tcPr>
          <w:p w14:paraId="12EDE40E" w14:textId="77777777" w:rsidR="00A2388B" w:rsidRDefault="00A2388B">
            <w:r w:rsidRPr="00046DA1">
              <w:rPr>
                <w:rFonts w:ascii="Times New Roman" w:eastAsia="Times New Roman" w:hAnsi="Times New Roman" w:cs="Times New Roman"/>
                <w:sz w:val="24"/>
                <w:szCs w:val="24"/>
              </w:rPr>
              <w:t>More detailed periodic behavior</w:t>
            </w:r>
          </w:p>
        </w:tc>
        <w:tc>
          <w:tcPr>
            <w:tcW w:w="2274" w:type="pct"/>
          </w:tcPr>
          <w:p w14:paraId="4B52A61B" w14:textId="77777777" w:rsidR="00A2388B" w:rsidRDefault="00A2388B">
            <w:r w:rsidRPr="00046DA1">
              <w:rPr>
                <w:rFonts w:ascii="Times New Roman" w:eastAsia="Times New Roman" w:hAnsi="Times New Roman" w:cs="Times New Roman"/>
                <w:sz w:val="24"/>
                <w:szCs w:val="24"/>
              </w:rPr>
              <w:t>Amplified, noisy signal with more peaks</w:t>
            </w:r>
          </w:p>
        </w:tc>
      </w:tr>
      <w:tr w:rsidR="00A2388B" w14:paraId="66397122" w14:textId="77777777" w:rsidTr="00A2388B">
        <w:tc>
          <w:tcPr>
            <w:tcW w:w="816" w:type="pct"/>
          </w:tcPr>
          <w:p w14:paraId="760989D8" w14:textId="65D7C52D" w:rsidR="00A2388B" w:rsidRDefault="00D25180">
            <w:r>
              <w:rPr>
                <w:rFonts w:ascii="Times New Roman" w:eastAsia="Times New Roman" w:hAnsi="Times New Roman" w:cs="Times New Roman"/>
                <w:sz w:val="24"/>
                <w:szCs w:val="24"/>
              </w:rPr>
              <w:t>20</w:t>
            </w:r>
            <w:r w:rsidR="00A2388B" w:rsidRPr="00046DA1">
              <w:rPr>
                <w:rFonts w:ascii="Times New Roman" w:eastAsia="Times New Roman" w:hAnsi="Times New Roman" w:cs="Times New Roman"/>
                <w:sz w:val="24"/>
                <w:szCs w:val="24"/>
              </w:rPr>
              <w:t xml:space="preserve"> Hz</w:t>
            </w:r>
          </w:p>
        </w:tc>
        <w:tc>
          <w:tcPr>
            <w:tcW w:w="1910" w:type="pct"/>
          </w:tcPr>
          <w:p w14:paraId="66FA0D6A" w14:textId="77777777" w:rsidR="00A2388B" w:rsidRDefault="00A2388B">
            <w:r w:rsidRPr="00046DA1">
              <w:rPr>
                <w:rFonts w:ascii="Times New Roman" w:eastAsia="Times New Roman" w:hAnsi="Times New Roman" w:cs="Times New Roman"/>
                <w:sz w:val="24"/>
                <w:szCs w:val="24"/>
              </w:rPr>
              <w:t>Fine structure and stable peaks</w:t>
            </w:r>
          </w:p>
        </w:tc>
        <w:tc>
          <w:tcPr>
            <w:tcW w:w="2274" w:type="pct"/>
          </w:tcPr>
          <w:p w14:paraId="21E195B8" w14:textId="77777777" w:rsidR="00A2388B" w:rsidRDefault="00A2388B">
            <w:r w:rsidRPr="00046DA1">
              <w:rPr>
                <w:rFonts w:ascii="Times New Roman" w:eastAsia="Times New Roman" w:hAnsi="Times New Roman" w:cs="Times New Roman"/>
                <w:sz w:val="24"/>
                <w:szCs w:val="24"/>
              </w:rPr>
              <w:t>Clear dominant frequency due to fault</w:t>
            </w:r>
          </w:p>
        </w:tc>
      </w:tr>
    </w:tbl>
    <w:p w14:paraId="44B61585" w14:textId="77777777" w:rsidR="00E83938" w:rsidRDefault="00E83938" w:rsidP="00A2388B">
      <w:pPr>
        <w:rPr>
          <w:rFonts w:ascii="Times New Roman" w:hAnsi="Times New Roman" w:cs="Times New Roman"/>
          <w:sz w:val="24"/>
        </w:rPr>
      </w:pPr>
    </w:p>
    <w:p w14:paraId="186465F0" w14:textId="77777777" w:rsidR="00A2388B" w:rsidRDefault="00A2388B" w:rsidP="00A2388B">
      <w:pPr>
        <w:rPr>
          <w:rFonts w:ascii="Times New Roman" w:hAnsi="Times New Roman" w:cs="Times New Roman"/>
          <w:sz w:val="24"/>
        </w:rPr>
      </w:pPr>
    </w:p>
    <w:p w14:paraId="5EA75AC3" w14:textId="77777777" w:rsidR="003050C4" w:rsidRDefault="003050C4" w:rsidP="00A2388B">
      <w:pPr>
        <w:rPr>
          <w:rFonts w:ascii="Times New Roman" w:hAnsi="Times New Roman" w:cs="Times New Roman"/>
          <w:sz w:val="24"/>
        </w:rPr>
      </w:pPr>
    </w:p>
    <w:p w14:paraId="5551DBFB" w14:textId="77777777" w:rsidR="003050C4" w:rsidRDefault="003050C4" w:rsidP="00A2388B">
      <w:pPr>
        <w:rPr>
          <w:rFonts w:ascii="Times New Roman" w:hAnsi="Times New Roman" w:cs="Times New Roman"/>
          <w:b/>
          <w:sz w:val="32"/>
          <w:u w:val="single"/>
        </w:rPr>
      </w:pPr>
      <w:r w:rsidRPr="003050C4">
        <w:rPr>
          <w:rFonts w:ascii="Times New Roman" w:hAnsi="Times New Roman" w:cs="Times New Roman"/>
          <w:b/>
          <w:sz w:val="32"/>
          <w:u w:val="single"/>
        </w:rPr>
        <w:lastRenderedPageBreak/>
        <w:t>Conclusion:</w:t>
      </w:r>
    </w:p>
    <w:p w14:paraId="407110AA" w14:textId="77777777" w:rsidR="003050C4" w:rsidRPr="003050C4" w:rsidRDefault="0070292B" w:rsidP="003050C4">
      <w:pPr>
        <w:jc w:val="both"/>
        <w:rPr>
          <w:rFonts w:ascii="Times New Roman" w:hAnsi="Times New Roman" w:cs="Times New Roman"/>
          <w:sz w:val="24"/>
        </w:rPr>
      </w:pPr>
      <w:r>
        <w:rPr>
          <w:rFonts w:ascii="Times New Roman" w:hAnsi="Times New Roman" w:cs="Times New Roman"/>
          <w:sz w:val="24"/>
        </w:rPr>
        <w:t>This project</w:t>
      </w:r>
      <w:r w:rsidR="003050C4" w:rsidRPr="003050C4">
        <w:rPr>
          <w:rFonts w:ascii="Times New Roman" w:hAnsi="Times New Roman" w:cs="Times New Roman"/>
          <w:sz w:val="24"/>
        </w:rPr>
        <w:t xml:space="preserve"> showed that vibration data from an MPU6050-ESP32 setup can effectively identify motor faults when processed in MATLAB. The faulty motor displayed abnormal behavior, and applying filtering and FFT analysis enhanced signal clarity. Higher sampling rates improved fault detection but also increased data size and processing requirements.</w:t>
      </w:r>
    </w:p>
    <w:sectPr w:rsidR="003050C4" w:rsidRPr="003050C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5986"/>
    <w:multiLevelType w:val="multilevel"/>
    <w:tmpl w:val="634A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F79CD"/>
    <w:multiLevelType w:val="multilevel"/>
    <w:tmpl w:val="F5A66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F5ADC"/>
    <w:multiLevelType w:val="multilevel"/>
    <w:tmpl w:val="E46CC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06DC1"/>
    <w:multiLevelType w:val="multilevel"/>
    <w:tmpl w:val="0E366F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210"/>
        </w:tabs>
        <w:ind w:left="121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895ED7"/>
    <w:multiLevelType w:val="multilevel"/>
    <w:tmpl w:val="39BE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080368"/>
    <w:multiLevelType w:val="multilevel"/>
    <w:tmpl w:val="BBDC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346E5B"/>
    <w:multiLevelType w:val="hybridMultilevel"/>
    <w:tmpl w:val="CD5AA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F64F8F"/>
    <w:multiLevelType w:val="multilevel"/>
    <w:tmpl w:val="A8229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A04A65"/>
    <w:multiLevelType w:val="multilevel"/>
    <w:tmpl w:val="A50A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8A50DF"/>
    <w:multiLevelType w:val="hybridMultilevel"/>
    <w:tmpl w:val="7F963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1"/>
  </w:num>
  <w:num w:numId="4">
    <w:abstractNumId w:val="4"/>
  </w:num>
  <w:num w:numId="5">
    <w:abstractNumId w:val="2"/>
  </w:num>
  <w:num w:numId="6">
    <w:abstractNumId w:val="5"/>
  </w:num>
  <w:num w:numId="7">
    <w:abstractNumId w:val="9"/>
  </w:num>
  <w:num w:numId="8">
    <w:abstractNumId w:val="0"/>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674"/>
    <w:rsid w:val="00026D2C"/>
    <w:rsid w:val="00046DA1"/>
    <w:rsid w:val="00193714"/>
    <w:rsid w:val="003050C4"/>
    <w:rsid w:val="00456A55"/>
    <w:rsid w:val="005B7157"/>
    <w:rsid w:val="0070292B"/>
    <w:rsid w:val="00744CE9"/>
    <w:rsid w:val="00A2388B"/>
    <w:rsid w:val="00BF697F"/>
    <w:rsid w:val="00C01674"/>
    <w:rsid w:val="00C27C5B"/>
    <w:rsid w:val="00D25180"/>
    <w:rsid w:val="00E83938"/>
    <w:rsid w:val="00F42488"/>
    <w:rsid w:val="00FD4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52285"/>
  <w15:chartTrackingRefBased/>
  <w15:docId w15:val="{8873F29B-6D7D-4DCC-A5DF-79F78758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69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697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69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F697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674"/>
    <w:pPr>
      <w:ind w:left="720"/>
      <w:contextualSpacing/>
    </w:pPr>
  </w:style>
  <w:style w:type="character" w:customStyle="1" w:styleId="Heading1Char">
    <w:name w:val="Heading 1 Char"/>
    <w:basedOn w:val="DefaultParagraphFont"/>
    <w:link w:val="Heading1"/>
    <w:uiPriority w:val="9"/>
    <w:rsid w:val="00BF697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F697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F697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F697F"/>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E839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44CE9"/>
    <w:rPr>
      <w:b/>
      <w:bCs/>
    </w:rPr>
  </w:style>
  <w:style w:type="paragraph" w:styleId="NormalWeb">
    <w:name w:val="Normal (Web)"/>
    <w:basedOn w:val="Normal"/>
    <w:uiPriority w:val="99"/>
    <w:semiHidden/>
    <w:unhideWhenUsed/>
    <w:rsid w:val="00744CE9"/>
    <w:pPr>
      <w:spacing w:before="100" w:beforeAutospacing="1" w:after="100" w:afterAutospacing="1" w:line="240" w:lineRule="auto"/>
    </w:pPr>
    <w:rPr>
      <w:rFonts w:ascii="Times New Roman" w:eastAsia="Times New Roman" w:hAnsi="Times New Roman" w:cs="Times New Roman"/>
      <w:sz w:val="24"/>
      <w:szCs w:val="24"/>
    </w:rPr>
  </w:style>
  <w:style w:type="table" w:styleId="LightList">
    <w:name w:val="Light List"/>
    <w:basedOn w:val="TableNormal"/>
    <w:uiPriority w:val="61"/>
    <w:rsid w:val="00046DA1"/>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046D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47564">
      <w:bodyDiv w:val="1"/>
      <w:marLeft w:val="0"/>
      <w:marRight w:val="0"/>
      <w:marTop w:val="0"/>
      <w:marBottom w:val="0"/>
      <w:divBdr>
        <w:top w:val="none" w:sz="0" w:space="0" w:color="auto"/>
        <w:left w:val="none" w:sz="0" w:space="0" w:color="auto"/>
        <w:bottom w:val="none" w:sz="0" w:space="0" w:color="auto"/>
        <w:right w:val="none" w:sz="0" w:space="0" w:color="auto"/>
      </w:divBdr>
    </w:div>
    <w:div w:id="414910005">
      <w:bodyDiv w:val="1"/>
      <w:marLeft w:val="0"/>
      <w:marRight w:val="0"/>
      <w:marTop w:val="0"/>
      <w:marBottom w:val="0"/>
      <w:divBdr>
        <w:top w:val="none" w:sz="0" w:space="0" w:color="auto"/>
        <w:left w:val="none" w:sz="0" w:space="0" w:color="auto"/>
        <w:bottom w:val="none" w:sz="0" w:space="0" w:color="auto"/>
        <w:right w:val="none" w:sz="0" w:space="0" w:color="auto"/>
      </w:divBdr>
    </w:div>
    <w:div w:id="669334101">
      <w:bodyDiv w:val="1"/>
      <w:marLeft w:val="0"/>
      <w:marRight w:val="0"/>
      <w:marTop w:val="0"/>
      <w:marBottom w:val="0"/>
      <w:divBdr>
        <w:top w:val="none" w:sz="0" w:space="0" w:color="auto"/>
        <w:left w:val="none" w:sz="0" w:space="0" w:color="auto"/>
        <w:bottom w:val="none" w:sz="0" w:space="0" w:color="auto"/>
        <w:right w:val="none" w:sz="0" w:space="0" w:color="auto"/>
      </w:divBdr>
    </w:div>
    <w:div w:id="715352427">
      <w:bodyDiv w:val="1"/>
      <w:marLeft w:val="0"/>
      <w:marRight w:val="0"/>
      <w:marTop w:val="0"/>
      <w:marBottom w:val="0"/>
      <w:divBdr>
        <w:top w:val="none" w:sz="0" w:space="0" w:color="auto"/>
        <w:left w:val="none" w:sz="0" w:space="0" w:color="auto"/>
        <w:bottom w:val="none" w:sz="0" w:space="0" w:color="auto"/>
        <w:right w:val="none" w:sz="0" w:space="0" w:color="auto"/>
      </w:divBdr>
    </w:div>
    <w:div w:id="717435463">
      <w:bodyDiv w:val="1"/>
      <w:marLeft w:val="0"/>
      <w:marRight w:val="0"/>
      <w:marTop w:val="0"/>
      <w:marBottom w:val="0"/>
      <w:divBdr>
        <w:top w:val="none" w:sz="0" w:space="0" w:color="auto"/>
        <w:left w:val="none" w:sz="0" w:space="0" w:color="auto"/>
        <w:bottom w:val="none" w:sz="0" w:space="0" w:color="auto"/>
        <w:right w:val="none" w:sz="0" w:space="0" w:color="auto"/>
      </w:divBdr>
    </w:div>
    <w:div w:id="827600381">
      <w:bodyDiv w:val="1"/>
      <w:marLeft w:val="0"/>
      <w:marRight w:val="0"/>
      <w:marTop w:val="0"/>
      <w:marBottom w:val="0"/>
      <w:divBdr>
        <w:top w:val="none" w:sz="0" w:space="0" w:color="auto"/>
        <w:left w:val="none" w:sz="0" w:space="0" w:color="auto"/>
        <w:bottom w:val="none" w:sz="0" w:space="0" w:color="auto"/>
        <w:right w:val="none" w:sz="0" w:space="0" w:color="auto"/>
      </w:divBdr>
      <w:divsChild>
        <w:div w:id="648021814">
          <w:marLeft w:val="0"/>
          <w:marRight w:val="0"/>
          <w:marTop w:val="0"/>
          <w:marBottom w:val="0"/>
          <w:divBdr>
            <w:top w:val="none" w:sz="0" w:space="0" w:color="auto"/>
            <w:left w:val="none" w:sz="0" w:space="0" w:color="auto"/>
            <w:bottom w:val="none" w:sz="0" w:space="0" w:color="auto"/>
            <w:right w:val="none" w:sz="0" w:space="0" w:color="auto"/>
          </w:divBdr>
          <w:divsChild>
            <w:div w:id="193921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17418">
      <w:bodyDiv w:val="1"/>
      <w:marLeft w:val="0"/>
      <w:marRight w:val="0"/>
      <w:marTop w:val="0"/>
      <w:marBottom w:val="0"/>
      <w:divBdr>
        <w:top w:val="none" w:sz="0" w:space="0" w:color="auto"/>
        <w:left w:val="none" w:sz="0" w:space="0" w:color="auto"/>
        <w:bottom w:val="none" w:sz="0" w:space="0" w:color="auto"/>
        <w:right w:val="none" w:sz="0" w:space="0" w:color="auto"/>
      </w:divBdr>
    </w:div>
    <w:div w:id="864516377">
      <w:bodyDiv w:val="1"/>
      <w:marLeft w:val="0"/>
      <w:marRight w:val="0"/>
      <w:marTop w:val="0"/>
      <w:marBottom w:val="0"/>
      <w:divBdr>
        <w:top w:val="none" w:sz="0" w:space="0" w:color="auto"/>
        <w:left w:val="none" w:sz="0" w:space="0" w:color="auto"/>
        <w:bottom w:val="none" w:sz="0" w:space="0" w:color="auto"/>
        <w:right w:val="none" w:sz="0" w:space="0" w:color="auto"/>
      </w:divBdr>
    </w:div>
    <w:div w:id="888301832">
      <w:bodyDiv w:val="1"/>
      <w:marLeft w:val="0"/>
      <w:marRight w:val="0"/>
      <w:marTop w:val="0"/>
      <w:marBottom w:val="0"/>
      <w:divBdr>
        <w:top w:val="none" w:sz="0" w:space="0" w:color="auto"/>
        <w:left w:val="none" w:sz="0" w:space="0" w:color="auto"/>
        <w:bottom w:val="none" w:sz="0" w:space="0" w:color="auto"/>
        <w:right w:val="none" w:sz="0" w:space="0" w:color="auto"/>
      </w:divBdr>
    </w:div>
    <w:div w:id="944577287">
      <w:bodyDiv w:val="1"/>
      <w:marLeft w:val="0"/>
      <w:marRight w:val="0"/>
      <w:marTop w:val="0"/>
      <w:marBottom w:val="0"/>
      <w:divBdr>
        <w:top w:val="none" w:sz="0" w:space="0" w:color="auto"/>
        <w:left w:val="none" w:sz="0" w:space="0" w:color="auto"/>
        <w:bottom w:val="none" w:sz="0" w:space="0" w:color="auto"/>
        <w:right w:val="none" w:sz="0" w:space="0" w:color="auto"/>
      </w:divBdr>
    </w:div>
    <w:div w:id="973947355">
      <w:bodyDiv w:val="1"/>
      <w:marLeft w:val="0"/>
      <w:marRight w:val="0"/>
      <w:marTop w:val="0"/>
      <w:marBottom w:val="0"/>
      <w:divBdr>
        <w:top w:val="none" w:sz="0" w:space="0" w:color="auto"/>
        <w:left w:val="none" w:sz="0" w:space="0" w:color="auto"/>
        <w:bottom w:val="none" w:sz="0" w:space="0" w:color="auto"/>
        <w:right w:val="none" w:sz="0" w:space="0" w:color="auto"/>
      </w:divBdr>
    </w:div>
    <w:div w:id="1268191900">
      <w:bodyDiv w:val="1"/>
      <w:marLeft w:val="0"/>
      <w:marRight w:val="0"/>
      <w:marTop w:val="0"/>
      <w:marBottom w:val="0"/>
      <w:divBdr>
        <w:top w:val="none" w:sz="0" w:space="0" w:color="auto"/>
        <w:left w:val="none" w:sz="0" w:space="0" w:color="auto"/>
        <w:bottom w:val="none" w:sz="0" w:space="0" w:color="auto"/>
        <w:right w:val="none" w:sz="0" w:space="0" w:color="auto"/>
      </w:divBdr>
    </w:div>
    <w:div w:id="1317756280">
      <w:bodyDiv w:val="1"/>
      <w:marLeft w:val="0"/>
      <w:marRight w:val="0"/>
      <w:marTop w:val="0"/>
      <w:marBottom w:val="0"/>
      <w:divBdr>
        <w:top w:val="none" w:sz="0" w:space="0" w:color="auto"/>
        <w:left w:val="none" w:sz="0" w:space="0" w:color="auto"/>
        <w:bottom w:val="none" w:sz="0" w:space="0" w:color="auto"/>
        <w:right w:val="none" w:sz="0" w:space="0" w:color="auto"/>
      </w:divBdr>
    </w:div>
    <w:div w:id="1322541234">
      <w:bodyDiv w:val="1"/>
      <w:marLeft w:val="0"/>
      <w:marRight w:val="0"/>
      <w:marTop w:val="0"/>
      <w:marBottom w:val="0"/>
      <w:divBdr>
        <w:top w:val="none" w:sz="0" w:space="0" w:color="auto"/>
        <w:left w:val="none" w:sz="0" w:space="0" w:color="auto"/>
        <w:bottom w:val="none" w:sz="0" w:space="0" w:color="auto"/>
        <w:right w:val="none" w:sz="0" w:space="0" w:color="auto"/>
      </w:divBdr>
    </w:div>
    <w:div w:id="1354308548">
      <w:bodyDiv w:val="1"/>
      <w:marLeft w:val="0"/>
      <w:marRight w:val="0"/>
      <w:marTop w:val="0"/>
      <w:marBottom w:val="0"/>
      <w:divBdr>
        <w:top w:val="none" w:sz="0" w:space="0" w:color="auto"/>
        <w:left w:val="none" w:sz="0" w:space="0" w:color="auto"/>
        <w:bottom w:val="none" w:sz="0" w:space="0" w:color="auto"/>
        <w:right w:val="none" w:sz="0" w:space="0" w:color="auto"/>
      </w:divBdr>
    </w:div>
    <w:div w:id="1535653751">
      <w:bodyDiv w:val="1"/>
      <w:marLeft w:val="0"/>
      <w:marRight w:val="0"/>
      <w:marTop w:val="0"/>
      <w:marBottom w:val="0"/>
      <w:divBdr>
        <w:top w:val="none" w:sz="0" w:space="0" w:color="auto"/>
        <w:left w:val="none" w:sz="0" w:space="0" w:color="auto"/>
        <w:bottom w:val="none" w:sz="0" w:space="0" w:color="auto"/>
        <w:right w:val="none" w:sz="0" w:space="0" w:color="auto"/>
      </w:divBdr>
      <w:divsChild>
        <w:div w:id="1886747457">
          <w:marLeft w:val="0"/>
          <w:marRight w:val="0"/>
          <w:marTop w:val="0"/>
          <w:marBottom w:val="0"/>
          <w:divBdr>
            <w:top w:val="none" w:sz="0" w:space="0" w:color="auto"/>
            <w:left w:val="none" w:sz="0" w:space="0" w:color="auto"/>
            <w:bottom w:val="none" w:sz="0" w:space="0" w:color="auto"/>
            <w:right w:val="none" w:sz="0" w:space="0" w:color="auto"/>
          </w:divBdr>
          <w:divsChild>
            <w:div w:id="297607645">
              <w:marLeft w:val="0"/>
              <w:marRight w:val="0"/>
              <w:marTop w:val="0"/>
              <w:marBottom w:val="0"/>
              <w:divBdr>
                <w:top w:val="none" w:sz="0" w:space="0" w:color="auto"/>
                <w:left w:val="none" w:sz="0" w:space="0" w:color="auto"/>
                <w:bottom w:val="none" w:sz="0" w:space="0" w:color="auto"/>
                <w:right w:val="none" w:sz="0" w:space="0" w:color="auto"/>
              </w:divBdr>
            </w:div>
            <w:div w:id="151994595">
              <w:marLeft w:val="0"/>
              <w:marRight w:val="0"/>
              <w:marTop w:val="0"/>
              <w:marBottom w:val="0"/>
              <w:divBdr>
                <w:top w:val="none" w:sz="0" w:space="0" w:color="auto"/>
                <w:left w:val="none" w:sz="0" w:space="0" w:color="auto"/>
                <w:bottom w:val="none" w:sz="0" w:space="0" w:color="auto"/>
                <w:right w:val="none" w:sz="0" w:space="0" w:color="auto"/>
              </w:divBdr>
              <w:divsChild>
                <w:div w:id="1706055076">
                  <w:marLeft w:val="0"/>
                  <w:marRight w:val="0"/>
                  <w:marTop w:val="0"/>
                  <w:marBottom w:val="0"/>
                  <w:divBdr>
                    <w:top w:val="none" w:sz="0" w:space="0" w:color="auto"/>
                    <w:left w:val="none" w:sz="0" w:space="0" w:color="auto"/>
                    <w:bottom w:val="none" w:sz="0" w:space="0" w:color="auto"/>
                    <w:right w:val="none" w:sz="0" w:space="0" w:color="auto"/>
                  </w:divBdr>
                  <w:divsChild>
                    <w:div w:id="988482947">
                      <w:marLeft w:val="0"/>
                      <w:marRight w:val="0"/>
                      <w:marTop w:val="0"/>
                      <w:marBottom w:val="0"/>
                      <w:divBdr>
                        <w:top w:val="none" w:sz="0" w:space="0" w:color="auto"/>
                        <w:left w:val="none" w:sz="0" w:space="0" w:color="auto"/>
                        <w:bottom w:val="none" w:sz="0" w:space="0" w:color="auto"/>
                        <w:right w:val="none" w:sz="0" w:space="0" w:color="auto"/>
                      </w:divBdr>
                      <w:divsChild>
                        <w:div w:id="104991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1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0451">
      <w:bodyDiv w:val="1"/>
      <w:marLeft w:val="0"/>
      <w:marRight w:val="0"/>
      <w:marTop w:val="0"/>
      <w:marBottom w:val="0"/>
      <w:divBdr>
        <w:top w:val="none" w:sz="0" w:space="0" w:color="auto"/>
        <w:left w:val="none" w:sz="0" w:space="0" w:color="auto"/>
        <w:bottom w:val="none" w:sz="0" w:space="0" w:color="auto"/>
        <w:right w:val="none" w:sz="0" w:space="0" w:color="auto"/>
      </w:divBdr>
    </w:div>
    <w:div w:id="1888182018">
      <w:bodyDiv w:val="1"/>
      <w:marLeft w:val="0"/>
      <w:marRight w:val="0"/>
      <w:marTop w:val="0"/>
      <w:marBottom w:val="0"/>
      <w:divBdr>
        <w:top w:val="none" w:sz="0" w:space="0" w:color="auto"/>
        <w:left w:val="none" w:sz="0" w:space="0" w:color="auto"/>
        <w:bottom w:val="none" w:sz="0" w:space="0" w:color="auto"/>
        <w:right w:val="none" w:sz="0" w:space="0" w:color="auto"/>
      </w:divBdr>
    </w:div>
    <w:div w:id="1903833382">
      <w:bodyDiv w:val="1"/>
      <w:marLeft w:val="0"/>
      <w:marRight w:val="0"/>
      <w:marTop w:val="0"/>
      <w:marBottom w:val="0"/>
      <w:divBdr>
        <w:top w:val="none" w:sz="0" w:space="0" w:color="auto"/>
        <w:left w:val="none" w:sz="0" w:space="0" w:color="auto"/>
        <w:bottom w:val="none" w:sz="0" w:space="0" w:color="auto"/>
        <w:right w:val="none" w:sz="0" w:space="0" w:color="auto"/>
      </w:divBdr>
    </w:div>
    <w:div w:id="2035843020">
      <w:bodyDiv w:val="1"/>
      <w:marLeft w:val="0"/>
      <w:marRight w:val="0"/>
      <w:marTop w:val="0"/>
      <w:marBottom w:val="0"/>
      <w:divBdr>
        <w:top w:val="none" w:sz="0" w:space="0" w:color="auto"/>
        <w:left w:val="none" w:sz="0" w:space="0" w:color="auto"/>
        <w:bottom w:val="none" w:sz="0" w:space="0" w:color="auto"/>
        <w:right w:val="none" w:sz="0" w:space="0" w:color="auto"/>
      </w:divBdr>
    </w:div>
    <w:div w:id="2056350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9D40E-9394-44E6-8FDB-50FF70742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Pages>
  <Words>1117</Words>
  <Characters>6367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Ali Butt</dc:creator>
  <cp:keywords/>
  <dc:description/>
  <cp:lastModifiedBy>zain shah</cp:lastModifiedBy>
  <cp:revision>5</cp:revision>
  <dcterms:created xsi:type="dcterms:W3CDTF">2025-05-13T05:02:00Z</dcterms:created>
  <dcterms:modified xsi:type="dcterms:W3CDTF">2025-05-13T05:05:00Z</dcterms:modified>
</cp:coreProperties>
</file>