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jc w:val="center"/>
      </w:pPr>
      <w:r>
        <w:rPr>
          <w:rFonts w:ascii="Consolas" w:cs="Consolas" w:eastAsia="Consolas" w:hAnsi="Consolas"/>
          <w:b/>
          <w:bCs/>
          <w:color w:val="00D4FF"/>
          <w:sz w:val="52"/>
          <w:szCs w:val="52"/>
        </w:rPr>
        <w:t xml:space="preserve">CRYPTO SCALPER SCANNER</w:t>
      </w:r>
    </w:p>
    <w:p>
      <w:pPr>
        <w:spacing w:before="0" w:after="80"/>
        <w:jc w:val="center"/>
      </w:pPr>
      <w:r>
        <w:rPr>
          <w:rFonts w:ascii="Consolas" w:cs="Consolas" w:eastAsia="Consolas" w:hAnsi="Consolas"/>
          <w:color w:val="64748B"/>
          <w:sz w:val="28"/>
          <w:szCs w:val="28"/>
        </w:rPr>
        <w:t xml:space="preserve">Signal Logic Reference</w:t>
      </w:r>
    </w:p>
    <w:p>
      <w:pPr>
        <w:spacing w:before="0" w:after="200"/>
        <w:jc w:val="center"/>
      </w:pPr>
      <w:r>
        <w:rPr>
          <w:rFonts w:ascii="Consolas" w:cs="Consolas" w:eastAsia="Consolas" w:hAnsi="Consolas"/>
          <w:color w:val="64748B"/>
          <w:sz w:val="20"/>
          <w:szCs w:val="20"/>
        </w:rPr>
        <w:t xml:space="preserve">v3.1.0  ·  Binance Spot  ·  Sub-$1 USDT Pairs  ·  5m Timeframe</w:t>
      </w:r>
    </w:p>
    <w:p>
      <w:pPr>
        <w:spacing w:before="0" w:after="600"/>
        <w:jc w:val="center"/>
      </w:pPr>
      <w:r>
        <w:rPr>
          <w:rFonts w:ascii="Consolas" w:cs="Consolas" w:eastAsia="Consolas" w:hAnsi="Consolas"/>
          <w:color w:val="FF9900"/>
          <w:sz w:val="18"/>
          <w:szCs w:val="18"/>
        </w:rPr>
        <w:t xml:space="preserve">v3.1.0 — Volume Surge Detector overhaul: 5m candle primary trigger, per-coin cooldown, full UI exposure</w:t>
      </w:r>
    </w:p>
    <w:p>
      <w:pPr>
        <w:pBdr>
          <w:bottom w:val="single" w:color="1E293B" w:sz="2" w:space="2"/>
        </w:pBdr>
        <w:spacing w:before="120" w:after="120"/>
      </w:pPr>
    </w:p>
    <w:p>
      <w:pPr>
        <w:spacing w:before="200" w:after="0"/>
      </w:pPr>
      <w:r>
        <w:rPr>
          <w:rFonts w:ascii="Consolas" w:cs="Consolas" w:eastAsia="Consolas" w:hAnsi="Consolas"/>
          <w:b w:val="false"/>
          <w:bCs w:val="false"/>
          <w:i w:val="false"/>
          <w:iCs w:val="false"/>
          <w:color w:val="E2E8F0"/>
          <w:sz w:val="20"/>
          <w:szCs w:val="20"/>
        </w:rPr>
        <w:t xml:space="preserve"/>
      </w:r>
    </w:p>
    <w:p>
      <w:pPr>
        <w:pStyle w:val="Heading1"/>
        <w:pBdr>
          <w:bottom w:val="single" w:color="00D4FF" w:sz="4" w:space="4"/>
        </w:pBdr>
        <w:spacing w:before="400" w:after="160"/>
      </w:pPr>
      <w:r>
        <w:rPr>
          <w:rFonts w:ascii="Consolas" w:cs="Consolas" w:eastAsia="Consolas" w:hAnsi="Consolas"/>
          <w:b/>
          <w:bCs/>
          <w:color w:val="00D4FF"/>
          <w:sz w:val="32"/>
          <w:szCs w:val="32"/>
        </w:rPr>
        <w:t xml:space="preserve">1.  v3.1.0 — What Changed</w:t>
      </w:r>
    </w:p>
    <w:p>
      <w:pPr>
        <w:spacing w:before="80" w:after="120"/>
        <w:jc w:val="left"/>
      </w:pPr>
      <w:r>
        <w:rPr>
          <w:rFonts w:ascii="Consolas" w:cs="Consolas" w:eastAsia="Consolas" w:hAnsi="Consolas"/>
          <w:b w:val="false"/>
          <w:bCs w:val="false"/>
          <w:i w:val="false"/>
          <w:iCs w:val="false"/>
          <w:color w:val="64748B"/>
          <w:sz w:val="20"/>
          <w:szCs w:val="20"/>
        </w:rPr>
        <w:t xml:space="preserve">v3.1.0 is a focused release fixing the Volume Surge Detector which was failing to catch real breakouts (STO +32%, ONT +51%, NOM +65%). All changes are config-driven — no logic hardcoding.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00D4FF" w:sz="1"/>
              <w:left w:val="single" w:color="00D4FF" w:sz="1"/>
              <w:bottom w:val="single" w:color="00D4FF" w:sz="1"/>
              <w:right w:val="single" w:color="00D4FF" w:sz="1"/>
            </w:tcBorders>
            <w:shd w:fill="111827" w:val="clear"/>
            <w:tcMar>
              <w:top w:type="dxa" w:w="120"/>
              <w:left w:type="dxa" w:w="200"/>
              <w:bottom w:type="dxa" w:w="120"/>
              <w:right w:type="dxa" w:w="200"/>
            </w:tcMar>
          </w:tcPr>
          <w:p>
            <w:pPr>
              <w:spacing w:before="60" w:after="80"/>
              <w:jc w:val="left"/>
            </w:pPr>
            <w:r>
              <w:rPr>
                <w:rFonts w:ascii="Consolas" w:cs="Consolas" w:eastAsia="Consolas" w:hAnsi="Consolas"/>
                <w:b/>
                <w:bCs/>
                <w:i w:val="false"/>
                <w:iCs w:val="false"/>
                <w:color w:val="FFCC00"/>
                <w:sz w:val="20"/>
                <w:szCs w:val="20"/>
              </w:rPr>
              <w:t xml:space="preserve">v3.1.0 Changes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Surge primary trigger</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FF9900"/>
                      <w:sz w:val="19"/>
                      <w:szCs w:val="19"/>
                    </w:rPr>
                    <w:t xml:space="preserve">Changed from 24h volume growth → 5m candle vs 20-candle average</w:t>
                  </w:r>
                </w:p>
              </w:tc>
            </w:tr>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24h gate removed</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FF3333"/>
                      <w:sz w:val="19"/>
                      <w:szCs w:val="19"/>
                    </w:rPr>
                    <w:t xml:space="preserve">vol_24h_min_mult gate eliminated — was impossible to trigger on real spikes</w:t>
                  </w:r>
                </w:p>
              </w:tc>
            </w:tr>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Surge interval</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FF9900"/>
                      <w:sz w:val="19"/>
                      <w:szCs w:val="19"/>
                    </w:rPr>
                    <w:t xml:space="preserve">60s → 30s — halves the chance of missing a spike candle</w:t>
                  </w:r>
                </w:p>
              </w:tc>
            </w:tr>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Max candidates</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FF9900"/>
                      <w:sz w:val="19"/>
                      <w:szCs w:val="19"/>
                    </w:rPr>
                    <w:t xml:space="preserve">5 → 10 — more coins get kline confirmation per tick</w:t>
                  </w:r>
                </w:p>
              </w:tc>
            </w:tr>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Per-coin cooldown</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00CC66"/>
                      <w:sz w:val="19"/>
                      <w:szCs w:val="19"/>
                    </w:rPr>
                    <w:t xml:space="preserve">NEW — 60 min cooldown between surge alerts per coin</w:t>
                  </w:r>
                </w:p>
              </w:tc>
            </w:tr>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All surge settings in UI</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00CC66"/>
                      <w:sz w:val="19"/>
                      <w:szCs w:val="19"/>
                    </w:rPr>
                    <w:t xml:space="preserve">interval, max candidates, cooldown now visible and editable in Settings</w:t>
                  </w:r>
                </w:p>
              </w:tc>
            </w:tr>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Checkbox styling</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00CC66"/>
                      <w:sz w:val="19"/>
                      <w:szCs w:val="19"/>
                    </w:rPr>
                    <w:t xml:space="preserve">QCheckBox now has visible cyan border/fill — was invisible on dark background</w:t>
                  </w:r>
                </w:p>
              </w:tc>
            </w:tr>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Spinbox suffixes</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E2E8F0"/>
                      <w:sz w:val="19"/>
                      <w:szCs w:val="19"/>
                    </w:rPr>
                    <w:t xml:space="preserve">Cleaned verbose suffixes (0.5x avg vol → 0.5, etc.)</w:t>
                  </w:r>
                </w:p>
              </w:tc>
            </w:tr>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Header subtitle dynamic</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00CC66"/>
                      <w:sz w:val="19"/>
                      <w:szCs w:val="19"/>
                    </w:rPr>
                    <w:t xml:space="preserve">Vol/price/interval in header now reads from CFG — updates on Apply</w:t>
                  </w:r>
                </w:p>
              </w:tc>
            </w:tr>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Config tab blocklist</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00CC66"/>
                      <w:sz w:val="19"/>
                      <w:szCs w:val="19"/>
                    </w:rPr>
                    <w:t xml:space="preserve">Symbol blocklist now editable in Config tab UI</w:t>
                  </w:r>
                </w:p>
              </w:tc>
            </w:tr>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New alert settings in UI</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00CC66"/>
                      <w:sz w:val="19"/>
                      <w:szCs w:val="19"/>
                    </w:rPr>
                    <w:t xml:space="preserve">block_doji, block_neutral_pattern, squeeze_exempt_bb_width exposed in Settings</w:t>
                  </w:r>
                </w:p>
              </w:tc>
            </w:tr>
          </w:tbl>
          <w:p/>
        </w:tc>
      </w:tr>
    </w:tbl>
    <w:p>
      <w:pPr>
        <w:spacing w:before="200" w:after="0"/>
      </w:pPr>
      <w:r>
        <w:rPr>
          <w:rFonts w:ascii="Consolas" w:cs="Consolas" w:eastAsia="Consolas" w:hAnsi="Consolas"/>
          <w:b w:val="false"/>
          <w:bCs w:val="false"/>
          <w:i w:val="false"/>
          <w:iCs w:val="false"/>
          <w:color w:val="E2E8F0"/>
          <w:sz w:val="20"/>
          <w:szCs w:val="20"/>
        </w:rPr>
        <w:t xml:space="preserve"/>
      </w:r>
    </w:p>
    <w:p>
      <w:pPr>
        <w:pBdr>
          <w:bottom w:val="single" w:color="1E293B" w:sz="2" w:space="2"/>
        </w:pBdr>
        <w:spacing w:before="120" w:after="120"/>
      </w:pPr>
    </w:p>
    <w:p>
      <w:pPr>
        <w:spacing w:before="200" w:after="0"/>
      </w:pPr>
      <w:r>
        <w:rPr>
          <w:rFonts w:ascii="Consolas" w:cs="Consolas" w:eastAsia="Consolas" w:hAnsi="Consolas"/>
          <w:b w:val="false"/>
          <w:bCs w:val="false"/>
          <w:i w:val="false"/>
          <w:iCs w:val="false"/>
          <w:color w:val="E2E8F0"/>
          <w:sz w:val="20"/>
          <w:szCs w:val="20"/>
        </w:rPr>
        <w:t xml:space="preserve"/>
      </w:r>
    </w:p>
    <w:p>
      <w:pPr>
        <w:pStyle w:val="Heading1"/>
        <w:pBdr>
          <w:bottom w:val="single" w:color="00D4FF" w:sz="4" w:space="4"/>
        </w:pBdr>
        <w:spacing w:before="400" w:after="160"/>
      </w:pPr>
      <w:r>
        <w:rPr>
          <w:rFonts w:ascii="Consolas" w:cs="Consolas" w:eastAsia="Consolas" w:hAnsi="Consolas"/>
          <w:b/>
          <w:bCs/>
          <w:color w:val="00D4FF"/>
          <w:sz w:val="32"/>
          <w:szCs w:val="32"/>
        </w:rPr>
        <w:t xml:space="preserve">2.  Volume Surge Detector  (v3.1.0 — Rebuilt)</w:t>
      </w:r>
    </w:p>
    <w:p>
      <w:pPr>
        <w:spacing w:before="80" w:after="120"/>
        <w:jc w:val="left"/>
      </w:pPr>
      <w:r>
        <w:rPr>
          <w:rFonts w:ascii="Consolas" w:cs="Consolas" w:eastAsia="Consolas" w:hAnsi="Consolas"/>
          <w:b w:val="false"/>
          <w:bCs w:val="false"/>
          <w:i w:val="false"/>
          <w:iCs w:val="false"/>
          <w:color w:val="64748B"/>
          <w:sz w:val="20"/>
          <w:szCs w:val="20"/>
        </w:rPr>
        <w:t xml:space="preserve">Runs as a background thread every 30s. Scans ALL sub-$1 USDT pairs (not just top-30). Fires VOLUME SURGE alerts independently of the main scanner.</w:t>
      </w:r>
    </w:p>
    <w:p>
      <w:pPr>
        <w:pStyle w:val="Heading3"/>
        <w:spacing w:before="220" w:after="80"/>
      </w:pPr>
      <w:r>
        <w:rPr>
          <w:rFonts w:ascii="Consolas" w:cs="Consolas" w:eastAsia="Consolas" w:hAnsi="Consolas"/>
          <w:b/>
          <w:bCs/>
          <w:color w:val="00D4FF"/>
          <w:sz w:val="22"/>
          <w:szCs w:val="22"/>
        </w:rPr>
        <w:t xml:space="preserve">2.1  Why the old detector failed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00D4FF" w:sz="1"/>
              <w:left w:val="single" w:color="00D4FF" w:sz="1"/>
              <w:bottom w:val="single" w:color="00D4FF" w:sz="1"/>
              <w:right w:val="single" w:color="00D4FF" w:sz="1"/>
            </w:tcBorders>
            <w:shd w:fill="111827" w:val="clear"/>
            <w:tcMar>
              <w:top w:type="dxa" w:w="120"/>
              <w:left w:type="dxa" w:w="200"/>
              <w:bottom w:type="dxa" w:w="120"/>
              <w:right w:type="dxa" w:w="20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Old primary trigger</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FF3333"/>
                      <w:sz w:val="19"/>
                      <w:szCs w:val="19"/>
                    </w:rPr>
                    <w:t xml:space="preserve">24h volume must grow 3× between two 60s ticks</w:t>
                  </w:r>
                </w:p>
              </w:tc>
            </w:tr>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Why it failed</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FF3333"/>
                      <w:sz w:val="19"/>
                      <w:szCs w:val="19"/>
                    </w:rPr>
                    <w:t xml:space="preserve">STO had $15M 24h vol. A $500K spike moves it by 3% — never 3×</w:t>
                  </w:r>
                </w:p>
              </w:tc>
            </w:tr>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max_price_pct=8%</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FF3333"/>
                      <w:sz w:val="19"/>
                      <w:szCs w:val="19"/>
                    </w:rPr>
                    <w:t xml:space="preserve">ONT was already +19% on 24h — excluded before kline check</w:t>
                  </w:r>
                </w:p>
              </w:tc>
            </w:tr>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Result</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FF3333"/>
                      <w:sz w:val="19"/>
                      <w:szCs w:val="19"/>
                    </w:rPr>
                    <w:t xml:space="preserve">STO +32%, ONT +51%, NOM +65% all missed</w:t>
                  </w:r>
                </w:p>
              </w:tc>
            </w:tr>
          </w:tbl>
          <w:p/>
        </w:tc>
      </w:tr>
    </w:tbl>
    <w:p>
      <w:pPr>
        <w:spacing w:before="120" w:after="0"/>
      </w:pPr>
      <w:r>
        <w:rPr>
          <w:rFonts w:ascii="Consolas" w:cs="Consolas" w:eastAsia="Consolas" w:hAnsi="Consolas"/>
          <w:b w:val="false"/>
          <w:bCs w:val="false"/>
          <w:i w:val="false"/>
          <w:iCs w:val="false"/>
          <w:color w:val="E2E8F0"/>
          <w:sz w:val="20"/>
          <w:szCs w:val="20"/>
        </w:rPr>
        <w:t xml:space="preserve"/>
      </w:r>
    </w:p>
    <w:p>
      <w:pPr>
        <w:pStyle w:val="Heading3"/>
        <w:spacing w:before="220" w:after="80"/>
      </w:pPr>
      <w:r>
        <w:rPr>
          <w:rFonts w:ascii="Consolas" w:cs="Consolas" w:eastAsia="Consolas" w:hAnsi="Consolas"/>
          <w:b/>
          <w:bCs/>
          <w:color w:val="00D4FF"/>
          <w:sz w:val="22"/>
          <w:szCs w:val="22"/>
        </w:rPr>
        <w:t xml:space="preserve">2.2  New detection logic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00D4FF" w:sz="1"/>
              <w:left w:val="single" w:color="00D4FF" w:sz="1"/>
              <w:bottom w:val="single" w:color="00D4FF" w:sz="1"/>
              <w:right w:val="single" w:color="00D4FF" w:sz="1"/>
            </w:tcBorders>
            <w:shd w:fill="111827" w:val="clear"/>
            <w:tcMar>
              <w:top w:type="dxa" w:w="120"/>
              <w:left w:type="dxa" w:w="200"/>
              <w:bottom w:type="dxa" w:w="120"/>
              <w:right w:type="dxa" w:w="200"/>
            </w:tcMar>
          </w:tcPr>
          <w:p>
            <w:pPr>
              <w:spacing w:before="60" w:after="60"/>
              <w:jc w:val="left"/>
            </w:pPr>
            <w:r>
              <w:rPr>
                <w:rFonts w:ascii="Consolas" w:cs="Consolas" w:eastAsia="Consolas" w:hAnsi="Consolas"/>
                <w:b/>
                <w:bCs/>
                <w:i w:val="false"/>
                <w:iCs w:val="false"/>
                <w:color w:val="FFCC00"/>
                <w:sz w:val="19"/>
                <w:szCs w:val="19"/>
              </w:rPr>
              <w:t xml:space="preserve">Primary trigger (5m candle):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Fetch</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E2E8F0"/>
                      <w:sz w:val="19"/>
                      <w:szCs w:val="19"/>
                    </w:rPr>
                    <w:t xml:space="preserve">Last 20 × 5m candles for candidate coin</w:t>
                  </w:r>
                </w:p>
              </w:tc>
            </w:tr>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avg_vol</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E2E8F0"/>
                      <w:sz w:val="19"/>
                      <w:szCs w:val="19"/>
                    </w:rPr>
                    <w:t xml:space="preserve">Mean of candles[0..18] (all except last)</w:t>
                  </w:r>
                </w:p>
              </w:tc>
            </w:tr>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last_vol</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E2E8F0"/>
                      <w:sz w:val="19"/>
                      <w:szCs w:val="19"/>
                    </w:rPr>
                    <w:t xml:space="preserve">Volume of the most recent (closing) 5m candle</w:t>
                  </w:r>
                </w:p>
              </w:tc>
            </w:tr>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Trigger</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00CC66"/>
                      <w:sz w:val="19"/>
                      <w:szCs w:val="19"/>
                    </w:rPr>
                    <w:t xml:space="preserve">last_vol / avg_vol ≥ vol_5m_mult (default 3.0×)</w:t>
                  </w:r>
                </w:p>
              </w:tc>
            </w:tr>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Why this works</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00CC66"/>
                      <w:sz w:val="19"/>
                      <w:szCs w:val="19"/>
                    </w:rPr>
                    <w:t xml:space="preserve">STO's spike candle was 10-15× average — triggers immediately</w:t>
                  </w:r>
                </w:p>
              </w:tc>
            </w:tr>
          </w:tbl>
          <w:p>
            <w:pPr>
              <w:spacing w:before="80" w:after="0"/>
            </w:pPr>
            <w:r>
              <w:rPr>
                <w:rFonts w:ascii="Consolas" w:cs="Consolas" w:eastAsia="Consolas" w:hAnsi="Consolas"/>
                <w:b w:val="false"/>
                <w:bCs w:val="false"/>
                <w:i w:val="false"/>
                <w:iCs w:val="false"/>
                <w:color w:val="E2E8F0"/>
                <w:sz w:val="20"/>
                <w:szCs w:val="20"/>
              </w:rPr>
              <w:t xml:space="preserve"/>
            </w:r>
          </w:p>
          <w:p>
            <w:pPr>
              <w:spacing w:before="60" w:after="60"/>
              <w:jc w:val="left"/>
            </w:pPr>
            <w:r>
              <w:rPr>
                <w:rFonts w:ascii="Consolas" w:cs="Consolas" w:eastAsia="Consolas" w:hAnsi="Consolas"/>
                <w:b/>
                <w:bCs/>
                <w:i w:val="false"/>
                <w:iCs w:val="false"/>
                <w:color w:val="FFCC00"/>
                <w:sz w:val="19"/>
                <w:szCs w:val="19"/>
              </w:rPr>
              <w:t xml:space="preserve">Loose pre-filter (ticker stage, no kline fetch):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Price</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E2E8F0"/>
                      <w:sz w:val="19"/>
                      <w:szCs w:val="19"/>
                    </w:rPr>
                    <w:t xml:space="preserve">&lt; max_price ($1.00)</w:t>
                  </w:r>
                </w:p>
              </w:tc>
            </w:tr>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24h volume</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E2E8F0"/>
                      <w:sz w:val="19"/>
                      <w:szCs w:val="19"/>
                    </w:rPr>
                    <w:t xml:space="preserve">≥ min_vol_usdt ($500K)</w:t>
                  </w:r>
                </w:p>
              </w:tc>
            </w:tr>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24h price change</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E2E8F0"/>
                      <w:sz w:val="19"/>
                      <w:szCs w:val="19"/>
                    </w:rPr>
                    <w:t xml:space="preserve">≥ min_price_pct (0.5%) AND ≤ max_price_pct (30%)</w:t>
                  </w:r>
                </w:p>
              </w:tc>
            </w:tr>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Blocklist</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E2E8F0"/>
                      <w:sz w:val="19"/>
                      <w:szCs w:val="19"/>
                    </w:rPr>
                    <w:t xml:space="preserve">Stablecoins / junk tokens excluded</w:t>
                  </w:r>
                </w:p>
              </w:tc>
            </w:tr>
          </w:tbl>
          <w:p>
            <w:pPr>
              <w:spacing w:before="80" w:after="0"/>
            </w:pPr>
            <w:r>
              <w:rPr>
                <w:rFonts w:ascii="Consolas" w:cs="Consolas" w:eastAsia="Consolas" w:hAnsi="Consolas"/>
                <w:b w:val="false"/>
                <w:bCs w:val="false"/>
                <w:i w:val="false"/>
                <w:iCs w:val="false"/>
                <w:color w:val="E2E8F0"/>
                <w:sz w:val="20"/>
                <w:szCs w:val="20"/>
              </w:rPr>
              <w:t xml:space="preserve"/>
            </w:r>
          </w:p>
          <w:p>
            <w:pPr>
              <w:spacing w:before="60" w:after="60"/>
              <w:jc w:val="left"/>
            </w:pPr>
            <w:r>
              <w:rPr>
                <w:rFonts w:ascii="Consolas" w:cs="Consolas" w:eastAsia="Consolas" w:hAnsi="Consolas"/>
                <w:b/>
                <w:bCs/>
                <w:i w:val="false"/>
                <w:iCs w:val="false"/>
                <w:color w:val="FFCC00"/>
                <w:sz w:val="19"/>
                <w:szCs w:val="19"/>
              </w:rPr>
              <w:t xml:space="preserve">Per-coin cooldown: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Cooldown</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E2E8F0"/>
                      <w:sz w:val="19"/>
                      <w:szCs w:val="19"/>
                    </w:rPr>
                    <w:t xml:space="preserve">60 minutes per coin after a surge alert fires</w:t>
                  </w:r>
                </w:p>
              </w:tc>
            </w:tr>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Why</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E2E8F0"/>
                      <w:sz w:val="19"/>
                      <w:szCs w:val="19"/>
                    </w:rPr>
                    <w:t xml:space="preserve">Prevents same coin firing every 30s when volume stays elevated</w:t>
                  </w:r>
                </w:p>
              </w:tc>
            </w:tr>
          </w:tbl>
          <w:p/>
        </w:tc>
      </w:tr>
    </w:tbl>
    <w:p>
      <w:pPr>
        <w:spacing w:before="120" w:after="0"/>
      </w:pPr>
      <w:r>
        <w:rPr>
          <w:rFonts w:ascii="Consolas" w:cs="Consolas" w:eastAsia="Consolas" w:hAnsi="Consolas"/>
          <w:b w:val="false"/>
          <w:bCs w:val="false"/>
          <w:i w:val="false"/>
          <w:iCs w:val="false"/>
          <w:color w:val="E2E8F0"/>
          <w:sz w:val="20"/>
          <w:szCs w:val="20"/>
        </w:rPr>
        <w:t xml:space="preserve"/>
      </w:r>
    </w:p>
    <w:p>
      <w:pPr>
        <w:pStyle w:val="Heading3"/>
        <w:spacing w:before="220" w:after="80"/>
      </w:pPr>
      <w:r>
        <w:rPr>
          <w:rFonts w:ascii="Consolas" w:cs="Consolas" w:eastAsia="Consolas" w:hAnsi="Consolas"/>
          <w:b/>
          <w:bCs/>
          <w:color w:val="00D4FF"/>
          <w:sz w:val="22"/>
          <w:szCs w:val="22"/>
        </w:rPr>
        <w:t xml:space="preserve">2.3  All surge settings (Alerts → Settings → VOLUME SURGE DETECTOR)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00D4FF" w:sz="1"/>
              <w:left w:val="single" w:color="00D4FF" w:sz="1"/>
              <w:bottom w:val="single" w:color="00D4FF" w:sz="1"/>
              <w:right w:val="single" w:color="00D4FF" w:sz="1"/>
            </w:tcBorders>
            <w:shd w:fill="111827" w:val="clear"/>
            <w:tcMar>
              <w:top w:type="dxa" w:w="120"/>
              <w:left w:type="dxa" w:w="200"/>
              <w:bottom w:type="dxa" w:w="120"/>
              <w:right w:type="dxa" w:w="20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5m vol mult</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E2E8F0"/>
                      <w:sz w:val="19"/>
                      <w:szCs w:val="19"/>
                    </w:rPr>
                    <w:t xml:space="preserve">3.0  — 5m candle must be Nx average to trigger</w:t>
                  </w:r>
                </w:p>
              </w:tc>
            </w:tr>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Max price chg</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E2E8F0"/>
                      <w:sz w:val="19"/>
                      <w:szCs w:val="19"/>
                    </w:rPr>
                    <w:t xml:space="preserve">30%  — skip coins already up more than this</w:t>
                  </w:r>
                </w:p>
              </w:tc>
            </w:tr>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Min price chg</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E2E8F0"/>
                      <w:sz w:val="19"/>
                      <w:szCs w:val="19"/>
                    </w:rPr>
                    <w:t xml:space="preserve">0.5%  — skip if price barely moved</w:t>
                  </w:r>
                </w:p>
              </w:tc>
            </w:tr>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Min 24h vol</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E2E8F0"/>
                      <w:sz w:val="19"/>
                      <w:szCs w:val="19"/>
                    </w:rPr>
                    <w:t xml:space="preserve">$500,000  — minimum 24h volume floor</w:t>
                  </w:r>
                </w:p>
              </w:tc>
            </w:tr>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Check interval</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E2E8F0"/>
                      <w:sz w:val="19"/>
                      <w:szCs w:val="19"/>
                    </w:rPr>
                    <w:t xml:space="preserve">30s  — how often surge detector runs</w:t>
                  </w:r>
                </w:p>
              </w:tc>
            </w:tr>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Max candidates</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E2E8F0"/>
                      <w:sz w:val="19"/>
                      <w:szCs w:val="19"/>
                    </w:rPr>
                    <w:t xml:space="preserve">10  — max coins to fetch klines for per tick</w:t>
                  </w:r>
                </w:p>
              </w:tc>
            </w:tr>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Coin cooldown</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E2E8F0"/>
                      <w:sz w:val="19"/>
                      <w:szCs w:val="19"/>
                    </w:rPr>
                    <w:t xml:space="preserve">60 min  — per-coin block between surge alerts</w:t>
                  </w:r>
                </w:p>
              </w:tc>
            </w:tr>
          </w:tbl>
          <w:p/>
        </w:tc>
      </w:tr>
    </w:tbl>
    <w:p>
      <w:pPr>
        <w:spacing w:before="200" w:after="0"/>
      </w:pPr>
      <w:r>
        <w:rPr>
          <w:rFonts w:ascii="Consolas" w:cs="Consolas" w:eastAsia="Consolas" w:hAnsi="Consolas"/>
          <w:b w:val="false"/>
          <w:bCs w:val="false"/>
          <w:i w:val="false"/>
          <w:iCs w:val="false"/>
          <w:color w:val="E2E8F0"/>
          <w:sz w:val="20"/>
          <w:szCs w:val="20"/>
        </w:rPr>
        <w:t xml:space="preserve"/>
      </w:r>
    </w:p>
    <w:p>
      <w:pPr>
        <w:pBdr>
          <w:bottom w:val="single" w:color="1E293B" w:sz="2" w:space="2"/>
        </w:pBdr>
        <w:spacing w:before="120" w:after="120"/>
      </w:pPr>
    </w:p>
    <w:p>
      <w:pPr>
        <w:spacing w:before="200" w:after="0"/>
      </w:pPr>
      <w:r>
        <w:rPr>
          <w:rFonts w:ascii="Consolas" w:cs="Consolas" w:eastAsia="Consolas" w:hAnsi="Consolas"/>
          <w:b w:val="false"/>
          <w:bCs w:val="false"/>
          <w:i w:val="false"/>
          <w:iCs w:val="false"/>
          <w:color w:val="E2E8F0"/>
          <w:sz w:val="20"/>
          <w:szCs w:val="20"/>
        </w:rPr>
        <w:t xml:space="preserve"/>
      </w:r>
    </w:p>
    <w:p>
      <w:pPr>
        <w:pStyle w:val="Heading1"/>
        <w:pBdr>
          <w:bottom w:val="single" w:color="00D4FF" w:sz="4" w:space="4"/>
        </w:pBdr>
        <w:spacing w:before="400" w:after="160"/>
      </w:pPr>
      <w:r>
        <w:rPr>
          <w:rFonts w:ascii="Consolas" w:cs="Consolas" w:eastAsia="Consolas" w:hAnsi="Consolas"/>
          <w:b/>
          <w:bCs/>
          <w:color w:val="00D4FF"/>
          <w:sz w:val="32"/>
          <w:szCs w:val="32"/>
        </w:rPr>
        <w:t xml:space="preserve">3.  Main Scanner Signal Logic  (unchanged from v3.0.0)</w:t>
      </w:r>
    </w:p>
    <w:p>
      <w:pPr>
        <w:spacing w:before="80" w:after="120"/>
        <w:jc w:val="left"/>
      </w:pPr>
      <w:r>
        <w:rPr>
          <w:rFonts w:ascii="Consolas" w:cs="Consolas" w:eastAsia="Consolas" w:hAnsi="Consolas"/>
          <w:b w:val="false"/>
          <w:bCs w:val="false"/>
          <w:i w:val="false"/>
          <w:iCs w:val="false"/>
          <w:color w:val="64748B"/>
          <w:sz w:val="20"/>
          <w:szCs w:val="20"/>
        </w:rPr>
        <w:t xml:space="preserve">The scoring engine, alert filters, safety system, and scan universe are identical to v3.0.0. See the v3.0.0 document for full details. Key parameters for reference: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00D4FF" w:sz="1"/>
              <w:left w:val="single" w:color="00D4FF" w:sz="1"/>
              <w:bottom w:val="single" w:color="00D4FF" w:sz="1"/>
              <w:right w:val="single" w:color="00D4FF" w:sz="1"/>
            </w:tcBorders>
            <w:shd w:fill="111827" w:val="clear"/>
            <w:tcMar>
              <w:top w:type="dxa" w:w="120"/>
              <w:left w:type="dxa" w:w="200"/>
              <w:bottom w:type="dxa" w:w="120"/>
              <w:right w:type="dxa" w:w="20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APP_VERSION</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00D4FF"/>
                      <w:sz w:val="19"/>
                      <w:szCs w:val="19"/>
                    </w:rPr>
                    <w:t xml:space="preserve">v3.1.0</w:t>
                  </w:r>
                </w:p>
              </w:tc>
            </w:tr>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Min signal for alert</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E2E8F0"/>
                      <w:sz w:val="19"/>
                      <w:szCs w:val="19"/>
                    </w:rPr>
                    <w:t xml:space="preserve">STRONG BUY</w:t>
                  </w:r>
                </w:p>
              </w:tc>
            </w:tr>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Min vol ratio</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E2E8F0"/>
                      <w:sz w:val="19"/>
                      <w:szCs w:val="19"/>
                    </w:rPr>
                    <w:t xml:space="preserve">0.5x</w:t>
                  </w:r>
                </w:p>
              </w:tc>
            </w:tr>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Min potential</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E2E8F0"/>
                      <w:sz w:val="19"/>
                      <w:szCs w:val="19"/>
                    </w:rPr>
                    <w:t xml:space="preserve">50%</w:t>
                  </w:r>
                </w:p>
              </w:tc>
            </w:tr>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Min exp move</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E2E8F0"/>
                      <w:sz w:val="19"/>
                      <w:szCs w:val="19"/>
                    </w:rPr>
                    <w:t xml:space="preserve">2.0%</w:t>
                  </w:r>
                </w:p>
              </w:tc>
            </w:tr>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Max RSI</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E2E8F0"/>
                      <w:sz w:val="19"/>
                      <w:szCs w:val="19"/>
                    </w:rPr>
                    <w:t xml:space="preserve">65</w:t>
                  </w:r>
                </w:p>
              </w:tc>
            </w:tr>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Max BB position</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E2E8F0"/>
                      <w:sz w:val="19"/>
                      <w:szCs w:val="19"/>
                    </w:rPr>
                    <w:t xml:space="preserve">70%</w:t>
                  </w:r>
                </w:p>
              </w:tc>
            </w:tr>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Min ADR</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E2E8F0"/>
                      <w:sz w:val="19"/>
                      <w:szCs w:val="19"/>
                    </w:rPr>
                    <w:t xml:space="preserve">0.8%</w:t>
                  </w:r>
                </w:p>
              </w:tc>
            </w:tr>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MACD rising required</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E2E8F0"/>
                      <w:sz w:val="19"/>
                      <w:szCs w:val="19"/>
                    </w:rPr>
                    <w:t xml:space="preserve">True</w:t>
                  </w:r>
                </w:p>
              </w:tc>
            </w:tr>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Block Doji</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E2E8F0"/>
                      <w:sz w:val="19"/>
                      <w:szCs w:val="19"/>
                    </w:rPr>
                    <w:t xml:space="preserve">True</w:t>
                  </w:r>
                </w:p>
              </w:tc>
            </w:tr>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Block Neutral pattern</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E2E8F0"/>
                      <w:sz w:val="19"/>
                      <w:szCs w:val="19"/>
                    </w:rPr>
                    <w:t xml:space="preserve">True</w:t>
                  </w:r>
                </w:p>
              </w:tc>
            </w:tr>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Squeeze exempt width</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E2E8F0"/>
                      <w:sz w:val="19"/>
                      <w:szCs w:val="19"/>
                    </w:rPr>
                    <w:t xml:space="preserve">3.0% BB width</w:t>
                  </w:r>
                </w:p>
              </w:tc>
            </w:tr>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Coin cooldown</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E2E8F0"/>
                      <w:sz w:val="19"/>
                      <w:szCs w:val="19"/>
                    </w:rPr>
                    <w:t xml:space="preserve">60 min</w:t>
                  </w:r>
                </w:p>
              </w:tc>
            </w:tr>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Min volume (scan)</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E2E8F0"/>
                      <w:sz w:val="19"/>
                      <w:szCs w:val="19"/>
                    </w:rPr>
                    <w:t xml:space="preserve">$2,000,000</w:t>
                  </w:r>
                </w:p>
              </w:tc>
            </w:tr>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Max price</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E2E8F0"/>
                      <w:sz w:val="19"/>
                      <w:szCs w:val="19"/>
                    </w:rPr>
                    <w:t xml:space="preserve">$1.00</w:t>
                  </w:r>
                </w:p>
              </w:tc>
            </w:tr>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Scan interval</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E2E8F0"/>
                      <w:sz w:val="19"/>
                      <w:szCs w:val="19"/>
                    </w:rPr>
                    <w:t xml:space="preserve">30s</w:t>
                  </w:r>
                </w:p>
              </w:tc>
            </w:tr>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Signal persistence</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E2E8F0"/>
                      <w:sz w:val="19"/>
                      <w:szCs w:val="19"/>
                    </w:rPr>
                    <w:t xml:space="preserve">2 consecutive scans required</w:t>
                  </w:r>
                </w:p>
              </w:tc>
            </w:tr>
          </w:tbl>
          <w:p/>
        </w:tc>
      </w:tr>
    </w:tbl>
    <w:p>
      <w:pPr>
        <w:spacing w:before="200" w:after="0"/>
      </w:pPr>
      <w:r>
        <w:rPr>
          <w:rFonts w:ascii="Consolas" w:cs="Consolas" w:eastAsia="Consolas" w:hAnsi="Consolas"/>
          <w:b w:val="false"/>
          <w:bCs w:val="false"/>
          <w:i w:val="false"/>
          <w:iCs w:val="false"/>
          <w:color w:val="E2E8F0"/>
          <w:sz w:val="20"/>
          <w:szCs w:val="20"/>
        </w:rPr>
        <w:t xml:space="preserve"/>
      </w:r>
    </w:p>
    <w:p>
      <w:pPr>
        <w:pBdr>
          <w:bottom w:val="single" w:color="1E293B" w:sz="2" w:space="2"/>
        </w:pBdr>
        <w:spacing w:before="120" w:after="120"/>
      </w:pPr>
    </w:p>
    <w:p>
      <w:pPr>
        <w:spacing w:before="200" w:after="0"/>
      </w:pPr>
      <w:r>
        <w:rPr>
          <w:rFonts w:ascii="Consolas" w:cs="Consolas" w:eastAsia="Consolas" w:hAnsi="Consolas"/>
          <w:b w:val="false"/>
          <w:bCs w:val="false"/>
          <w:i w:val="false"/>
          <w:iCs w:val="false"/>
          <w:color w:val="E2E8F0"/>
          <w:sz w:val="20"/>
          <w:szCs w:val="20"/>
        </w:rPr>
        <w:t xml:space="preserve"/>
      </w:r>
    </w:p>
    <w:p>
      <w:pPr>
        <w:pStyle w:val="Heading1"/>
        <w:pBdr>
          <w:bottom w:val="single" w:color="00D4FF" w:sz="4" w:space="4"/>
        </w:pBdr>
        <w:spacing w:before="400" w:after="160"/>
      </w:pPr>
      <w:r>
        <w:rPr>
          <w:rFonts w:ascii="Consolas" w:cs="Consolas" w:eastAsia="Consolas" w:hAnsi="Consolas"/>
          <w:b/>
          <w:bCs/>
          <w:color w:val="00D4FF"/>
          <w:sz w:val="32"/>
          <w:szCs w:val="32"/>
        </w:rPr>
        <w:t xml:space="preserve">4.  Signal Types in the Alerts Tab</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00D4FF" w:sz="1"/>
              <w:left w:val="single" w:color="00D4FF" w:sz="1"/>
              <w:bottom w:val="single" w:color="00D4FF" w:sz="1"/>
              <w:right w:val="single" w:color="00D4FF" w:sz="1"/>
            </w:tcBorders>
            <w:shd w:fill="111827" w:val="clear"/>
            <w:tcMar>
              <w:top w:type="dxa" w:w="120"/>
              <w:left w:type="dxa" w:w="200"/>
              <w:bottom w:type="dxa" w:w="120"/>
              <w:right w:type="dxa" w:w="20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STRONG BUY</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00CC66"/>
                      <w:sz w:val="19"/>
                      <w:szCs w:val="19"/>
                    </w:rPr>
                    <w:t xml:space="preserve">Main scanner — all filters passed, high confidence long setup</w:t>
                  </w:r>
                </w:p>
              </w:tc>
            </w:tr>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PRE-BREAKOUT</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FF9900"/>
                      <w:sz w:val="19"/>
                      <w:szCs w:val="19"/>
                    </w:rPr>
                    <w:t xml:space="preserve">Main scanner — BB squeeze with accumulation structure</w:t>
                  </w:r>
                </w:p>
              </w:tc>
            </w:tr>
            <w:tr>
              <w:tc>
                <w:tcPr>
                  <w:tcW w:type="dxa" w:w="28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64748B"/>
                      <w:sz w:val="19"/>
                      <w:szCs w:val="19"/>
                    </w:rPr>
                    <w:t xml:space="preserve">VOLUME SURGE</w:t>
                  </w:r>
                </w:p>
              </w:tc>
              <w:tc>
                <w:tcPr>
                  <w:tcW w:type="dxa" w:w="6400"/>
                  <w:tcBorders>
                    <w:top w:val="single" w:color="FFFFFF" w:sz="1"/>
                    <w:left w:val="single" w:color="FFFFFF" w:sz="1"/>
                    <w:bottom w:val="single" w:color="FFFFFF" w:sz="1"/>
                    <w:right w:val="single" w:color="FFFFFF" w:sz="1"/>
                  </w:tcBorders>
                  <w:shd w:fill="111827" w:val="clear"/>
                  <w:tcMar>
                    <w:top w:type="dxa" w:w="60"/>
                    <w:left w:type="dxa" w:w="100"/>
                    <w:bottom w:type="dxa" w:w="60"/>
                    <w:right w:type="dxa" w:w="100"/>
                  </w:tcMar>
                </w:tcPr>
                <w:p>
                  <w:pPr>
                    <w:spacing w:before="60" w:after="60"/>
                    <w:jc w:val="left"/>
                  </w:pPr>
                  <w:r>
                    <w:rPr>
                      <w:rFonts w:ascii="Consolas" w:cs="Consolas" w:eastAsia="Consolas" w:hAnsi="Consolas"/>
                      <w:b w:val="false"/>
                      <w:bCs w:val="false"/>
                      <w:i w:val="false"/>
                      <w:iCs w:val="false"/>
                      <w:color w:val="00D4FF"/>
                      <w:sz w:val="19"/>
                      <w:szCs w:val="19"/>
                    </w:rPr>
                    <w:t xml:space="preserve">Surge detector — 5m candle volume spike on any sub-$1 coin</w:t>
                  </w:r>
                </w:p>
              </w:tc>
            </w:tr>
          </w:tbl>
          <w:p>
            <w:pPr>
              <w:spacing w:before="60" w:after="0"/>
            </w:pPr>
            <w:r>
              <w:rPr>
                <w:rFonts w:ascii="Consolas" w:cs="Consolas" w:eastAsia="Consolas" w:hAnsi="Consolas"/>
                <w:b w:val="false"/>
                <w:bCs w:val="false"/>
                <w:i w:val="false"/>
                <w:iCs w:val="false"/>
                <w:color w:val="E2E8F0"/>
                <w:sz w:val="20"/>
                <w:szCs w:val="20"/>
              </w:rPr>
              <w:t xml:space="preserve"/>
            </w:r>
          </w:p>
          <w:p>
            <w:pPr>
              <w:spacing w:before="60" w:after="60"/>
              <w:jc w:val="left"/>
            </w:pPr>
            <w:r>
              <w:rPr>
                <w:rFonts w:ascii="Consolas" w:cs="Consolas" w:eastAsia="Consolas" w:hAnsi="Consolas"/>
                <w:b w:val="false"/>
                <w:bCs w:val="false"/>
                <w:i w:val="false"/>
                <w:iCs w:val="false"/>
                <w:color w:val="64748B"/>
                <w:sz w:val="18"/>
                <w:szCs w:val="18"/>
              </w:rPr>
              <w:t xml:space="preserve">VOLUME SURGE alerts show: 24h vol Nx  ·  5m vol Nx  ·  Price +X%  ·  RSI N</w:t>
            </w:r>
          </w:p>
          <w:p>
            <w:pPr>
              <w:spacing w:before="60" w:after="60"/>
              <w:jc w:val="left"/>
            </w:pPr>
            <w:r>
              <w:rPr>
                <w:rFonts w:ascii="Consolas" w:cs="Consolas" w:eastAsia="Consolas" w:hAnsi="Consolas"/>
                <w:b w:val="false"/>
                <w:bCs w:val="false"/>
                <w:i w:val="false"/>
                <w:iCs w:val="false"/>
                <w:color w:val="FFCC00"/>
                <w:sz w:val="18"/>
                <w:szCs w:val="18"/>
              </w:rPr>
              <w:t xml:space="preserve">These are informational — the surge is happening NOW. Act fast or skip entirely.</w:t>
            </w:r>
          </w:p>
        </w:tc>
      </w:tr>
    </w:tbl>
    <w:p>
      <w:pPr>
        <w:spacing w:before="200" w:after="0"/>
      </w:pPr>
      <w:r>
        <w:rPr>
          <w:rFonts w:ascii="Consolas" w:cs="Consolas" w:eastAsia="Consolas" w:hAnsi="Consolas"/>
          <w:b w:val="false"/>
          <w:bCs w:val="false"/>
          <w:i w:val="false"/>
          <w:iCs w:val="false"/>
          <w:color w:val="E2E8F0"/>
          <w:sz w:val="20"/>
          <w:szCs w:val="20"/>
        </w:rPr>
        <w:t xml:space="preserve"/>
      </w:r>
    </w:p>
    <w:p>
      <w:pPr>
        <w:pBdr>
          <w:bottom w:val="single" w:color="1E293B" w:sz="2" w:space="2"/>
        </w:pBdr>
        <w:spacing w:before="120" w:after="120"/>
      </w:pPr>
    </w:p>
    <w:p>
      <w:pPr>
        <w:spacing w:before="200" w:after="0"/>
      </w:pPr>
      <w:r>
        <w:rPr>
          <w:rFonts w:ascii="Consolas" w:cs="Consolas" w:eastAsia="Consolas" w:hAnsi="Consolas"/>
          <w:b w:val="false"/>
          <w:bCs w:val="false"/>
          <w:i w:val="false"/>
          <w:iCs w:val="false"/>
          <w:color w:val="E2E8F0"/>
          <w:sz w:val="20"/>
          <w:szCs w:val="20"/>
        </w:rPr>
        <w:t xml:space="preserve"/>
      </w:r>
    </w:p>
    <w:p>
      <w:pPr>
        <w:pStyle w:val="Heading1"/>
        <w:pBdr>
          <w:bottom w:val="single" w:color="00D4FF" w:sz="4" w:space="4"/>
        </w:pBdr>
        <w:spacing w:before="400" w:after="160"/>
      </w:pPr>
      <w:r>
        <w:rPr>
          <w:rFonts w:ascii="Consolas" w:cs="Consolas" w:eastAsia="Consolas" w:hAnsi="Consolas"/>
          <w:b/>
          <w:bCs/>
          <w:color w:val="00D4FF"/>
          <w:sz w:val="32"/>
          <w:szCs w:val="32"/>
        </w:rPr>
        <w:t xml:space="preserve">5.  Known Limitations</w:t>
      </w:r>
    </w:p>
    <w:p>
      <w:pPr>
        <w:pStyle w:val="Heading3"/>
        <w:spacing w:before="220" w:after="80"/>
      </w:pPr>
      <w:r>
        <w:rPr>
          <w:rFonts w:ascii="Consolas" w:cs="Consolas" w:eastAsia="Consolas" w:hAnsi="Consolas"/>
          <w:b/>
          <w:bCs/>
          <w:color w:val="00D4FF"/>
          <w:sz w:val="22"/>
          <w:szCs w:val="22"/>
        </w:rPr>
        <w:t xml:space="preserve">5.1  Slow accumulation moves (WIF-type)</w:t>
      </w:r>
    </w:p>
    <w:p>
      <w:pPr>
        <w:spacing w:before="60" w:after="60"/>
        <w:jc w:val="left"/>
      </w:pPr>
      <w:r>
        <w:rPr>
          <w:rFonts w:ascii="Consolas" w:cs="Consolas" w:eastAsia="Consolas" w:hAnsi="Consolas"/>
          <w:b w:val="false"/>
          <w:bCs w:val="false"/>
          <w:i w:val="false"/>
          <w:iCs w:val="false"/>
          <w:color w:val="64748B"/>
          <w:sz w:val="20"/>
          <w:szCs w:val="20"/>
        </w:rPr>
        <w:t xml:space="preserve">+6% over 7 hours with tiny candles — ADR 0.1-0.5% throughout. No single candle triggers the surge detector. No oversold bounce for the main scanner. Requires a different signal type (trend following / EMA crossover). Not catchable in v3.1.0.</w:t>
      </w:r>
    </w:p>
    <w:p>
      <w:pPr>
        <w:pStyle w:val="Heading3"/>
        <w:spacing w:before="220" w:after="80"/>
      </w:pPr>
      <w:r>
        <w:rPr>
          <w:rFonts w:ascii="Consolas" w:cs="Consolas" w:eastAsia="Consolas" w:hAnsi="Consolas"/>
          <w:b/>
          <w:bCs/>
          <w:color w:val="00D4FF"/>
          <w:sz w:val="22"/>
          <w:szCs w:val="22"/>
        </w:rPr>
        <w:t xml:space="preserve">5.2  Momentum continuation (ONT-type)</w:t>
      </w:r>
    </w:p>
    <w:p>
      <w:pPr>
        <w:spacing w:before="60" w:after="60"/>
        <w:jc w:val="left"/>
      </w:pPr>
      <w:r>
        <w:rPr>
          <w:rFonts w:ascii="Consolas" w:cs="Consolas" w:eastAsia="Consolas" w:hAnsi="Consolas"/>
          <w:b w:val="false"/>
          <w:bCs w:val="false"/>
          <w:i w:val="false"/>
          <w:iCs w:val="false"/>
          <w:color w:val="64748B"/>
          <w:sz w:val="20"/>
          <w:szCs w:val="20"/>
        </w:rPr>
        <w:t xml:space="preserve">RSI 55-77 during the breakout — main scanner reads as STRONG SELL. Coin was already overbought on 5m when the big move started. Surge detector will catch the volume spike but entry is after the move has begun.</w:t>
      </w:r>
    </w:p>
    <w:p>
      <w:pPr>
        <w:pStyle w:val="Heading3"/>
        <w:spacing w:before="220" w:after="80"/>
      </w:pPr>
      <w:r>
        <w:rPr>
          <w:rFonts w:ascii="Consolas" w:cs="Consolas" w:eastAsia="Consolas" w:hAnsi="Consolas"/>
          <w:b/>
          <w:bCs/>
          <w:color w:val="00D4FF"/>
          <w:sz w:val="22"/>
          <w:szCs w:val="22"/>
        </w:rPr>
        <w:t xml:space="preserve">5.3  Scan gaps</w:t>
      </w:r>
    </w:p>
    <w:p>
      <w:pPr>
        <w:spacing w:before="60" w:after="60"/>
        <w:jc w:val="left"/>
      </w:pPr>
      <w:r>
        <w:rPr>
          <w:rFonts w:ascii="Consolas" w:cs="Consolas" w:eastAsia="Consolas" w:hAnsi="Consolas"/>
          <w:b w:val="false"/>
          <w:bCs w:val="false"/>
          <w:i w:val="false"/>
          <w:iCs w:val="false"/>
          <w:color w:val="64748B"/>
          <w:sz w:val="20"/>
          <w:szCs w:val="20"/>
        </w:rPr>
        <w:t xml:space="preserve">Main scanner runs every 30s. A spike that starts and completes in under 30s will be missed by the main scanner. Surge detector also runs every 30s — a spike visible for only one 5m candle may be caught on one tick or missed entirely depending on timing.</w:t>
      </w:r>
    </w:p>
    <w:p>
      <w:pPr>
        <w:spacing w:before="200" w:after="0"/>
      </w:pPr>
      <w:r>
        <w:rPr>
          <w:rFonts w:ascii="Consolas" w:cs="Consolas" w:eastAsia="Consolas" w:hAnsi="Consolas"/>
          <w:b w:val="false"/>
          <w:bCs w:val="false"/>
          <w:i w:val="false"/>
          <w:iCs w:val="false"/>
          <w:color w:val="E2E8F0"/>
          <w:sz w:val="20"/>
          <w:szCs w:val="20"/>
        </w:rPr>
        <w:t xml:space="preserve"/>
      </w:r>
    </w:p>
    <w:p>
      <w:pPr>
        <w:spacing w:before="200" w:after="0"/>
        <w:jc w:val="center"/>
      </w:pPr>
      <w:r>
        <w:rPr>
          <w:rFonts w:ascii="Consolas" w:cs="Consolas" w:eastAsia="Consolas" w:hAnsi="Consolas"/>
          <w:color w:val="64748B"/>
          <w:sz w:val="16"/>
          <w:szCs w:val="16"/>
        </w:rPr>
        <w:t xml:space="preserve">Crypto Scalper Scanner  ·  v3.1.0  ·  github.com/ZAKhan/crypto-scanner</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64748B"/>
        <w:sz w:val="16"/>
        <w:szCs w:val="16"/>
      </w:rPr>
      <w:t xml:space="preserve">Crypto Scalper Scanner  ·  Signal Logic Reference  ·  Page </w:t>
    </w:r>
    <w:r>
      <w:rPr>
        <w:rFonts w:ascii="Consolas" w:cs="Consolas" w:eastAsia="Consolas" w:hAnsi="Consolas"/>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Consolas" w:cs="Consolas" w:eastAsia="Consolas" w:hAnsi="Consolas"/>
        <w:color w:val="00D4FF"/>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nsolas" w:cs="Consolas" w:eastAsia="Consolas" w:hAnsi="Consolas"/>
        <w:color w:val="E2E8F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Consolas" w:cs="Consolas" w:eastAsia="Consolas" w:hAnsi="Consolas"/>
      <w:b/>
      <w:bCs/>
      <w:color w:val="00D4FF"/>
      <w:sz w:val="32"/>
      <w:szCs w:val="32"/>
    </w:rPr>
  </w:style>
  <w:style w:type="paragraph" w:styleId="Heading2">
    <w:name w:val="Heading 2"/>
    <w:basedOn w:val="Normal"/>
    <w:next w:val="Normal"/>
    <w:qFormat/>
    <w:pPr>
      <w:spacing w:before="300" w:after="100"/>
      <w:outlineLvl w:val="1"/>
    </w:pPr>
    <w:rPr>
      <w:rFonts w:ascii="Consolas" w:cs="Consolas" w:eastAsia="Consolas" w:hAnsi="Consolas"/>
      <w:b/>
      <w:bCs/>
      <w:color w:val="E2E8F0"/>
      <w:sz w:val="26"/>
      <w:szCs w:val="26"/>
    </w:rPr>
  </w:style>
  <w:style w:type="paragraph" w:styleId="Heading3">
    <w:name w:val="Heading 3"/>
    <w:basedOn w:val="Normal"/>
    <w:next w:val="Normal"/>
    <w:qFormat/>
    <w:pPr>
      <w:spacing w:before="220" w:after="80"/>
      <w:outlineLvl w:val="2"/>
    </w:pPr>
    <w:rPr>
      <w:rFonts w:ascii="Consolas" w:cs="Consolas" w:eastAsia="Consolas" w:hAnsi="Consolas"/>
      <w:b/>
      <w:bCs/>
      <w:color w:val="00D4F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2026-03-31T18:36:05.342Z</dcterms:created>
  <dcterms:modified xsi:type="dcterms:W3CDTF">2026-03-31T18:36:05.343Z</dcterms:modified>
</cp:coreProperties>
</file>

<file path=docProps/custom.xml><?xml version="1.0" encoding="utf-8"?>
<Properties xmlns="http://schemas.openxmlformats.org/officeDocument/2006/custom-properties" xmlns:vt="http://schemas.openxmlformats.org/officeDocument/2006/docPropsVTypes"/>
</file>