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Consolas" w:cs="Consolas" w:eastAsia="Consolas" w:hAnsi="Consolas"/>
          <w:b/>
          <w:bCs/>
          <w:color w:val="00D4FF"/>
          <w:sz w:val="52"/>
          <w:szCs w:val="52"/>
        </w:rPr>
        <w:t xml:space="preserve">CRYPTO SCALPER SCANNER</w:t>
      </w:r>
    </w:p>
    <w:p>
      <w:pPr>
        <w:spacing w:before="0" w:after="80"/>
        <w:jc w:val="center"/>
      </w:pPr>
      <w:r>
        <w:rPr>
          <w:rFonts w:ascii="Consolas" w:cs="Consolas" w:eastAsia="Consolas" w:hAnsi="Consolas"/>
          <w:color w:val="64748B"/>
          <w:sz w:val="28"/>
          <w:szCs w:val="28"/>
        </w:rPr>
        <w:t xml:space="preserve">Signal Logic Reference</w:t>
      </w:r>
    </w:p>
    <w:p>
      <w:pPr>
        <w:spacing w:before="0" w:after="600"/>
        <w:jc w:val="center"/>
      </w:pPr>
      <w:r>
        <w:rPr>
          <w:rFonts w:ascii="Consolas" w:cs="Consolas" w:eastAsia="Consolas" w:hAnsi="Consolas"/>
          <w:color w:val="64748B"/>
          <w:sz w:val="20"/>
          <w:szCs w:val="20"/>
        </w:rPr>
        <w:t xml:space="preserve">v2.8.2  ·  Binance Spot  ·  Sub-$1 USDT Pairs  ·  5m Timeframe</w:t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1.  Overview</w:t>
      </w:r>
    </w:p>
    <w:p>
      <w:pPr>
        <w:spacing w:before="10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The scanner analyses Binance spot pairs priced under $1 with 24h volume &gt; $1M. Every scan cycle (default every 60 s) it fetches the last 50 candles on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FFCC00"/>
          <w:sz w:val="20"/>
          <w:szCs w:val="20"/>
        </w:rPr>
        <w:t xml:space="preserve">5m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 timeframe and runs a layered confluence model to produce one of six signals: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200"/>
      </w:tblGrid>
      <w:tr>
        <w:tc>
          <w:tcPr>
            <w:tcW w:type="dxa" w:w="20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Signal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1A0F00" w:sz="1"/>
              <w:left w:val="single" w:color="1A0F00" w:sz="1"/>
              <w:bottom w:val="single" w:color="1A0F00" w:sz="1"/>
              <w:right w:val="single" w:color="1A0F00" w:sz="1"/>
            </w:tcBorders>
            <w:shd w:fill="1A0F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900"/>
                <w:sz w:val="19"/>
                <w:szCs w:val="19"/>
              </w:rPr>
              <w:t xml:space="preserve">PRE-BREAKOUT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Coiling setup — tight BB squeeze with rising lows. Catch it before the move.</w:t>
            </w:r>
          </w:p>
        </w:tc>
      </w:tr>
      <w:tr>
        <w:tc>
          <w:tcPr>
            <w:tcW w:type="dxa" w:w="2000"/>
            <w:tcBorders>
              <w:top w:val="single" w:color="003322" w:sz="1"/>
              <w:left w:val="single" w:color="003322" w:sz="1"/>
              <w:bottom w:val="single" w:color="003322" w:sz="1"/>
              <w:right w:val="single" w:color="003322" w:sz="1"/>
            </w:tcBorders>
            <w:shd w:fill="0033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CC66"/>
                <w:sz w:val="19"/>
                <w:szCs w:val="19"/>
              </w:rPr>
              <w:t xml:space="preserve">STRONG BUY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High-confidence long. Score ≥ 6, margin ≥ 3 over short score.</w:t>
            </w:r>
          </w:p>
        </w:tc>
      </w:tr>
      <w:tr>
        <w:tc>
          <w:tcPr>
            <w:tcW w:type="dxa" w:w="2000"/>
            <w:tcBorders>
              <w:top w:val="single" w:color="001A22" w:sz="1"/>
              <w:left w:val="single" w:color="001A22" w:sz="1"/>
              <w:bottom w:val="single" w:color="001A22" w:sz="1"/>
              <w:right w:val="single" w:color="001A22" w:sz="1"/>
            </w:tcBorders>
            <w:shd w:fill="001A2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D4FF"/>
                <w:sz w:val="19"/>
                <w:szCs w:val="19"/>
              </w:rPr>
              <w:t xml:space="preserve">BUY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Moderate long. Score ≥ 3, margin ≥ 2.</w:t>
            </w:r>
          </w:p>
        </w:tc>
      </w:tr>
      <w:tr>
        <w:tc>
          <w:tcPr>
            <w:tcW w:type="dxa" w:w="2000"/>
            <w:tcBorders>
              <w:top w:val="single" w:color="330000" w:sz="1"/>
              <w:left w:val="single" w:color="330000" w:sz="1"/>
              <w:bottom w:val="single" w:color="330000" w:sz="1"/>
              <w:right w:val="single" w:color="330000" w:sz="1"/>
            </w:tcBorders>
            <w:shd w:fill="33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19"/>
                <w:szCs w:val="19"/>
              </w:rPr>
              <w:t xml:space="preserve">STRONG SELL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High-confidence short signal (for reference — spot only, no shorting).</w:t>
            </w:r>
          </w:p>
        </w:tc>
      </w:tr>
      <w:tr>
        <w:tc>
          <w:tcPr>
            <w:tcW w:type="dxa" w:w="2000"/>
            <w:tcBorders>
              <w:top w:val="single" w:color="1A0000" w:sz="1"/>
              <w:left w:val="single" w:color="1A0000" w:sz="1"/>
              <w:bottom w:val="single" w:color="1A0000" w:sz="1"/>
              <w:right w:val="single" w:color="1A0000" w:sz="1"/>
            </w:tcBorders>
            <w:shd w:fill="1A000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19"/>
                <w:szCs w:val="19"/>
              </w:rPr>
              <w:t xml:space="preserve">SELL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Moderate short signal.</w:t>
            </w:r>
          </w:p>
        </w:tc>
      </w:tr>
      <w:tr>
        <w:tc>
          <w:tcPr>
            <w:tcW w:type="dxa" w:w="2000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shd w:fill="1A1A1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64748B"/>
                <w:sz w:val="19"/>
                <w:szCs w:val="19"/>
              </w:rPr>
              <w:t xml:space="preserve">NEUTRAL</w:t>
            </w:r>
          </w:p>
        </w:tc>
        <w:tc>
          <w:tcPr>
            <w:tcW w:type="dxa" w:w="7200"/>
            <w:tcBorders>
              <w:top w:val="single" w:color="1E293B" w:sz="1"/>
              <w:left w:val="single" w:color="1E293B" w:sz="1"/>
              <w:bottom w:val="single" w:color="1E293B" w:sz="1"/>
              <w:right w:val="single" w:color="1E293B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19"/>
                <w:szCs w:val="19"/>
              </w:rPr>
              <w:t xml:space="preserve">Not enough confluence to act. Filtered out unless potential ≥ 25%.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2.  Scoring Engine</w:t>
      </w:r>
    </w:p>
    <w:p>
      <w:pPr>
        <w:spacing w:before="80" w:after="1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Each coin gets a long_score and short_score built from 6 independent layers. The net determines the signal.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2.1  RSI  (Relative Strength Index, period 14)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CC66"/>
                <w:sz w:val="19"/>
                <w:szCs w:val="19"/>
              </w:rPr>
              <w:t xml:space="preserve">Long score  +points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25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+5  (strongly oversold)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30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+4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35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40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&lt; 45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+1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19"/>
                <w:szCs w:val="19"/>
              </w:rPr>
              <w:t xml:space="preserve">Short score  +points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75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+5  (strongly overbought)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70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+4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65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60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&gt; 55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+1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2.2  Stochastic RSI  (period 14)  ·  O(n) incremental</w:t>
      </w:r>
    </w:p>
    <w:p>
      <w:pPr>
        <w:spacing w:before="60" w:after="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Normalises the RSI series over its own 14-period window. Adds to both directions.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StochRSI &lt; 20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StochRSI &lt; 40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StochRSI &gt; 80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+2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StochRSI &gt; 60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+1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2.3  MACD  (12 / 26 / 9)</w:t>
      </w:r>
    </w:p>
    <w:p>
      <w:pPr>
        <w:spacing w:before="60" w:after="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Histogram sign + freshness (is momentum accelerating?)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Histogram &gt; 0 + rising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Histogram &gt; 0, not rising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Histogram &lt; 0 + falling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+3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Histogram &lt; 0, not falling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+1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2.4  Bollinger Band Position  (period 20, 2σ)</w:t>
      </w:r>
    </w:p>
    <w:p>
      <w:pPr>
        <w:spacing w:before="60" w:after="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Position within the band. Weight halved (×0.5) when BB is very wide (&gt;12%) to avoid chasing expansion.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Position &lt; 10%  (near lower band)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+3 (×bb_mult)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Position &lt; 25%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+2 (×bb_mult)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Position &lt; 40%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+1 (×bb_mult)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Position &gt; 90%  (near upper band)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+3 (×bb_mult)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Position &gt; 75%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+2 (×bb_mult)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Position &gt; 60%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+1 (×bb_mult)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2.5  Candlestick Pattern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Hammer ↑ / Bullish Engulf ↑ / Vol Spike ↑ / Uptrend ↑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+2,  Short  −1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Shooting Star ↓ / Bearish Engulf ↓ / Rejection ↓ / Downtrend ↓ / Vol Spike ↓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+2,  Long  −1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→  (RSI &lt; 45)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Squeeze →  (RSI &gt; 55)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+1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2.6  1h Trend Alignment  (EMA-50 on 60 × 1h candles)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1h trend = UP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1h trend = 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Long  −2,  Short  +1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2.7  24h Momentum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change &gt; +15%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+2  (already pumped)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change &gt; +8%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Short  +1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24h change &lt; −10%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Long   +1  (potential reversal)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2.8  Final Signal Threshold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long_score ≥ 6  AND  margin ≥ 3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STRONG 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long_score ≥ 3  AND  margin ≥ 2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short_score ≥ 6  AND  margin ≥ 3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STRONG SELL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short_score ≥ 3  AND  margin ≥ 2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SELL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All other cases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NEUTRAL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3.  PRE-BREAKOUT Detection</w:t>
      </w:r>
    </w:p>
    <w:p>
      <w:pPr>
        <w:spacing w:before="80" w:after="1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Fires when a coin is coiling in a tight Bollinger squeeze with accumulation structure — before the volume spike arrives. Designed to catch slow-grind setups like the STO +17% move that the standard scoring missed.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3.1  Base Conditions  (all must be true)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Signal before PB check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NEUTRAL or BUY only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BB width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1.5% ≤ width &lt; 5.0%  (coiling, not flat-dead)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35 – 55  (standard)  |  35 – 60 when tight squeeze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BB position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D4FF"/>
                      <w:sz w:val="19"/>
                      <w:szCs w:val="19"/>
                    </w:rPr>
                    <w:t xml:space="preserve">&lt; 30%  (price near lower band, not mid-range)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At resistance?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Must NOT be within 1% of 15-candle high</w:t>
                  </w:r>
                </w:p>
              </w:tc>
            </w:tr>
          </w:tbl>
          <w:p/>
        </w:tc>
      </w:tr>
    </w:tbl>
    <w:p>
      <w:pPr>
        <w:spacing w:before="12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3.2  Tight Squeeze Mode  (BB width &lt; 3%)  ·  Added v2.8.2</w:t>
      </w:r>
    </w:p>
    <w:p>
      <w:pPr>
        <w:spacing w:before="60" w:after="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When the BB is very tight, thresholds are relaxed. Slow accumulation builds quietly before exploding.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 ratio threshold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1.5x → 1.2x  (accumulation is quiet, not spiking)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ceiling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55 → 60  (RSI drifts up as buyers absorb supply)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Gate (at least one)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Higher lows confirmed (3 swing lows rising)  OR  1h trend flat/up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Higher-lows check: last 3 swing lows must each be higher than the previous — the textbook accumulation fingerprint.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4.  Market Context Gate</w:t>
      </w:r>
    </w:p>
    <w:p>
      <w:pPr>
        <w:spacing w:before="80" w:after="1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After scoring, BUY and PRE-BREAKOUT signals are passed through a structure analysis of the last 25+ candles. If structure_score ≤ −2 the signal is downgraded to NEUTRAL.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EMA-50 slope &gt; +0.3%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structure_score  +1  (uptrend)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EMA-50 slope &lt; −0.3%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structure_score  −1  (downtrend)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3 consecutive lower swing highs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−2  (distribution structure)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2 consecutive lower swing lows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  (lower lows)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Big red candle (body &gt;0.5%, vol &gt;2×avg) in last 10 bars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  (dump nearby)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Bounce vol ≥ 60% of dump candle vol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+1  (genuine bounce)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Bounce vol &lt; 60% of dump candle vol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  (dead-cat risk)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Last 5 bars: buy vol &gt; 65%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+1  (buying pressure)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Last 5 bars: sell vol &gt; 65%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−1  (selling pressure)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Sustained bleed (EMA-10 falling + 10/15 closes below EMA-10 + net −2% over 20 candles)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−2  (slow bleed — added v2.8.2)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Block threshold: </w:t>
            </w: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18"/>
                <w:szCs w:val="18"/>
              </w:rPr>
              <w:t xml:space="preserve">structure_score ≤ −2</w:t>
            </w:r>
          </w:p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4.1  Sustained Bleed Detector  (v2.8.2)  —  The RESOLV Fix</w:t>
      </w:r>
    </w:p>
    <w:p>
      <w:pPr>
        <w:spacing w:before="60" w:after="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The swing-high lower-highs check only fires when candles form clear pivot points. Slow grinding downtrends (like RESOLV's 5-hour bleed) produce overlapping candles with no clean swing highs — so the old check missed them entirely.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19"/>
                <w:szCs w:val="19"/>
              </w:rPr>
              <w:t xml:space="preserve">Three conditions — ALL must be true: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EMA-10 slope (last 10 values)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&lt; −0.2%  (fast EMA is falling)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Closes below EMA-10 (last 15)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≥ 10 of 15  (price consistently under the fast EMA)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Net price change (last 20 candles)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&lt; −2.0%  (coin has actually been going down)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Result: sustained_bleed = True → structure_score −2 → signal downgraded to NEUTRAL</w:t>
            </w:r>
          </w:p>
          <w:p>
            <w:pPr>
              <w:spacing w:before="4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Why EMA-10 not EMA-50: EMA-50 over 50 candles is too slow to react to a 5-hour bleed on 5m bars. EMA-10 reacts within ~50 minutes and closely tracks the short-term trend direction.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5.  Alert Filters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 signal must pass all of the following before an alert fires: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signal level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Configurable: BUY (default) or STRONG 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potential 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≥ 40%  (composite score of RSI, vol, BB position, MACD)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expected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≥ 2.0%  (ATR × 0.5  +  BB width × 0.3  +  momentum × 0.2)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RSI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≤ 70  (not already overbought)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BB position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≤ 80%  (not near upper band)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ADR 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≥ 0.5%  (coin must actually move — skip dead flat coins)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vol ratio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≥ 0.8×  (some volume present)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Pattern gate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Downtrend ↓ / Rejection ↓ blocked (configurable)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1h downtrend gate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BUY blocked when 1h EMA trend = down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5.1  Squeeze Exemption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When BB width &lt; 3% AND signal is BUY AND 1h trend is flat/up: the min_exp_move and min_vol_ratio filters are bypassed. Pre-spike coils have suppressed ATR and thin volume by design.</w:t>
      </w:r>
    </w:p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6.  Safety &amp; Cooldown System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6.1  BTC Drop Cooldown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BTC 24h change &lt; −2%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All BUY signals blocked for 60 minutes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Early lift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BTC recovers ≥ 1.5% from session low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6.2  1h Trend Freshness Check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Applies when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trend_1h = 'up'  AND  signal is a BUY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Block if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Price is ≥ 1.5% BELOW the 1h candle open  (trend is stale/reversed)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6.3  Per-Symbol Recovery Gate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Safety system blocked a trade for this symbol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Symbol needs to recover ≥ 1% from block price before BUY allowed again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Expiry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Gate lifts automatically after 30 minutes regardless of price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6.4  Spike Cooldown  (Fix 3)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Coin's 24h change ≥ 15%  (already spiked)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BUY blocked for 2 hours from spike detection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6.5  Crash Candle Cooldown  ·  Single + Cumulative  (v2.8.2)</w:t>
      </w:r>
    </w:p>
    <w:p>
      <w:pPr>
        <w:spacing w:before="60" w:after="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Two detectors run in parallel. Either one triggers the cooldown.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CC00"/>
                <w:sz w:val="19"/>
                <w:szCs w:val="19"/>
              </w:rPr>
              <w:t xml:space="preserve">Single-candle detector: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Any 5m candle in last 3 bars drops &gt; 8% (open→close)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BUY blocked for 60 minutes</w:t>
                  </w:r>
                </w:p>
              </w:tc>
            </w:tr>
          </w:tbl>
          <w:p>
            <w:pPr>
              <w:spacing w:before="8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9900"/>
                <w:sz w:val="19"/>
                <w:szCs w:val="19"/>
              </w:rPr>
              <w:t xml:space="preserve">Cumulative detector  (added v2.8.2 — catches STO-type spread-out dumps):</w:t>
            </w:r>
          </w:p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Window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Last 10 × 5m candles (= 50 minutes of data)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Trigger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Peak high in window → current close drop ≥ 6%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Effect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BUY blocked for 60 minutes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Startup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Trackers are pre-populated on first scan after app opens — no missed blocks on restart</w:t>
                  </w:r>
                </w:p>
              </w:tc>
            </w:tr>
          </w:tbl>
          <w:p/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6.6  Per-Coin Alert Cooldown  (three-layer, v2.8.2)</w:t>
      </w:r>
    </w:p>
    <w:p>
      <w:pPr>
        <w:spacing w:before="60" w:after="8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Prevents the same coin spamming the alert log repeatedly.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Layer 1  —  Time gate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Hard block: same coin cannot alert again for 60 min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Layer 2  —  Signal upgrade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Within 60 min window: only pass if signal strengthened (BUY → STRONG BUY)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Layer 3  —  Price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Upgrade must also come with ≥ 1.5% price move from last alert price</w:t>
                  </w:r>
                </w:p>
              </w:tc>
            </w:tr>
          </w:tbl>
          <w:p>
            <w:pPr>
              <w:spacing w:before="6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6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64748B"/>
                <w:sz w:val="18"/>
                <w:szCs w:val="18"/>
              </w:rPr>
              <w:t xml:space="preserve">All three layers must pass for an early repeat to fire. After 60 min the coin resets cleanly.</w:t>
            </w:r>
          </w:p>
        </w:tc>
      </w:tr>
    </w:tbl>
    <w:p>
      <w:pPr>
        <w:spacing w:before="16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6.7  Signal Persistence  (2-scan confirmation)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Rule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Signal must appear in 2 consecutive scans before alert fires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Why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Eliminates single-scan noise and scanner artefacts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Override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conf == 2 check fires the alert on exactly the 2nd confirmation scan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7.  Manual Entry Checklist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Even when the scanner fires, always verify manually before entering: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00CC66"/>
                <w:sz w:val="20"/>
                <w:szCs w:val="20"/>
              </w:rPr>
              <w:t xml:space="preserve">GREEN LIGHTS  — all should be true to enter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Price is near or below the BB lower band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RSI is below 55 (ideally below 45)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No recent big dump candle in last 10 bars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Volume on bounce candle is bigger than surrounding red candles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1h trend is flat or up (not in clear downtrend)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Higher lows visible on the chart (accumulation, not distribution)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00CC66"/>
                <w:sz w:val="20"/>
                <w:szCs w:val="20"/>
              </w:rPr>
              <w:t xml:space="preserve">Coin has not already spiked 10%+ in the past few hours</w:t>
            </w:r>
          </w:p>
          <w:p>
            <w:pPr>
              <w:spacing w:before="100" w:after="0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before="60" w:after="80"/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3333"/>
                <w:sz w:val="20"/>
                <w:szCs w:val="20"/>
              </w:rPr>
              <w:t xml:space="preserve">RED FLAGS  — any one of these = skip the trade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Price is falling from a recent peak (retracement, not reversal)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The move has already happened — you are chasing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Big red candle volume at the dump — sellers are dominant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Lower highs visible — distribution structure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Price bouncing on weak volume (no buyers, dead-cat)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No clear support level below current price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40" w:after="40"/>
              <w:ind w:left="360"/>
            </w:pPr>
            <w:r>
              <w:rPr>
                <w:rFonts w:ascii="Consolas" w:cs="Consolas" w:eastAsia="Consolas" w:hAnsi="Consolas"/>
                <w:color w:val="FF3333"/>
                <w:sz w:val="20"/>
                <w:szCs w:val="20"/>
              </w:rPr>
              <w:t xml:space="preserve">1h trend is down</w:t>
            </w:r>
          </w:p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8.  Volume Surge Detector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Runs as a parallel background thread — independent of the main scanner. Detects sudden volume explosions on ANY sub-$1 coin, not just the top-30 scan list.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Check interval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Every 60 seconds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Vol growth gate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24h volume grew ≥ 3× since last check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Price move gate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+1% to +8%  (moved, but not too far already)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24h volume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$200,000 USDT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Confirmation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5m klines fetched — last candle vol vs avg vol measured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Fires as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9900"/>
                      <w:sz w:val="19"/>
                      <w:szCs w:val="19"/>
                    </w:rPr>
                    <w:t xml:space="preserve">VOLUME SURGE alert — shown in amber in alert log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Cap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5 surge alerts per tick to avoid API hammering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9.  Common False Positive Patterns  (Don't Enter)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Situations where the scanner may alert but the trade should be skipped: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9.1  Post-Peak RSI Oversold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Coin ran +15-20%, then dumped. RSI is now oversold on the pullback triggering a BUY signal. But price is in a downtrend from the peak. The cumulative crash detector (≥6% from peak) should block this — if it fires anyway, skip it.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9.2  Spread-Out Multi-Candle Dump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Each individual candle drops 2-3% so the single-candle crash detector (&gt;8%) never fires. But the total move is -6% from the peak. Fixed in v2.8.2 with the cumulative 10-candle window detector.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9.3  Lower-Highs Bounce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Coin is making a series of lower highs but RSI dips to 35-40 on each leg down, triggering BUY repeatedly. The market context gate (lower_highs → −2) should block this. structure_score ≤ −2 = NEUTRAL.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9.4  Dead-Cat After Big Dump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Big dump candle (high volume red), then a small green bounce with thin volume. The bounce vol &lt; 60% of the dump vol = bounce_vol_weak = True → market context score drops further. Dead-cat patterns should be blocked.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9.5  Startup Alert on Already-Crashed Coin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App was closed, coin crashed while it was off. On restart, trackers are empty so the cooldown doesn't exist. Fixed in v2.8.2: first scan pre-populates crash/spike trackers from candle data before any alert fires.</w:t>
      </w:r>
    </w:p>
    <w:p>
      <w:pPr>
        <w:pStyle w:val="Heading3"/>
        <w:spacing w:before="220" w:after="80"/>
      </w:pPr>
      <w:r>
        <w:rPr>
          <w:rFonts w:ascii="Consolas" w:cs="Consolas" w:eastAsia="Consolas" w:hAnsi="Consolas"/>
          <w:b/>
          <w:bCs/>
          <w:color w:val="00D4FF"/>
          <w:sz w:val="22"/>
          <w:szCs w:val="22"/>
        </w:rPr>
        <w:t xml:space="preserve">9.6  Slow Bleed Downtrend  (RESOLV pattern)  —  Fixed v2.8.2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Coin bleeds gradually for 4-6 hours with small candles (-0.5% to -1% each). No single candle is big enough for the crash detector. No clear swing highs form so the lower-highs check doesn't fire. RSI reaches oversold from the accumulated drop and triggers a BUY. But price is in a clean downtrend the whole time.</w:t>
      </w:r>
    </w:p>
    <w:p>
      <w:pPr>
        <w:spacing w:before="60" w:after="6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Fix: the sustained bleed detector (Section 4.1) catches this with three conditions: EMA-10 falling + majority of closes below EMA-10 + net -2% over 20 candles. All three = structure_score -2 = NEUTRAL.</w:t>
      </w:r>
    </w:p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Style w:val="Heading1"/>
        <w:pBdr>
          <w:bottom w:val="single" w:color="00D4FF" w:sz="4" w:space="4"/>
        </w:pBdr>
        <w:spacing w:before="400" w:after="160"/>
      </w:pPr>
      <w:r>
        <w:rPr>
          <w:rFonts w:ascii="Consolas" w:cs="Consolas" w:eastAsia="Consolas" w:hAnsi="Consolas"/>
          <w:b/>
          <w:bCs/>
          <w:color w:val="00D4FF"/>
          <w:sz w:val="32"/>
          <w:szCs w:val="32"/>
        </w:rPr>
        <w:t xml:space="preserve">10.  Key Configuration Values</w:t>
      </w:r>
    </w:p>
    <w:p>
      <w:pPr>
        <w:spacing w:before="80" w:after="120"/>
        <w:jc w:val="left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64748B"/>
          <w:sz w:val="20"/>
          <w:szCs w:val="20"/>
        </w:rPr>
        <w:t xml:space="preserve">Accessible in Alerts → Settings tab. Values below are the current defaults: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00D4FF" w:sz="1"/>
              <w:left w:val="single" w:color="00D4FF" w:sz="1"/>
              <w:bottom w:val="single" w:color="00D4FF" w:sz="1"/>
              <w:right w:val="single" w:color="00D4FF" w:sz="1"/>
            </w:tcBorders>
            <w:shd w:fill="11182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tbl>
            <w:tblPr>
              <w:tblW w:type="dxa" w:w="9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800"/>
              <w:gridCol w:w="6400"/>
            </w:tblGrid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Scan interval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seconds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price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$1.00 USDT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24h volume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$1,000,000 USDT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Candle limit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50 candles (5m)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Top N coins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30 (by 24h volume)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Workers (parallel)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8 threads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RSI period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14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BB period / σ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20 / 2.0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MACD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12 / 26 / 9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SL 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FF3333"/>
                      <w:sz w:val="19"/>
                      <w:szCs w:val="19"/>
                    </w:rPr>
                    <w:t xml:space="preserve">3.0%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TP %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00CC66"/>
                      <w:sz w:val="19"/>
                      <w:szCs w:val="19"/>
                    </w:rPr>
                    <w:t xml:space="preserve">5.0%  (TP2: 10.0%)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expected move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2.0%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Min potential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40%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Max RSI for alert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70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Coin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minutes  (with upgrade+price-move override)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Crash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60 minutes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Crash single candle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&gt; 8% drop (open→close)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Crash cumulative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&gt; 6% peak-to-close over 10 candles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Spike cooldown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15% 24h gain → 2 hour block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BTC drop block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−2% 24h → 60 min block (lifts on +1.5% recovery)</w:t>
                  </w:r>
                </w:p>
              </w:tc>
            </w:tr>
            <w:tr>
              <w:tc>
                <w:tcPr>
                  <w:tcW w:type="dxa" w:w="28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64748B"/>
                      <w:sz w:val="19"/>
                      <w:szCs w:val="19"/>
                    </w:rPr>
                    <w:t xml:space="preserve">Signal persistence</w:t>
                  </w:r>
                </w:p>
              </w:tc>
              <w:tc>
                <w:tcPr>
                  <w:tcW w:type="dxa" w:w="6400"/>
                  <w:tcBorders>
                    <w:top w:val="single" w:color="FFFFFF" w:sz="1"/>
                    <w:left w:val="single" w:color="FFFFFF" w:sz="1"/>
                    <w:bottom w:val="single" w:color="FFFFFF" w:sz="1"/>
                    <w:right w:val="single" w:color="FFFFFF" w:sz="1"/>
                  </w:tcBorders>
                  <w:shd w:fill="111827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</w:tcPr>
                <w:p>
                  <w:pPr>
                    <w:spacing w:before="60" w:after="60"/>
                    <w:jc w:val="left"/>
                  </w:pPr>
                  <w:r>
                    <w:rPr>
                      <w:rFonts w:ascii="Consolas" w:cs="Consolas" w:eastAsia="Consolas" w:hAnsi="Consolas"/>
                      <w:b w:val="false"/>
                      <w:bCs w:val="false"/>
                      <w:i w:val="false"/>
                      <w:iCs w:val="false"/>
                      <w:color w:val="E2E8F0"/>
                      <w:sz w:val="19"/>
                      <w:szCs w:val="19"/>
                    </w:rPr>
                    <w:t xml:space="preserve">2 consecutive scans required</w:t>
                  </w:r>
                </w:p>
              </w:tc>
            </w:tr>
          </w:tbl>
          <w:p/>
        </w:tc>
      </w:tr>
    </w:tbl>
    <w:p>
      <w:pPr>
        <w:spacing w:before="3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pBdr>
          <w:bottom w:val="single" w:color="1E293B" w:sz="2" w:space="2"/>
        </w:pBdr>
        <w:spacing w:before="120" w:after="120"/>
      </w:pPr>
    </w:p>
    <w:p>
      <w:pPr>
        <w:spacing w:before="200" w:after="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E2E8F0"/>
          <w:sz w:val="20"/>
          <w:szCs w:val="20"/>
        </w:rPr>
        <w:t xml:space="preserve"/>
      </w:r>
    </w:p>
    <w:p>
      <w:pPr>
        <w:spacing w:before="200" w:after="0"/>
        <w:jc w:val="center"/>
      </w:pPr>
      <w:r>
        <w:rPr>
          <w:rFonts w:ascii="Consolas" w:cs="Consolas" w:eastAsia="Consolas" w:hAnsi="Consolas"/>
          <w:color w:val="64748B"/>
          <w:sz w:val="16"/>
          <w:szCs w:val="16"/>
        </w:rPr>
        <w:t xml:space="preserve">Crypto Scalper Scanner  ·  v2.8.2  ·  github.com/ZAKhan/crypto-scanner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64748B"/>
        <w:sz w:val="16"/>
        <w:szCs w:val="16"/>
      </w:rPr>
      <w:t xml:space="preserve">Crypto Scalper Scanner  ·  Signal Logic Reference  ·  Page </w:t>
    </w:r>
    <w:r>
      <w:rPr>
        <w:rFonts w:ascii="Consolas" w:cs="Consolas" w:eastAsia="Consolas" w:hAnsi="Consolas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480" w:hanging="240"/>
      </w:pPr>
      <w:rPr>
        <w:rFonts w:ascii="Consolas" w:cs="Consolas" w:eastAsia="Consolas" w:hAnsi="Consolas"/>
        <w:color w:val="00D4F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nsolas" w:cs="Consolas" w:eastAsia="Consolas" w:hAnsi="Consolas"/>
        <w:color w:val="E2E8F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Consolas" w:cs="Consolas" w:eastAsia="Consolas" w:hAnsi="Consolas"/>
      <w:b/>
      <w:bCs/>
      <w:color w:val="00D4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00"/>
      <w:outlineLvl w:val="1"/>
    </w:pPr>
    <w:rPr>
      <w:rFonts w:ascii="Consolas" w:cs="Consolas" w:eastAsia="Consolas" w:hAnsi="Consolas"/>
      <w:b/>
      <w:bCs/>
      <w:color w:val="E2E8F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20" w:after="80"/>
      <w:outlineLvl w:val="2"/>
    </w:pPr>
    <w:rPr>
      <w:rFonts w:ascii="Consolas" w:cs="Consolas" w:eastAsia="Consolas" w:hAnsi="Consolas"/>
      <w:b/>
      <w:bCs/>
      <w:color w:val="00D4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2026-03-29T02:22:55.839Z</dcterms:created>
  <dcterms:modified xsi:type="dcterms:W3CDTF">2026-03-29T02:22:55.839Z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