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su398g25q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jbb3arvfu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sudo ls -l /etc/shadow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chmod -r 644 /etc/shadow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sudo ls -l /etc/gshadow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chmod -r 644 /etc/gshadow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sudo ls -l /etc/group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chmod -r 644 /etc/group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sudo ls -l /etc/passwd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chmod -r 644 /etc/passwd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ws5dhle0r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adduser (sam joe amy sara admin)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usermod -aG sudo admin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o7uj7az2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addgroup engineers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usermod -aG engineers (sam amy joe sara)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mkdir engineers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chown root:engineers engineers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vbgx27l90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  <w:br w:type="textWrapping"/>
        <w:t xml:space="preserve">sudo apt install Lynis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  <w:t xml:space="preserve">Man lynis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  <w:br w:type="textWrapping"/>
        <w:t xml:space="preserve">sudo lynis audit system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https://drive.google.com/drive/folders/17xc3rD2-szjVOB3Jmiazc810AmwKd8zq?usp=sharing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tggnd2it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  <w:br w:type="textWrapping"/>
        <w:t xml:space="preserve">sudo apt install chkrootkit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  <w:t xml:space="preserve">man chkrootkit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  <w:br w:type="textWrapping"/>
        <w:t xml:space="preserve">sudo chkrootkit -x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https://drive.google.com/file/d/1whNQ3S4rXnuw87thCmE7ebZVKtRSDIeF/view?usp=sharing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xc3rD2-szjVOB3Jmiazc810AmwKd8zq?usp=sharing" TargetMode="External"/><Relationship Id="rId7" Type="http://schemas.openxmlformats.org/officeDocument/2006/relationships/hyperlink" Target="https://drive.google.com/file/d/1whNQ3S4rXnuw87thCmE7ebZVKtRSDI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