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0232" w14:textId="77777777" w:rsidR="00F7048F" w:rsidRPr="00F7048F" w:rsidRDefault="00F7048F" w:rsidP="00F7048F">
      <w:pPr>
        <w:rPr>
          <w:b/>
          <w:bCs/>
        </w:rPr>
      </w:pPr>
      <w:r w:rsidRPr="00F7048F">
        <w:rPr>
          <w:b/>
          <w:bCs/>
        </w:rPr>
        <w:t>Introduction: Working with Databases</w:t>
      </w:r>
    </w:p>
    <w:p w14:paraId="121D3752" w14:textId="77777777" w:rsidR="00F7048F" w:rsidRPr="00F7048F" w:rsidRDefault="00F7048F" w:rsidP="00F7048F">
      <w:pPr>
        <w:rPr>
          <w:b/>
          <w:bCs/>
        </w:rPr>
      </w:pPr>
      <w:r w:rsidRPr="00F7048F">
        <w:rPr>
          <w:rFonts w:ascii="Tahoma" w:hAnsi="Tahoma" w:cs="Tahoma"/>
          <w:b/>
          <w:bCs/>
        </w:rPr>
        <w:t> </w:t>
      </w:r>
      <w:r w:rsidRPr="00F7048F">
        <w:rPr>
          <w:b/>
          <w:bCs/>
        </w:rPr>
        <w:t>See what you’ll be learning in the Working with Databases Unit.</w:t>
      </w:r>
    </w:p>
    <w:p w14:paraId="05E001B6" w14:textId="77777777" w:rsidR="00F7048F" w:rsidRPr="00F7048F" w:rsidRDefault="00F7048F" w:rsidP="00F7048F">
      <w:r w:rsidRPr="00F7048F">
        <w:t>The goal of this unit is to learn how to create tables; create, retrieve, and update data in SQL databases; and build a data-intensive web app.</w:t>
      </w:r>
    </w:p>
    <w:p w14:paraId="7DAE4A14" w14:textId="77777777" w:rsidR="00F7048F" w:rsidRPr="00F7048F" w:rsidRDefault="00F7048F" w:rsidP="00F7048F">
      <w:r w:rsidRPr="00F7048F">
        <w:t>After this unit, you will be able to:</w:t>
      </w:r>
    </w:p>
    <w:p w14:paraId="225CCC7D" w14:textId="77777777" w:rsidR="00F7048F" w:rsidRPr="00F7048F" w:rsidRDefault="00F7048F" w:rsidP="00F7048F">
      <w:pPr>
        <w:numPr>
          <w:ilvl w:val="0"/>
          <w:numId w:val="1"/>
        </w:numPr>
      </w:pPr>
      <w:r w:rsidRPr="00F7048F">
        <w:t>Create, update, and delete data in a SQL database</w:t>
      </w:r>
    </w:p>
    <w:p w14:paraId="5D1DAE8D" w14:textId="77777777" w:rsidR="00F7048F" w:rsidRPr="00F7048F" w:rsidRDefault="00F7048F" w:rsidP="00F7048F">
      <w:pPr>
        <w:numPr>
          <w:ilvl w:val="0"/>
          <w:numId w:val="1"/>
        </w:numPr>
      </w:pPr>
      <w:r w:rsidRPr="00F7048F">
        <w:t>Write SQL queries</w:t>
      </w:r>
    </w:p>
    <w:p w14:paraId="56BE3A94" w14:textId="77777777" w:rsidR="00F7048F" w:rsidRPr="00F7048F" w:rsidRDefault="00F7048F" w:rsidP="00F7048F">
      <w:pPr>
        <w:numPr>
          <w:ilvl w:val="0"/>
          <w:numId w:val="1"/>
        </w:numPr>
      </w:pPr>
      <w:r w:rsidRPr="00F7048F">
        <w:t>Perform SQL calculations</w:t>
      </w:r>
    </w:p>
    <w:p w14:paraId="5ADA140F" w14:textId="77777777" w:rsidR="00F7048F" w:rsidRPr="00F7048F" w:rsidRDefault="00F7048F" w:rsidP="00F7048F">
      <w:pPr>
        <w:numPr>
          <w:ilvl w:val="0"/>
          <w:numId w:val="1"/>
        </w:numPr>
      </w:pPr>
      <w:r w:rsidRPr="00F7048F">
        <w:t>Work with multiple tables</w:t>
      </w:r>
    </w:p>
    <w:p w14:paraId="7B406A8C" w14:textId="77777777" w:rsidR="00F7048F" w:rsidRPr="00F7048F" w:rsidRDefault="00F7048F" w:rsidP="00F7048F">
      <w:r w:rsidRPr="00F7048F">
        <w:t>You will put all of this knowledge into practice with an upcoming Portfolio Project. You can complete the Portfolio Project either in parallel with or after taking the prerequisite content—it’s up to you!</w:t>
      </w:r>
    </w:p>
    <w:p w14:paraId="71447AA9" w14:textId="77777777" w:rsidR="00F7048F" w:rsidRPr="00F7048F" w:rsidRDefault="00F7048F" w:rsidP="00F7048F">
      <w:r w:rsidRPr="00F7048F">
        <w:t>Learning is social. Whatever you’re working on, be sure to connect with the Codecademy community in the </w:t>
      </w:r>
      <w:hyperlink r:id="rId5" w:tgtFrame="_blank" w:history="1">
        <w:r w:rsidRPr="00F7048F">
          <w:rPr>
            <w:rStyle w:val="Hyperlink"/>
          </w:rPr>
          <w:t>forums</w:t>
        </w:r>
      </w:hyperlink>
      <w:r w:rsidRPr="00F7048F">
        <w:t>. Remember to check in with the community regularly, including for things like code review on your project work and what material you will need to accomplish your goals.</w:t>
      </w:r>
    </w:p>
    <w:p w14:paraId="6D18E11E" w14:textId="7A6CDBA7" w:rsidR="00F7048F" w:rsidRDefault="00F7048F">
      <w:r>
        <w:br w:type="page"/>
      </w:r>
    </w:p>
    <w:p w14:paraId="17C16FA9" w14:textId="77777777" w:rsidR="00107509" w:rsidRPr="00107509" w:rsidRDefault="00107509" w:rsidP="00107509">
      <w:pPr>
        <w:rPr>
          <w:b/>
          <w:bCs/>
        </w:rPr>
      </w:pPr>
      <w:r w:rsidRPr="00107509">
        <w:rPr>
          <w:b/>
          <w:bCs/>
        </w:rPr>
        <w:lastRenderedPageBreak/>
        <w:t xml:space="preserve">What Can I Do </w:t>
      </w:r>
      <w:proofErr w:type="gramStart"/>
      <w:r w:rsidRPr="00107509">
        <w:rPr>
          <w:b/>
          <w:bCs/>
        </w:rPr>
        <w:t>With</w:t>
      </w:r>
      <w:proofErr w:type="gramEnd"/>
      <w:r w:rsidRPr="00107509">
        <w:rPr>
          <w:b/>
          <w:bCs/>
        </w:rPr>
        <w:t xml:space="preserve"> A Database?</w:t>
      </w:r>
    </w:p>
    <w:p w14:paraId="72E5688E" w14:textId="77777777" w:rsidR="00107509" w:rsidRPr="00107509" w:rsidRDefault="00107509" w:rsidP="00107509">
      <w:pPr>
        <w:rPr>
          <w:b/>
          <w:bCs/>
        </w:rPr>
      </w:pPr>
      <w:r w:rsidRPr="00107509">
        <w:rPr>
          <w:b/>
          <w:bCs/>
        </w:rPr>
        <w:t>Learn the basics of how people use databases.</w:t>
      </w:r>
    </w:p>
    <w:p w14:paraId="65E8F855" w14:textId="77777777" w:rsidR="00107509" w:rsidRPr="00107509" w:rsidRDefault="00107509" w:rsidP="00107509">
      <w:r w:rsidRPr="00107509">
        <w:t>Welcome! In this section of the path, we’re going to look at what you can do with a database. Let’s say you’re working at a company that already has a database created for you. In this section, we’ll learn how to write </w:t>
      </w:r>
      <w:r w:rsidRPr="00107509">
        <w:rPr>
          <w:i/>
          <w:iCs/>
        </w:rPr>
        <w:t>queries</w:t>
      </w:r>
      <w:r w:rsidRPr="00107509">
        <w:t> to pull relevant information out of that database.</w:t>
      </w:r>
    </w:p>
    <w:p w14:paraId="358BD2AF" w14:textId="77777777" w:rsidR="00107509" w:rsidRPr="00107509" w:rsidRDefault="00107509" w:rsidP="00107509">
      <w:r w:rsidRPr="00107509">
        <w:t>Becoming familiar with what you can do with databases will ultimately help you design your own! You need an understanding of how people use databases in order to create effective ones.</w:t>
      </w:r>
    </w:p>
    <w:p w14:paraId="501E5C70" w14:textId="77777777" w:rsidR="00107509" w:rsidRPr="00107509" w:rsidRDefault="00107509" w:rsidP="00107509">
      <w:r w:rsidRPr="00107509">
        <w:t>We’ll learn about general queries, aggregate functions, and how to work with multiple tables of a database. Let’s get started!</w:t>
      </w:r>
    </w:p>
    <w:p w14:paraId="3D339C6D" w14:textId="77777777" w:rsidR="00BD4F93" w:rsidRDefault="00BD4F93"/>
    <w:sectPr w:rsidR="00BD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5E8D"/>
    <w:multiLevelType w:val="multilevel"/>
    <w:tmpl w:val="10BC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0"/>
    <w:rsid w:val="00107509"/>
    <w:rsid w:val="00806CA0"/>
    <w:rsid w:val="00BD4F93"/>
    <w:rsid w:val="00F7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DAAF8-3460-4ADB-AC07-FCE8203D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48F"/>
    <w:rPr>
      <w:color w:val="0563C1" w:themeColor="hyperlink"/>
      <w:u w:val="single"/>
    </w:rPr>
  </w:style>
  <w:style w:type="character" w:styleId="UnresolvedMention">
    <w:name w:val="Unresolved Mention"/>
    <w:basedOn w:val="DefaultParagraphFont"/>
    <w:uiPriority w:val="99"/>
    <w:semiHidden/>
    <w:unhideWhenUsed/>
    <w:rsid w:val="00F7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81346">
      <w:bodyDiv w:val="1"/>
      <w:marLeft w:val="0"/>
      <w:marRight w:val="0"/>
      <w:marTop w:val="0"/>
      <w:marBottom w:val="0"/>
      <w:divBdr>
        <w:top w:val="none" w:sz="0" w:space="0" w:color="auto"/>
        <w:left w:val="none" w:sz="0" w:space="0" w:color="auto"/>
        <w:bottom w:val="none" w:sz="0" w:space="0" w:color="auto"/>
        <w:right w:val="none" w:sz="0" w:space="0" w:color="auto"/>
      </w:divBdr>
      <w:divsChild>
        <w:div w:id="1631134123">
          <w:marLeft w:val="0"/>
          <w:marRight w:val="0"/>
          <w:marTop w:val="0"/>
          <w:marBottom w:val="0"/>
          <w:divBdr>
            <w:top w:val="none" w:sz="0" w:space="0" w:color="auto"/>
            <w:left w:val="none" w:sz="0" w:space="0" w:color="auto"/>
            <w:bottom w:val="none" w:sz="0" w:space="0" w:color="auto"/>
            <w:right w:val="none" w:sz="0" w:space="0" w:color="auto"/>
          </w:divBdr>
        </w:div>
      </w:divsChild>
    </w:div>
    <w:div w:id="1065298127">
      <w:bodyDiv w:val="1"/>
      <w:marLeft w:val="0"/>
      <w:marRight w:val="0"/>
      <w:marTop w:val="0"/>
      <w:marBottom w:val="0"/>
      <w:divBdr>
        <w:top w:val="none" w:sz="0" w:space="0" w:color="auto"/>
        <w:left w:val="none" w:sz="0" w:space="0" w:color="auto"/>
        <w:bottom w:val="none" w:sz="0" w:space="0" w:color="auto"/>
        <w:right w:val="none" w:sz="0" w:space="0" w:color="auto"/>
      </w:divBdr>
      <w:divsChild>
        <w:div w:id="1439791394">
          <w:marLeft w:val="0"/>
          <w:marRight w:val="0"/>
          <w:marTop w:val="0"/>
          <w:marBottom w:val="0"/>
          <w:divBdr>
            <w:top w:val="none" w:sz="0" w:space="0" w:color="auto"/>
            <w:left w:val="none" w:sz="0" w:space="0" w:color="auto"/>
            <w:bottom w:val="none" w:sz="0" w:space="0" w:color="auto"/>
            <w:right w:val="none" w:sz="0" w:space="0" w:color="auto"/>
          </w:divBdr>
        </w:div>
      </w:divsChild>
    </w:div>
    <w:div w:id="1830749451">
      <w:bodyDiv w:val="1"/>
      <w:marLeft w:val="0"/>
      <w:marRight w:val="0"/>
      <w:marTop w:val="0"/>
      <w:marBottom w:val="0"/>
      <w:divBdr>
        <w:top w:val="none" w:sz="0" w:space="0" w:color="auto"/>
        <w:left w:val="none" w:sz="0" w:space="0" w:color="auto"/>
        <w:bottom w:val="none" w:sz="0" w:space="0" w:color="auto"/>
        <w:right w:val="none" w:sz="0" w:space="0" w:color="auto"/>
      </w:divBdr>
      <w:divsChild>
        <w:div w:id="82196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uss.code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3</cp:revision>
  <dcterms:created xsi:type="dcterms:W3CDTF">2022-04-27T20:12:00Z</dcterms:created>
  <dcterms:modified xsi:type="dcterms:W3CDTF">2022-04-27T20:13:00Z</dcterms:modified>
</cp:coreProperties>
</file>