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CC568" w14:textId="132A723A" w:rsidR="00824AA8" w:rsidRDefault="00CA179E" w:rsidP="00CA179E">
      <w:pPr>
        <w:jc w:val="center"/>
        <w:rPr>
          <w:rFonts w:ascii="黑体" w:eastAsia="黑体" w:hAnsi="黑体" w:hint="eastAsia"/>
          <w:b/>
          <w:bCs/>
          <w:color w:val="000000" w:themeColor="text1"/>
          <w:sz w:val="30"/>
          <w:szCs w:val="30"/>
        </w:rPr>
      </w:pPr>
      <w:bookmarkStart w:id="0" w:name="OLE_LINK2"/>
      <w:r w:rsidRPr="00BC0122">
        <w:rPr>
          <w:rFonts w:ascii="黑体" w:eastAsia="黑体" w:hAnsi="黑体" w:hint="eastAsia"/>
          <w:b/>
          <w:bCs/>
          <w:color w:val="000000" w:themeColor="text1"/>
          <w:sz w:val="30"/>
          <w:szCs w:val="30"/>
        </w:rPr>
        <w:t>基于视觉语言模型的胎儿四腔心超声解剖结构语义分割研究</w:t>
      </w:r>
      <w:bookmarkEnd w:id="0"/>
    </w:p>
    <w:p w14:paraId="31C8141D" w14:textId="7CC6B983" w:rsidR="00BC0122" w:rsidRPr="002F7E43" w:rsidRDefault="001B7804" w:rsidP="002F7E43">
      <w:pPr>
        <w:rPr>
          <w:rFonts w:ascii="宋体" w:eastAsia="宋体" w:hAnsi="宋体" w:hint="eastAsia"/>
          <w:b/>
          <w:bCs/>
          <w:color w:val="000000" w:themeColor="text1"/>
          <w:sz w:val="28"/>
          <w:szCs w:val="28"/>
        </w:rPr>
      </w:pPr>
      <w:r w:rsidRPr="002F7E43">
        <w:rPr>
          <w:rFonts w:ascii="宋体" w:eastAsia="宋体" w:hAnsi="宋体" w:hint="eastAsia"/>
          <w:b/>
          <w:bCs/>
          <w:color w:val="000000" w:themeColor="text1"/>
          <w:sz w:val="28"/>
          <w:szCs w:val="28"/>
        </w:rPr>
        <w:t>1、引言</w:t>
      </w:r>
    </w:p>
    <w:p w14:paraId="3437EC92" w14:textId="607B5E00" w:rsidR="00503DE3" w:rsidRDefault="00503DE3" w:rsidP="00A531D0">
      <w:pPr>
        <w:spacing w:beforeLines="50" w:before="156"/>
        <w:ind w:firstLineChars="200" w:firstLine="480"/>
        <w:jc w:val="left"/>
        <w:rPr>
          <w:rFonts w:ascii="宋体" w:eastAsia="宋体" w:hAnsi="宋体" w:hint="eastAsia"/>
          <w:color w:val="000000" w:themeColor="text1"/>
          <w:sz w:val="24"/>
          <w:szCs w:val="24"/>
        </w:rPr>
      </w:pPr>
      <w:r w:rsidRPr="00503DE3">
        <w:rPr>
          <w:rFonts w:ascii="宋体" w:eastAsia="宋体" w:hAnsi="宋体"/>
          <w:color w:val="000000" w:themeColor="text1"/>
          <w:sz w:val="24"/>
          <w:szCs w:val="24"/>
        </w:rPr>
        <w:t>胎儿四腔心（Apical Four-Chamber，A4C）切面是产前超声心脏筛查中最基础、最重要的标准切面之一，能够直观反映左右心房、左右心室及房室连接关系，对先天性心脏病的早期发现具有重要临床意义。然而，胎儿心脏处于持续发育状态，受胎位变化、孕周差异、散斑噪声及成像伪影等因素影响，四腔心超声图像中解剖结构边界往往模糊不清，尤其是房间隔、室间隔等细小结构隐蔽性强，给临床判读和自动分析带来较大困难。因此，实现胎儿四腔心超声解剖结构的准确识别与分割，对提高筛查一致性和诊断效率具有重要意义。</w:t>
      </w:r>
    </w:p>
    <w:p w14:paraId="37621EED" w14:textId="2A150F54" w:rsidR="002F5503" w:rsidRDefault="002F5503" w:rsidP="00A531D0">
      <w:pPr>
        <w:pStyle w:val="af2"/>
        <w:spacing w:beforeLines="50" w:before="156" w:beforeAutospacing="0" w:after="0" w:afterAutospacing="0"/>
        <w:ind w:firstLineChars="200" w:firstLine="480"/>
        <w:rPr>
          <w:rFonts w:hint="eastAsia"/>
        </w:rPr>
      </w:pPr>
      <w:r>
        <w:t>早期的胎儿心脏结构识别主要依赖人工经验，由超声医生对图像进行逐帧观察和主观判断，该方式对操作者经验依赖强、效率低</w:t>
      </w:r>
      <w:r w:rsidR="006C7FB3">
        <w:rPr>
          <w:rFonts w:hint="eastAsia"/>
        </w:rPr>
        <w:t>。</w:t>
      </w:r>
      <w:r>
        <w:t>随着计算机技术的发展，基于图像处理和机器学习的方法逐渐被引入超声分析，如基于灰度、边缘或纹理特征的结构提取方法，在一定程度上提高了分析效率，但这类方法易受噪声干扰，对复杂解剖结构和尺度变化的适应能力有限，临床应用效果仍不理想。</w:t>
      </w:r>
    </w:p>
    <w:p w14:paraId="4AB180F0" w14:textId="435EBBBA" w:rsidR="002F5503" w:rsidRDefault="002F5503" w:rsidP="00A531D0">
      <w:pPr>
        <w:pStyle w:val="af2"/>
        <w:spacing w:beforeLines="50" w:before="156" w:beforeAutospacing="0" w:after="0" w:afterAutospacing="0"/>
        <w:ind w:firstLineChars="200" w:firstLine="480"/>
        <w:rPr>
          <w:rFonts w:hint="eastAsia"/>
        </w:rPr>
      </w:pPr>
      <w:r>
        <w:t>近年来，深度学习技术在医学影像分析领域得到广泛应用。U-Net 及其改进模型通过端到端训练实现像素级预测，在心腔等较大结构上表现良好。然而，现有方法大多基于纯视觉特征建模，训练过程高度依赖像素级标注数据，在胎儿超声这类低信噪比场景中，对小尺度结构和复杂边界的分割精度仍然受限。</w:t>
      </w:r>
      <w:r w:rsidR="00E06A7A">
        <w:rPr>
          <w:rFonts w:hint="eastAsia"/>
        </w:rPr>
        <w:t>综上</w:t>
      </w:r>
      <w:r>
        <w:t>，现有深度学习分割方法还普遍存在以下不足：一是高质量胎儿超声标注数据获取成本高，样本规模受限；二是部分模型参数规模较大，难以在超声设备或边缘计算环境中实时部署；三是分割过程缺乏交互性，医生无法通过直观方式指定关注结构，限制了模型在实际临床流程中的可用性。</w:t>
      </w:r>
    </w:p>
    <w:p w14:paraId="12A74655" w14:textId="3E908E57" w:rsidR="002F5503" w:rsidRDefault="002F5503" w:rsidP="00A531D0">
      <w:pPr>
        <w:pStyle w:val="af2"/>
        <w:spacing w:beforeLines="50" w:before="156" w:beforeAutospacing="0" w:after="0" w:afterAutospacing="0"/>
        <w:ind w:firstLineChars="200" w:firstLine="480"/>
        <w:rPr>
          <w:rFonts w:hint="eastAsia"/>
        </w:rPr>
      </w:pPr>
      <w:r>
        <w:t xml:space="preserve">针对上述问题，本文提出一种融合视觉语言模型的胎儿四腔心超声解剖结构语义分割方法。该方法以轻量化 </w:t>
      </w:r>
      <w:proofErr w:type="spellStart"/>
      <w:r>
        <w:t>MobileUNet</w:t>
      </w:r>
      <w:proofErr w:type="spellEnd"/>
      <w:r>
        <w:t xml:space="preserve">-FPN 作为视觉分割基础，引入预训练视觉语言模型对医学语言指令进行编码，并通过文本门控跨模态融合机制，将语言语义信息有效引导至像素级分割过程。同时，采用 </w:t>
      </w:r>
      <w:proofErr w:type="spellStart"/>
      <w:r>
        <w:t>LoRA</w:t>
      </w:r>
      <w:proofErr w:type="spellEnd"/>
      <w:r>
        <w:t xml:space="preserve"> 参数高效微调策略，在少量可训练参数的条件下完成医学领域适配，提高模型在小样本场景下的分割性能与实用性，从而实现一种兼具准确性、灵活性和临床部署潜力的胎儿心脏超声智能分割方法。</w:t>
      </w:r>
    </w:p>
    <w:p w14:paraId="11420B41" w14:textId="77777777" w:rsidR="00CA179E" w:rsidRPr="002F5503" w:rsidRDefault="00CA179E" w:rsidP="002F5503">
      <w:pPr>
        <w:ind w:firstLineChars="200" w:firstLine="600"/>
        <w:jc w:val="center"/>
        <w:rPr>
          <w:rFonts w:ascii="仿宋_GB2312" w:eastAsia="仿宋_GB2312" w:hAnsi="宋体" w:hint="eastAsia"/>
          <w:color w:val="000000" w:themeColor="text1"/>
          <w:sz w:val="30"/>
          <w:szCs w:val="30"/>
        </w:rPr>
      </w:pPr>
    </w:p>
    <w:sectPr w:rsidR="00CA179E" w:rsidRPr="002F550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CA10C" w14:textId="77777777" w:rsidR="00126CBC" w:rsidRDefault="00126CBC" w:rsidP="00CA179E">
      <w:pPr>
        <w:rPr>
          <w:rFonts w:hint="eastAsia"/>
        </w:rPr>
      </w:pPr>
      <w:r>
        <w:separator/>
      </w:r>
    </w:p>
  </w:endnote>
  <w:endnote w:type="continuationSeparator" w:id="0">
    <w:p w14:paraId="416D40DB" w14:textId="77777777" w:rsidR="00126CBC" w:rsidRDefault="00126CBC" w:rsidP="00CA17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09F73" w14:textId="77777777" w:rsidR="00126CBC" w:rsidRDefault="00126CBC" w:rsidP="00CA179E">
      <w:pPr>
        <w:rPr>
          <w:rFonts w:hint="eastAsia"/>
        </w:rPr>
      </w:pPr>
      <w:r>
        <w:separator/>
      </w:r>
    </w:p>
  </w:footnote>
  <w:footnote w:type="continuationSeparator" w:id="0">
    <w:p w14:paraId="1A45A643" w14:textId="77777777" w:rsidR="00126CBC" w:rsidRDefault="00126CBC" w:rsidP="00CA179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C558D"/>
    <w:multiLevelType w:val="hybridMultilevel"/>
    <w:tmpl w:val="890898FC"/>
    <w:lvl w:ilvl="0" w:tplc="403A545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7071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B7E"/>
    <w:rsid w:val="00055C8E"/>
    <w:rsid w:val="00126CBC"/>
    <w:rsid w:val="001B7804"/>
    <w:rsid w:val="002F5503"/>
    <w:rsid w:val="002F7E43"/>
    <w:rsid w:val="00361E3C"/>
    <w:rsid w:val="003B2E10"/>
    <w:rsid w:val="004666D6"/>
    <w:rsid w:val="004B17F5"/>
    <w:rsid w:val="00503DE3"/>
    <w:rsid w:val="005205A7"/>
    <w:rsid w:val="006C7FB3"/>
    <w:rsid w:val="00712315"/>
    <w:rsid w:val="00824AA8"/>
    <w:rsid w:val="008B49CB"/>
    <w:rsid w:val="008B72F6"/>
    <w:rsid w:val="008D63BD"/>
    <w:rsid w:val="00A346E6"/>
    <w:rsid w:val="00A531D0"/>
    <w:rsid w:val="00A765BF"/>
    <w:rsid w:val="00AD02D5"/>
    <w:rsid w:val="00BC0122"/>
    <w:rsid w:val="00BC0F71"/>
    <w:rsid w:val="00BF2DB9"/>
    <w:rsid w:val="00CA179E"/>
    <w:rsid w:val="00CD4B7E"/>
    <w:rsid w:val="00D80DA4"/>
    <w:rsid w:val="00DD4C61"/>
    <w:rsid w:val="00E06A7A"/>
    <w:rsid w:val="00E168CC"/>
    <w:rsid w:val="00F36F15"/>
    <w:rsid w:val="00FD62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E2943C"/>
  <w15:chartTrackingRefBased/>
  <w15:docId w15:val="{F485733D-E893-42FB-8E93-865885CC1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D4B7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D4B7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D4B7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D4B7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D4B7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D4B7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D4B7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4B7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D4B7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4B7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D4B7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D4B7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D4B7E"/>
    <w:rPr>
      <w:rFonts w:cstheme="majorBidi"/>
      <w:color w:val="2F5496" w:themeColor="accent1" w:themeShade="BF"/>
      <w:sz w:val="28"/>
      <w:szCs w:val="28"/>
    </w:rPr>
  </w:style>
  <w:style w:type="character" w:customStyle="1" w:styleId="50">
    <w:name w:val="标题 5 字符"/>
    <w:basedOn w:val="a0"/>
    <w:link w:val="5"/>
    <w:uiPriority w:val="9"/>
    <w:semiHidden/>
    <w:rsid w:val="00CD4B7E"/>
    <w:rPr>
      <w:rFonts w:cstheme="majorBidi"/>
      <w:color w:val="2F5496" w:themeColor="accent1" w:themeShade="BF"/>
      <w:sz w:val="24"/>
      <w:szCs w:val="24"/>
    </w:rPr>
  </w:style>
  <w:style w:type="character" w:customStyle="1" w:styleId="60">
    <w:name w:val="标题 6 字符"/>
    <w:basedOn w:val="a0"/>
    <w:link w:val="6"/>
    <w:uiPriority w:val="9"/>
    <w:semiHidden/>
    <w:rsid w:val="00CD4B7E"/>
    <w:rPr>
      <w:rFonts w:cstheme="majorBidi"/>
      <w:b/>
      <w:bCs/>
      <w:color w:val="2F5496" w:themeColor="accent1" w:themeShade="BF"/>
    </w:rPr>
  </w:style>
  <w:style w:type="character" w:customStyle="1" w:styleId="70">
    <w:name w:val="标题 7 字符"/>
    <w:basedOn w:val="a0"/>
    <w:link w:val="7"/>
    <w:uiPriority w:val="9"/>
    <w:semiHidden/>
    <w:rsid w:val="00CD4B7E"/>
    <w:rPr>
      <w:rFonts w:cstheme="majorBidi"/>
      <w:b/>
      <w:bCs/>
      <w:color w:val="595959" w:themeColor="text1" w:themeTint="A6"/>
    </w:rPr>
  </w:style>
  <w:style w:type="character" w:customStyle="1" w:styleId="80">
    <w:name w:val="标题 8 字符"/>
    <w:basedOn w:val="a0"/>
    <w:link w:val="8"/>
    <w:uiPriority w:val="9"/>
    <w:semiHidden/>
    <w:rsid w:val="00CD4B7E"/>
    <w:rPr>
      <w:rFonts w:cstheme="majorBidi"/>
      <w:color w:val="595959" w:themeColor="text1" w:themeTint="A6"/>
    </w:rPr>
  </w:style>
  <w:style w:type="character" w:customStyle="1" w:styleId="90">
    <w:name w:val="标题 9 字符"/>
    <w:basedOn w:val="a0"/>
    <w:link w:val="9"/>
    <w:uiPriority w:val="9"/>
    <w:semiHidden/>
    <w:rsid w:val="00CD4B7E"/>
    <w:rPr>
      <w:rFonts w:eastAsiaTheme="majorEastAsia" w:cstheme="majorBidi"/>
      <w:color w:val="595959" w:themeColor="text1" w:themeTint="A6"/>
    </w:rPr>
  </w:style>
  <w:style w:type="paragraph" w:styleId="a3">
    <w:name w:val="Title"/>
    <w:basedOn w:val="a"/>
    <w:next w:val="a"/>
    <w:link w:val="a4"/>
    <w:uiPriority w:val="10"/>
    <w:qFormat/>
    <w:rsid w:val="00CD4B7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4B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4B7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4B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4B7E"/>
    <w:pPr>
      <w:spacing w:before="160" w:after="160"/>
      <w:jc w:val="center"/>
    </w:pPr>
    <w:rPr>
      <w:i/>
      <w:iCs/>
      <w:color w:val="404040" w:themeColor="text1" w:themeTint="BF"/>
    </w:rPr>
  </w:style>
  <w:style w:type="character" w:customStyle="1" w:styleId="a8">
    <w:name w:val="引用 字符"/>
    <w:basedOn w:val="a0"/>
    <w:link w:val="a7"/>
    <w:uiPriority w:val="29"/>
    <w:rsid w:val="00CD4B7E"/>
    <w:rPr>
      <w:i/>
      <w:iCs/>
      <w:color w:val="404040" w:themeColor="text1" w:themeTint="BF"/>
    </w:rPr>
  </w:style>
  <w:style w:type="paragraph" w:styleId="a9">
    <w:name w:val="List Paragraph"/>
    <w:basedOn w:val="a"/>
    <w:uiPriority w:val="34"/>
    <w:qFormat/>
    <w:rsid w:val="00CD4B7E"/>
    <w:pPr>
      <w:ind w:left="720"/>
      <w:contextualSpacing/>
    </w:pPr>
  </w:style>
  <w:style w:type="character" w:styleId="aa">
    <w:name w:val="Intense Emphasis"/>
    <w:basedOn w:val="a0"/>
    <w:uiPriority w:val="21"/>
    <w:qFormat/>
    <w:rsid w:val="00CD4B7E"/>
    <w:rPr>
      <w:i/>
      <w:iCs/>
      <w:color w:val="2F5496" w:themeColor="accent1" w:themeShade="BF"/>
    </w:rPr>
  </w:style>
  <w:style w:type="paragraph" w:styleId="ab">
    <w:name w:val="Intense Quote"/>
    <w:basedOn w:val="a"/>
    <w:next w:val="a"/>
    <w:link w:val="ac"/>
    <w:uiPriority w:val="30"/>
    <w:qFormat/>
    <w:rsid w:val="00CD4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D4B7E"/>
    <w:rPr>
      <w:i/>
      <w:iCs/>
      <w:color w:val="2F5496" w:themeColor="accent1" w:themeShade="BF"/>
    </w:rPr>
  </w:style>
  <w:style w:type="character" w:styleId="ad">
    <w:name w:val="Intense Reference"/>
    <w:basedOn w:val="a0"/>
    <w:uiPriority w:val="32"/>
    <w:qFormat/>
    <w:rsid w:val="00CD4B7E"/>
    <w:rPr>
      <w:b/>
      <w:bCs/>
      <w:smallCaps/>
      <w:color w:val="2F5496" w:themeColor="accent1" w:themeShade="BF"/>
      <w:spacing w:val="5"/>
    </w:rPr>
  </w:style>
  <w:style w:type="paragraph" w:styleId="ae">
    <w:name w:val="header"/>
    <w:basedOn w:val="a"/>
    <w:link w:val="af"/>
    <w:uiPriority w:val="99"/>
    <w:unhideWhenUsed/>
    <w:rsid w:val="00CA179E"/>
    <w:pPr>
      <w:tabs>
        <w:tab w:val="center" w:pos="4153"/>
        <w:tab w:val="right" w:pos="8306"/>
      </w:tabs>
      <w:snapToGrid w:val="0"/>
      <w:jc w:val="center"/>
    </w:pPr>
    <w:rPr>
      <w:sz w:val="18"/>
      <w:szCs w:val="18"/>
    </w:rPr>
  </w:style>
  <w:style w:type="character" w:customStyle="1" w:styleId="af">
    <w:name w:val="页眉 字符"/>
    <w:basedOn w:val="a0"/>
    <w:link w:val="ae"/>
    <w:uiPriority w:val="99"/>
    <w:rsid w:val="00CA179E"/>
    <w:rPr>
      <w:sz w:val="18"/>
      <w:szCs w:val="18"/>
    </w:rPr>
  </w:style>
  <w:style w:type="paragraph" w:styleId="af0">
    <w:name w:val="footer"/>
    <w:basedOn w:val="a"/>
    <w:link w:val="af1"/>
    <w:uiPriority w:val="99"/>
    <w:unhideWhenUsed/>
    <w:rsid w:val="00CA179E"/>
    <w:pPr>
      <w:tabs>
        <w:tab w:val="center" w:pos="4153"/>
        <w:tab w:val="right" w:pos="8306"/>
      </w:tabs>
      <w:snapToGrid w:val="0"/>
      <w:jc w:val="left"/>
    </w:pPr>
    <w:rPr>
      <w:sz w:val="18"/>
      <w:szCs w:val="18"/>
    </w:rPr>
  </w:style>
  <w:style w:type="character" w:customStyle="1" w:styleId="af1">
    <w:name w:val="页脚 字符"/>
    <w:basedOn w:val="a0"/>
    <w:link w:val="af0"/>
    <w:uiPriority w:val="99"/>
    <w:rsid w:val="00CA179E"/>
    <w:rPr>
      <w:sz w:val="18"/>
      <w:szCs w:val="18"/>
    </w:rPr>
  </w:style>
  <w:style w:type="paragraph" w:styleId="af2">
    <w:name w:val="Normal (Web)"/>
    <w:basedOn w:val="a"/>
    <w:uiPriority w:val="99"/>
    <w:semiHidden/>
    <w:unhideWhenUsed/>
    <w:rsid w:val="002F550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897</Words>
  <Characters>51</Characters>
  <Application>Microsoft Office Word</Application>
  <DocSecurity>0</DocSecurity>
  <Lines>1</Lines>
  <Paragraphs>7</Paragraphs>
  <ScaleCrop>false</ScaleCrop>
  <Company/>
  <LinksUpToDate>false</LinksUpToDate>
  <CharactersWithSpaces>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longhe chen</dc:creator>
  <cp:keywords/>
  <dc:description/>
  <cp:lastModifiedBy>longhe chen</cp:lastModifiedBy>
  <cp:revision>21</cp:revision>
  <dcterms:created xsi:type="dcterms:W3CDTF">2026-02-05T08:53:00Z</dcterms:created>
  <dcterms:modified xsi:type="dcterms:W3CDTF">2026-02-06T09:42:00Z</dcterms:modified>
</cp:coreProperties>
</file>