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fldChar w:fldCharType="begin"/>
      </w:r>
      <w:r>
        <w:instrText xml:space="preserve"> SUBJECT  \* MERGEFORMAT </w:instrText>
      </w:r>
      <w:r>
        <w:fldChar w:fldCharType="separate"/>
      </w:r>
      <w:r>
        <w:t>&lt;</w:t>
      </w:r>
      <w:r>
        <w:rPr>
          <w:rFonts w:hint="default"/>
        </w:rPr>
        <w:t>ASK ME</w:t>
      </w:r>
      <w:r>
        <w:t>&gt;</w:t>
      </w:r>
      <w:r>
        <w:fldChar w:fldCharType="end"/>
      </w:r>
    </w:p>
    <w:p>
      <w:pPr>
        <w:pStyle w:val="6"/>
      </w:pPr>
      <w:r>
        <w:fldChar w:fldCharType="begin"/>
      </w:r>
      <w:r>
        <w:instrText xml:space="preserve"> TITLE  \* MERGEFORMAT </w:instrText>
      </w:r>
      <w:r>
        <w:fldChar w:fldCharType="separate"/>
      </w:r>
      <w:r>
        <w:t>Iteration Plan</w:t>
      </w:r>
      <w:r>
        <w:fldChar w:fldCharType="end"/>
      </w:r>
    </w:p>
    <w:p>
      <w:pPr>
        <w:pStyle w:val="6"/>
        <w:jc w:val="left"/>
      </w:pPr>
    </w:p>
    <w:p>
      <w:pPr>
        <w:pStyle w:val="11"/>
      </w:pPr>
      <w:r>
        <w:t>[Note: Text enclosed in square brackets and displayed in blue italics (style=InfoBlue) is included to provide guidance to the author and should be deleted before publishing the document.]</w:t>
      </w:r>
    </w:p>
    <w:p>
      <w:pPr>
        <w:pStyle w:val="2"/>
      </w:pPr>
      <w:r>
        <w:t>1.  Key milestones</w:t>
      </w:r>
    </w:p>
    <w:tbl>
      <w:tblPr>
        <w:tblStyle w:val="10"/>
        <w:tblW w:w="94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5780"/>
        <w:gridCol w:w="1520"/>
        <w:gridCol w:w="1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0" w:hRule="atLeast"/>
        </w:trPr>
        <w:tc>
          <w:tcPr>
            <w:tcW w:w="626" w:type="dxa"/>
          </w:tcPr>
          <w:p>
            <w:pPr>
              <w:spacing w:after="0" w:line="240" w:lineRule="auto"/>
              <w:jc w:val="center"/>
              <w:rPr>
                <w:b/>
                <w:sz w:val="26"/>
              </w:rPr>
            </w:pPr>
            <w:bookmarkStart w:id="0" w:name="OLE_LINK1"/>
            <w:r>
              <w:rPr>
                <w:b/>
                <w:sz w:val="26"/>
              </w:rPr>
              <w:t>No.</w:t>
            </w:r>
          </w:p>
        </w:tc>
        <w:tc>
          <w:tcPr>
            <w:tcW w:w="5780" w:type="dxa"/>
          </w:tcPr>
          <w:p>
            <w:pPr>
              <w:spacing w:after="0" w:line="240" w:lineRule="auto"/>
              <w:jc w:val="center"/>
              <w:rPr>
                <w:b/>
                <w:sz w:val="26"/>
              </w:rPr>
            </w:pPr>
            <w:r>
              <w:rPr>
                <w:b/>
                <w:sz w:val="26"/>
              </w:rPr>
              <w:t>Milestone</w:t>
            </w:r>
          </w:p>
        </w:tc>
        <w:tc>
          <w:tcPr>
            <w:tcW w:w="1520" w:type="dxa"/>
          </w:tcPr>
          <w:p>
            <w:pPr>
              <w:spacing w:after="0" w:line="240" w:lineRule="auto"/>
              <w:jc w:val="center"/>
              <w:rPr>
                <w:b/>
                <w:sz w:val="26"/>
              </w:rPr>
            </w:pPr>
            <w:r>
              <w:rPr>
                <w:b/>
                <w:sz w:val="26"/>
              </w:rPr>
              <w:t>Start Date</w:t>
            </w:r>
          </w:p>
        </w:tc>
        <w:tc>
          <w:tcPr>
            <w:tcW w:w="1528" w:type="dxa"/>
          </w:tcPr>
          <w:p>
            <w:pPr>
              <w:spacing w:after="0" w:line="240" w:lineRule="auto"/>
              <w:jc w:val="center"/>
              <w:rPr>
                <w:b/>
                <w:sz w:val="26"/>
              </w:rPr>
            </w:pPr>
            <w:r>
              <w:rPr>
                <w:b/>
                <w:sz w:val="26"/>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90" w:hRule="atLeast"/>
        </w:trPr>
        <w:tc>
          <w:tcPr>
            <w:tcW w:w="626" w:type="dxa"/>
          </w:tcPr>
          <w:p>
            <w:pPr>
              <w:spacing w:after="0" w:line="240" w:lineRule="auto"/>
            </w:pPr>
            <w:r>
              <w:t>1-</w:t>
            </w:r>
          </w:p>
        </w:tc>
        <w:tc>
          <w:tcPr>
            <w:tcW w:w="5780" w:type="dxa"/>
          </w:tcPr>
          <w:p>
            <w:pPr>
              <w:spacing w:after="0" w:line="240" w:lineRule="auto"/>
            </w:pPr>
            <w:r>
              <w:t xml:space="preserve">Our next target was to achieve the security of application from backend to the frontend with the help of </w:t>
            </w:r>
            <w:r>
              <w:rPr>
                <w:b/>
              </w:rPr>
              <w:t>Node JS</w:t>
            </w:r>
            <w:r>
              <w:t xml:space="preserve"> and </w:t>
            </w:r>
            <w:r>
              <w:rPr>
                <w:b/>
              </w:rPr>
              <w:t>Express JS</w:t>
            </w:r>
            <w:r>
              <w:t xml:space="preserve"> and they are backend technologies to make Restful APIs to use for frontend.</w:t>
            </w:r>
          </w:p>
          <w:p>
            <w:pPr>
              <w:spacing w:after="0" w:line="240" w:lineRule="auto"/>
            </w:pPr>
            <w:r>
              <w:t>There must be token for the logged In user to log in to any website, so to achieve that we had to use the JWT package to generate the token of any logged In user. After generating the token we create middleware for all the users which includes, Admin, Expert, Student which can make sure that specified user is allow to access the specific route.</w:t>
            </w:r>
          </w:p>
          <w:p>
            <w:pPr>
              <w:spacing w:after="0" w:line="240" w:lineRule="auto"/>
            </w:pPr>
            <w:r>
              <w:rPr>
                <w:b/>
              </w:rPr>
              <w:t>For example:</w:t>
            </w:r>
            <w:r>
              <w:t xml:space="preserve"> Only User can create the Question or any only Admin has the access to view all the registered users on the application and to remove them. For that purpose, we had to create </w:t>
            </w:r>
            <w:r>
              <w:rPr>
                <w:b/>
              </w:rPr>
              <w:t xml:space="preserve">middleware </w:t>
            </w:r>
            <w:r>
              <w:t>so it can be guaranteed that only specified user is allowed to do certain task.</w:t>
            </w:r>
          </w:p>
          <w:p>
            <w:pPr>
              <w:spacing w:after="0" w:line="240" w:lineRule="auto"/>
            </w:pPr>
          </w:p>
          <w:p>
            <w:pPr>
              <w:spacing w:after="0" w:line="240" w:lineRule="auto"/>
            </w:pPr>
          </w:p>
        </w:tc>
        <w:tc>
          <w:tcPr>
            <w:tcW w:w="1520" w:type="dxa"/>
          </w:tcPr>
          <w:p>
            <w:pPr>
              <w:spacing w:after="0" w:line="240" w:lineRule="auto"/>
            </w:pPr>
          </w:p>
        </w:tc>
        <w:tc>
          <w:tcPr>
            <w:tcW w:w="1528" w:type="dxa"/>
          </w:tcPr>
          <w:p>
            <w:pPr>
              <w:spacing w:after="0" w:line="240" w:lineRule="auto"/>
            </w:pPr>
          </w:p>
        </w:tc>
      </w:tr>
      <w:bookmarkEnd w:id="0"/>
    </w:tbl>
    <w:p>
      <w:pPr>
        <w:pStyle w:val="3"/>
        <w:ind w:left="0"/>
      </w:pPr>
    </w:p>
    <w:p>
      <w:pPr>
        <w:pStyle w:val="2"/>
        <w:rPr>
          <w:b w:val="0"/>
        </w:rPr>
      </w:pPr>
      <w:r>
        <w:t>2.  High-level objectives</w:t>
      </w:r>
    </w:p>
    <w:p>
      <w:pPr>
        <w:rPr>
          <w:b/>
          <w:sz w:val="26"/>
        </w:rPr>
      </w:pPr>
      <w:r>
        <w:rPr>
          <w:b/>
          <w:sz w:val="26"/>
        </w:rPr>
        <w:t>Objective-2 | Preparing for the Security of Web Application:</w:t>
      </w:r>
    </w:p>
    <w:p>
      <w:r>
        <w:t>We choose to work with Node JS as a backend, which is the runtime environment of JavaScript and run on browser engine. The first priority of any Product is to make it secure and reliable so anyone can feel himself/herself at home when using the application. In this social world, the security is essential, assures that the data of any user is not hackable, and is encrypted.</w:t>
      </w:r>
    </w:p>
    <w:p>
      <w:r>
        <w:t>We use certain packages and custom middleware to project the routes for specified users only. Every user (Admin, Student, and Expert) has his/her own role and these roles managed properly from backend without any loophole. With the help of certain package, we can generate TOKEN of logged In user which make sure that the user is logged In and holding the token. That makes the whole security of system that is happening through the flow.</w:t>
      </w:r>
    </w:p>
    <w:p>
      <w:pPr>
        <w:pStyle w:val="3"/>
        <w:ind w:left="360"/>
        <w:rPr>
          <w:color w:val="0000FF"/>
        </w:rPr>
      </w:pPr>
    </w:p>
    <w:p>
      <w:pPr>
        <w:pStyle w:val="2"/>
      </w:pPr>
      <w:r>
        <w:t>3.  Evaluation criteria</w:t>
      </w:r>
    </w:p>
    <w:p>
      <w:pPr>
        <w:rPr>
          <w:b/>
          <w:sz w:val="26"/>
        </w:rPr>
      </w:pPr>
      <w:r>
        <w:rPr>
          <w:b/>
          <w:sz w:val="26"/>
        </w:rPr>
        <w:t>Security Evaluation with JWT and Middleware:</w:t>
      </w:r>
    </w:p>
    <w:p>
      <w:r>
        <w:t>JWT or JSON Web Token holds the responsibility to generate token of any user with the help of User Id and we can use that token to hold the information of any user. It guarantees that the user holding the token is logged in and can successfully log in. We test the JWT with the help of user Id and pass as an argument to the JWT function and it worked by giving back the token, then we hold and save the token of the user for further processing.</w:t>
      </w:r>
    </w:p>
    <w:p>
      <w:r>
        <w:t>By holding the token we generate our Middleware functions for all the users to make sure that only specified user can hit the specific route. It all work fine after running the</w:t>
      </w:r>
    </w:p>
    <w:p>
      <w:pPr>
        <w:pStyle w:val="3"/>
        <w:ind w:left="360"/>
        <w:rPr>
          <w:color w:val="0000FF"/>
        </w:rPr>
      </w:pPr>
    </w:p>
    <w:p>
      <w:pPr>
        <w:pStyle w:val="2"/>
      </w:pPr>
      <w:r>
        <w:t>4.  Work Item assignments</w:t>
      </w:r>
    </w:p>
    <w:p/>
    <w:tbl>
      <w:tblPr>
        <w:tblStyle w:val="9"/>
        <w:tblW w:w="10965" w:type="dxa"/>
        <w:tblInd w:w="-740"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
      <w:tblGrid>
        <w:gridCol w:w="711"/>
        <w:gridCol w:w="2094"/>
        <w:gridCol w:w="2794"/>
        <w:gridCol w:w="1170"/>
        <w:gridCol w:w="1080"/>
        <w:gridCol w:w="986"/>
        <w:gridCol w:w="1170"/>
        <w:gridCol w:w="960"/>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728" w:hRule="atLeast"/>
        </w:trPr>
        <w:tc>
          <w:tcPr>
            <w:tcW w:w="711" w:type="dxa"/>
            <w:tcBorders>
              <w:top w:val="single" w:color="000000" w:sz="4" w:space="0"/>
              <w:left w:val="single" w:color="000000" w:sz="4"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Work Item ID</w:t>
            </w:r>
          </w:p>
        </w:tc>
        <w:tc>
          <w:tcPr>
            <w:tcW w:w="2094"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Name or key words of description</w:t>
            </w:r>
          </w:p>
        </w:tc>
        <w:tc>
          <w:tcPr>
            <w:tcW w:w="2794"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Outcome</w:t>
            </w:r>
          </w:p>
        </w:tc>
        <w:tc>
          <w:tcPr>
            <w:tcW w:w="117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State</w:t>
            </w:r>
          </w:p>
        </w:tc>
        <w:tc>
          <w:tcPr>
            <w:tcW w:w="108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Assigned to (name)</w:t>
            </w:r>
          </w:p>
        </w:tc>
        <w:tc>
          <w:tcPr>
            <w:tcW w:w="986"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Estimated Hours</w:t>
            </w:r>
          </w:p>
        </w:tc>
        <w:tc>
          <w:tcPr>
            <w:tcW w:w="1170" w:type="dxa"/>
            <w:tcBorders>
              <w:top w:val="single" w:color="000000" w:sz="4" w:space="0"/>
              <w:left w:val="single" w:color="000000" w:sz="6" w:space="0"/>
              <w:bottom w:val="single" w:color="000000" w:sz="6" w:space="0"/>
              <w:right w:val="single" w:color="000000" w:sz="6"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Hours worked </w:t>
            </w:r>
          </w:p>
        </w:tc>
        <w:tc>
          <w:tcPr>
            <w:tcW w:w="960" w:type="dxa"/>
            <w:tcBorders>
              <w:top w:val="single" w:color="000000" w:sz="4" w:space="0"/>
              <w:left w:val="single" w:color="000000" w:sz="6" w:space="0"/>
              <w:bottom w:val="single" w:color="000000" w:sz="6" w:space="0"/>
              <w:right w:val="single" w:color="000000" w:sz="4" w:space="0"/>
            </w:tcBorders>
            <w:shd w:val="clear" w:color="auto" w:fill="D9D9D9"/>
          </w:tcPr>
          <w:p>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Estimate of hours remaining </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1695" w:hRule="atLeast"/>
        </w:trPr>
        <w:tc>
          <w:tcPr>
            <w:tcW w:w="711" w:type="dxa"/>
            <w:tcBorders>
              <w:top w:val="single" w:color="000000" w:sz="6" w:space="0"/>
              <w:left w:val="single" w:color="000000" w:sz="4" w:space="0"/>
              <w:bottom w:val="single" w:color="000000" w:sz="6" w:space="0"/>
              <w:right w:val="single" w:color="000000" w:sz="6" w:space="0"/>
            </w:tcBorders>
          </w:tcPr>
          <w:p>
            <w:pPr>
              <w:spacing w:line="240" w:lineRule="auto"/>
              <w:rPr>
                <w:lang w:val="en-AU" w:eastAsia="en-AU"/>
              </w:rPr>
            </w:pPr>
            <w:r>
              <w:rPr>
                <w:lang w:val="en-AU" w:eastAsia="en-AU"/>
              </w:rPr>
              <w:t>2.1</w:t>
            </w:r>
          </w:p>
        </w:tc>
        <w:tc>
          <w:tcPr>
            <w:tcW w:w="2094" w:type="dxa"/>
            <w:tcBorders>
              <w:top w:val="single" w:color="000000" w:sz="6" w:space="0"/>
              <w:left w:val="single" w:color="000000" w:sz="6" w:space="0"/>
              <w:bottom w:val="single" w:color="000000" w:sz="6" w:space="0"/>
              <w:right w:val="single" w:color="000000" w:sz="6" w:space="0"/>
            </w:tcBorders>
            <w:noWrap/>
          </w:tcPr>
          <w:p>
            <w:pPr>
              <w:spacing w:line="240" w:lineRule="auto"/>
              <w:rPr>
                <w:lang w:val="en-AU" w:eastAsia="en-AU"/>
              </w:rPr>
            </w:pPr>
            <w:r>
              <w:rPr>
                <w:lang w:val="en-AU" w:eastAsia="en-AU"/>
              </w:rPr>
              <w:t>JWT Authentication</w:t>
            </w:r>
          </w:p>
          <w:p>
            <w:pPr>
              <w:spacing w:line="240" w:lineRule="auto"/>
              <w:rPr>
                <w:lang w:val="en-AU" w:eastAsia="en-AU"/>
              </w:rPr>
            </w:pPr>
            <w:r>
              <w:rPr>
                <w:lang w:val="en-AU" w:eastAsia="en-AU"/>
              </w:rPr>
              <w:t xml:space="preserve">With Node JS and </w:t>
            </w:r>
          </w:p>
          <w:p>
            <w:pPr>
              <w:spacing w:line="240" w:lineRule="auto"/>
              <w:rPr>
                <w:lang w:val="en-AU" w:eastAsia="en-AU"/>
              </w:rPr>
            </w:pPr>
            <w:r>
              <w:rPr>
                <w:lang w:val="en-AU" w:eastAsia="en-AU"/>
              </w:rPr>
              <w:t>Express</w:t>
            </w:r>
          </w:p>
        </w:tc>
        <w:tc>
          <w:tcPr>
            <w:tcW w:w="2794" w:type="dxa"/>
            <w:tcBorders>
              <w:top w:val="single" w:color="000000" w:sz="6" w:space="0"/>
              <w:left w:val="single" w:color="000000" w:sz="6" w:space="0"/>
              <w:bottom w:val="single" w:color="000000" w:sz="6" w:space="0"/>
              <w:right w:val="single" w:color="000000" w:sz="6" w:space="0"/>
            </w:tcBorders>
          </w:tcPr>
          <w:p>
            <w:pPr>
              <w:spacing w:line="240" w:lineRule="auto"/>
              <w:rPr>
                <w:lang w:val="en-AU" w:eastAsia="en-AU"/>
              </w:rPr>
            </w:pPr>
            <w:r>
              <w:rPr>
                <w:lang w:val="en-AU" w:eastAsia="en-AU"/>
              </w:rPr>
              <w:t>Implement the JWT authentication to generate token for logged In user. Stored the token in separate variable and generate a protect function which makes sure that the user is logged In.</w:t>
            </w:r>
          </w:p>
        </w:tc>
        <w:tc>
          <w:tcPr>
            <w:tcW w:w="1170" w:type="dxa"/>
            <w:tcBorders>
              <w:top w:val="single" w:color="000000" w:sz="6" w:space="0"/>
              <w:left w:val="single" w:color="000000" w:sz="6" w:space="0"/>
              <w:bottom w:val="single" w:color="000000" w:sz="6" w:space="0"/>
              <w:right w:val="single" w:color="000000" w:sz="6" w:space="0"/>
            </w:tcBorders>
            <w:noWrap/>
          </w:tcPr>
          <w:p>
            <w:pPr>
              <w:spacing w:line="240" w:lineRule="auto"/>
              <w:rPr>
                <w:lang w:val="en-AU" w:eastAsia="en-AU"/>
              </w:rPr>
            </w:pPr>
            <w:r>
              <w:rPr>
                <w:lang w:val="en-AU" w:eastAsia="en-AU"/>
              </w:rPr>
              <w:t>Complete</w:t>
            </w:r>
          </w:p>
        </w:tc>
        <w:tc>
          <w:tcPr>
            <w:tcW w:w="1080" w:type="dxa"/>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rFonts w:ascii="Arial" w:hAnsi="Arial" w:cs="Arial"/>
                <w:lang w:val="en-AU" w:eastAsia="ja-JP"/>
              </w:rPr>
              <w:t>Zaryab</w:t>
            </w:r>
          </w:p>
        </w:tc>
        <w:tc>
          <w:tcPr>
            <w:tcW w:w="986" w:type="dxa"/>
            <w:tcBorders>
              <w:top w:val="single" w:color="000000" w:sz="6" w:space="0"/>
              <w:left w:val="single" w:color="000000" w:sz="6" w:space="0"/>
              <w:bottom w:val="single" w:color="000000" w:sz="6" w:space="0"/>
              <w:right w:val="single" w:color="000000" w:sz="6" w:space="0"/>
            </w:tcBorders>
          </w:tcPr>
          <w:p>
            <w:pPr>
              <w:spacing w:line="240" w:lineRule="auto"/>
              <w:rPr>
                <w:rFonts w:ascii="Arial" w:hAnsi="Arial" w:cs="Arial"/>
                <w:lang w:val="en-AU" w:eastAsia="ja-JP"/>
              </w:rPr>
            </w:pPr>
            <w:r>
              <w:rPr>
                <w:rFonts w:ascii="Arial" w:hAnsi="Arial" w:cs="Arial"/>
                <w:lang w:val="en-AU" w:eastAsia="ja-JP"/>
              </w:rPr>
              <w:t>1 day</w:t>
            </w:r>
          </w:p>
        </w:tc>
        <w:tc>
          <w:tcPr>
            <w:tcW w:w="1170" w:type="dxa"/>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rFonts w:ascii="Arial" w:hAnsi="Arial" w:cs="Arial"/>
                <w:lang w:val="en-AU" w:eastAsia="ja-JP"/>
              </w:rPr>
              <w:t>1 day</w:t>
            </w:r>
          </w:p>
        </w:tc>
        <w:tc>
          <w:tcPr>
            <w:tcW w:w="960" w:type="dxa"/>
            <w:tcBorders>
              <w:top w:val="single" w:color="000000" w:sz="6" w:space="0"/>
              <w:left w:val="single" w:color="000000" w:sz="6" w:space="0"/>
              <w:bottom w:val="single" w:color="000000" w:sz="6" w:space="0"/>
              <w:right w:val="single" w:color="000000" w:sz="4" w:space="0"/>
            </w:tcBorders>
            <w:noWrap/>
          </w:tcPr>
          <w:p>
            <w:pPr>
              <w:spacing w:line="240" w:lineRule="auto"/>
              <w:rPr>
                <w:rFonts w:ascii="Arial" w:hAnsi="Arial" w:cs="Arial"/>
                <w:lang w:val="en-AU" w:eastAsia="ja-JP"/>
              </w:rPr>
            </w:pPr>
            <w:r>
              <w:rPr>
                <w:rFonts w:ascii="Arial" w:hAnsi="Arial" w:cs="Arial"/>
                <w:lang w:val="en-AU" w:eastAsia="ja-JP"/>
              </w:rPr>
              <w:t>0</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PrEx>
        <w:trPr>
          <w:trHeight w:val="1695" w:hRule="atLeast"/>
        </w:trPr>
        <w:tc>
          <w:tcPr>
            <w:tcW w:w="711" w:type="dxa"/>
            <w:tcBorders>
              <w:top w:val="single" w:color="000000" w:sz="6" w:space="0"/>
              <w:left w:val="single" w:color="000000" w:sz="4" w:space="0"/>
              <w:bottom w:val="single" w:color="000000" w:sz="6" w:space="0"/>
              <w:right w:val="single" w:color="000000" w:sz="6" w:space="0"/>
            </w:tcBorders>
          </w:tcPr>
          <w:p>
            <w:pPr>
              <w:spacing w:line="240" w:lineRule="auto"/>
              <w:rPr>
                <w:lang w:val="en-AU" w:eastAsia="en-AU"/>
              </w:rPr>
            </w:pPr>
            <w:r>
              <w:rPr>
                <w:lang w:val="en-AU" w:eastAsia="en-AU"/>
              </w:rPr>
              <w:t>2.2</w:t>
            </w:r>
          </w:p>
        </w:tc>
        <w:tc>
          <w:tcPr>
            <w:tcW w:w="2094" w:type="dxa"/>
            <w:tcBorders>
              <w:top w:val="single" w:color="000000" w:sz="6" w:space="0"/>
              <w:left w:val="single" w:color="000000" w:sz="6" w:space="0"/>
              <w:bottom w:val="single" w:color="000000" w:sz="6" w:space="0"/>
              <w:right w:val="single" w:color="000000" w:sz="6" w:space="0"/>
            </w:tcBorders>
            <w:noWrap/>
          </w:tcPr>
          <w:p>
            <w:pPr>
              <w:spacing w:line="240" w:lineRule="auto"/>
              <w:rPr>
                <w:lang w:val="en-AU" w:eastAsia="en-AU"/>
              </w:rPr>
            </w:pPr>
            <w:r>
              <w:rPr>
                <w:lang w:val="en-AU" w:eastAsia="en-AU"/>
              </w:rPr>
              <w:t>Middleware</w:t>
            </w:r>
          </w:p>
        </w:tc>
        <w:tc>
          <w:tcPr>
            <w:tcW w:w="2794" w:type="dxa"/>
            <w:tcBorders>
              <w:top w:val="single" w:color="000000" w:sz="6" w:space="0"/>
              <w:left w:val="single" w:color="000000" w:sz="6" w:space="0"/>
              <w:bottom w:val="single" w:color="000000" w:sz="6" w:space="0"/>
              <w:right w:val="single" w:color="000000" w:sz="6" w:space="0"/>
            </w:tcBorders>
          </w:tcPr>
          <w:p>
            <w:pPr>
              <w:spacing w:line="240" w:lineRule="auto"/>
              <w:rPr>
                <w:lang w:val="en-AU" w:eastAsia="en-AU"/>
              </w:rPr>
            </w:pPr>
            <w:r>
              <w:rPr>
                <w:lang w:val="en-AU" w:eastAsia="en-AU"/>
              </w:rPr>
              <w:t>Create middleware functions for every type of user, which includes Admin, Student and Expert. It makes sure that the certified User is hitting the specified route.</w:t>
            </w:r>
          </w:p>
        </w:tc>
        <w:tc>
          <w:tcPr>
            <w:tcW w:w="1170" w:type="dxa"/>
            <w:tcBorders>
              <w:top w:val="single" w:color="000000" w:sz="6" w:space="0"/>
              <w:left w:val="single" w:color="000000" w:sz="6" w:space="0"/>
              <w:bottom w:val="single" w:color="000000" w:sz="6" w:space="0"/>
              <w:right w:val="single" w:color="000000" w:sz="6" w:space="0"/>
            </w:tcBorders>
            <w:noWrap/>
          </w:tcPr>
          <w:p>
            <w:pPr>
              <w:spacing w:line="240" w:lineRule="auto"/>
              <w:rPr>
                <w:lang w:val="en-AU" w:eastAsia="en-AU"/>
              </w:rPr>
            </w:pPr>
            <w:r>
              <w:rPr>
                <w:lang w:val="en-AU" w:eastAsia="en-AU"/>
              </w:rPr>
              <w:t>Complete</w:t>
            </w:r>
          </w:p>
        </w:tc>
        <w:tc>
          <w:tcPr>
            <w:tcW w:w="1080" w:type="dxa"/>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rFonts w:ascii="Arial" w:hAnsi="Arial" w:cs="Arial"/>
                <w:lang w:val="en-AU" w:eastAsia="ja-JP"/>
              </w:rPr>
              <w:t>Zaryab</w:t>
            </w:r>
          </w:p>
        </w:tc>
        <w:tc>
          <w:tcPr>
            <w:tcW w:w="986" w:type="dxa"/>
            <w:tcBorders>
              <w:top w:val="single" w:color="000000" w:sz="6" w:space="0"/>
              <w:left w:val="single" w:color="000000" w:sz="6" w:space="0"/>
              <w:bottom w:val="single" w:color="000000" w:sz="6" w:space="0"/>
              <w:right w:val="single" w:color="000000" w:sz="6" w:space="0"/>
            </w:tcBorders>
          </w:tcPr>
          <w:p>
            <w:pPr>
              <w:spacing w:line="240" w:lineRule="auto"/>
              <w:rPr>
                <w:rFonts w:ascii="Arial" w:hAnsi="Arial" w:cs="Arial"/>
                <w:lang w:val="en-AU" w:eastAsia="ja-JP"/>
              </w:rPr>
            </w:pPr>
            <w:r>
              <w:rPr>
                <w:rFonts w:ascii="Arial" w:hAnsi="Arial" w:cs="Arial"/>
                <w:lang w:val="en-AU" w:eastAsia="ja-JP"/>
              </w:rPr>
              <w:t>2 days</w:t>
            </w:r>
          </w:p>
        </w:tc>
        <w:tc>
          <w:tcPr>
            <w:tcW w:w="1170" w:type="dxa"/>
            <w:tcBorders>
              <w:top w:val="single" w:color="000000" w:sz="6" w:space="0"/>
              <w:left w:val="single" w:color="000000" w:sz="6" w:space="0"/>
              <w:bottom w:val="single" w:color="000000" w:sz="6" w:space="0"/>
              <w:right w:val="single" w:color="000000" w:sz="6" w:space="0"/>
            </w:tcBorders>
            <w:noWrap/>
          </w:tcPr>
          <w:p>
            <w:pPr>
              <w:spacing w:line="240" w:lineRule="auto"/>
              <w:rPr>
                <w:rFonts w:ascii="Arial" w:hAnsi="Arial" w:cs="Arial"/>
                <w:lang w:val="en-AU" w:eastAsia="ja-JP"/>
              </w:rPr>
            </w:pPr>
            <w:r>
              <w:rPr>
                <w:rFonts w:ascii="Arial" w:hAnsi="Arial" w:cs="Arial"/>
                <w:lang w:val="en-AU" w:eastAsia="ja-JP"/>
              </w:rPr>
              <w:t>2 days</w:t>
            </w:r>
          </w:p>
        </w:tc>
        <w:tc>
          <w:tcPr>
            <w:tcW w:w="960" w:type="dxa"/>
            <w:tcBorders>
              <w:top w:val="single" w:color="000000" w:sz="6" w:space="0"/>
              <w:left w:val="single" w:color="000000" w:sz="6" w:space="0"/>
              <w:bottom w:val="single" w:color="000000" w:sz="6" w:space="0"/>
              <w:right w:val="single" w:color="000000" w:sz="4" w:space="0"/>
            </w:tcBorders>
            <w:noWrap/>
          </w:tcPr>
          <w:p>
            <w:pPr>
              <w:spacing w:line="240" w:lineRule="auto"/>
              <w:rPr>
                <w:rFonts w:ascii="Arial" w:hAnsi="Arial" w:cs="Arial"/>
                <w:lang w:val="en-AU" w:eastAsia="ja-JP"/>
              </w:rPr>
            </w:pPr>
            <w:r>
              <w:rPr>
                <w:rFonts w:ascii="Arial" w:hAnsi="Arial" w:cs="Arial"/>
                <w:lang w:val="en-AU" w:eastAsia="ja-JP"/>
              </w:rPr>
              <w:t>0</w:t>
            </w:r>
          </w:p>
        </w:tc>
      </w:tr>
    </w:tbl>
    <w:p>
      <w:pPr>
        <w:pStyle w:val="2"/>
        <w:numPr>
          <w:ilvl w:val="0"/>
          <w:numId w:val="1"/>
        </w:numPr>
        <w:sectPr>
          <w:headerReference r:id="rId3" w:type="default"/>
          <w:footerReference r:id="rId4" w:type="default"/>
          <w:pgSz w:w="12240" w:h="15840"/>
          <w:pgMar w:top="1440" w:right="1440" w:bottom="1440" w:left="1440" w:header="720" w:footer="720" w:gutter="0"/>
          <w:cols w:space="720" w:num="1"/>
        </w:sectPr>
      </w:pPr>
    </w:p>
    <w:p>
      <w:pPr>
        <w:pStyle w:val="2"/>
        <w:rPr>
          <w:b w:val="0"/>
        </w:rPr>
      </w:pPr>
      <w:r>
        <w:t>5.  Issues</w:t>
      </w:r>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8"/>
        <w:gridCol w:w="2087"/>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28"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Issue</w:t>
            </w:r>
          </w:p>
        </w:tc>
        <w:tc>
          <w:tcPr>
            <w:tcW w:w="2087"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Status</w:t>
            </w:r>
          </w:p>
        </w:tc>
        <w:tc>
          <w:tcPr>
            <w:tcW w:w="4135" w:type="dxa"/>
            <w:tcBorders>
              <w:top w:val="single" w:color="auto" w:sz="4" w:space="0"/>
              <w:left w:val="single" w:color="auto" w:sz="4" w:space="0"/>
              <w:bottom w:val="single" w:color="auto" w:sz="4" w:space="0"/>
              <w:right w:val="single" w:color="auto" w:sz="4" w:space="0"/>
            </w:tcBorders>
            <w:shd w:val="clear" w:color="auto" w:fill="C0C0C0"/>
          </w:tcPr>
          <w:p>
            <w:pPr>
              <w:widowControl/>
              <w:spacing w:before="60" w:after="0" w:line="240" w:lineRule="auto"/>
              <w:rPr>
                <w:rFonts w:ascii="Arial" w:hAnsi="Arial" w:eastAsia="Times New Roman" w:cs="Arial"/>
                <w:b/>
                <w:sz w:val="18"/>
                <w:szCs w:val="18"/>
                <w:lang w:val="en-AU" w:eastAsia="ja-JP"/>
              </w:rPr>
            </w:pPr>
            <w:r>
              <w:rPr>
                <w:rFonts w:ascii="Arial" w:hAnsi="Arial" w:eastAsia="Times New Roman" w:cs="Arial"/>
                <w:b/>
                <w:sz w:val="18"/>
                <w:szCs w:val="18"/>
                <w:lang w:val="en-AU" w:eastAsia="ja-JP"/>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23" w:hRule="atLeast"/>
        </w:trPr>
        <w:tc>
          <w:tcPr>
            <w:tcW w:w="3128" w:type="dxa"/>
            <w:tcBorders>
              <w:top w:val="single" w:color="auto" w:sz="4" w:space="0"/>
              <w:left w:val="single" w:color="auto" w:sz="4" w:space="0"/>
              <w:bottom w:val="single" w:color="auto" w:sz="4" w:space="0"/>
              <w:right w:val="single" w:color="auto" w:sz="4" w:space="0"/>
            </w:tcBorders>
          </w:tcPr>
          <w:p>
            <w:pPr>
              <w:widowControl w:val="0"/>
              <w:spacing w:after="0" w:line="240" w:lineRule="atLeast"/>
              <w:rPr>
                <w:rFonts w:eastAsia="Times New Roman" w:cs="Times New Roman" w:asciiTheme="minorHAnsi" w:hAnsiTheme="minorHAnsi"/>
                <w:sz w:val="22"/>
                <w:szCs w:val="22"/>
                <w:lang w:val="en-AU" w:eastAsia="en-AU"/>
              </w:rPr>
            </w:pPr>
            <w:r>
              <w:rPr>
                <w:rFonts w:eastAsia="Times New Roman" w:cs="Times New Roman" w:asciiTheme="minorHAnsi" w:hAnsiTheme="minorHAnsi"/>
                <w:sz w:val="22"/>
                <w:szCs w:val="22"/>
                <w:lang w:val="en-AU" w:eastAsia="en-AU"/>
              </w:rPr>
              <w:t>The Second issue was, we were having difficulty to connect the backend with the frontend which makes it a complete development.</w:t>
            </w:r>
          </w:p>
        </w:tc>
        <w:tc>
          <w:tcPr>
            <w:tcW w:w="2087" w:type="dxa"/>
            <w:tcBorders>
              <w:top w:val="single" w:color="auto" w:sz="4" w:space="0"/>
              <w:left w:val="single" w:color="auto" w:sz="4" w:space="0"/>
              <w:bottom w:val="single" w:color="auto" w:sz="4" w:space="0"/>
              <w:right w:val="single" w:color="auto" w:sz="4" w:space="0"/>
            </w:tcBorders>
          </w:tcPr>
          <w:p>
            <w:pPr>
              <w:pStyle w:val="3"/>
              <w:ind w:left="0"/>
              <w:rPr>
                <w:rFonts w:asciiTheme="minorHAnsi" w:hAnsiTheme="minorHAnsi"/>
                <w:sz w:val="22"/>
                <w:szCs w:val="22"/>
                <w:lang w:val="en-AU" w:eastAsia="en-AU"/>
              </w:rPr>
            </w:pPr>
            <w:r>
              <w:rPr>
                <w:rFonts w:asciiTheme="minorHAnsi" w:hAnsiTheme="minorHAnsi"/>
                <w:sz w:val="22"/>
                <w:szCs w:val="22"/>
                <w:lang w:val="en-AU" w:eastAsia="en-AU"/>
              </w:rPr>
              <w:t>We searched about the APIs, how to make them and how to call them.</w:t>
            </w:r>
          </w:p>
        </w:tc>
        <w:tc>
          <w:tcPr>
            <w:tcW w:w="4135" w:type="dxa"/>
            <w:tcBorders>
              <w:top w:val="single" w:color="auto" w:sz="4" w:space="0"/>
              <w:left w:val="single" w:color="auto" w:sz="4" w:space="0"/>
              <w:bottom w:val="single" w:color="auto" w:sz="4" w:space="0"/>
              <w:right w:val="single" w:color="auto" w:sz="4" w:space="0"/>
            </w:tcBorders>
          </w:tcPr>
          <w:p>
            <w:pPr>
              <w:pStyle w:val="3"/>
              <w:ind w:left="0"/>
              <w:rPr>
                <w:rFonts w:asciiTheme="minorHAnsi" w:hAnsiTheme="minorHAnsi"/>
                <w:sz w:val="22"/>
                <w:szCs w:val="22"/>
                <w:lang w:val="en-AU" w:eastAsia="en-AU"/>
              </w:rPr>
            </w:pPr>
            <w:r>
              <w:rPr>
                <w:rFonts w:asciiTheme="minorHAnsi" w:hAnsiTheme="minorHAnsi"/>
                <w:sz w:val="22"/>
                <w:szCs w:val="22"/>
                <w:lang w:val="en-AU" w:eastAsia="en-AU"/>
              </w:rPr>
              <w:t>We write down the whole procedure how the APIS are made from the backend and how we can call them in front end.</w:t>
            </w:r>
          </w:p>
        </w:tc>
      </w:tr>
    </w:tbl>
    <w:p>
      <w:pPr>
        <w:rPr>
          <w:rFonts w:hint="default" w:ascii="Times New Roman Bold" w:hAnsi="Times New Roman Bold" w:cs="Times New Roman Bold"/>
          <w:b/>
          <w:bCs/>
        </w:rPr>
      </w:pPr>
    </w:p>
    <w:p>
      <w:pPr>
        <w:pStyle w:val="2"/>
      </w:pPr>
      <w:r>
        <w:t>6.  Assessment</w:t>
      </w:r>
    </w:p>
    <w:p>
      <w:pPr>
        <w:tabs>
          <w:tab w:val="left" w:pos="2250"/>
        </w:tabs>
        <w:rPr>
          <w:b/>
          <w:sz w:val="26"/>
        </w:rPr>
      </w:pPr>
      <w:r>
        <w:rPr>
          <w:b/>
          <w:sz w:val="26"/>
        </w:rPr>
        <w:t>Assessment:</w:t>
      </w:r>
    </w:p>
    <w:p>
      <w:r>
        <w:t>We assess the Product all at once in the end and we came to some conclusions, which are mentioned below:</w:t>
      </w:r>
    </w:p>
    <w:p/>
    <w:tbl>
      <w:tblPr>
        <w:tblStyle w:val="9"/>
        <w:tblW w:w="554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bCs/>
                <w:lang w:val="en-AU" w:eastAsia="en-AU"/>
              </w:rPr>
            </w:pPr>
            <w:r>
              <w:rPr>
                <w:bCs/>
                <w:lang w:val="en-AU" w:eastAsia="en-AU"/>
              </w:rPr>
              <w:t>Assessment target</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bCs/>
                <w:iCs/>
                <w:lang w:val="en-AU" w:eastAsia="en-AU"/>
              </w:rPr>
            </w:pPr>
            <w:r>
              <w:rPr>
                <w:iCs/>
                <w:color w:val="0000FF"/>
                <w:lang w:val="en-AU" w:eastAsia="en-AU"/>
              </w:rPr>
              <w:t>Analysis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Assessment date</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lang w:val="en-AU" w:eastAsia="en-AU"/>
              </w:rPr>
              <w:t>31</w:t>
            </w:r>
            <w:r>
              <w:rPr>
                <w:iCs/>
                <w:vertAlign w:val="superscript"/>
                <w:lang w:val="en-AU" w:eastAsia="en-AU"/>
              </w:rPr>
              <w:t>st</w:t>
            </w:r>
            <w:r>
              <w:rPr>
                <w:iCs/>
                <w:lang w:val="en-AU" w:eastAsia="en-AU"/>
              </w:rPr>
              <w:t xml:space="preserve"> May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Participants</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lang w:val="en-AU" w:eastAsia="en-AU"/>
              </w:rPr>
              <w:t>Zaryab, Sahil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8" w:type="dxa"/>
            <w:tcBorders>
              <w:top w:val="single" w:color="auto" w:sz="4" w:space="0"/>
              <w:left w:val="single" w:color="auto" w:sz="4" w:space="0"/>
              <w:bottom w:val="single" w:color="auto" w:sz="4" w:space="0"/>
              <w:right w:val="single" w:color="auto" w:sz="4" w:space="0"/>
            </w:tcBorders>
          </w:tcPr>
          <w:p>
            <w:pPr>
              <w:spacing w:before="40" w:after="40"/>
              <w:rPr>
                <w:lang w:val="en-AU" w:eastAsia="en-AU"/>
              </w:rPr>
            </w:pPr>
            <w:r>
              <w:rPr>
                <w:lang w:val="en-AU" w:eastAsia="en-AU"/>
              </w:rPr>
              <w:t>Project status</w:t>
            </w:r>
          </w:p>
        </w:tc>
        <w:tc>
          <w:tcPr>
            <w:tcW w:w="3765" w:type="dxa"/>
            <w:tcBorders>
              <w:top w:val="single" w:color="auto" w:sz="4" w:space="0"/>
              <w:left w:val="single" w:color="auto" w:sz="4" w:space="0"/>
              <w:bottom w:val="single" w:color="auto" w:sz="4" w:space="0"/>
              <w:right w:val="single" w:color="auto" w:sz="4" w:space="0"/>
            </w:tcBorders>
          </w:tcPr>
          <w:p>
            <w:pPr>
              <w:spacing w:before="40" w:after="40"/>
              <w:rPr>
                <w:iCs/>
                <w:lang w:val="en-AU" w:eastAsia="en-AU"/>
              </w:rPr>
            </w:pPr>
            <w:r>
              <w:rPr>
                <w:iCs/>
                <w:color w:val="A5A5A5" w:themeColor="accent3"/>
                <w:lang w:val="en-AU" w:eastAsia="en-AU"/>
                <w14:textFill>
                  <w14:solidFill>
                    <w14:schemeClr w14:val="accent3"/>
                  </w14:solidFill>
                </w14:textFill>
              </w:rPr>
              <w:t>Green</w:t>
            </w:r>
          </w:p>
        </w:tc>
      </w:tr>
    </w:tbl>
    <w:p/>
    <w:p>
      <w:pPr>
        <w:pStyle w:val="12"/>
        <w:numPr>
          <w:ilvl w:val="0"/>
          <w:numId w:val="2"/>
        </w:numPr>
        <w:rPr>
          <w:b/>
          <w:sz w:val="24"/>
        </w:rPr>
      </w:pPr>
      <w:r>
        <w:rPr>
          <w:b/>
          <w:sz w:val="24"/>
        </w:rPr>
        <w:t>Assessment against Objectives:</w:t>
      </w:r>
    </w:p>
    <w:p>
      <w:pPr>
        <w:pStyle w:val="12"/>
        <w:numPr>
          <w:ilvl w:val="0"/>
          <w:numId w:val="2"/>
        </w:numPr>
        <w:rPr>
          <w:b/>
          <w:sz w:val="24"/>
        </w:rPr>
      </w:pPr>
      <w:r>
        <w:t xml:space="preserve">We successfully able to complete all the requirements and challenges. Our main objective was to build a full fledge system which can fulfil the requirements of the real world users. </w:t>
      </w:r>
    </w:p>
    <w:p>
      <w:pPr>
        <w:pStyle w:val="12"/>
        <w:numPr>
          <w:numId w:val="0"/>
        </w:numPr>
        <w:ind w:left="360" w:leftChars="0"/>
        <w:rPr>
          <w:b/>
          <w:sz w:val="24"/>
        </w:rPr>
      </w:pPr>
    </w:p>
    <w:p>
      <w:pPr>
        <w:pStyle w:val="12"/>
        <w:numPr>
          <w:ilvl w:val="0"/>
          <w:numId w:val="2"/>
        </w:numPr>
        <w:rPr>
          <w:b/>
          <w:sz w:val="24"/>
        </w:rPr>
      </w:pPr>
      <w:r>
        <w:rPr>
          <w:b/>
          <w:sz w:val="24"/>
        </w:rPr>
        <w:t>Work Items: Planned compared to actually completed:</w:t>
      </w:r>
    </w:p>
    <w:p>
      <w:pPr>
        <w:ind w:left="720"/>
      </w:pPr>
      <w:r>
        <w:t xml:space="preserve"> We plan everything to complete in certain amount of time and successfully completed the Scalable Product.</w:t>
      </w:r>
    </w:p>
    <w:p>
      <w:pPr>
        <w:ind w:left="720"/>
      </w:pPr>
    </w:p>
    <w:p>
      <w:pPr>
        <w:pStyle w:val="12"/>
        <w:numPr>
          <w:ilvl w:val="0"/>
          <w:numId w:val="2"/>
        </w:numPr>
        <w:rPr>
          <w:b/>
          <w:sz w:val="24"/>
        </w:rPr>
      </w:pPr>
      <w:r>
        <w:rPr>
          <w:b/>
          <w:sz w:val="24"/>
        </w:rPr>
        <w:t>Assessment against Evaluation Criteria Test results:</w:t>
      </w:r>
    </w:p>
    <w:p>
      <w:pPr>
        <w:ind w:left="720"/>
      </w:pPr>
      <w:r>
        <w:t>Since every aspect of the Web Application passed successfully from major use of the application, which tells us that Application is fully responsible to make to live for general public.</w:t>
      </w:r>
    </w:p>
    <w:p>
      <w:bookmarkStart w:id="1" w:name="_GoBack"/>
      <w:bookmarkEnd w:id="1"/>
    </w:p>
    <w:p>
      <w:pPr>
        <w:pStyle w:val="12"/>
        <w:numPr>
          <w:ilvl w:val="0"/>
          <w:numId w:val="2"/>
        </w:numPr>
        <w:rPr>
          <w:b/>
          <w:sz w:val="24"/>
        </w:rPr>
      </w:pPr>
      <w:r>
        <w:rPr>
          <w:b/>
          <w:sz w:val="24"/>
        </w:rPr>
        <w:t>Other concerns and deviations:</w:t>
      </w:r>
    </w:p>
    <w:p>
      <w:pPr>
        <w:ind w:left="720"/>
      </w:pPr>
      <w:r>
        <w:t>We happened to have a discussion with one of the stakeholder who promised us to give the healthy amount for the growth of the Product. There is still not any conclusion but the discussion goes on.</w:t>
      </w:r>
    </w:p>
    <w:p/>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Helvetica">
    <w:panose1 w:val="00000000000000000000"/>
    <w:charset w:val="00"/>
    <w:family w:val="swiss"/>
    <w:pitch w:val="default"/>
    <w:sig w:usb0="E00002FF" w:usb1="5000785B" w:usb2="00000000" w:usb3="00000000" w:csb0="2000019F" w:csb1="4F010000"/>
  </w:font>
  <w:font w:name="Book Antiqua">
    <w:altName w:val="苹方-简"/>
    <w:panose1 w:val="02040602050305030304"/>
    <w:charset w:val="00"/>
    <w:family w:val="roman"/>
    <w:pitch w:val="default"/>
    <w:sig w:usb0="00000000" w:usb1="00000000" w:usb2="00000000" w:usb3="00000000" w:csb0="0000009F" w:csb1="00000000"/>
  </w:font>
  <w:font w:name="Times">
    <w:panose1 w:val="00000500000000020000"/>
    <w:charset w:val="00"/>
    <w:family w:val="roman"/>
    <w:pitch w:val="default"/>
    <w:sig w:usb0="E00002FF" w:usb1="5000205A" w:usb2="00000000" w:usb3="00000000" w:csb0="2000019F" w:csb1="4F01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Corbel">
    <w:altName w:val="苹方-简"/>
    <w:panose1 w:val="020B0503020204020204"/>
    <w:charset w:val="86"/>
    <w:family w:val="swiss"/>
    <w:pitch w:val="default"/>
    <w:sig w:usb0="00000000" w:usb1="00000000" w:usb2="00000000" w:usb3="00000000" w:csb0="0000019F" w:csb1="00000000"/>
  </w:font>
  <w:font w:name="Corbel">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2022</w:t>
          </w:r>
          <w:r>
            <w:fldChar w:fldCharType="end"/>
          </w:r>
        </w:p>
      </w:tc>
      <w:tc>
        <w:tcPr>
          <w:tcW w:w="3162" w:type="dxa"/>
          <w:tcBorders>
            <w:top w:val="nil"/>
            <w:left w:val="nil"/>
            <w:bottom w:val="nil"/>
            <w:right w:val="nil"/>
          </w:tcBorders>
        </w:tcPr>
        <w:p>
          <w:pPr>
            <w:jc w:val="right"/>
          </w:pPr>
          <w:r>
            <w:t xml:space="preserve">Page </w:t>
          </w:r>
          <w:r>
            <w:rPr>
              <w:rStyle w:val="8"/>
            </w:rPr>
            <w:fldChar w:fldCharType="begin"/>
          </w:r>
          <w:r>
            <w:rPr>
              <w:rStyle w:val="8"/>
            </w:rPr>
            <w:instrText xml:space="preserve"> PAGE </w:instrText>
          </w:r>
          <w:r>
            <w:rPr>
              <w:rStyle w:val="8"/>
            </w:rPr>
            <w:fldChar w:fldCharType="separate"/>
          </w:r>
          <w:r>
            <w:rPr>
              <w:rStyle w:val="8"/>
            </w:rPr>
            <w:t>2</w:t>
          </w:r>
          <w:r>
            <w:rPr>
              <w:rStyle w:val="8"/>
            </w:rPr>
            <w:fldChar w:fldCharType="end"/>
          </w:r>
          <w:r>
            <w:rPr>
              <w:rStyle w:val="8"/>
            </w:rPr>
            <w:t xml:space="preserve"> of </w:t>
          </w:r>
          <w:r>
            <w:rPr>
              <w:rStyle w:val="8"/>
            </w:rPr>
            <w:fldChar w:fldCharType="begin"/>
          </w:r>
          <w:r>
            <w:rPr>
              <w:rStyle w:val="8"/>
            </w:rPr>
            <w:instrText xml:space="preserve"> NUMPAGES  \* MERGEFORMAT </w:instrText>
          </w:r>
          <w:r>
            <w:rPr>
              <w:rStyle w:val="8"/>
            </w:rPr>
            <w:fldChar w:fldCharType="separate"/>
          </w:r>
          <w:r>
            <w:rPr>
              <w:rStyle w:val="8"/>
            </w:rPr>
            <w:t>2</w:t>
          </w:r>
          <w:r>
            <w:rPr>
              <w:rStyle w:val="8"/>
            </w:rPr>
            <w:fldChar w:fldCharType="end"/>
          </w: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pPr>
            <w:pStyle w:val="5"/>
            <w:tabs>
              <w:tab w:val="clear" w:pos="4320"/>
              <w:tab w:val="clear" w:pos="8640"/>
            </w:tabs>
          </w:pPr>
          <w:r>
            <w:fldChar w:fldCharType="begin"/>
          </w:r>
          <w:r>
            <w:instrText xml:space="preserve"> SUBJECT  \* MERGEFORMAT </w:instrText>
          </w:r>
          <w:r>
            <w:fldChar w:fldCharType="separate"/>
          </w:r>
          <w:r>
            <w:t>&lt;Project Name&gt;</w:t>
          </w:r>
          <w:r>
            <w:fldChar w:fldCharType="end"/>
          </w:r>
        </w:p>
      </w:tc>
      <w:tc>
        <w:tcPr>
          <w:tcW w:w="3179" w:type="dxa"/>
        </w:tcPr>
        <w:p>
          <w:pPr>
            <w:tabs>
              <w:tab w:val="left" w:pos="1135"/>
            </w:tabs>
            <w:spacing w:before="40"/>
            <w:ind w:right="68"/>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fldChar w:fldCharType="begin"/>
          </w:r>
          <w:r>
            <w:instrText xml:space="preserve"> TITLE  \* MERGEFORMAT </w:instrText>
          </w:r>
          <w:r>
            <w:fldChar w:fldCharType="separate"/>
          </w:r>
          <w:r>
            <w:t>Iteration Plan</w:t>
          </w:r>
          <w:r>
            <w:fldChar w:fldCharType="end"/>
          </w:r>
        </w:p>
      </w:tc>
      <w:tc>
        <w:tcPr>
          <w:tcW w:w="3179" w:type="dxa"/>
        </w:tcPr>
        <w:p>
          <w:r>
            <w:t xml:space="preserve">  Date:  &lt;dd/mmm/yy&gt;</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B6535"/>
    <w:multiLevelType w:val="multilevel"/>
    <w:tmpl w:val="408B6535"/>
    <w:lvl w:ilvl="0" w:tentative="0">
      <w:start w:val="3"/>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74B14CD"/>
    <w:multiLevelType w:val="multilevel"/>
    <w:tmpl w:val="574B14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80B1"/>
    <w:rsid w:val="5FEF80B1"/>
    <w:rsid w:val="7FFE1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1"/>
      <w:szCs w:val="22"/>
      <w:lang w:val="en-US" w:eastAsia="en-US" w:bidi="ar-SA"/>
    </w:rPr>
  </w:style>
  <w:style w:type="paragraph" w:styleId="2">
    <w:name w:val="heading 1"/>
    <w:basedOn w:val="1"/>
    <w:next w:val="1"/>
    <w:qFormat/>
    <w:uiPriority w:val="0"/>
    <w:pPr>
      <w:keepNext/>
      <w:spacing w:before="120" w:after="60"/>
      <w:outlineLvl w:val="0"/>
    </w:pPr>
    <w:rPr>
      <w:rFonts w:ascii="Arial" w:hAnsi="Arial"/>
      <w:b/>
      <w:sz w:val="24"/>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uiPriority w:val="0"/>
    <w:pPr>
      <w:keepLines/>
      <w:spacing w:after="120"/>
      <w:ind w:left="720"/>
    </w:p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paragraph" w:styleId="6">
    <w:name w:val="Title"/>
    <w:basedOn w:val="1"/>
    <w:next w:val="1"/>
    <w:qFormat/>
    <w:uiPriority w:val="0"/>
    <w:pPr>
      <w:spacing w:line="240" w:lineRule="auto"/>
      <w:jc w:val="center"/>
    </w:pPr>
    <w:rPr>
      <w:rFonts w:ascii="Arial" w:hAnsi="Arial"/>
      <w:b/>
      <w:sz w:val="36"/>
    </w:rPr>
  </w:style>
  <w:style w:type="character" w:styleId="8">
    <w:name w:val="page number"/>
    <w:basedOn w:val="7"/>
    <w:uiPriority w:val="0"/>
  </w:style>
  <w:style w:type="table" w:styleId="10">
    <w:name w:val="Table Grid"/>
    <w:basedOn w:val="9"/>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InfoBlue"/>
    <w:basedOn w:val="1"/>
    <w:next w:val="3"/>
    <w:qFormat/>
    <w:uiPriority w:val="0"/>
    <w:pPr>
      <w:spacing w:after="120"/>
    </w:pPr>
    <w:rPr>
      <w:rFonts w:ascii="Times" w:hAnsi="Times"/>
      <w:vanish/>
      <w:color w:val="0000FF"/>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2022-06-01T15:27:00Z</dcterms:created>
  <dc:creator>macbookpro</dc:creator>
  <cp:lastModifiedBy>macbookpro</cp:lastModifiedBy>
  <dcterms:modified xsi:type="dcterms:W3CDTF">2022-06-01T15:43:07Z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