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C0F" w:rsidRDefault="00CC002C">
      <w:pPr>
        <w:pStyle w:val="Title"/>
      </w:pPr>
      <w:r>
        <w:fldChar w:fldCharType="begin"/>
      </w:r>
      <w:r>
        <w:instrText xml:space="preserve"> SUBJECT  \* MERGEFORMAT </w:instrText>
      </w:r>
      <w:r>
        <w:fldChar w:fldCharType="separate"/>
      </w:r>
      <w:r>
        <w:t>&lt;</w:t>
      </w:r>
      <w:r>
        <w:t>ASK ME</w:t>
      </w:r>
      <w:r>
        <w:t>&gt;</w:t>
      </w:r>
      <w:r>
        <w:fldChar w:fldCharType="end"/>
      </w:r>
    </w:p>
    <w:p w:rsidR="00F13C0F" w:rsidRDefault="00CC002C">
      <w:pPr>
        <w:pStyle w:val="Title"/>
      </w:pPr>
      <w:r>
        <w:fldChar w:fldCharType="begin"/>
      </w:r>
      <w:r>
        <w:instrText xml:space="preserve"> TITLE  \* MERGEFORMAT </w:instrText>
      </w:r>
      <w:r>
        <w:fldChar w:fldCharType="separate"/>
      </w:r>
      <w:r>
        <w:t>Iteration Plan</w:t>
      </w:r>
      <w:r>
        <w:fldChar w:fldCharType="end"/>
      </w:r>
    </w:p>
    <w:p w:rsidR="00F13C0F" w:rsidRDefault="00F13C0F">
      <w:pPr>
        <w:pStyle w:val="Title"/>
        <w:jc w:val="left"/>
      </w:pPr>
    </w:p>
    <w:p w:rsidR="00F13C0F" w:rsidRDefault="00CC002C">
      <w:pPr>
        <w:pStyle w:val="InfoBlue"/>
      </w:pPr>
      <w:r>
        <w:t xml:space="preserve">[Note: Text enclosed in square brackets and displayed in blue italics (style=InfoBlue) is included to provide guidance to the author and should be deleted before </w:t>
      </w:r>
      <w:r>
        <w:t>publishing the document.]</w:t>
      </w:r>
    </w:p>
    <w:p w:rsidR="00F13C0F" w:rsidRDefault="00CC002C">
      <w:pPr>
        <w:pStyle w:val="Heading1"/>
      </w:pPr>
      <w:r>
        <w:t>1.  Key milestones</w:t>
      </w:r>
    </w:p>
    <w:tbl>
      <w:tblPr>
        <w:tblStyle w:val="TableGrid"/>
        <w:tblW w:w="9454" w:type="dxa"/>
        <w:tblLook w:val="04A0" w:firstRow="1" w:lastRow="0" w:firstColumn="1" w:lastColumn="0" w:noHBand="0" w:noVBand="1"/>
      </w:tblPr>
      <w:tblGrid>
        <w:gridCol w:w="626"/>
        <w:gridCol w:w="5780"/>
        <w:gridCol w:w="1520"/>
        <w:gridCol w:w="1528"/>
      </w:tblGrid>
      <w:tr w:rsidR="00F13C0F">
        <w:trPr>
          <w:trHeight w:val="440"/>
        </w:trPr>
        <w:tc>
          <w:tcPr>
            <w:tcW w:w="626" w:type="dxa"/>
          </w:tcPr>
          <w:p w:rsidR="00F13C0F" w:rsidRDefault="00CC002C">
            <w:pPr>
              <w:spacing w:after="0" w:line="240" w:lineRule="auto"/>
              <w:jc w:val="center"/>
              <w:rPr>
                <w:b/>
                <w:sz w:val="26"/>
              </w:rPr>
            </w:pPr>
            <w:bookmarkStart w:id="0" w:name="OLE_LINK1"/>
            <w:r>
              <w:rPr>
                <w:b/>
                <w:sz w:val="26"/>
              </w:rPr>
              <w:t>No.</w:t>
            </w:r>
          </w:p>
        </w:tc>
        <w:tc>
          <w:tcPr>
            <w:tcW w:w="5780" w:type="dxa"/>
          </w:tcPr>
          <w:p w:rsidR="00F13C0F" w:rsidRDefault="00CC002C">
            <w:pPr>
              <w:spacing w:after="0" w:line="240" w:lineRule="auto"/>
              <w:jc w:val="center"/>
              <w:rPr>
                <w:b/>
                <w:sz w:val="26"/>
              </w:rPr>
            </w:pPr>
            <w:r>
              <w:rPr>
                <w:b/>
                <w:sz w:val="26"/>
              </w:rPr>
              <w:t>Milestone</w:t>
            </w:r>
          </w:p>
        </w:tc>
        <w:tc>
          <w:tcPr>
            <w:tcW w:w="1520" w:type="dxa"/>
          </w:tcPr>
          <w:p w:rsidR="00F13C0F" w:rsidRDefault="00CC002C">
            <w:pPr>
              <w:spacing w:after="0" w:line="240" w:lineRule="auto"/>
              <w:jc w:val="center"/>
              <w:rPr>
                <w:b/>
                <w:sz w:val="26"/>
              </w:rPr>
            </w:pPr>
            <w:r>
              <w:rPr>
                <w:b/>
                <w:sz w:val="26"/>
              </w:rPr>
              <w:t>Start Date</w:t>
            </w:r>
          </w:p>
        </w:tc>
        <w:tc>
          <w:tcPr>
            <w:tcW w:w="1528" w:type="dxa"/>
          </w:tcPr>
          <w:p w:rsidR="00F13C0F" w:rsidRDefault="00CC002C">
            <w:pPr>
              <w:spacing w:after="0" w:line="240" w:lineRule="auto"/>
              <w:jc w:val="center"/>
              <w:rPr>
                <w:b/>
                <w:sz w:val="26"/>
              </w:rPr>
            </w:pPr>
            <w:r>
              <w:rPr>
                <w:b/>
                <w:sz w:val="26"/>
              </w:rPr>
              <w:t>End Date</w:t>
            </w:r>
          </w:p>
        </w:tc>
      </w:tr>
      <w:tr w:rsidR="00F13C0F">
        <w:trPr>
          <w:trHeight w:val="4490"/>
        </w:trPr>
        <w:tc>
          <w:tcPr>
            <w:tcW w:w="626" w:type="dxa"/>
          </w:tcPr>
          <w:p w:rsidR="00F13C0F" w:rsidRDefault="00CC002C">
            <w:pPr>
              <w:spacing w:after="0" w:line="240" w:lineRule="auto"/>
            </w:pPr>
            <w:r>
              <w:t>1-</w:t>
            </w:r>
          </w:p>
        </w:tc>
        <w:tc>
          <w:tcPr>
            <w:tcW w:w="5780" w:type="dxa"/>
          </w:tcPr>
          <w:p w:rsidR="00F13C0F" w:rsidRDefault="00CC002C">
            <w:pPr>
              <w:spacing w:after="0" w:line="240" w:lineRule="auto"/>
            </w:pPr>
            <w:r>
              <w:t>Our last milestone is to put the whole source code into testing phase. We ran test to the whole application to check the functionality and all the processes.</w:t>
            </w:r>
          </w:p>
          <w:p w:rsidR="00F13C0F" w:rsidRDefault="00F13C0F">
            <w:pPr>
              <w:spacing w:after="0" w:line="240" w:lineRule="auto"/>
            </w:pPr>
          </w:p>
          <w:p w:rsidR="00F13C0F" w:rsidRDefault="00CC002C">
            <w:pPr>
              <w:spacing w:after="0" w:line="240" w:lineRule="auto"/>
            </w:pPr>
            <w:r>
              <w:t xml:space="preserve">This made our </w:t>
            </w:r>
            <w:r>
              <w:t>web application functional and complete to hold the responsibility for public use.</w:t>
            </w:r>
          </w:p>
        </w:tc>
        <w:tc>
          <w:tcPr>
            <w:tcW w:w="1520" w:type="dxa"/>
          </w:tcPr>
          <w:p w:rsidR="00F13C0F" w:rsidRDefault="00F13C0F">
            <w:pPr>
              <w:spacing w:after="0" w:line="240" w:lineRule="auto"/>
            </w:pPr>
          </w:p>
        </w:tc>
        <w:tc>
          <w:tcPr>
            <w:tcW w:w="1528" w:type="dxa"/>
          </w:tcPr>
          <w:p w:rsidR="00F13C0F" w:rsidRDefault="00F13C0F">
            <w:pPr>
              <w:spacing w:after="0" w:line="240" w:lineRule="auto"/>
            </w:pPr>
          </w:p>
        </w:tc>
      </w:tr>
      <w:bookmarkEnd w:id="0"/>
    </w:tbl>
    <w:p w:rsidR="00F13C0F" w:rsidRDefault="00F13C0F">
      <w:pPr>
        <w:pStyle w:val="BodyText"/>
        <w:ind w:left="0"/>
      </w:pPr>
    </w:p>
    <w:p w:rsidR="00F13C0F" w:rsidRDefault="00CC002C">
      <w:pPr>
        <w:pStyle w:val="Heading1"/>
        <w:rPr>
          <w:b w:val="0"/>
        </w:rPr>
      </w:pPr>
      <w:r>
        <w:t>2.  High-level objectives</w:t>
      </w:r>
    </w:p>
    <w:p w:rsidR="00F13C0F" w:rsidRDefault="00CC002C">
      <w:pPr>
        <w:rPr>
          <w:b/>
          <w:sz w:val="26"/>
        </w:rPr>
      </w:pPr>
      <w:r>
        <w:rPr>
          <w:b/>
          <w:sz w:val="26"/>
        </w:rPr>
        <w:t>Objective-5 | React testing library:</w:t>
      </w:r>
    </w:p>
    <w:p w:rsidR="00F13C0F" w:rsidRDefault="00CC002C">
      <w:r>
        <w:t>To make an efficient Product it is necessary and important to perform all the test independently.</w:t>
      </w:r>
    </w:p>
    <w:p w:rsidR="00F13C0F" w:rsidRDefault="00CC002C">
      <w:r>
        <w:t xml:space="preserve">React Testing Library is a testing utility tool that's built to test the actual DOM tree rendered by React on the browser </w:t>
      </w:r>
      <w:r>
        <w:t xml:space="preserve"> used for React to make it more effi</w:t>
      </w:r>
      <w:r>
        <w:t xml:space="preserve">cient and scalable in terms of coding as well. We discovered that this library is highly used in the industry for managing large-scale applications and it really stands the application in top of every other application. </w:t>
      </w:r>
    </w:p>
    <w:p w:rsidR="00F13C0F" w:rsidRDefault="00F13C0F"/>
    <w:p w:rsidR="00F13C0F" w:rsidRDefault="00F13C0F">
      <w:pPr>
        <w:pStyle w:val="BodyText"/>
        <w:ind w:left="360"/>
        <w:rPr>
          <w:color w:val="0000FF"/>
        </w:rPr>
      </w:pPr>
    </w:p>
    <w:p w:rsidR="00F13C0F" w:rsidRDefault="00CC002C">
      <w:pPr>
        <w:pStyle w:val="Heading1"/>
      </w:pPr>
      <w:r>
        <w:t>3.  Evaluation criteria</w:t>
      </w:r>
    </w:p>
    <w:p w:rsidR="00F13C0F" w:rsidRDefault="00CC002C">
      <w:pPr>
        <w:rPr>
          <w:b/>
          <w:sz w:val="26"/>
        </w:rPr>
      </w:pPr>
      <w:r>
        <w:rPr>
          <w:b/>
          <w:sz w:val="26"/>
        </w:rPr>
        <w:t>Implement</w:t>
      </w:r>
      <w:r>
        <w:rPr>
          <w:b/>
          <w:sz w:val="26"/>
        </w:rPr>
        <w:t>ation and Evaluation:</w:t>
      </w:r>
    </w:p>
    <w:p w:rsidR="00F13C0F" w:rsidRDefault="00CC002C">
      <w:r>
        <w:lastRenderedPageBreak/>
        <w:t>Finally, we connect the library with our React JS application to call the APIs from backend. We test every API coming from Node JS and call through the Structure of library.</w:t>
      </w:r>
    </w:p>
    <w:p w:rsidR="00F13C0F" w:rsidRDefault="00F13C0F">
      <w:pPr>
        <w:pStyle w:val="BodyText"/>
        <w:ind w:left="360"/>
        <w:rPr>
          <w:color w:val="0000FF"/>
        </w:rPr>
      </w:pPr>
    </w:p>
    <w:p w:rsidR="00F13C0F" w:rsidRDefault="00CC002C">
      <w:pPr>
        <w:pStyle w:val="Heading1"/>
      </w:pPr>
      <w:r>
        <w:t>4.  Work Item assignments</w:t>
      </w:r>
    </w:p>
    <w:p w:rsidR="00F13C0F" w:rsidRDefault="00F13C0F"/>
    <w:tbl>
      <w:tblPr>
        <w:tblW w:w="10965"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11"/>
        <w:gridCol w:w="2094"/>
        <w:gridCol w:w="2794"/>
        <w:gridCol w:w="1170"/>
        <w:gridCol w:w="1080"/>
        <w:gridCol w:w="986"/>
        <w:gridCol w:w="1170"/>
        <w:gridCol w:w="960"/>
      </w:tblGrid>
      <w:tr w:rsidR="00F13C0F">
        <w:trPr>
          <w:trHeight w:val="728"/>
        </w:trPr>
        <w:tc>
          <w:tcPr>
            <w:tcW w:w="711" w:type="dxa"/>
            <w:tcBorders>
              <w:top w:val="single" w:sz="4" w:space="0" w:color="000000"/>
              <w:left w:val="single" w:sz="4" w:space="0" w:color="000000"/>
              <w:bottom w:val="single" w:sz="6" w:space="0" w:color="000000"/>
              <w:right w:val="single" w:sz="6" w:space="0" w:color="000000"/>
            </w:tcBorders>
            <w:shd w:val="clear" w:color="auto" w:fill="D9D9D9"/>
          </w:tcPr>
          <w:p w:rsidR="00F13C0F" w:rsidRDefault="00CC002C">
            <w:pPr>
              <w:spacing w:before="60" w:line="240" w:lineRule="auto"/>
              <w:rPr>
                <w:rFonts w:ascii="Arial" w:hAnsi="Arial" w:cs="Arial"/>
                <w:b/>
                <w:sz w:val="18"/>
                <w:szCs w:val="18"/>
                <w:lang w:val="en-AU" w:eastAsia="ja-JP"/>
              </w:rPr>
            </w:pPr>
            <w:r>
              <w:rPr>
                <w:rFonts w:ascii="Arial" w:hAnsi="Arial" w:cs="Arial"/>
                <w:b/>
                <w:sz w:val="18"/>
                <w:szCs w:val="18"/>
                <w:lang w:val="en-AU" w:eastAsia="ja-JP"/>
              </w:rPr>
              <w:t>Work Item ID</w:t>
            </w:r>
          </w:p>
        </w:tc>
        <w:tc>
          <w:tcPr>
            <w:tcW w:w="2094" w:type="dxa"/>
            <w:tcBorders>
              <w:top w:val="single" w:sz="4" w:space="0" w:color="000000"/>
              <w:left w:val="single" w:sz="6" w:space="0" w:color="000000"/>
              <w:bottom w:val="single" w:sz="6" w:space="0" w:color="000000"/>
              <w:right w:val="single" w:sz="6" w:space="0" w:color="000000"/>
            </w:tcBorders>
            <w:shd w:val="clear" w:color="auto" w:fill="D9D9D9"/>
          </w:tcPr>
          <w:p w:rsidR="00F13C0F" w:rsidRDefault="00CC002C">
            <w:pPr>
              <w:spacing w:before="60" w:line="240" w:lineRule="auto"/>
              <w:rPr>
                <w:rFonts w:ascii="Arial" w:hAnsi="Arial" w:cs="Arial"/>
                <w:b/>
                <w:sz w:val="18"/>
                <w:szCs w:val="18"/>
                <w:lang w:val="en-AU" w:eastAsia="ja-JP"/>
              </w:rPr>
            </w:pPr>
            <w:r>
              <w:rPr>
                <w:rFonts w:ascii="Arial" w:hAnsi="Arial" w:cs="Arial"/>
                <w:b/>
                <w:sz w:val="18"/>
                <w:szCs w:val="18"/>
                <w:lang w:val="en-AU" w:eastAsia="ja-JP"/>
              </w:rPr>
              <w:t>Name or key words o</w:t>
            </w:r>
            <w:r>
              <w:rPr>
                <w:rFonts w:ascii="Arial" w:hAnsi="Arial" w:cs="Arial"/>
                <w:b/>
                <w:sz w:val="18"/>
                <w:szCs w:val="18"/>
                <w:lang w:val="en-AU" w:eastAsia="ja-JP"/>
              </w:rPr>
              <w:t>f description</w:t>
            </w:r>
          </w:p>
        </w:tc>
        <w:tc>
          <w:tcPr>
            <w:tcW w:w="2794" w:type="dxa"/>
            <w:tcBorders>
              <w:top w:val="single" w:sz="4" w:space="0" w:color="000000"/>
              <w:left w:val="single" w:sz="6" w:space="0" w:color="000000"/>
              <w:bottom w:val="single" w:sz="6" w:space="0" w:color="000000"/>
              <w:right w:val="single" w:sz="6" w:space="0" w:color="000000"/>
            </w:tcBorders>
            <w:shd w:val="clear" w:color="auto" w:fill="D9D9D9"/>
          </w:tcPr>
          <w:p w:rsidR="00F13C0F" w:rsidRDefault="00CC002C">
            <w:pPr>
              <w:spacing w:before="60" w:line="240" w:lineRule="auto"/>
              <w:rPr>
                <w:rFonts w:ascii="Arial" w:hAnsi="Arial" w:cs="Arial"/>
                <w:b/>
                <w:sz w:val="18"/>
                <w:szCs w:val="18"/>
                <w:lang w:val="en-AU" w:eastAsia="ja-JP"/>
              </w:rPr>
            </w:pPr>
            <w:r>
              <w:rPr>
                <w:rFonts w:ascii="Arial" w:hAnsi="Arial" w:cs="Arial"/>
                <w:b/>
                <w:sz w:val="18"/>
                <w:szCs w:val="18"/>
                <w:lang w:val="en-AU" w:eastAsia="ja-JP"/>
              </w:rPr>
              <w:t>Outcome</w:t>
            </w:r>
          </w:p>
        </w:tc>
        <w:tc>
          <w:tcPr>
            <w:tcW w:w="1170" w:type="dxa"/>
            <w:tcBorders>
              <w:top w:val="single" w:sz="4" w:space="0" w:color="000000"/>
              <w:left w:val="single" w:sz="6" w:space="0" w:color="000000"/>
              <w:bottom w:val="single" w:sz="6" w:space="0" w:color="000000"/>
              <w:right w:val="single" w:sz="6" w:space="0" w:color="000000"/>
            </w:tcBorders>
            <w:shd w:val="clear" w:color="auto" w:fill="D9D9D9"/>
          </w:tcPr>
          <w:p w:rsidR="00F13C0F" w:rsidRDefault="00CC002C">
            <w:pPr>
              <w:spacing w:before="60" w:line="240" w:lineRule="auto"/>
              <w:rPr>
                <w:rFonts w:ascii="Arial" w:hAnsi="Arial" w:cs="Arial"/>
                <w:b/>
                <w:sz w:val="18"/>
                <w:szCs w:val="18"/>
                <w:lang w:val="en-AU" w:eastAsia="ja-JP"/>
              </w:rPr>
            </w:pPr>
            <w:r>
              <w:rPr>
                <w:rFonts w:ascii="Arial" w:hAnsi="Arial" w:cs="Arial"/>
                <w:b/>
                <w:sz w:val="18"/>
                <w:szCs w:val="18"/>
                <w:lang w:val="en-AU" w:eastAsia="ja-JP"/>
              </w:rPr>
              <w:t>State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tcPr>
          <w:p w:rsidR="00F13C0F" w:rsidRDefault="00CC002C">
            <w:pPr>
              <w:spacing w:before="60" w:line="240" w:lineRule="auto"/>
              <w:rPr>
                <w:rFonts w:ascii="Arial" w:hAnsi="Arial" w:cs="Arial"/>
                <w:b/>
                <w:sz w:val="18"/>
                <w:szCs w:val="18"/>
                <w:lang w:val="en-AU" w:eastAsia="ja-JP"/>
              </w:rPr>
            </w:pPr>
            <w:r>
              <w:rPr>
                <w:rFonts w:ascii="Arial" w:hAnsi="Arial" w:cs="Arial"/>
                <w:b/>
                <w:sz w:val="18"/>
                <w:szCs w:val="18"/>
                <w:lang w:val="en-AU" w:eastAsia="ja-JP"/>
              </w:rPr>
              <w:t>Assigned to (name)</w:t>
            </w:r>
          </w:p>
        </w:tc>
        <w:tc>
          <w:tcPr>
            <w:tcW w:w="986" w:type="dxa"/>
            <w:tcBorders>
              <w:top w:val="single" w:sz="4" w:space="0" w:color="000000"/>
              <w:left w:val="single" w:sz="6" w:space="0" w:color="000000"/>
              <w:bottom w:val="single" w:sz="6" w:space="0" w:color="000000"/>
              <w:right w:val="single" w:sz="6" w:space="0" w:color="000000"/>
            </w:tcBorders>
            <w:shd w:val="clear" w:color="auto" w:fill="D9D9D9"/>
          </w:tcPr>
          <w:p w:rsidR="00F13C0F" w:rsidRDefault="00CC002C">
            <w:pPr>
              <w:spacing w:before="60" w:line="240" w:lineRule="auto"/>
              <w:rPr>
                <w:rFonts w:ascii="Arial" w:hAnsi="Arial" w:cs="Arial"/>
                <w:b/>
                <w:sz w:val="18"/>
                <w:szCs w:val="18"/>
                <w:lang w:val="en-AU" w:eastAsia="ja-JP"/>
              </w:rPr>
            </w:pPr>
            <w:r>
              <w:rPr>
                <w:rFonts w:ascii="Arial" w:hAnsi="Arial" w:cs="Arial"/>
                <w:b/>
                <w:sz w:val="18"/>
                <w:szCs w:val="18"/>
                <w:lang w:val="en-AU" w:eastAsia="ja-JP"/>
              </w:rPr>
              <w:t>Estimated Hours</w:t>
            </w:r>
          </w:p>
        </w:tc>
        <w:tc>
          <w:tcPr>
            <w:tcW w:w="1170" w:type="dxa"/>
            <w:tcBorders>
              <w:top w:val="single" w:sz="4" w:space="0" w:color="000000"/>
              <w:left w:val="single" w:sz="6" w:space="0" w:color="000000"/>
              <w:bottom w:val="single" w:sz="6" w:space="0" w:color="000000"/>
              <w:right w:val="single" w:sz="6" w:space="0" w:color="000000"/>
            </w:tcBorders>
            <w:shd w:val="clear" w:color="auto" w:fill="D9D9D9"/>
          </w:tcPr>
          <w:p w:rsidR="00F13C0F" w:rsidRDefault="00CC002C">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Hours worked </w:t>
            </w:r>
          </w:p>
        </w:tc>
        <w:tc>
          <w:tcPr>
            <w:tcW w:w="960" w:type="dxa"/>
            <w:tcBorders>
              <w:top w:val="single" w:sz="4" w:space="0" w:color="000000"/>
              <w:left w:val="single" w:sz="6" w:space="0" w:color="000000"/>
              <w:bottom w:val="single" w:sz="6" w:space="0" w:color="000000"/>
              <w:right w:val="single" w:sz="4" w:space="0" w:color="000000"/>
            </w:tcBorders>
            <w:shd w:val="clear" w:color="auto" w:fill="D9D9D9"/>
          </w:tcPr>
          <w:p w:rsidR="00F13C0F" w:rsidRDefault="00CC002C">
            <w:pPr>
              <w:spacing w:before="60" w:line="240" w:lineRule="auto"/>
              <w:rPr>
                <w:rFonts w:ascii="Arial" w:hAnsi="Arial" w:cs="Arial"/>
                <w:b/>
                <w:sz w:val="18"/>
                <w:szCs w:val="18"/>
                <w:lang w:val="en-AU" w:eastAsia="ja-JP"/>
              </w:rPr>
            </w:pPr>
            <w:r>
              <w:rPr>
                <w:rFonts w:ascii="Arial" w:hAnsi="Arial" w:cs="Arial"/>
                <w:b/>
                <w:sz w:val="18"/>
                <w:szCs w:val="18"/>
                <w:lang w:val="en-AU" w:eastAsia="ja-JP"/>
              </w:rPr>
              <w:t xml:space="preserve">Estimate of hours remaining </w:t>
            </w:r>
          </w:p>
        </w:tc>
      </w:tr>
      <w:tr w:rsidR="00F13C0F">
        <w:trPr>
          <w:trHeight w:val="1695"/>
        </w:trPr>
        <w:tc>
          <w:tcPr>
            <w:tcW w:w="711" w:type="dxa"/>
            <w:tcBorders>
              <w:top w:val="single" w:sz="6" w:space="0" w:color="000000"/>
              <w:left w:val="single" w:sz="4" w:space="0" w:color="000000"/>
              <w:bottom w:val="single" w:sz="6" w:space="0" w:color="000000"/>
              <w:right w:val="single" w:sz="6" w:space="0" w:color="000000"/>
            </w:tcBorders>
          </w:tcPr>
          <w:p w:rsidR="00F13C0F" w:rsidRDefault="00CC002C">
            <w:pPr>
              <w:spacing w:line="240" w:lineRule="auto"/>
              <w:rPr>
                <w:lang w:val="en-AU" w:eastAsia="en-AU"/>
              </w:rPr>
            </w:pPr>
            <w:r>
              <w:rPr>
                <w:lang w:val="en-AU" w:eastAsia="en-AU"/>
              </w:rPr>
              <w:t>5</w:t>
            </w:r>
          </w:p>
        </w:tc>
        <w:tc>
          <w:tcPr>
            <w:tcW w:w="2094" w:type="dxa"/>
            <w:tcBorders>
              <w:top w:val="single" w:sz="6" w:space="0" w:color="000000"/>
              <w:left w:val="single" w:sz="6" w:space="0" w:color="000000"/>
              <w:bottom w:val="single" w:sz="6" w:space="0" w:color="000000"/>
              <w:right w:val="single" w:sz="6" w:space="0" w:color="000000"/>
            </w:tcBorders>
            <w:noWrap/>
          </w:tcPr>
          <w:p w:rsidR="00F13C0F" w:rsidRDefault="00CC002C">
            <w:pPr>
              <w:spacing w:line="240" w:lineRule="auto"/>
              <w:rPr>
                <w:lang w:eastAsia="en-AU"/>
              </w:rPr>
            </w:pPr>
            <w:r>
              <w:rPr>
                <w:lang w:eastAsia="en-AU"/>
              </w:rPr>
              <w:t>Testing tools</w:t>
            </w:r>
          </w:p>
        </w:tc>
        <w:tc>
          <w:tcPr>
            <w:tcW w:w="2794" w:type="dxa"/>
            <w:tcBorders>
              <w:top w:val="single" w:sz="6" w:space="0" w:color="000000"/>
              <w:left w:val="single" w:sz="6" w:space="0" w:color="000000"/>
              <w:bottom w:val="single" w:sz="6" w:space="0" w:color="000000"/>
              <w:right w:val="single" w:sz="6" w:space="0" w:color="000000"/>
            </w:tcBorders>
          </w:tcPr>
          <w:p w:rsidR="00F13C0F" w:rsidRDefault="00CC002C">
            <w:pPr>
              <w:spacing w:line="240" w:lineRule="auto"/>
              <w:rPr>
                <w:lang w:eastAsia="en-AU"/>
              </w:rPr>
            </w:pPr>
            <w:r>
              <w:rPr>
                <w:lang w:eastAsia="en-AU"/>
              </w:rPr>
              <w:t>Ran different tests to check web panel functionality.</w:t>
            </w:r>
          </w:p>
        </w:tc>
        <w:tc>
          <w:tcPr>
            <w:tcW w:w="1170" w:type="dxa"/>
            <w:tcBorders>
              <w:top w:val="single" w:sz="6" w:space="0" w:color="000000"/>
              <w:left w:val="single" w:sz="6" w:space="0" w:color="000000"/>
              <w:bottom w:val="single" w:sz="6" w:space="0" w:color="000000"/>
              <w:right w:val="single" w:sz="6" w:space="0" w:color="000000"/>
            </w:tcBorders>
            <w:noWrap/>
          </w:tcPr>
          <w:p w:rsidR="00F13C0F" w:rsidRDefault="00CC002C">
            <w:pPr>
              <w:spacing w:line="240" w:lineRule="auto"/>
              <w:rPr>
                <w:lang w:val="en-AU" w:eastAsia="en-AU"/>
              </w:rPr>
            </w:pPr>
            <w:r>
              <w:rPr>
                <w:lang w:val="en-AU" w:eastAsia="en-AU"/>
              </w:rPr>
              <w:t>Complete</w:t>
            </w:r>
          </w:p>
        </w:tc>
        <w:tc>
          <w:tcPr>
            <w:tcW w:w="1080" w:type="dxa"/>
            <w:tcBorders>
              <w:top w:val="single" w:sz="6" w:space="0" w:color="000000"/>
              <w:left w:val="single" w:sz="6" w:space="0" w:color="000000"/>
              <w:bottom w:val="single" w:sz="6" w:space="0" w:color="000000"/>
              <w:right w:val="single" w:sz="6" w:space="0" w:color="000000"/>
            </w:tcBorders>
            <w:noWrap/>
          </w:tcPr>
          <w:p w:rsidR="00F13C0F" w:rsidRDefault="00CC002C">
            <w:proofErr w:type="spellStart"/>
            <w:r>
              <w:t>Sahil</w:t>
            </w:r>
            <w:proofErr w:type="spellEnd"/>
          </w:p>
        </w:tc>
        <w:tc>
          <w:tcPr>
            <w:tcW w:w="986" w:type="dxa"/>
            <w:tcBorders>
              <w:top w:val="single" w:sz="6" w:space="0" w:color="000000"/>
              <w:left w:val="single" w:sz="6" w:space="0" w:color="000000"/>
              <w:bottom w:val="single" w:sz="6" w:space="0" w:color="000000"/>
              <w:right w:val="single" w:sz="6" w:space="0" w:color="000000"/>
            </w:tcBorders>
          </w:tcPr>
          <w:p w:rsidR="00F13C0F" w:rsidRDefault="00CC002C">
            <w:r>
              <w:t>1 month</w:t>
            </w:r>
          </w:p>
        </w:tc>
        <w:tc>
          <w:tcPr>
            <w:tcW w:w="1170" w:type="dxa"/>
            <w:tcBorders>
              <w:top w:val="single" w:sz="6" w:space="0" w:color="000000"/>
              <w:left w:val="single" w:sz="6" w:space="0" w:color="000000"/>
              <w:bottom w:val="single" w:sz="6" w:space="0" w:color="000000"/>
              <w:right w:val="single" w:sz="6" w:space="0" w:color="000000"/>
            </w:tcBorders>
            <w:noWrap/>
          </w:tcPr>
          <w:p w:rsidR="00F13C0F" w:rsidRDefault="00CC002C">
            <w:r>
              <w:t>1 month</w:t>
            </w:r>
          </w:p>
        </w:tc>
        <w:tc>
          <w:tcPr>
            <w:tcW w:w="960" w:type="dxa"/>
            <w:tcBorders>
              <w:top w:val="single" w:sz="6" w:space="0" w:color="000000"/>
              <w:left w:val="single" w:sz="6" w:space="0" w:color="000000"/>
              <w:bottom w:val="single" w:sz="6" w:space="0" w:color="000000"/>
              <w:right w:val="single" w:sz="4" w:space="0" w:color="000000"/>
            </w:tcBorders>
            <w:noWrap/>
          </w:tcPr>
          <w:p w:rsidR="00F13C0F" w:rsidRDefault="00CC002C">
            <w:pPr>
              <w:spacing w:line="240" w:lineRule="auto"/>
              <w:rPr>
                <w:rFonts w:ascii="Arial" w:hAnsi="Arial" w:cs="Arial"/>
                <w:lang w:val="en-AU" w:eastAsia="ja-JP"/>
              </w:rPr>
            </w:pPr>
            <w:r>
              <w:rPr>
                <w:rFonts w:ascii="Arial" w:hAnsi="Arial" w:cs="Arial"/>
                <w:lang w:val="en-AU" w:eastAsia="ja-JP"/>
              </w:rPr>
              <w:t>0</w:t>
            </w:r>
          </w:p>
        </w:tc>
      </w:tr>
    </w:tbl>
    <w:p w:rsidR="00F13C0F" w:rsidRDefault="00F13C0F">
      <w:pPr>
        <w:pStyle w:val="Heading1"/>
        <w:numPr>
          <w:ilvl w:val="0"/>
          <w:numId w:val="1"/>
        </w:numPr>
        <w:sectPr w:rsidR="00F13C0F">
          <w:headerReference w:type="default" r:id="rId8"/>
          <w:footerReference w:type="default" r:id="rId9"/>
          <w:pgSz w:w="12240" w:h="15840"/>
          <w:pgMar w:top="1440" w:right="1440" w:bottom="1440" w:left="1440" w:header="720" w:footer="720" w:gutter="0"/>
          <w:cols w:space="720"/>
        </w:sectPr>
      </w:pPr>
    </w:p>
    <w:p w:rsidR="00F13C0F" w:rsidRDefault="00CC002C">
      <w:pPr>
        <w:pStyle w:val="Heading1"/>
        <w:rPr>
          <w:b w:val="0"/>
        </w:rPr>
      </w:pPr>
      <w:r>
        <w:lastRenderedPageBreak/>
        <w:t>5.  Issues</w:t>
      </w:r>
    </w:p>
    <w:p w:rsidR="00F13C0F" w:rsidRDefault="00F13C0F"/>
    <w:tbl>
      <w:tblPr>
        <w:tblStyle w:val="TableGrid"/>
        <w:tblW w:w="9350" w:type="dxa"/>
        <w:tblLook w:val="04A0" w:firstRow="1" w:lastRow="0" w:firstColumn="1" w:lastColumn="0" w:noHBand="0" w:noVBand="1"/>
      </w:tblPr>
      <w:tblGrid>
        <w:gridCol w:w="2889"/>
        <w:gridCol w:w="239"/>
        <w:gridCol w:w="1702"/>
        <w:gridCol w:w="385"/>
        <w:gridCol w:w="3307"/>
        <w:gridCol w:w="828"/>
      </w:tblGrid>
      <w:tr w:rsidR="00F13C0F">
        <w:trPr>
          <w:gridAfter w:val="1"/>
          <w:wAfter w:w="828" w:type="dxa"/>
        </w:trPr>
        <w:tc>
          <w:tcPr>
            <w:tcW w:w="2889" w:type="dxa"/>
            <w:tcBorders>
              <w:top w:val="single" w:sz="4" w:space="0" w:color="auto"/>
              <w:left w:val="single" w:sz="4" w:space="0" w:color="auto"/>
              <w:bottom w:val="single" w:sz="4" w:space="0" w:color="auto"/>
              <w:right w:val="single" w:sz="4" w:space="0" w:color="auto"/>
            </w:tcBorders>
            <w:shd w:val="clear" w:color="auto" w:fill="C0C0C0"/>
          </w:tcPr>
          <w:p w:rsidR="00F13C0F" w:rsidRDefault="00CC002C">
            <w:pPr>
              <w:widowControl/>
              <w:spacing w:before="60" w:after="0" w:line="240" w:lineRule="auto"/>
              <w:rPr>
                <w:rFonts w:ascii="Arial" w:hAnsi="Arial" w:cs="Arial"/>
                <w:b/>
                <w:sz w:val="18"/>
                <w:szCs w:val="18"/>
                <w:lang w:val="en-AU" w:eastAsia="ja-JP"/>
              </w:rPr>
            </w:pPr>
            <w:r>
              <w:rPr>
                <w:rFonts w:ascii="Arial" w:hAnsi="Arial" w:cs="Arial"/>
                <w:b/>
                <w:sz w:val="18"/>
                <w:szCs w:val="18"/>
                <w:lang w:val="en-AU" w:eastAsia="ja-JP"/>
              </w:rPr>
              <w:t>Issue</w:t>
            </w:r>
          </w:p>
        </w:tc>
        <w:tc>
          <w:tcPr>
            <w:tcW w:w="1941" w:type="dxa"/>
            <w:gridSpan w:val="2"/>
            <w:tcBorders>
              <w:top w:val="single" w:sz="4" w:space="0" w:color="auto"/>
              <w:left w:val="single" w:sz="4" w:space="0" w:color="auto"/>
              <w:bottom w:val="single" w:sz="4" w:space="0" w:color="auto"/>
              <w:right w:val="single" w:sz="4" w:space="0" w:color="auto"/>
            </w:tcBorders>
            <w:shd w:val="clear" w:color="auto" w:fill="C0C0C0"/>
          </w:tcPr>
          <w:p w:rsidR="00F13C0F" w:rsidRDefault="00CC002C">
            <w:pPr>
              <w:widowControl/>
              <w:spacing w:before="60" w:after="0" w:line="240" w:lineRule="auto"/>
              <w:rPr>
                <w:rFonts w:ascii="Arial" w:hAnsi="Arial" w:cs="Arial"/>
                <w:b/>
                <w:sz w:val="18"/>
                <w:szCs w:val="18"/>
                <w:lang w:val="en-AU" w:eastAsia="ja-JP"/>
              </w:rPr>
            </w:pPr>
            <w:r>
              <w:rPr>
                <w:rFonts w:ascii="Arial" w:hAnsi="Arial" w:cs="Arial"/>
                <w:b/>
                <w:sz w:val="18"/>
                <w:szCs w:val="18"/>
                <w:lang w:val="en-AU" w:eastAsia="ja-JP"/>
              </w:rPr>
              <w:t>Status</w:t>
            </w:r>
          </w:p>
        </w:tc>
        <w:tc>
          <w:tcPr>
            <w:tcW w:w="3692" w:type="dxa"/>
            <w:gridSpan w:val="2"/>
            <w:tcBorders>
              <w:top w:val="single" w:sz="4" w:space="0" w:color="auto"/>
              <w:left w:val="single" w:sz="4" w:space="0" w:color="auto"/>
              <w:bottom w:val="single" w:sz="4" w:space="0" w:color="auto"/>
              <w:right w:val="single" w:sz="4" w:space="0" w:color="auto"/>
            </w:tcBorders>
            <w:shd w:val="clear" w:color="auto" w:fill="C0C0C0"/>
          </w:tcPr>
          <w:p w:rsidR="00F13C0F" w:rsidRDefault="00CC002C">
            <w:pPr>
              <w:widowControl/>
              <w:spacing w:before="60" w:after="0" w:line="240" w:lineRule="auto"/>
              <w:rPr>
                <w:rFonts w:ascii="Arial" w:hAnsi="Arial" w:cs="Arial"/>
                <w:b/>
                <w:sz w:val="18"/>
                <w:szCs w:val="18"/>
                <w:lang w:val="en-AU" w:eastAsia="ja-JP"/>
              </w:rPr>
            </w:pPr>
            <w:r>
              <w:rPr>
                <w:rFonts w:ascii="Arial" w:hAnsi="Arial" w:cs="Arial"/>
                <w:b/>
                <w:sz w:val="18"/>
                <w:szCs w:val="18"/>
                <w:lang w:val="en-AU" w:eastAsia="ja-JP"/>
              </w:rPr>
              <w:t>Notes</w:t>
            </w:r>
          </w:p>
        </w:tc>
      </w:tr>
      <w:tr w:rsidR="00F13C0F">
        <w:trPr>
          <w:trHeight w:val="2123"/>
        </w:trPr>
        <w:tc>
          <w:tcPr>
            <w:tcW w:w="3128" w:type="dxa"/>
            <w:gridSpan w:val="2"/>
            <w:tcBorders>
              <w:top w:val="single" w:sz="4" w:space="0" w:color="auto"/>
              <w:left w:val="single" w:sz="4" w:space="0" w:color="auto"/>
              <w:bottom w:val="single" w:sz="4" w:space="0" w:color="auto"/>
              <w:right w:val="single" w:sz="4" w:space="0" w:color="auto"/>
            </w:tcBorders>
          </w:tcPr>
          <w:p w:rsidR="00F13C0F" w:rsidRDefault="00CC002C">
            <w:pPr>
              <w:spacing w:after="0"/>
              <w:rPr>
                <w:rFonts w:asciiTheme="minorHAnsi" w:hAnsiTheme="minorHAnsi"/>
                <w:sz w:val="22"/>
                <w:lang w:val="en-AU" w:eastAsia="en-AU"/>
              </w:rPr>
            </w:pPr>
            <w:r>
              <w:rPr>
                <w:rFonts w:asciiTheme="minorHAnsi" w:hAnsiTheme="minorHAnsi"/>
                <w:sz w:val="22"/>
                <w:lang w:val="en-AU" w:eastAsia="en-AU"/>
              </w:rPr>
              <w:t xml:space="preserve">The last issue we faced </w:t>
            </w:r>
            <w:r>
              <w:rPr>
                <w:rFonts w:asciiTheme="minorHAnsi" w:hAnsiTheme="minorHAnsi"/>
                <w:sz w:val="22"/>
                <w:lang w:eastAsia="en-AU"/>
              </w:rPr>
              <w:t xml:space="preserve">was running the testing tools , </w:t>
            </w:r>
            <w:proofErr w:type="spellStart"/>
            <w:r>
              <w:rPr>
                <w:rFonts w:asciiTheme="minorHAnsi" w:hAnsiTheme="minorHAnsi"/>
                <w:sz w:val="22"/>
                <w:lang w:val="en-AU" w:eastAsia="en-AU"/>
              </w:rPr>
              <w:t>Th</w:t>
            </w:r>
            <w:proofErr w:type="spellEnd"/>
            <w:r>
              <w:rPr>
                <w:rFonts w:asciiTheme="minorHAnsi" w:hAnsiTheme="minorHAnsi"/>
                <w:sz w:val="22"/>
                <w:lang w:eastAsia="en-AU"/>
              </w:rPr>
              <w:t>a</w:t>
            </w:r>
            <w:proofErr w:type="spellStart"/>
            <w:r>
              <w:rPr>
                <w:rFonts w:asciiTheme="minorHAnsi" w:hAnsiTheme="minorHAnsi"/>
                <w:sz w:val="22"/>
                <w:lang w:val="en-AU" w:eastAsia="en-AU"/>
              </w:rPr>
              <w:t>nk</w:t>
            </w:r>
            <w:proofErr w:type="spellEnd"/>
            <w:r>
              <w:rPr>
                <w:rFonts w:asciiTheme="minorHAnsi" w:hAnsiTheme="minorHAnsi"/>
                <w:sz w:val="22"/>
                <w:lang w:val="en-AU" w:eastAsia="en-AU"/>
              </w:rPr>
              <w:t xml:space="preserve"> to the front end React.</w:t>
            </w:r>
          </w:p>
        </w:tc>
        <w:tc>
          <w:tcPr>
            <w:tcW w:w="2087" w:type="dxa"/>
            <w:gridSpan w:val="2"/>
            <w:tcBorders>
              <w:top w:val="single" w:sz="4" w:space="0" w:color="auto"/>
              <w:left w:val="single" w:sz="4" w:space="0" w:color="auto"/>
              <w:bottom w:val="single" w:sz="4" w:space="0" w:color="auto"/>
              <w:right w:val="single" w:sz="4" w:space="0" w:color="auto"/>
            </w:tcBorders>
          </w:tcPr>
          <w:p w:rsidR="00F13C0F" w:rsidRDefault="00CC002C">
            <w:pPr>
              <w:pStyle w:val="BodyText"/>
              <w:ind w:left="0"/>
              <w:rPr>
                <w:rFonts w:asciiTheme="minorHAnsi" w:hAnsiTheme="minorHAnsi"/>
                <w:sz w:val="22"/>
                <w:lang w:val="en-AU" w:eastAsia="en-AU"/>
              </w:rPr>
            </w:pPr>
            <w:r>
              <w:rPr>
                <w:rFonts w:asciiTheme="minorHAnsi" w:hAnsiTheme="minorHAnsi"/>
                <w:sz w:val="22"/>
                <w:lang w:val="en-AU" w:eastAsia="en-AU"/>
              </w:rPr>
              <w:t xml:space="preserve">We found the documentation of </w:t>
            </w:r>
            <w:r>
              <w:rPr>
                <w:rFonts w:asciiTheme="minorHAnsi" w:hAnsiTheme="minorHAnsi"/>
                <w:sz w:val="22"/>
                <w:lang w:eastAsia="en-AU"/>
              </w:rPr>
              <w:t xml:space="preserve">testing tools </w:t>
            </w:r>
            <w:r>
              <w:rPr>
                <w:rFonts w:asciiTheme="minorHAnsi" w:hAnsiTheme="minorHAnsi"/>
                <w:sz w:val="22"/>
                <w:lang w:val="en-AU" w:eastAsia="en-AU"/>
              </w:rPr>
              <w:t>and some videos to help us through the process.</w:t>
            </w:r>
          </w:p>
        </w:tc>
        <w:tc>
          <w:tcPr>
            <w:tcW w:w="4135" w:type="dxa"/>
            <w:gridSpan w:val="2"/>
            <w:tcBorders>
              <w:top w:val="single" w:sz="4" w:space="0" w:color="auto"/>
              <w:left w:val="single" w:sz="4" w:space="0" w:color="auto"/>
              <w:bottom w:val="single" w:sz="4" w:space="0" w:color="auto"/>
              <w:right w:val="single" w:sz="4" w:space="0" w:color="auto"/>
            </w:tcBorders>
          </w:tcPr>
          <w:p w:rsidR="00F13C0F" w:rsidRDefault="00CC002C">
            <w:pPr>
              <w:pStyle w:val="BodyText"/>
              <w:ind w:left="0"/>
              <w:rPr>
                <w:rFonts w:asciiTheme="minorHAnsi" w:hAnsiTheme="minorHAnsi"/>
                <w:sz w:val="22"/>
                <w:lang w:val="en-AU" w:eastAsia="en-AU"/>
              </w:rPr>
            </w:pPr>
            <w:r>
              <w:rPr>
                <w:rFonts w:asciiTheme="minorHAnsi" w:hAnsiTheme="minorHAnsi"/>
                <w:sz w:val="22"/>
                <w:lang w:val="en-AU" w:eastAsia="en-AU"/>
              </w:rPr>
              <w:t xml:space="preserve">We implement the </w:t>
            </w:r>
            <w:r>
              <w:rPr>
                <w:rFonts w:asciiTheme="minorHAnsi" w:hAnsiTheme="minorHAnsi"/>
                <w:sz w:val="22"/>
                <w:lang w:eastAsia="en-AU"/>
              </w:rPr>
              <w:t xml:space="preserve">testing tools </w:t>
            </w:r>
            <w:r>
              <w:rPr>
                <w:rFonts w:asciiTheme="minorHAnsi" w:hAnsiTheme="minorHAnsi"/>
                <w:sz w:val="22"/>
                <w:lang w:val="en-AU" w:eastAsia="en-AU"/>
              </w:rPr>
              <w:t>with its independent structure following Actions, Reducers which handles the state of the application and use across the whole application.</w:t>
            </w:r>
          </w:p>
        </w:tc>
      </w:tr>
    </w:tbl>
    <w:p w:rsidR="00F13C0F" w:rsidRDefault="00F13C0F">
      <w:pPr>
        <w:rPr>
          <w:rFonts w:ascii="Times New Roman Bold" w:hAnsi="Times New Roman Bold" w:cs="Times New Roman Bold"/>
          <w:b/>
          <w:bCs/>
        </w:rPr>
      </w:pPr>
    </w:p>
    <w:p w:rsidR="00F13C0F" w:rsidRDefault="00CC002C">
      <w:pPr>
        <w:pStyle w:val="Heading1"/>
      </w:pPr>
      <w:r>
        <w:t>6.  Assessment</w:t>
      </w:r>
    </w:p>
    <w:p w:rsidR="00F13C0F" w:rsidRDefault="00CC002C">
      <w:pPr>
        <w:tabs>
          <w:tab w:val="left" w:pos="2250"/>
        </w:tabs>
        <w:rPr>
          <w:b/>
          <w:sz w:val="26"/>
        </w:rPr>
      </w:pPr>
      <w:r>
        <w:rPr>
          <w:b/>
          <w:sz w:val="26"/>
        </w:rPr>
        <w:t>Assessment:</w:t>
      </w:r>
    </w:p>
    <w:p w:rsidR="00F13C0F" w:rsidRDefault="00CC002C">
      <w:r>
        <w:t>We assess the Product all at once in the end and we came</w:t>
      </w:r>
      <w:r>
        <w:t xml:space="preserve"> to some conclusions, which are mentioned below:</w:t>
      </w:r>
    </w:p>
    <w:p w:rsidR="00F13C0F" w:rsidRDefault="00F13C0F"/>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3765"/>
      </w:tblGrid>
      <w:tr w:rsidR="00F13C0F">
        <w:tc>
          <w:tcPr>
            <w:tcW w:w="1778" w:type="dxa"/>
            <w:tcBorders>
              <w:top w:val="single" w:sz="4" w:space="0" w:color="auto"/>
              <w:left w:val="single" w:sz="4" w:space="0" w:color="auto"/>
              <w:bottom w:val="single" w:sz="4" w:space="0" w:color="auto"/>
              <w:right w:val="single" w:sz="4" w:space="0" w:color="auto"/>
            </w:tcBorders>
          </w:tcPr>
          <w:p w:rsidR="00F13C0F" w:rsidRDefault="00CC002C">
            <w:pPr>
              <w:spacing w:before="40" w:after="40"/>
              <w:rPr>
                <w:bCs/>
                <w:lang w:val="en-AU" w:eastAsia="en-AU"/>
              </w:rPr>
            </w:pPr>
            <w:r>
              <w:rPr>
                <w:bCs/>
                <w:lang w:val="en-AU" w:eastAsia="en-AU"/>
              </w:rPr>
              <w:t>Assessment target</w:t>
            </w:r>
          </w:p>
        </w:tc>
        <w:tc>
          <w:tcPr>
            <w:tcW w:w="3765" w:type="dxa"/>
            <w:tcBorders>
              <w:top w:val="single" w:sz="4" w:space="0" w:color="auto"/>
              <w:left w:val="single" w:sz="4" w:space="0" w:color="auto"/>
              <w:bottom w:val="single" w:sz="4" w:space="0" w:color="auto"/>
              <w:right w:val="single" w:sz="4" w:space="0" w:color="auto"/>
            </w:tcBorders>
          </w:tcPr>
          <w:p w:rsidR="00F13C0F" w:rsidRDefault="00CC002C">
            <w:pPr>
              <w:spacing w:before="40" w:after="40"/>
              <w:rPr>
                <w:bCs/>
                <w:iCs/>
                <w:lang w:val="en-AU" w:eastAsia="en-AU"/>
              </w:rPr>
            </w:pPr>
            <w:r>
              <w:rPr>
                <w:iCs/>
                <w:color w:val="0000FF"/>
                <w:lang w:val="en-AU" w:eastAsia="en-AU"/>
              </w:rPr>
              <w:t>Analysis of the Product</w:t>
            </w:r>
          </w:p>
        </w:tc>
      </w:tr>
      <w:tr w:rsidR="00F13C0F">
        <w:tc>
          <w:tcPr>
            <w:tcW w:w="1778" w:type="dxa"/>
            <w:tcBorders>
              <w:top w:val="single" w:sz="4" w:space="0" w:color="auto"/>
              <w:left w:val="single" w:sz="4" w:space="0" w:color="auto"/>
              <w:bottom w:val="single" w:sz="4" w:space="0" w:color="auto"/>
              <w:right w:val="single" w:sz="4" w:space="0" w:color="auto"/>
            </w:tcBorders>
          </w:tcPr>
          <w:p w:rsidR="00F13C0F" w:rsidRDefault="00CC002C">
            <w:pPr>
              <w:spacing w:before="40" w:after="40"/>
              <w:rPr>
                <w:lang w:val="en-AU" w:eastAsia="en-AU"/>
              </w:rPr>
            </w:pPr>
            <w:r>
              <w:rPr>
                <w:lang w:val="en-AU" w:eastAsia="en-AU"/>
              </w:rPr>
              <w:t>Assessment date</w:t>
            </w:r>
          </w:p>
        </w:tc>
        <w:tc>
          <w:tcPr>
            <w:tcW w:w="3765" w:type="dxa"/>
            <w:tcBorders>
              <w:top w:val="single" w:sz="4" w:space="0" w:color="auto"/>
              <w:left w:val="single" w:sz="4" w:space="0" w:color="auto"/>
              <w:bottom w:val="single" w:sz="4" w:space="0" w:color="auto"/>
              <w:right w:val="single" w:sz="4" w:space="0" w:color="auto"/>
            </w:tcBorders>
          </w:tcPr>
          <w:p w:rsidR="00F13C0F" w:rsidRDefault="00CC002C">
            <w:pPr>
              <w:spacing w:before="40" w:after="40"/>
              <w:rPr>
                <w:iCs/>
                <w:lang w:val="en-AU" w:eastAsia="en-AU"/>
              </w:rPr>
            </w:pPr>
            <w:r>
              <w:rPr>
                <w:iCs/>
                <w:lang w:val="en-AU" w:eastAsia="en-AU"/>
              </w:rPr>
              <w:t>31</w:t>
            </w:r>
            <w:r>
              <w:rPr>
                <w:iCs/>
                <w:vertAlign w:val="superscript"/>
                <w:lang w:val="en-AU" w:eastAsia="en-AU"/>
              </w:rPr>
              <w:t>st</w:t>
            </w:r>
            <w:r>
              <w:rPr>
                <w:iCs/>
                <w:lang w:val="en-AU" w:eastAsia="en-AU"/>
              </w:rPr>
              <w:t xml:space="preserve"> May 2022</w:t>
            </w:r>
          </w:p>
        </w:tc>
      </w:tr>
      <w:tr w:rsidR="00F13C0F">
        <w:tc>
          <w:tcPr>
            <w:tcW w:w="1778" w:type="dxa"/>
            <w:tcBorders>
              <w:top w:val="single" w:sz="4" w:space="0" w:color="auto"/>
              <w:left w:val="single" w:sz="4" w:space="0" w:color="auto"/>
              <w:bottom w:val="single" w:sz="4" w:space="0" w:color="auto"/>
              <w:right w:val="single" w:sz="4" w:space="0" w:color="auto"/>
            </w:tcBorders>
          </w:tcPr>
          <w:p w:rsidR="00F13C0F" w:rsidRDefault="00CC002C">
            <w:pPr>
              <w:spacing w:before="40" w:after="40"/>
              <w:rPr>
                <w:lang w:val="en-AU" w:eastAsia="en-AU"/>
              </w:rPr>
            </w:pPr>
            <w:r>
              <w:rPr>
                <w:lang w:val="en-AU" w:eastAsia="en-AU"/>
              </w:rPr>
              <w:t>Participants</w:t>
            </w:r>
          </w:p>
        </w:tc>
        <w:tc>
          <w:tcPr>
            <w:tcW w:w="3765" w:type="dxa"/>
            <w:tcBorders>
              <w:top w:val="single" w:sz="4" w:space="0" w:color="auto"/>
              <w:left w:val="single" w:sz="4" w:space="0" w:color="auto"/>
              <w:bottom w:val="single" w:sz="4" w:space="0" w:color="auto"/>
              <w:right w:val="single" w:sz="4" w:space="0" w:color="auto"/>
            </w:tcBorders>
          </w:tcPr>
          <w:p w:rsidR="00F13C0F" w:rsidRDefault="00CC002C">
            <w:pPr>
              <w:spacing w:before="40" w:after="40"/>
              <w:rPr>
                <w:iCs/>
                <w:lang w:val="en-AU" w:eastAsia="en-AU"/>
              </w:rPr>
            </w:pPr>
            <w:proofErr w:type="spellStart"/>
            <w:r>
              <w:rPr>
                <w:iCs/>
                <w:lang w:val="en-AU" w:eastAsia="en-AU"/>
              </w:rPr>
              <w:t>Zaryab</w:t>
            </w:r>
            <w:proofErr w:type="spellEnd"/>
            <w:r>
              <w:rPr>
                <w:iCs/>
                <w:lang w:val="en-AU" w:eastAsia="en-AU"/>
              </w:rPr>
              <w:t xml:space="preserve">, </w:t>
            </w:r>
            <w:proofErr w:type="spellStart"/>
            <w:r>
              <w:rPr>
                <w:iCs/>
                <w:lang w:val="en-AU" w:eastAsia="en-AU"/>
              </w:rPr>
              <w:t>Sahil</w:t>
            </w:r>
            <w:proofErr w:type="spellEnd"/>
          </w:p>
        </w:tc>
      </w:tr>
      <w:tr w:rsidR="00F13C0F">
        <w:tc>
          <w:tcPr>
            <w:tcW w:w="1778" w:type="dxa"/>
            <w:tcBorders>
              <w:top w:val="single" w:sz="4" w:space="0" w:color="auto"/>
              <w:left w:val="single" w:sz="4" w:space="0" w:color="auto"/>
              <w:bottom w:val="single" w:sz="4" w:space="0" w:color="auto"/>
              <w:right w:val="single" w:sz="4" w:space="0" w:color="auto"/>
            </w:tcBorders>
          </w:tcPr>
          <w:p w:rsidR="00F13C0F" w:rsidRDefault="00CC002C">
            <w:pPr>
              <w:spacing w:before="40" w:after="40"/>
              <w:rPr>
                <w:lang w:val="en-AU" w:eastAsia="en-AU"/>
              </w:rPr>
            </w:pPr>
            <w:r>
              <w:rPr>
                <w:lang w:val="en-AU" w:eastAsia="en-AU"/>
              </w:rPr>
              <w:t>Project status</w:t>
            </w:r>
          </w:p>
        </w:tc>
        <w:tc>
          <w:tcPr>
            <w:tcW w:w="3765" w:type="dxa"/>
            <w:tcBorders>
              <w:top w:val="single" w:sz="4" w:space="0" w:color="auto"/>
              <w:left w:val="single" w:sz="4" w:space="0" w:color="auto"/>
              <w:bottom w:val="single" w:sz="4" w:space="0" w:color="auto"/>
              <w:right w:val="single" w:sz="4" w:space="0" w:color="auto"/>
            </w:tcBorders>
          </w:tcPr>
          <w:p w:rsidR="00F13C0F" w:rsidRDefault="00CC002C">
            <w:pPr>
              <w:spacing w:before="40" w:after="40"/>
              <w:rPr>
                <w:iCs/>
                <w:lang w:val="en-AU" w:eastAsia="en-AU"/>
              </w:rPr>
            </w:pPr>
            <w:r>
              <w:rPr>
                <w:iCs/>
                <w:color w:val="A5A5A5" w:themeColor="accent3"/>
                <w:lang w:val="en-AU" w:eastAsia="en-AU"/>
              </w:rPr>
              <w:t>Green</w:t>
            </w:r>
          </w:p>
        </w:tc>
      </w:tr>
    </w:tbl>
    <w:p w:rsidR="00F13C0F" w:rsidRDefault="00F13C0F"/>
    <w:p w:rsidR="00F13C0F" w:rsidRDefault="00CC002C">
      <w:pPr>
        <w:pStyle w:val="ListParagraph1"/>
        <w:numPr>
          <w:ilvl w:val="0"/>
          <w:numId w:val="2"/>
        </w:numPr>
        <w:rPr>
          <w:b/>
          <w:sz w:val="24"/>
        </w:rPr>
      </w:pPr>
      <w:r>
        <w:rPr>
          <w:b/>
          <w:sz w:val="24"/>
        </w:rPr>
        <w:t>Assessment against Objectives:</w:t>
      </w:r>
    </w:p>
    <w:p w:rsidR="00F13C0F" w:rsidRDefault="00CC002C">
      <w:pPr>
        <w:ind w:left="720"/>
      </w:pPr>
      <w:r>
        <w:t xml:space="preserve">Since our objectives were to Find Best </w:t>
      </w:r>
      <w:r>
        <w:t xml:space="preserve">Storage of Web Application, Preparing for the Security of Web Application, Restful APIs from backend, Frontend React JS and UI and </w:t>
      </w:r>
      <w:proofErr w:type="spellStart"/>
      <w:r>
        <w:t>Redux</w:t>
      </w:r>
      <w:proofErr w:type="spellEnd"/>
      <w:r>
        <w:t>. We successfully able to complete all the requirements and challenges. Our main objective was to build a full fledge sy</w:t>
      </w:r>
      <w:r>
        <w:t xml:space="preserve">stem which can fulfil the requirements of the real world users. The database is working fine; the security of the web application is fully implemented according to the latest rules. We were able to successfully make all the APIs and use them through </w:t>
      </w:r>
      <w:proofErr w:type="spellStart"/>
      <w:r>
        <w:t>Redux</w:t>
      </w:r>
      <w:proofErr w:type="spellEnd"/>
      <w:r>
        <w:t xml:space="preserve"> </w:t>
      </w:r>
      <w:r>
        <w:t xml:space="preserve">in </w:t>
      </w:r>
      <w:proofErr w:type="spellStart"/>
      <w:r>
        <w:t>Fronend</w:t>
      </w:r>
      <w:proofErr w:type="spellEnd"/>
      <w:r>
        <w:t xml:space="preserve"> application.</w:t>
      </w:r>
    </w:p>
    <w:p w:rsidR="00F13C0F" w:rsidRDefault="00F13C0F">
      <w:pPr>
        <w:ind w:left="720"/>
      </w:pPr>
    </w:p>
    <w:p w:rsidR="00F13C0F" w:rsidRDefault="00CC002C">
      <w:pPr>
        <w:pStyle w:val="ListParagraph1"/>
        <w:numPr>
          <w:ilvl w:val="0"/>
          <w:numId w:val="2"/>
        </w:numPr>
        <w:rPr>
          <w:b/>
          <w:sz w:val="24"/>
        </w:rPr>
      </w:pPr>
      <w:r>
        <w:rPr>
          <w:b/>
          <w:sz w:val="24"/>
        </w:rPr>
        <w:t>Work Items: Planned compared to actually completed:</w:t>
      </w:r>
    </w:p>
    <w:p w:rsidR="00F13C0F" w:rsidRDefault="00CC002C">
      <w:pPr>
        <w:ind w:left="720"/>
      </w:pPr>
      <w:r>
        <w:lastRenderedPageBreak/>
        <w:t xml:space="preserve">Starting from back to front end which includes database connection, Restful APIs and whole infrastructure of React JS Frontend is completed successfully by covering all the </w:t>
      </w:r>
      <w:r>
        <w:t>challenges. We plan everything to complete in certain amount of time and successfully completed the Scalable Product.</w:t>
      </w:r>
    </w:p>
    <w:p w:rsidR="00F13C0F" w:rsidRDefault="00CC002C">
      <w:pPr>
        <w:ind w:left="720"/>
        <w:rPr>
          <w:b/>
        </w:rPr>
      </w:pPr>
      <w:r>
        <w:rPr>
          <w:b/>
        </w:rPr>
        <w:t>Addition Work Item:</w:t>
      </w:r>
    </w:p>
    <w:p w:rsidR="00F13C0F" w:rsidRDefault="00CC002C">
      <w:pPr>
        <w:ind w:left="720"/>
      </w:pPr>
      <w:r>
        <w:tab/>
        <w:t>In the end we decided to add the extra feature which helps the student to close the discussion of the question, which</w:t>
      </w:r>
      <w:r>
        <w:t xml:space="preserve"> means no one can answer further on the question.</w:t>
      </w:r>
    </w:p>
    <w:p w:rsidR="00F13C0F" w:rsidRDefault="00F13C0F">
      <w:pPr>
        <w:ind w:left="720"/>
      </w:pPr>
    </w:p>
    <w:p w:rsidR="00F13C0F" w:rsidRDefault="00CC002C">
      <w:pPr>
        <w:pStyle w:val="ListParagraph1"/>
        <w:numPr>
          <w:ilvl w:val="0"/>
          <w:numId w:val="2"/>
        </w:numPr>
        <w:rPr>
          <w:b/>
          <w:sz w:val="24"/>
        </w:rPr>
      </w:pPr>
      <w:r>
        <w:rPr>
          <w:b/>
          <w:sz w:val="24"/>
        </w:rPr>
        <w:t>Assessment against Evaluation Criteria Test results:</w:t>
      </w:r>
    </w:p>
    <w:p w:rsidR="00F13C0F" w:rsidRDefault="00CC002C">
      <w:pPr>
        <w:ind w:left="720"/>
      </w:pPr>
      <w:r>
        <w:t>The testing phase of the application scores around 95% with the User acceptance testing and successfully holds the responsibility to be able to use it f</w:t>
      </w:r>
      <w:r>
        <w:t>or the real world. Since every aspect of the Web Application passed successfully from major use of the application, which tells us that Application is fully responsible to make to live for general public.</w:t>
      </w:r>
    </w:p>
    <w:p w:rsidR="00F13C0F" w:rsidRDefault="00CC002C">
      <w:pPr>
        <w:ind w:left="720"/>
        <w:rPr>
          <w:b/>
        </w:rPr>
      </w:pPr>
      <w:r>
        <w:rPr>
          <w:b/>
        </w:rPr>
        <w:t>Incomplete Item:</w:t>
      </w:r>
    </w:p>
    <w:p w:rsidR="00F13C0F" w:rsidRDefault="00CC002C">
      <w:pPr>
        <w:ind w:left="720" w:firstLine="720"/>
      </w:pPr>
      <w:r>
        <w:t xml:space="preserve">There was only one missing option </w:t>
      </w:r>
      <w:r>
        <w:t>for the user, which was the discussion of the Question. We worked on it and after some thought process; we added the feature to close the Discussion of the Question to facilitate the Student so the solutions cannot overwhelm he/she.</w:t>
      </w:r>
    </w:p>
    <w:p w:rsidR="00F13C0F" w:rsidRDefault="00F13C0F"/>
    <w:p w:rsidR="00F13C0F" w:rsidRDefault="00CC002C">
      <w:pPr>
        <w:pStyle w:val="ListParagraph1"/>
        <w:numPr>
          <w:ilvl w:val="0"/>
          <w:numId w:val="2"/>
        </w:numPr>
        <w:rPr>
          <w:b/>
          <w:sz w:val="24"/>
        </w:rPr>
      </w:pPr>
      <w:r>
        <w:rPr>
          <w:b/>
          <w:sz w:val="24"/>
        </w:rPr>
        <w:t>Other concerns and dev</w:t>
      </w:r>
      <w:r>
        <w:rPr>
          <w:b/>
          <w:sz w:val="24"/>
        </w:rPr>
        <w:t>iations:</w:t>
      </w:r>
    </w:p>
    <w:p w:rsidR="00F13C0F" w:rsidRDefault="00CC002C">
      <w:pPr>
        <w:ind w:left="720"/>
      </w:pPr>
      <w:r>
        <w:t>We happened to have a discussion with one of the stakeholder who promised us to give the healthy amount for the growth of the Product. There is still not any conclusion but the discussion goes on.</w:t>
      </w:r>
    </w:p>
    <w:p w:rsidR="00F13C0F" w:rsidRDefault="00F13C0F"/>
    <w:p w:rsidR="00F13C0F" w:rsidRDefault="00F13C0F"/>
    <w:p w:rsidR="00F13C0F" w:rsidRDefault="00F13C0F"/>
    <w:sectPr w:rsidR="00F13C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C002C">
      <w:pPr>
        <w:spacing w:after="0" w:line="240" w:lineRule="auto"/>
      </w:pPr>
      <w:r>
        <w:separator/>
      </w:r>
    </w:p>
  </w:endnote>
  <w:endnote w:type="continuationSeparator" w:id="0">
    <w:p w:rsidR="00000000" w:rsidRDefault="00CC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Noto Serif CJK JP"/>
    <w:panose1 w:val="02020603050405020304"/>
    <w:charset w:val="86"/>
    <w:family w:val="auto"/>
    <w:pitch w:val="default"/>
    <w:sig w:usb0="E0002EFF" w:usb1="C000785B" w:usb2="00000009" w:usb3="00000000" w:csb0="400001FF" w:csb1="DFF70000"/>
  </w:font>
  <w:font w:name="Courier New">
    <w:panose1 w:val="02070309020205020404"/>
    <w:charset w:val="00"/>
    <w:family w:val="modern"/>
    <w:pitch w:val="default"/>
    <w:sig w:usb0="E0000AFF" w:usb1="40007843" w:usb2="00000001" w:usb3="00000000" w:csb0="400001BF" w:csb1="DFF7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default"/>
    <w:sig w:usb0="00000000" w:usb1="00000000" w:usb2="00000010" w:usb3="00000000" w:csb0="00040001" w:csb1="00000000"/>
  </w:font>
  <w:font w:name="Arial">
    <w:panose1 w:val="020B0604020202020204"/>
    <w:charset w:val="00"/>
    <w:family w:val="swiss"/>
    <w:pitch w:val="variable"/>
    <w:sig w:usb0="E0002EFF" w:usb1="C0007843" w:usb2="00000009" w:usb3="00000000" w:csb0="000001FF" w:csb1="00000000"/>
  </w:font>
  <w:font w:name="Times">
    <w:charset w:val="00"/>
    <w:family w:val="roman"/>
    <w:pitch w:val="default"/>
    <w:sig w:usb0="E00002FF" w:usb1="5000205A" w:usb2="00000000" w:usb3="00000000" w:csb0="2000019F" w:csb1="4F010000"/>
  </w:font>
  <w:font w:name="Calibri">
    <w:panose1 w:val="020F0502020204030204"/>
    <w:charset w:val="00"/>
    <w:family w:val="swiss"/>
    <w:pitch w:val="variable"/>
    <w:sig w:usb0="E00002FF" w:usb1="4000ACFF" w:usb2="00000001" w:usb3="00000000" w:csb0="0000019F" w:csb1="00000000"/>
  </w:font>
  <w:font w:name="Times New Roman Bold">
    <w:altName w:val="Times New Roman"/>
    <w:charset w:val="00"/>
    <w:family w:val="auto"/>
    <w:pitch w:val="default"/>
    <w:sig w:usb0="E0000AFF" w:usb1="00007843" w:usb2="00000001" w:usb3="00000000" w:csb0="400001BF" w:csb1="DFF7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F13C0F">
      <w:tc>
        <w:tcPr>
          <w:tcW w:w="3162" w:type="dxa"/>
          <w:tcBorders>
            <w:top w:val="nil"/>
            <w:left w:val="nil"/>
            <w:bottom w:val="nil"/>
            <w:right w:val="nil"/>
          </w:tcBorders>
        </w:tcPr>
        <w:p w:rsidR="00F13C0F" w:rsidRDefault="00CC002C">
          <w:pPr>
            <w:ind w:right="360"/>
          </w:pPr>
          <w:r>
            <w:t>Confidential</w:t>
          </w:r>
        </w:p>
      </w:tc>
      <w:tc>
        <w:tcPr>
          <w:tcW w:w="3162" w:type="dxa"/>
          <w:tcBorders>
            <w:top w:val="nil"/>
            <w:left w:val="nil"/>
            <w:bottom w:val="nil"/>
            <w:right w:val="nil"/>
          </w:tcBorders>
        </w:tcPr>
        <w:p w:rsidR="00F13C0F" w:rsidRDefault="00CC002C">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rPr>
              <w:noProof/>
            </w:rPr>
            <w:t>2022</w:t>
          </w:r>
          <w:r>
            <w:fldChar w:fldCharType="end"/>
          </w:r>
        </w:p>
      </w:tc>
      <w:tc>
        <w:tcPr>
          <w:tcW w:w="3162" w:type="dxa"/>
          <w:tcBorders>
            <w:top w:val="nil"/>
            <w:left w:val="nil"/>
            <w:bottom w:val="nil"/>
            <w:right w:val="nil"/>
          </w:tcBorders>
        </w:tcPr>
        <w:p w:rsidR="00F13C0F" w:rsidRDefault="00CC002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rPr>
            <w:t>2</w:t>
          </w:r>
          <w:r>
            <w:rPr>
              <w:rStyle w:val="PageNumber"/>
            </w:rPr>
            <w:fldChar w:fldCharType="end"/>
          </w:r>
        </w:p>
      </w:tc>
    </w:tr>
  </w:tbl>
  <w:p w:rsidR="00F13C0F" w:rsidRDefault="00F13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C002C">
      <w:pPr>
        <w:spacing w:after="0" w:line="240" w:lineRule="auto"/>
      </w:pPr>
      <w:r>
        <w:separator/>
      </w:r>
    </w:p>
  </w:footnote>
  <w:footnote w:type="continuationSeparator" w:id="0">
    <w:p w:rsidR="00000000" w:rsidRDefault="00CC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F13C0F">
      <w:tc>
        <w:tcPr>
          <w:tcW w:w="6379" w:type="dxa"/>
        </w:tcPr>
        <w:p w:rsidR="00F13C0F" w:rsidRDefault="00CC002C">
          <w:pPr>
            <w:pStyle w:val="Header"/>
            <w:tabs>
              <w:tab w:val="clear" w:pos="4320"/>
              <w:tab w:val="clear" w:pos="8640"/>
            </w:tabs>
          </w:pPr>
          <w:r>
            <w:fldChar w:fldCharType="begin"/>
          </w:r>
          <w:r>
            <w:instrText xml:space="preserve"> SUBJECT  \* MERGEFORMAT </w:instrText>
          </w:r>
          <w:r>
            <w:fldChar w:fldCharType="separate"/>
          </w:r>
          <w:r>
            <w:t>&lt;Project Name&gt;</w:t>
          </w:r>
          <w:r>
            <w:fldChar w:fldCharType="end"/>
          </w:r>
        </w:p>
      </w:tc>
      <w:tc>
        <w:tcPr>
          <w:tcW w:w="3179" w:type="dxa"/>
        </w:tcPr>
        <w:p w:rsidR="00F13C0F" w:rsidRDefault="00F13C0F">
          <w:pPr>
            <w:tabs>
              <w:tab w:val="left" w:pos="1135"/>
            </w:tabs>
            <w:spacing w:before="40"/>
            <w:ind w:right="68"/>
          </w:pPr>
        </w:p>
      </w:tc>
    </w:tr>
    <w:tr w:rsidR="00F13C0F">
      <w:tc>
        <w:tcPr>
          <w:tcW w:w="6379" w:type="dxa"/>
        </w:tcPr>
        <w:p w:rsidR="00F13C0F" w:rsidRDefault="00CC002C">
          <w:r>
            <w:fldChar w:fldCharType="begin"/>
          </w:r>
          <w:r>
            <w:instrText xml:space="preserve"> TITLE  \* MERGEFORMAT </w:instrText>
          </w:r>
          <w:r>
            <w:fldChar w:fldCharType="separate"/>
          </w:r>
          <w:r>
            <w:t>Iteration Plan</w:t>
          </w:r>
          <w:r>
            <w:fldChar w:fldCharType="end"/>
          </w:r>
        </w:p>
      </w:tc>
      <w:tc>
        <w:tcPr>
          <w:tcW w:w="3179" w:type="dxa"/>
        </w:tcPr>
        <w:p w:rsidR="00F13C0F" w:rsidRDefault="00CC002C">
          <w:r>
            <w:t xml:space="preserve">  Date:  &lt;</w:t>
          </w:r>
          <w:proofErr w:type="spellStart"/>
          <w:r>
            <w:t>dd</w:t>
          </w:r>
          <w:proofErr w:type="spellEnd"/>
          <w:r>
            <w:t>/mmm/</w:t>
          </w:r>
          <w:proofErr w:type="spellStart"/>
          <w:r>
            <w:t>yy</w:t>
          </w:r>
          <w:proofErr w:type="spellEnd"/>
          <w:r>
            <w:t>&gt;</w:t>
          </w:r>
        </w:p>
      </w:tc>
    </w:tr>
  </w:tbl>
  <w:p w:rsidR="00F13C0F" w:rsidRDefault="00F13C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B6535"/>
    <w:multiLevelType w:val="multilevel"/>
    <w:tmpl w:val="408B6535"/>
    <w:lvl w:ilvl="0">
      <w:start w:val="3"/>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74B14CD"/>
    <w:multiLevelType w:val="multilevel"/>
    <w:tmpl w:val="574B14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8840347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6746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D92412"/>
    <w:rsid w:val="F67B3B18"/>
    <w:rsid w:val="00CC002C"/>
    <w:rsid w:val="00F13C0F"/>
    <w:rsid w:val="1FD92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D6CEAB09-C89D-A448-A1CB-1A5D6551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eastAsia="Times New Roman"/>
      <w:sz w:val="21"/>
      <w:szCs w:val="22"/>
      <w:lang w:val="en-US"/>
    </w:rPr>
  </w:style>
  <w:style w:type="paragraph" w:styleId="Heading1">
    <w:name w:val="heading 1"/>
    <w:basedOn w:val="Normal"/>
    <w:next w:val="Normal"/>
    <w:qFormat/>
    <w:pPr>
      <w:keepNext/>
      <w:spacing w:before="120" w:after="60"/>
      <w:outlineLvl w:val="0"/>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keepLines/>
      <w:spacing w:after="120"/>
      <w:ind w:left="720"/>
    </w:p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paragraph" w:styleId="Title">
    <w:name w:val="Title"/>
    <w:basedOn w:val="Normal"/>
    <w:next w:val="Normal"/>
    <w:qFormat/>
    <w:pPr>
      <w:spacing w:line="240" w:lineRule="auto"/>
      <w:jc w:val="center"/>
    </w:pPr>
    <w:rPr>
      <w:rFonts w:ascii="Arial" w:hAnsi="Arial"/>
      <w:b/>
      <w:sz w:val="36"/>
    </w:rPr>
  </w:style>
  <w:style w:type="character" w:styleId="PageNumber">
    <w:name w:val="page number"/>
    <w:basedOn w:val="DefaultParagraphFont"/>
    <w:qFormat/>
  </w:style>
  <w:style w:type="table" w:styleId="TableGrid">
    <w:name w:val="Table Grid"/>
    <w:basedOn w:val="TableNormal"/>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qFormat/>
    <w:pPr>
      <w:spacing w:after="120"/>
    </w:pPr>
    <w:rPr>
      <w:rFonts w:ascii="Times" w:hAnsi="Times"/>
      <w:vanish/>
      <w:color w:val="0000FF"/>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3668</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macbookpro</dc:creator>
  <cp:lastModifiedBy>sahil shafiq</cp:lastModifiedBy>
  <cp:revision>2</cp:revision>
  <dcterms:created xsi:type="dcterms:W3CDTF">2022-06-09T13:23:00Z</dcterms:created>
  <dcterms:modified xsi:type="dcterms:W3CDTF">2022-06-09T13:23:00Z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