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5667375" cy="401955"/>
                <wp:effectExtent b="0" l="0" r="0" t="0"/>
                <wp:wrapNone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300" y="3578850"/>
                          <a:ext cx="5667375" cy="401955"/>
                          <a:chOff x="2512300" y="3578850"/>
                          <a:chExt cx="5667400" cy="402325"/>
                        </a:xfrm>
                      </wpg:grpSpPr>
                      <wpg:grpSp>
                        <wpg:cNvGrpSpPr/>
                        <wpg:grpSpPr>
                          <a:xfrm>
                            <a:off x="2512313" y="3579023"/>
                            <a:ext cx="5667375" cy="401955"/>
                            <a:chOff x="2505950" y="3572650"/>
                            <a:chExt cx="5680100" cy="414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505950" y="3572650"/>
                              <a:ext cx="5680100" cy="4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12313" y="3579023"/>
                              <a:ext cx="5667375" cy="401955"/>
                              <a:chOff x="1425" y="375"/>
                              <a:chExt cx="8925" cy="633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1425" y="375"/>
                                <a:ext cx="8925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9188" y="375"/>
                                <a:ext cx="1162" cy="6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Paket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ctr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425" y="420"/>
                                <a:ext cx="2213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4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DOKUMEN NEGARA</w:t>
                                  </w:r>
                                </w:p>
                              </w:txbxContent>
                            </wps:txbx>
                            <wps:bodyPr anchorCtr="0" anchor="ctr" bIns="10800" lIns="18000" spcFirstLastPara="1" rIns="18000" wrap="square" tIns="108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5667375" cy="401955"/>
                <wp:effectExtent b="0" l="0" r="0" t="0"/>
                <wp:wrapNone/>
                <wp:docPr id="10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UJI KOMPETENSI KEAHLIAN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TAHUN PELAJARAN 2024/2025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SOAL PRAKTIK KEJURUAN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00" w:firstLine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701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Satuan Pendidikan</w:t>
        <w:tab/>
        <w:tab/>
        <w:t xml:space="preserve">:</w:t>
        <w:tab/>
        <w:t xml:space="preserve">Sekolah Menengah Kejuruan</w:t>
      </w:r>
    </w:p>
    <w:p w:rsidR="00000000" w:rsidDel="00000000" w:rsidP="00000000" w:rsidRDefault="00000000" w:rsidRPr="00000000" w14:paraId="00000009">
      <w:pPr>
        <w:ind w:left="1701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Kompetensi Keahlian</w:t>
        <w:tab/>
        <w:t xml:space="preserve">:</w:t>
        <w:tab/>
        <w:t xml:space="preserve">Rekayasa Perangkat Lunak</w:t>
      </w:r>
    </w:p>
    <w:p w:rsidR="00000000" w:rsidDel="00000000" w:rsidP="00000000" w:rsidRDefault="00000000" w:rsidRPr="00000000" w14:paraId="0000000A">
      <w:pPr>
        <w:ind w:left="1701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Kode</w:t>
        <w:tab/>
        <w:tab/>
        <w:tab/>
        <w:t xml:space="preserve">:</w:t>
        <w:tab/>
        <w:t xml:space="preserve">KM 3063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Alokasi Waktu</w:t>
        <w:tab/>
        <w:tab/>
        <w:t xml:space="preserve">:</w:t>
        <w:tab/>
        <w:t xml:space="preserve">8 jam</w:t>
      </w:r>
    </w:p>
    <w:p w:rsidR="00000000" w:rsidDel="00000000" w:rsidP="00000000" w:rsidRDefault="00000000" w:rsidRPr="00000000" w14:paraId="0000000C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Bentuk Soal</w:t>
        <w:tab/>
        <w:tab/>
        <w:tab/>
        <w:t xml:space="preserve">:</w:t>
        <w:tab/>
        <w:t xml:space="preserve">Penugasan Perorangan</w:t>
      </w:r>
    </w:p>
    <w:p w:rsidR="00000000" w:rsidDel="00000000" w:rsidP="00000000" w:rsidRDefault="00000000" w:rsidRPr="00000000" w14:paraId="0000000D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Judul Tugas</w:t>
        <w:tab/>
        <w:tab/>
        <w:tab/>
        <w:t xml:space="preserve">:</w:t>
        <w:tab/>
        <w:t xml:space="preserve">Pengelolaan Basis Data</w:t>
      </w:r>
    </w:p>
    <w:p w:rsidR="00000000" w:rsidDel="00000000" w:rsidP="00000000" w:rsidRDefault="00000000" w:rsidRPr="00000000" w14:paraId="0000000E">
      <w:pPr>
        <w:ind w:left="141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0" distT="429496729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43191</wp:posOffset>
                </wp:positionV>
                <wp:extent cx="0" cy="3810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3750" y="3780000"/>
                          <a:ext cx="55245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0" distT="429496729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43191</wp:posOffset>
                </wp:positionV>
                <wp:extent cx="0" cy="38100"/>
                <wp:effectExtent b="0" l="0" r="0" t="0"/>
                <wp:wrapNone/>
                <wp:docPr id="10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leader="none" w:pos="567"/>
          <w:tab w:val="left" w:leader="none" w:pos="1134"/>
          <w:tab w:val="left" w:leader="none" w:pos="3544"/>
          <w:tab w:val="left" w:leader="none" w:pos="3969"/>
        </w:tabs>
        <w:ind w:left="567" w:firstLine="0"/>
        <w:jc w:val="both"/>
        <w:rPr>
          <w:rFonts w:ascii="Times New Roman" w:cs="Times New Roman" w:eastAsia="Times New Roman" w:hAnsi="Times New Roman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I. </w:t>
        <w:tab/>
        <w:t xml:space="preserve">PETUNJUK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67"/>
          <w:tab w:val="left" w:leader="none" w:pos="1134"/>
          <w:tab w:val="left" w:leader="none" w:pos="3544"/>
          <w:tab w:val="left" w:leader="none" w:pos="3969"/>
        </w:tabs>
        <w:jc w:val="both"/>
        <w:rPr>
          <w:rFonts w:ascii="Times New Roman" w:cs="Times New Roman" w:eastAsia="Times New Roman" w:hAnsi="Times New Roman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Periksalah dengan teliti dokumen soal ujian praktik !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Periksalah peralatan dan bahan yang dibutuhkan !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Gunakan peralatan utama dan peralatan keselamatan kerja yang telah disediakan!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Gunakan peralatan sesuai dengan SOP (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Standard Operating Procedure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 !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Bekerjalah dengan memperhatikan petunjuk Penguji!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567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II.</w:t>
        <w:tab/>
        <w:t xml:space="preserve">DAFTAR PERALATAN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</w:tabs>
        <w:jc w:val="both"/>
        <w:rPr>
          <w:rFonts w:ascii="Times New Roman" w:cs="Times New Roman" w:eastAsia="Times New Roman" w:hAnsi="Times New Roman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2864"/>
        <w:gridCol w:w="3090"/>
        <w:gridCol w:w="1276"/>
        <w:gridCol w:w="1559"/>
        <w:tblGridChange w:id="0">
          <w:tblGrid>
            <w:gridCol w:w="817"/>
            <w:gridCol w:w="2864"/>
            <w:gridCol w:w="3090"/>
            <w:gridCol w:w="1276"/>
            <w:gridCol w:w="1559"/>
          </w:tblGrid>
        </w:tblGridChange>
      </w:tblGrid>
      <w:tr>
        <w:trPr>
          <w:cantSplit w:val="1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Alat  dan Bahan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Spesifikasi Minimal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Komputer (PC/Laptop) yang difungsikan sebagai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Prosesor : Dual Core 2,4 GHz (2,93GHz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: 2 GB (4GB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 Unit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Komputer (PC/Laptop) yang difungsikan sebagai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Prosesor : Dual Core 2,4 GHz (2,93GHz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: 2 GB (4GB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 unit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</w:tbl>
    <w:p w:rsidR="00000000" w:rsidDel="00000000" w:rsidP="00000000" w:rsidRDefault="00000000" w:rsidRPr="00000000" w14:paraId="00000037">
      <w:pPr>
        <w:pStyle w:val="Heading4"/>
        <w:tabs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</w:tabs>
        <w:ind w:left="720" w:firstLine="566.9999999999999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0"/>
          <w:numId w:val="1"/>
        </w:numPr>
        <w:tabs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  <w:tab w:val="left" w:leader="none" w:pos="2268"/>
        </w:tabs>
        <w:ind w:left="927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SOAL/TUGAS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2552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2552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 Tugas</w:t>
        <w:tab/>
        <w:t xml:space="preserve">: </w:t>
        <w:tab/>
        <w:t xml:space="preserve">Pengelolaan Basis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Skenario</w:t>
        <w:tab/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Anda seorang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database administrator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yang diminta oleh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ebuah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perusahaan untuk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mengelola data transaksi, pelanggan, dan stok produk. Anda diminta untuk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basis data yang mencakup entitas Penjualan, Pelanggan, Produk, dan Detail Penjualan, memastikan sistem mampu mencatat semua transaksi secara akurat. Anda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tabel-tabel, menentukan hubungan antar entitas, dan mengimplementasikan basis data menggunakan langkah-langkah terstruktur. Hasilnya,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perusahaan tersebut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memiliki sistem yang efektif untuk memantau penjualan, mengelola data pelanggan, dan mengontrol stok produk.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Anda diminta untuk melakukan langkah kerja seperti dibawah 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 Kebutuhan: Identifikasi informasi yang perlu disimpan untuk Penjualan, Pelanggan, Produk, dan Detail Penjualan.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Perancangan Skema: Buat diagram entitas-relasi (ERD) untuk menentukan tabel, atribut, dan relasi antar entitas.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Pembuatan Tabel: Implementasikan tabel untuk setiap entitas (Penjualan, Pelanggan, Produk, Detail Penjualan) sesuai dengan skema.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Definisi Relasi: Tentukan relasi antar tabel dengan kunci utama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dan kunci asing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Data: Masukkan data sampel ke dalam tabel untuk pengujian.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Pengujian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Uji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fungsi seperti pencatatan transaksi, pencarian pelanggan, dan pengecekan stok.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Optimasi: Pastikan indeksasi dan struktur tabel mendukung efisiensi pencarian data.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Dokumentasi: Buat dokumentasi sistem untuk penggunaan dan pemeliharaan basis data.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0"/>
          <w:numId w:val="1"/>
        </w:numPr>
        <w:tabs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</w:tabs>
        <w:ind w:left="927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GAMBAR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585460" cy="2549525"/>
            <wp:effectExtent b="0" l="0" r="0" t="0"/>
            <wp:docPr id="103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54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“SELAMAT &amp; SUKSES”</w:t>
      </w:r>
      <w:r w:rsidDel="00000000" w:rsidR="00000000" w:rsidRPr="00000000">
        <w:rPr>
          <w:rtl w:val="0"/>
        </w:rPr>
      </w:r>
    </w:p>
    <w:sectPr>
      <w:footerReference r:id="rId9" w:type="default"/>
      <w:pgSz w:h="16840" w:w="11907" w:orient="portrait"/>
      <w:pgMar w:bottom="1701" w:top="1418" w:left="1701" w:right="1418" w:header="73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G Time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04.0" w:type="dxa"/>
      <w:jc w:val="left"/>
      <w:tblInd w:w="-108.0" w:type="dxa"/>
      <w:tblLayout w:type="fixed"/>
      <w:tblLook w:val="0000"/>
    </w:tblPr>
    <w:tblGrid>
      <w:gridCol w:w="2860"/>
      <w:gridCol w:w="3283"/>
      <w:gridCol w:w="2861"/>
      <w:tblGridChange w:id="0">
        <w:tblGrid>
          <w:gridCol w:w="2860"/>
          <w:gridCol w:w="3283"/>
          <w:gridCol w:w="286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3063-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-2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/2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Hak Cipta pada Kemendikbudristek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SPK-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G Times" w:cs="CG Times" w:eastAsia="CG Times" w:hAnsi="CG Times"/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  <w:ind w:left="720" w:hanging="36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30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567"/>
        <w:tab w:val="left" w:leader="none" w:pos="1134"/>
        <w:tab w:val="left" w:leader="none" w:pos="1560"/>
        <w:tab w:val="left" w:leader="none" w:pos="3544"/>
        <w:tab w:val="left" w:leader="none" w:pos="3969"/>
      </w:tabs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before="120" w:lineRule="auto"/>
      <w:jc w:val="center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G Times" w:cs="CG Times" w:eastAsia="CG Times" w:hAnsi="CG Times"/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  <w:ind w:left="876" w:hanging="36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30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567"/>
        <w:tab w:val="left" w:leader="none" w:pos="1134"/>
        <w:tab w:val="left" w:leader="none" w:pos="1560"/>
        <w:tab w:val="left" w:leader="none" w:pos="3544"/>
        <w:tab w:val="left" w:leader="none" w:pos="3969"/>
      </w:tabs>
      <w:ind w:left="927" w:hanging="36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before="120" w:lineRule="auto"/>
      <w:jc w:val="center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G Times" w:hAnsi="CG Times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00" w:leftChars="-1" w:rightChars="0" w:firstLineChars="-1"/>
      <w:jc w:val="center"/>
      <w:textDirection w:val="btLr"/>
      <w:textAlignment w:val="top"/>
      <w:outlineLvl w:val="2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0"/>
        <w:numId w:val="19"/>
      </w:numPr>
      <w:tabs>
        <w:tab w:val="left" w:leader="none" w:pos="567"/>
        <w:tab w:val="left" w:leader="none" w:pos="1134"/>
        <w:tab w:val="left" w:leader="none" w:pos="1560"/>
        <w:tab w:val="left" w:leader="none" w:pos="3544"/>
        <w:tab w:val="left" w:leader="none" w:pos="3969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CG Times" w:hAnsi="CG 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Times New Roman" w:hAnsi="Times New Roman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CG Times" w:hAnsi="CG Times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Times New Roman" w:hAnsi="Times New Roman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1800"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G Times" w:hAnsi="CG Times"/>
      <w:b w:val="1"/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_Style4">
    <w:name w:val="_Style 4"/>
    <w:basedOn w:val="Normal"/>
    <w:next w:val="_Style4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Indent2Char">
    <w:name w:val="Body Text Indent 2 Char"/>
    <w:next w:val="BodyTextIndent2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GTimes-regular.ttf"/><Relationship Id="rId4" Type="http://schemas.openxmlformats.org/officeDocument/2006/relationships/font" Target="fonts/CGTimes-bold.ttf"/><Relationship Id="rId5" Type="http://schemas.openxmlformats.org/officeDocument/2006/relationships/font" Target="fonts/CGTimes-italic.ttf"/><Relationship Id="rId6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qcOQ8RsE3EJvjMKU3OuRgYnhXA==">CgMxLjA4AHIhMXhJc3RoaU9Zb2RHeFlfa0hhWFViTlFQNEdDQm9aYm9w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2023-09-08T04:02:00Z</dcterms:created>
  <dc:creator>Yoga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