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31A6" w:rsidRDefault="005631A6" w:rsidP="009105E3">
      <w:pPr>
        <w:pStyle w:val="1"/>
      </w:pPr>
      <w:r>
        <w:rPr>
          <w:rFonts w:hint="eastAsia"/>
        </w:rPr>
        <w:t>项目设计</w:t>
      </w:r>
    </w:p>
    <w:p w:rsidR="005631A6" w:rsidRDefault="005631A6" w:rsidP="009105E3">
      <w:pPr>
        <w:pStyle w:val="2"/>
        <w:numPr>
          <w:ilvl w:val="0"/>
          <w:numId w:val="1"/>
        </w:numPr>
      </w:pPr>
      <w:r>
        <w:rPr>
          <w:rFonts w:hint="eastAsia"/>
        </w:rPr>
        <w:t>问题描述</w:t>
      </w:r>
    </w:p>
    <w:p w:rsidR="00B24FA8" w:rsidRPr="00B24FA8" w:rsidRDefault="009105E3" w:rsidP="007334C0">
      <w:pPr>
        <w:ind w:leftChars="200" w:left="420" w:firstLine="420"/>
      </w:pPr>
      <w:r w:rsidRPr="009105E3">
        <w:rPr>
          <w:rFonts w:hint="eastAsia"/>
        </w:rPr>
        <w:t>近些年来，随着深度学习技术的蓬勃发展，</w:t>
      </w:r>
      <w:r>
        <w:rPr>
          <w:rFonts w:hint="eastAsia"/>
        </w:rPr>
        <w:t>以及二进制恶意代码的不断发展扩张，手工分析已经无法满足对时刻变化的恶意代码的实时分析，</w:t>
      </w:r>
      <w:r w:rsidRPr="009105E3">
        <w:rPr>
          <w:rFonts w:hint="eastAsia"/>
        </w:rPr>
        <w:t>网络安全的研究者们开始探索深度学习技术在二进制安全方向上的应用。二进制分析属于信息安全业界逆向工程中的一种技术，大多数情况下，研究人员无法获取软件程序的源代码，只能获取对应的二进制程序文件。</w:t>
      </w:r>
      <w:r>
        <w:rPr>
          <w:rFonts w:hint="eastAsia"/>
        </w:rPr>
        <w:t>在进行了获取二进制文件后，需要对文件进行反汇编，例如使用一些工具</w:t>
      </w:r>
      <w:r>
        <w:t>IDA,</w:t>
      </w:r>
      <w:r>
        <w:rPr>
          <w:rFonts w:hint="eastAsia"/>
        </w:rPr>
        <w:t>可以查看对应二进制的汇编代码，可以查看函数，并且对函数流程进行分析。本文需要对函数运行流程进行分析，查看函数运行中的</w:t>
      </w:r>
      <w:r w:rsidR="00B24FA8">
        <w:rPr>
          <w:rFonts w:hint="eastAsia"/>
        </w:rPr>
        <w:t>脆弱部分，本文使用深度学习方法。</w:t>
      </w:r>
    </w:p>
    <w:p w:rsidR="009105E3" w:rsidRPr="00B24FA8" w:rsidRDefault="00B24FA8" w:rsidP="007334C0">
      <w:pPr>
        <w:ind w:leftChars="200" w:left="420" w:firstLine="420"/>
      </w:pPr>
      <w:r>
        <w:rPr>
          <w:rFonts w:hint="eastAsia"/>
        </w:rPr>
        <w:t>深度学方法在进行二进制文件分析时有一定的优势，深度学习擅长处理单一类型的数据，在本次实验</w:t>
      </w:r>
      <w:r w:rsidRPr="00B24FA8">
        <w:rPr>
          <w:rFonts w:hint="eastAsia"/>
        </w:rPr>
        <w:t>对应输入的都是二进制文件。深度学习</w:t>
      </w:r>
      <w:r>
        <w:rPr>
          <w:rFonts w:hint="eastAsia"/>
        </w:rPr>
        <w:t>要</w:t>
      </w:r>
      <w:r w:rsidRPr="00B24FA8">
        <w:rPr>
          <w:rFonts w:hint="eastAsia"/>
        </w:rPr>
        <w:t>求</w:t>
      </w:r>
      <w:r>
        <w:rPr>
          <w:rFonts w:hint="eastAsia"/>
        </w:rPr>
        <w:t>有</w:t>
      </w:r>
      <w:r w:rsidRPr="00B24FA8">
        <w:rPr>
          <w:rFonts w:hint="eastAsia"/>
        </w:rPr>
        <w:t>足够多的样本，而样本越多准确的也越高。</w:t>
      </w:r>
      <w:r>
        <w:rPr>
          <w:rFonts w:hint="eastAsia"/>
        </w:rPr>
        <w:t>可以避免人工去选择特征，一开始</w:t>
      </w:r>
      <w:r w:rsidRPr="00B24FA8">
        <w:rPr>
          <w:rFonts w:hint="eastAsia"/>
        </w:rPr>
        <w:t>设计好网络结构，深度学习会自动学习到重要的特征。</w:t>
      </w:r>
    </w:p>
    <w:p w:rsidR="005631A6" w:rsidRDefault="005631A6" w:rsidP="00866DDB">
      <w:pPr>
        <w:pStyle w:val="2"/>
        <w:numPr>
          <w:ilvl w:val="0"/>
          <w:numId w:val="1"/>
        </w:numPr>
      </w:pPr>
      <w:r>
        <w:rPr>
          <w:rFonts w:hint="eastAsia"/>
        </w:rPr>
        <w:t>研究方案</w:t>
      </w:r>
    </w:p>
    <w:p w:rsidR="008A2E59" w:rsidRDefault="008A2E59" w:rsidP="008A2E59">
      <w:pPr>
        <w:pStyle w:val="a3"/>
        <w:ind w:left="420" w:firstLineChars="0" w:firstLine="0"/>
      </w:pPr>
      <w:r w:rsidRPr="008A2E59">
        <w:t xml:space="preserve">     二进制的指令流与自然语言处理有着共通点。将指令看做自然语言的词，指令流就是句子，对于二进制指令流的判断就可以看做是对自然语言的语义分析。所以我们提出了在深度学习的基础上，对本次运行路径进行判断</w:t>
      </w:r>
      <w:r>
        <w:rPr>
          <w:rFonts w:hint="eastAsia"/>
        </w:rPr>
        <w:t>。</w:t>
      </w:r>
    </w:p>
    <w:p w:rsidR="008A2E59" w:rsidRDefault="008A2E59" w:rsidP="008A2E59">
      <w:pPr>
        <w:pStyle w:val="a3"/>
        <w:ind w:left="420"/>
      </w:pPr>
      <w:r>
        <w:rPr>
          <w:rFonts w:hint="eastAsia"/>
        </w:rPr>
        <w:t>首先对当前使用深度学习方面的论文进行具体分析，提取其中的可以进行利用的观点或方法，实现本次实验对二进制文件进行操作。</w:t>
      </w:r>
    </w:p>
    <w:p w:rsidR="008A2E59" w:rsidRDefault="008A2E59" w:rsidP="008A2E59">
      <w:pPr>
        <w:pStyle w:val="a3"/>
        <w:ind w:left="420"/>
      </w:pPr>
      <w:r>
        <w:rPr>
          <w:rFonts w:hint="eastAsia"/>
        </w:rPr>
        <w:t>V-Fuzz：</w:t>
      </w:r>
      <w:r w:rsidRPr="008A2E59">
        <w:rPr>
          <w:rFonts w:hint="eastAsia"/>
        </w:rPr>
        <w:t>以缺陷为导向，将函数的控制流图结合尽可能多的信息保存，应用图嵌入转换为向量，对函数进行预测</w:t>
      </w:r>
      <w:r>
        <w:rPr>
          <w:rFonts w:hint="eastAsia"/>
        </w:rPr>
        <w:t>；</w:t>
      </w:r>
      <w:proofErr w:type="spellStart"/>
      <w:r>
        <w:rPr>
          <w:rFonts w:hint="eastAsia"/>
        </w:rPr>
        <w:t>NeuFuzz</w:t>
      </w:r>
      <w:proofErr w:type="spellEnd"/>
      <w:r>
        <w:rPr>
          <w:rFonts w:hint="eastAsia"/>
        </w:rPr>
        <w:t>：</w:t>
      </w:r>
      <w:r w:rsidRPr="008A2E59">
        <w:rPr>
          <w:rFonts w:hint="eastAsia"/>
        </w:rPr>
        <w:t>利用自然语言处理的方法处理二进制指令，发现了24个CVE</w:t>
      </w:r>
      <w:r>
        <w:rPr>
          <w:rFonts w:hint="eastAsia"/>
        </w:rPr>
        <w:t>，本篇文章使用的算法为双向LSTM算法；Hecate：通过将程序中的函数进行剥离，减小攻击面；SAFE：</w:t>
      </w:r>
      <w:r w:rsidRPr="008A2E59">
        <w:rPr>
          <w:rFonts w:hint="eastAsia"/>
        </w:rPr>
        <w:t>应用</w:t>
      </w:r>
      <w:proofErr w:type="spellStart"/>
      <w:r w:rsidRPr="008A2E59">
        <w:rPr>
          <w:rFonts w:hint="eastAsia"/>
        </w:rPr>
        <w:t>self attention</w:t>
      </w:r>
      <w:proofErr w:type="spellEnd"/>
      <w:r w:rsidRPr="008A2E59">
        <w:rPr>
          <w:rFonts w:hint="eastAsia"/>
        </w:rPr>
        <w:t>机制判断相同源码经过两个不同平台编译后，两个函数的相似度</w:t>
      </w:r>
      <w:r w:rsidR="00866DDB">
        <w:rPr>
          <w:rFonts w:hint="eastAsia"/>
        </w:rPr>
        <w:t>。</w:t>
      </w:r>
    </w:p>
    <w:p w:rsidR="007334C0" w:rsidRDefault="00866DDB" w:rsidP="007334C0">
      <w:pPr>
        <w:pStyle w:val="a3"/>
        <w:ind w:left="420"/>
      </w:pPr>
      <w:r>
        <w:rPr>
          <w:rFonts w:hint="eastAsia"/>
        </w:rPr>
        <w:t>通过对这些当前二进制文件论文的分析，我们组总结了本次实验所使用的研究方案。</w:t>
      </w:r>
    </w:p>
    <w:p w:rsidR="007334C0" w:rsidRDefault="00866DDB" w:rsidP="007334C0">
      <w:pPr>
        <w:pStyle w:val="a3"/>
        <w:ind w:left="420"/>
      </w:pPr>
      <w:r>
        <w:rPr>
          <w:rFonts w:hint="eastAsia"/>
        </w:rPr>
        <w:t>首先需要获取数据集，由于在二进制文件领域的数据集比较缺乏，所以我们使用了V-Fuzz这篇论文所使用的数据集，数据预处理需要使用IDA-python软件对数据进行反汇编，并使用python的代码对数据进行函数的划分。</w:t>
      </w:r>
    </w:p>
    <w:p w:rsidR="00537EE9" w:rsidRPr="007334C0" w:rsidRDefault="007334C0" w:rsidP="007334C0">
      <w:pPr>
        <w:pStyle w:val="a3"/>
        <w:ind w:left="420"/>
      </w:pPr>
      <w:r>
        <w:rPr>
          <w:rFonts w:hint="eastAsia"/>
        </w:rPr>
        <w:t>在选取算法方面，选取了LSTM这种方法，</w:t>
      </w:r>
      <w:r w:rsidRPr="007334C0">
        <w:rPr>
          <w:rFonts w:hint="eastAsia"/>
        </w:rPr>
        <w:t>LSTM 有两个优点：</w:t>
      </w:r>
      <w:r>
        <w:rPr>
          <w:rFonts w:hint="eastAsia"/>
        </w:rPr>
        <w:t>1.</w:t>
      </w:r>
      <w:r>
        <w:t xml:space="preserve"> </w:t>
      </w:r>
      <w:r w:rsidRPr="007334C0">
        <w:rPr>
          <w:rFonts w:hint="eastAsia"/>
        </w:rPr>
        <w:t>适合处理连续的信息，程序路径与</w:t>
      </w:r>
      <w:r>
        <w:rPr>
          <w:rFonts w:hint="eastAsia"/>
        </w:rPr>
        <w:t>自然语言处理的过程非常相似，代码是否有缺陷与上下文有很大的关系；2.</w:t>
      </w:r>
      <w:r>
        <w:t xml:space="preserve"> </w:t>
      </w:r>
      <w:r w:rsidRPr="007334C0">
        <w:rPr>
          <w:rFonts w:hint="eastAsia"/>
        </w:rPr>
        <w:t>这个模型有记忆函数，适合于处理长相关的问题，缺陷函数的联系都处在一个相对较远的位置。</w:t>
      </w:r>
    </w:p>
    <w:p w:rsidR="00866DDB" w:rsidRPr="007334C0" w:rsidRDefault="007334C0" w:rsidP="008A2E59">
      <w:pPr>
        <w:pStyle w:val="a3"/>
        <w:ind w:left="420"/>
      </w:pPr>
      <w:r>
        <w:rPr>
          <w:rFonts w:hint="eastAsia"/>
        </w:rPr>
        <w:t>在前端框架方面，选取了</w:t>
      </w:r>
      <w:proofErr w:type="spellStart"/>
      <w:r>
        <w:rPr>
          <w:rFonts w:hint="eastAsia"/>
        </w:rPr>
        <w:t>PyQT</w:t>
      </w:r>
      <w:proofErr w:type="spellEnd"/>
      <w:r>
        <w:rPr>
          <w:rFonts w:hint="eastAsia"/>
        </w:rPr>
        <w:t>来进行前端界面的撰写。首先，这种前端语言使用python库，使用方式简单，易于书写，界面简单。并且与本实验所使用的python代码易于链接，方便进行模型的测试。</w:t>
      </w:r>
    </w:p>
    <w:p w:rsidR="00866DDB" w:rsidRDefault="005631A6" w:rsidP="007334C0">
      <w:pPr>
        <w:pStyle w:val="2"/>
        <w:numPr>
          <w:ilvl w:val="0"/>
          <w:numId w:val="1"/>
        </w:numPr>
      </w:pPr>
      <w:r>
        <w:rPr>
          <w:rFonts w:hint="eastAsia"/>
        </w:rPr>
        <w:lastRenderedPageBreak/>
        <w:t>数据集</w:t>
      </w:r>
    </w:p>
    <w:p w:rsidR="00B24FA8" w:rsidRPr="00B24FA8" w:rsidRDefault="00B24FA8" w:rsidP="00866DDB">
      <w:pPr>
        <w:pStyle w:val="a3"/>
        <w:ind w:left="420" w:firstLineChars="0"/>
      </w:pPr>
      <w:r w:rsidRPr="00B24FA8">
        <w:rPr>
          <w:rFonts w:hint="eastAsia"/>
        </w:rPr>
        <w:t>选用</w:t>
      </w:r>
      <w:proofErr w:type="spellStart"/>
      <w:r w:rsidRPr="00B24FA8">
        <w:t>Juilet</w:t>
      </w:r>
      <w:proofErr w:type="spellEnd"/>
      <w:r w:rsidRPr="00B24FA8">
        <w:rPr>
          <w:rFonts w:hint="eastAsia"/>
        </w:rPr>
        <w:t>数据集，数据集中含有</w:t>
      </w:r>
      <w:r w:rsidRPr="00B24FA8">
        <w:t>130</w:t>
      </w:r>
      <w:r w:rsidRPr="00B24FA8">
        <w:rPr>
          <w:rFonts w:hint="eastAsia"/>
        </w:rPr>
        <w:t>多个</w:t>
      </w:r>
      <w:r w:rsidRPr="00B24FA8">
        <w:t>CWE</w:t>
      </w:r>
      <w:r w:rsidRPr="00B24FA8">
        <w:rPr>
          <w:rFonts w:hint="eastAsia"/>
        </w:rPr>
        <w:t>的漏洞类型，</w:t>
      </w:r>
      <w:r w:rsidRPr="00B24FA8">
        <w:t>500</w:t>
      </w:r>
      <w:r w:rsidRPr="00B24FA8">
        <w:rPr>
          <w:rFonts w:hint="eastAsia"/>
        </w:rPr>
        <w:t>多个人工生成程序</w:t>
      </w:r>
    </w:p>
    <w:p w:rsidR="00B24FA8" w:rsidRDefault="00B24FA8" w:rsidP="007334C0">
      <w:pPr>
        <w:pStyle w:val="a3"/>
        <w:ind w:left="420" w:firstLineChars="0"/>
      </w:pPr>
      <w:r w:rsidRPr="00B24FA8">
        <w:rPr>
          <w:rFonts w:hint="eastAsia"/>
        </w:rPr>
        <w:t>使用</w:t>
      </w:r>
      <w:proofErr w:type="spellStart"/>
      <w:r w:rsidRPr="00B24FA8">
        <w:t>IDApython</w:t>
      </w:r>
      <w:proofErr w:type="spellEnd"/>
      <w:r w:rsidRPr="00B24FA8">
        <w:t>将函数</w:t>
      </w:r>
      <w:r>
        <w:t>进行遍历分析，将函数类型进行标注，并获取函数执行最长路径，得出</w:t>
      </w:r>
      <w:r>
        <w:rPr>
          <w:rFonts w:hint="eastAsia"/>
        </w:rPr>
        <w:t>下</w:t>
      </w:r>
      <w:r w:rsidRPr="00B24FA8">
        <w:t>图结果</w:t>
      </w:r>
      <w:r>
        <w:rPr>
          <w:rFonts w:hint="eastAsia"/>
        </w:rPr>
        <w:t>：</w:t>
      </w:r>
    </w:p>
    <w:p w:rsidR="00B24FA8" w:rsidRDefault="00813DBC" w:rsidP="00813DBC">
      <w:pPr>
        <w:pStyle w:val="a3"/>
        <w:ind w:left="420" w:firstLineChars="0" w:firstLine="0"/>
        <w:jc w:val="center"/>
      </w:pPr>
      <w:r w:rsidRPr="00813DBC">
        <w:rPr>
          <w:noProof/>
        </w:rPr>
        <w:drawing>
          <wp:inline distT="0" distB="0" distL="0" distR="0" wp14:anchorId="0E283AB7" wp14:editId="3861297D">
            <wp:extent cx="3009900" cy="2782509"/>
            <wp:effectExtent l="0" t="0" r="0" b="0"/>
            <wp:docPr id="13" name="图片 12">
              <a:extLst xmlns:a="http://schemas.openxmlformats.org/drawingml/2006/main">
                <a:ext uri="{FF2B5EF4-FFF2-40B4-BE49-F238E27FC236}">
                  <a16:creationId xmlns:a16="http://schemas.microsoft.com/office/drawing/2014/main" id="{0AC17B31-68CF-704C-8FED-94FABB2975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AC17B31-68CF-704C-8FED-94FABB297520}"/>
                        </a:ext>
                      </a:extLst>
                    </pic:cNvPr>
                    <pic:cNvPicPr>
                      <a:picLocks noChangeAspect="1"/>
                    </pic:cNvPicPr>
                  </pic:nvPicPr>
                  <pic:blipFill>
                    <a:blip r:embed="rId5"/>
                    <a:stretch>
                      <a:fillRect/>
                    </a:stretch>
                  </pic:blipFill>
                  <pic:spPr>
                    <a:xfrm>
                      <a:off x="0" y="0"/>
                      <a:ext cx="3012536" cy="2784946"/>
                    </a:xfrm>
                    <a:prstGeom prst="rect">
                      <a:avLst/>
                    </a:prstGeom>
                  </pic:spPr>
                </pic:pic>
              </a:graphicData>
            </a:graphic>
          </wp:inline>
        </w:drawing>
      </w:r>
    </w:p>
    <w:p w:rsidR="00813DBC" w:rsidRDefault="00813DBC" w:rsidP="00813DBC">
      <w:pPr>
        <w:pStyle w:val="a3"/>
        <w:ind w:left="420"/>
      </w:pPr>
      <w:r>
        <w:rPr>
          <w:rFonts w:hint="eastAsia"/>
        </w:rPr>
        <w:t>下</w:t>
      </w:r>
      <w:r w:rsidRPr="00813DBC">
        <w:rPr>
          <w:rFonts w:hint="eastAsia"/>
        </w:rPr>
        <w:t>图显示为在</w:t>
      </w:r>
      <w:proofErr w:type="spellStart"/>
      <w:r w:rsidRPr="00813DBC">
        <w:rPr>
          <w:rFonts w:hint="eastAsia"/>
        </w:rPr>
        <w:t>IDApython</w:t>
      </w:r>
      <w:proofErr w:type="spellEnd"/>
      <w:r>
        <w:rPr>
          <w:rFonts w:hint="eastAsia"/>
        </w:rPr>
        <w:t>处理后的结果：</w:t>
      </w:r>
    </w:p>
    <w:p w:rsidR="00866DDB" w:rsidRDefault="00866DDB" w:rsidP="00813DBC">
      <w:pPr>
        <w:pStyle w:val="a3"/>
        <w:ind w:left="420"/>
      </w:pPr>
    </w:p>
    <w:p w:rsidR="00813DBC" w:rsidRDefault="00813DBC" w:rsidP="00813DBC">
      <w:pPr>
        <w:pStyle w:val="a3"/>
        <w:ind w:left="420"/>
        <w:jc w:val="center"/>
      </w:pPr>
      <w:r w:rsidRPr="00813DBC">
        <w:rPr>
          <w:noProof/>
        </w:rPr>
        <w:drawing>
          <wp:inline distT="0" distB="0" distL="0" distR="0" wp14:anchorId="307B6DEE" wp14:editId="30E8D935">
            <wp:extent cx="3019425" cy="3913174"/>
            <wp:effectExtent l="0" t="0" r="0" b="0"/>
            <wp:docPr id="1" name="图片 2">
              <a:extLst xmlns:a="http://schemas.openxmlformats.org/drawingml/2006/main">
                <a:ext uri="{FF2B5EF4-FFF2-40B4-BE49-F238E27FC236}">
                  <a16:creationId xmlns:a16="http://schemas.microsoft.com/office/drawing/2014/main" id="{D39420A7-C310-DD43-8D00-DB0F253D12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39420A7-C310-DD43-8D00-DB0F253D127F}"/>
                        </a:ext>
                      </a:extLst>
                    </pic:cNvPr>
                    <pic:cNvPicPr>
                      <a:picLocks noChangeAspect="1"/>
                    </pic:cNvPicPr>
                  </pic:nvPicPr>
                  <pic:blipFill>
                    <a:blip r:embed="rId6"/>
                    <a:stretch>
                      <a:fillRect/>
                    </a:stretch>
                  </pic:blipFill>
                  <pic:spPr>
                    <a:xfrm>
                      <a:off x="0" y="0"/>
                      <a:ext cx="3020806" cy="3914964"/>
                    </a:xfrm>
                    <a:prstGeom prst="rect">
                      <a:avLst/>
                    </a:prstGeom>
                  </pic:spPr>
                </pic:pic>
              </a:graphicData>
            </a:graphic>
          </wp:inline>
        </w:drawing>
      </w:r>
    </w:p>
    <w:p w:rsidR="00866DDB" w:rsidRDefault="00866DDB" w:rsidP="00813DBC">
      <w:pPr>
        <w:pStyle w:val="a3"/>
        <w:ind w:left="420"/>
        <w:jc w:val="center"/>
      </w:pPr>
    </w:p>
    <w:p w:rsidR="00813DBC" w:rsidRDefault="00813DBC" w:rsidP="00813DBC">
      <w:pPr>
        <w:pStyle w:val="a3"/>
        <w:ind w:left="420"/>
      </w:pPr>
      <w:r w:rsidRPr="00813DBC">
        <w:rPr>
          <w:rFonts w:hint="eastAsia"/>
        </w:rPr>
        <w:t>需要继续对第三列的操作数进行归一化处理，在</w:t>
      </w:r>
      <w:proofErr w:type="spellStart"/>
      <w:r w:rsidRPr="00813DBC">
        <w:rPr>
          <w:rFonts w:hint="eastAsia"/>
        </w:rPr>
        <w:t>IDApython</w:t>
      </w:r>
      <w:proofErr w:type="spellEnd"/>
      <w:r w:rsidRPr="00813DBC">
        <w:rPr>
          <w:rFonts w:hint="eastAsia"/>
        </w:rPr>
        <w:t>中将操作数分为八种不同的操作类型。需要对其进行转化，方便进行模型训练。</w:t>
      </w:r>
      <w:r>
        <w:rPr>
          <w:rFonts w:hint="eastAsia"/>
        </w:rPr>
        <w:t>下图为归一化结果：</w:t>
      </w:r>
    </w:p>
    <w:tbl>
      <w:tblPr>
        <w:tblW w:w="4945" w:type="dxa"/>
        <w:tblInd w:w="2165" w:type="dxa"/>
        <w:tblCellMar>
          <w:left w:w="0" w:type="dxa"/>
          <w:right w:w="0" w:type="dxa"/>
        </w:tblCellMar>
        <w:tblLook w:val="0420" w:firstRow="1" w:lastRow="0" w:firstColumn="0" w:lastColumn="0" w:noHBand="0" w:noVBand="1"/>
      </w:tblPr>
      <w:tblGrid>
        <w:gridCol w:w="3124"/>
        <w:gridCol w:w="15"/>
        <w:gridCol w:w="1765"/>
        <w:gridCol w:w="41"/>
      </w:tblGrid>
      <w:tr w:rsidR="00813DBC" w:rsidRPr="00813DBC" w:rsidTr="00813DBC">
        <w:trPr>
          <w:trHeight w:val="544"/>
        </w:trPr>
        <w:tc>
          <w:tcPr>
            <w:tcW w:w="3139" w:type="dxa"/>
            <w:gridSpan w:val="2"/>
            <w:tcBorders>
              <w:top w:val="single" w:sz="8" w:space="0" w:color="FFFFFF"/>
              <w:left w:val="single" w:sz="8" w:space="0" w:color="FFFFFF"/>
              <w:bottom w:val="single" w:sz="24" w:space="0" w:color="FFFFFF"/>
              <w:right w:val="single" w:sz="8" w:space="0" w:color="FFFFFF"/>
            </w:tcBorders>
            <w:shd w:val="clear" w:color="auto" w:fill="006C39"/>
            <w:tcMar>
              <w:top w:w="72" w:type="dxa"/>
              <w:left w:w="144" w:type="dxa"/>
              <w:bottom w:w="72" w:type="dxa"/>
              <w:right w:w="144" w:type="dxa"/>
            </w:tcMar>
            <w:vAlign w:val="center"/>
            <w:hideMark/>
          </w:tcPr>
          <w:p w:rsidR="00813DBC" w:rsidRPr="00813DBC" w:rsidRDefault="00813DBC" w:rsidP="00813DBC">
            <w:pPr>
              <w:pStyle w:val="a3"/>
              <w:ind w:left="420"/>
            </w:pPr>
            <w:r w:rsidRPr="00813DBC">
              <w:rPr>
                <w:rFonts w:hint="eastAsia"/>
                <w:b/>
                <w:bCs/>
              </w:rPr>
              <w:t>Op</w:t>
            </w:r>
          </w:p>
        </w:tc>
        <w:tc>
          <w:tcPr>
            <w:tcW w:w="1806" w:type="dxa"/>
            <w:gridSpan w:val="2"/>
            <w:tcBorders>
              <w:top w:val="single" w:sz="8" w:space="0" w:color="FFFFFF"/>
              <w:left w:val="single" w:sz="8" w:space="0" w:color="FFFFFF"/>
              <w:bottom w:val="single" w:sz="24" w:space="0" w:color="FFFFFF"/>
              <w:right w:val="single" w:sz="8" w:space="0" w:color="FFFFFF"/>
            </w:tcBorders>
            <w:shd w:val="clear" w:color="auto" w:fill="006C39"/>
            <w:tcMar>
              <w:top w:w="72" w:type="dxa"/>
              <w:left w:w="144" w:type="dxa"/>
              <w:bottom w:w="72" w:type="dxa"/>
              <w:right w:w="144" w:type="dxa"/>
            </w:tcMar>
            <w:vAlign w:val="center"/>
            <w:hideMark/>
          </w:tcPr>
          <w:p w:rsidR="00813DBC" w:rsidRPr="00813DBC" w:rsidRDefault="00813DBC" w:rsidP="00813DBC">
            <w:pPr>
              <w:pStyle w:val="a3"/>
              <w:ind w:left="420"/>
            </w:pPr>
            <w:r w:rsidRPr="00813DBC">
              <w:rPr>
                <w:rFonts w:hint="eastAsia"/>
                <w:b/>
                <w:bCs/>
              </w:rPr>
              <w:t>Type</w:t>
            </w:r>
          </w:p>
        </w:tc>
      </w:tr>
      <w:tr w:rsidR="00813DBC" w:rsidRPr="00813DBC" w:rsidTr="00813DBC">
        <w:trPr>
          <w:gridAfter w:val="1"/>
          <w:wAfter w:w="41" w:type="dxa"/>
          <w:trHeight w:val="2039"/>
        </w:trPr>
        <w:tc>
          <w:tcPr>
            <w:tcW w:w="3124" w:type="dxa"/>
            <w:tcBorders>
              <w:top w:val="single" w:sz="24" w:space="0" w:color="FFFFFF"/>
              <w:left w:val="single" w:sz="8" w:space="0" w:color="FFFFFF"/>
              <w:bottom w:val="single" w:sz="8" w:space="0" w:color="FFFFFF"/>
              <w:right w:val="single" w:sz="8" w:space="0" w:color="FFFFFF"/>
            </w:tcBorders>
            <w:shd w:val="clear" w:color="auto" w:fill="CBD4CE"/>
            <w:tcMar>
              <w:top w:w="15" w:type="dxa"/>
              <w:left w:w="15" w:type="dxa"/>
              <w:bottom w:w="0" w:type="dxa"/>
              <w:right w:w="15" w:type="dxa"/>
            </w:tcMar>
            <w:vAlign w:val="center"/>
            <w:hideMark/>
          </w:tcPr>
          <w:p w:rsidR="00813DBC" w:rsidRDefault="00813DBC" w:rsidP="00813DBC">
            <w:pPr>
              <w:pStyle w:val="a3"/>
              <w:ind w:left="420"/>
              <w:jc w:val="left"/>
            </w:pPr>
            <w:proofErr w:type="spellStart"/>
            <w:r w:rsidRPr="00813DBC">
              <w:rPr>
                <w:rFonts w:hint="eastAsia"/>
              </w:rPr>
              <w:t>push_rbp_void</w:t>
            </w:r>
            <w:proofErr w:type="spellEnd"/>
            <w:r w:rsidRPr="00813DBC">
              <w:rPr>
                <w:rFonts w:hint="eastAsia"/>
              </w:rPr>
              <w:t xml:space="preserve"> </w:t>
            </w:r>
          </w:p>
          <w:p w:rsidR="00813DBC" w:rsidRDefault="00813DBC" w:rsidP="00813DBC">
            <w:pPr>
              <w:pStyle w:val="a3"/>
              <w:ind w:left="420"/>
              <w:jc w:val="left"/>
            </w:pPr>
            <w:proofErr w:type="spellStart"/>
            <w:r w:rsidRPr="00813DBC">
              <w:rPr>
                <w:rFonts w:hint="eastAsia"/>
              </w:rPr>
              <w:t>mov_rbp_rsp</w:t>
            </w:r>
            <w:proofErr w:type="spellEnd"/>
            <w:r w:rsidRPr="00813DBC">
              <w:rPr>
                <w:rFonts w:hint="eastAsia"/>
              </w:rPr>
              <w:t xml:space="preserve"> </w:t>
            </w:r>
          </w:p>
          <w:p w:rsidR="00813DBC" w:rsidRDefault="00813DBC" w:rsidP="00813DBC">
            <w:pPr>
              <w:pStyle w:val="a3"/>
              <w:ind w:left="420"/>
              <w:jc w:val="left"/>
            </w:pPr>
            <w:proofErr w:type="spellStart"/>
            <w:r w:rsidRPr="00813DBC">
              <w:rPr>
                <w:rFonts w:hint="eastAsia"/>
              </w:rPr>
              <w:t>sub_rsp_imm</w:t>
            </w:r>
            <w:proofErr w:type="spellEnd"/>
            <w:r w:rsidRPr="00813DBC">
              <w:rPr>
                <w:rFonts w:hint="eastAsia"/>
              </w:rPr>
              <w:t xml:space="preserve"> </w:t>
            </w:r>
          </w:p>
          <w:p w:rsidR="00813DBC" w:rsidRDefault="00813DBC" w:rsidP="00813DBC">
            <w:pPr>
              <w:pStyle w:val="a3"/>
              <w:ind w:leftChars="400" w:left="840" w:firstLineChars="0" w:firstLine="0"/>
              <w:jc w:val="left"/>
            </w:pPr>
            <w:proofErr w:type="spellStart"/>
            <w:r w:rsidRPr="00813DBC">
              <w:rPr>
                <w:rFonts w:hint="eastAsia"/>
              </w:rPr>
              <w:t>mov_rdi_displ</w:t>
            </w:r>
            <w:proofErr w:type="spellEnd"/>
            <w:r w:rsidRPr="00813DBC">
              <w:rPr>
                <w:rFonts w:hint="eastAsia"/>
              </w:rPr>
              <w:t xml:space="preserve"> call__</w:t>
            </w:r>
            <w:proofErr w:type="spellStart"/>
            <w:r w:rsidRPr="00813DBC">
              <w:rPr>
                <w:rFonts w:hint="eastAsia"/>
              </w:rPr>
              <w:t>printLongLongLine</w:t>
            </w:r>
            <w:proofErr w:type="spellEnd"/>
            <w:r w:rsidRPr="00813DBC">
              <w:rPr>
                <w:rFonts w:hint="eastAsia"/>
              </w:rPr>
              <w:t>_</w:t>
            </w:r>
          </w:p>
          <w:p w:rsidR="00813DBC" w:rsidRDefault="00813DBC" w:rsidP="00813DBC">
            <w:pPr>
              <w:pStyle w:val="a3"/>
              <w:ind w:left="420"/>
              <w:jc w:val="left"/>
            </w:pPr>
            <w:r w:rsidRPr="00813DBC">
              <w:rPr>
                <w:rFonts w:hint="eastAsia"/>
              </w:rPr>
              <w:t xml:space="preserve">void </w:t>
            </w:r>
            <w:proofErr w:type="spellStart"/>
            <w:r w:rsidRPr="00813DBC">
              <w:rPr>
                <w:rFonts w:hint="eastAsia"/>
              </w:rPr>
              <w:t>add_rsp_imm</w:t>
            </w:r>
            <w:proofErr w:type="spellEnd"/>
            <w:r w:rsidRPr="00813DBC">
              <w:rPr>
                <w:rFonts w:hint="eastAsia"/>
              </w:rPr>
              <w:t xml:space="preserve"> </w:t>
            </w:r>
          </w:p>
          <w:p w:rsidR="00813DBC" w:rsidRDefault="00813DBC" w:rsidP="00813DBC">
            <w:pPr>
              <w:pStyle w:val="a3"/>
              <w:ind w:left="420"/>
              <w:jc w:val="left"/>
            </w:pPr>
            <w:proofErr w:type="spellStart"/>
            <w:r w:rsidRPr="00813DBC">
              <w:rPr>
                <w:rFonts w:hint="eastAsia"/>
              </w:rPr>
              <w:t>pop_rbp_void</w:t>
            </w:r>
            <w:proofErr w:type="spellEnd"/>
            <w:r w:rsidRPr="00813DBC">
              <w:rPr>
                <w:rFonts w:hint="eastAsia"/>
              </w:rPr>
              <w:t xml:space="preserve"> </w:t>
            </w:r>
          </w:p>
          <w:p w:rsidR="00813DBC" w:rsidRPr="00813DBC" w:rsidRDefault="00813DBC" w:rsidP="00813DBC">
            <w:pPr>
              <w:pStyle w:val="a3"/>
              <w:ind w:left="420"/>
              <w:jc w:val="left"/>
            </w:pPr>
            <w:proofErr w:type="spellStart"/>
            <w:r w:rsidRPr="00813DBC">
              <w:rPr>
                <w:rFonts w:hint="eastAsia"/>
              </w:rPr>
              <w:t>retn_void_void</w:t>
            </w:r>
            <w:proofErr w:type="spellEnd"/>
            <w:r w:rsidRPr="00813DBC">
              <w:rPr>
                <w:rFonts w:hint="eastAsia"/>
              </w:rPr>
              <w:t xml:space="preserve"> </w:t>
            </w:r>
          </w:p>
        </w:tc>
        <w:tc>
          <w:tcPr>
            <w:tcW w:w="1780" w:type="dxa"/>
            <w:gridSpan w:val="2"/>
            <w:tcBorders>
              <w:top w:val="single" w:sz="24" w:space="0" w:color="FFFFFF"/>
              <w:left w:val="single" w:sz="8" w:space="0" w:color="FFFFFF"/>
              <w:bottom w:val="single" w:sz="8" w:space="0" w:color="FFFFFF"/>
              <w:right w:val="single" w:sz="8" w:space="0" w:color="FFFFFF"/>
            </w:tcBorders>
            <w:shd w:val="clear" w:color="auto" w:fill="CBD4CE"/>
            <w:tcMar>
              <w:top w:w="72" w:type="dxa"/>
              <w:left w:w="144" w:type="dxa"/>
              <w:bottom w:w="72" w:type="dxa"/>
              <w:right w:w="144" w:type="dxa"/>
            </w:tcMar>
            <w:vAlign w:val="center"/>
            <w:hideMark/>
          </w:tcPr>
          <w:p w:rsidR="00813DBC" w:rsidRPr="00813DBC" w:rsidRDefault="00813DBC" w:rsidP="00813DBC">
            <w:pPr>
              <w:pStyle w:val="a3"/>
              <w:ind w:left="420"/>
            </w:pPr>
            <w:r w:rsidRPr="00813DBC">
              <w:rPr>
                <w:rFonts w:hint="eastAsia"/>
              </w:rPr>
              <w:t>0</w:t>
            </w:r>
          </w:p>
        </w:tc>
      </w:tr>
    </w:tbl>
    <w:p w:rsidR="00813DBC" w:rsidRPr="00B24FA8" w:rsidRDefault="00813DBC" w:rsidP="00813DBC"/>
    <w:p w:rsidR="00813DBC" w:rsidRDefault="00866DDB" w:rsidP="00866DDB">
      <w:pPr>
        <w:pStyle w:val="2"/>
      </w:pPr>
      <w:r>
        <w:rPr>
          <w:rFonts w:hint="eastAsia"/>
        </w:rPr>
        <w:t>4.</w:t>
      </w:r>
      <w:r>
        <w:t xml:space="preserve"> </w:t>
      </w:r>
      <w:r w:rsidR="005631A6">
        <w:rPr>
          <w:rFonts w:hint="eastAsia"/>
        </w:rPr>
        <w:t>算法选择：</w:t>
      </w:r>
    </w:p>
    <w:p w:rsidR="00813DBC" w:rsidRPr="00813DBC" w:rsidRDefault="00813DBC" w:rsidP="00866DDB">
      <w:pPr>
        <w:pStyle w:val="3"/>
      </w:pPr>
      <w:r>
        <w:t>4</w:t>
      </w:r>
      <w:r w:rsidRPr="00813DBC">
        <w:rPr>
          <w:rFonts w:hint="eastAsia"/>
        </w:rPr>
        <w:t>.1算法安全性</w:t>
      </w:r>
    </w:p>
    <w:p w:rsidR="00813DBC" w:rsidRDefault="00813DBC" w:rsidP="00813DBC">
      <w:pPr>
        <w:pStyle w:val="a3"/>
        <w:ind w:left="420" w:firstLineChars="0"/>
      </w:pPr>
      <w:r w:rsidRPr="00813DBC">
        <w:rPr>
          <w:rFonts w:hint="eastAsia"/>
        </w:rPr>
        <w:t>即算法脆弱性问题，网络空间安全应用对算法的安全性要求极为严苛。而深度学习属于机器学习的范畴，因此深度学习算法与机器学习算法具有相同的脆弱性。深度学习算法存在的脆弱性会使算法存在受到对抗攻击和隐私窃取攻击的潜在风险，影响模型的完整性、机密性和健壮性。因此，我们认为这是深度学习的网络空间安全应用首先应解决的基础性问题。解决算法脆弱性问题，较好的一种办法是进行对抗训练。</w:t>
      </w:r>
    </w:p>
    <w:p w:rsidR="00813DBC" w:rsidRPr="00813DBC" w:rsidRDefault="00813DBC" w:rsidP="00866DDB">
      <w:pPr>
        <w:pStyle w:val="3"/>
      </w:pPr>
      <w:r>
        <w:t>4</w:t>
      </w:r>
      <w:r w:rsidRPr="00813DBC">
        <w:rPr>
          <w:rFonts w:hint="eastAsia"/>
        </w:rPr>
        <w:t>.2算法功能</w:t>
      </w:r>
    </w:p>
    <w:p w:rsidR="00813DBC" w:rsidRPr="00813DBC" w:rsidRDefault="00813DBC" w:rsidP="00813DBC">
      <w:pPr>
        <w:pStyle w:val="a3"/>
        <w:ind w:left="420"/>
      </w:pPr>
      <w:r w:rsidRPr="00813DBC">
        <w:rPr>
          <w:rFonts w:hint="eastAsia"/>
        </w:rPr>
        <w:t>即序列化模型相关问题，在算法安全性得到保障的基础上，序列建模问题应该得到关注，因为基本上所有的网络空间安全数据都是序列化数据，所有的安全应用，如程序分析、漏洞挖掘和恶意代码检测等，均依赖于序列建模。</w:t>
      </w:r>
    </w:p>
    <w:p w:rsidR="00813DBC" w:rsidRPr="00813DBC" w:rsidRDefault="00813DBC" w:rsidP="00866DDB">
      <w:pPr>
        <w:pStyle w:val="3"/>
      </w:pPr>
      <w:r>
        <w:t>4</w:t>
      </w:r>
      <w:r w:rsidRPr="00813DBC">
        <w:rPr>
          <w:rFonts w:hint="eastAsia"/>
        </w:rPr>
        <w:t>.3算法性能</w:t>
      </w:r>
    </w:p>
    <w:p w:rsidR="00813DBC" w:rsidRPr="00813DBC" w:rsidRDefault="00813DBC" w:rsidP="00813DBC">
      <w:pPr>
        <w:pStyle w:val="a3"/>
        <w:ind w:left="420"/>
      </w:pPr>
      <w:r w:rsidRPr="00813DBC">
        <w:rPr>
          <w:rFonts w:hint="eastAsia"/>
        </w:rPr>
        <w:t>在算法安全性和算法功能实现的基础上，算法性能应得以关注，如算法自适应性、可解释性、特征选取、降低误报以及数据集均衡等问题。由于安全威胁会随着时间演变，使得一成不变的检测模型无法检测出最新的威胁，这就要求检测恶意行为的安全应用具有自适应性和自学习性，来适应变化的安全威胁和攻击技术。可选的措施是时间间隔性的模块化模型训练。</w:t>
      </w:r>
    </w:p>
    <w:p w:rsidR="00813DBC" w:rsidRDefault="00866DDB" w:rsidP="00866DDB">
      <w:pPr>
        <w:pStyle w:val="3"/>
      </w:pPr>
      <w:r>
        <w:rPr>
          <w:rFonts w:hint="eastAsia"/>
        </w:rPr>
        <w:lastRenderedPageBreak/>
        <w:t>4.4</w:t>
      </w:r>
      <w:r>
        <w:t xml:space="preserve"> </w:t>
      </w:r>
      <w:r w:rsidR="00813DBC">
        <w:rPr>
          <w:rFonts w:hint="eastAsia"/>
        </w:rPr>
        <w:t>算法选择</w:t>
      </w:r>
    </w:p>
    <w:p w:rsidR="00813DBC" w:rsidRDefault="00813DBC" w:rsidP="00813DBC">
      <w:pPr>
        <w:pStyle w:val="a3"/>
        <w:ind w:left="420" w:firstLineChars="0" w:firstLine="0"/>
        <w:rPr>
          <w:bCs/>
        </w:rPr>
      </w:pPr>
      <w:r w:rsidRPr="00813DBC">
        <w:rPr>
          <w:rFonts w:hint="eastAsia"/>
          <w:b/>
          <w:bCs/>
        </w:rPr>
        <w:t>Word2vec</w:t>
      </w:r>
      <w:r>
        <w:rPr>
          <w:rFonts w:hint="eastAsia"/>
          <w:b/>
          <w:bCs/>
        </w:rPr>
        <w:t>：</w:t>
      </w:r>
      <w:r w:rsidRPr="00813DBC">
        <w:rPr>
          <w:bCs/>
        </w:rPr>
        <w:t>word2vec是用一个一层的神经网络把one-hot形式的稀疏词向量映射称为一个n维(n一般为几百)的稠密向量的过程。</w:t>
      </w:r>
      <w:r w:rsidR="008A2E59">
        <w:rPr>
          <w:rFonts w:hint="eastAsia"/>
          <w:bCs/>
        </w:rPr>
        <w:t>下图为embedding过程：</w:t>
      </w:r>
    </w:p>
    <w:p w:rsidR="008A2E59" w:rsidRDefault="008A2E59" w:rsidP="00813DBC">
      <w:pPr>
        <w:pStyle w:val="a3"/>
        <w:ind w:left="420" w:firstLineChars="0" w:firstLine="0"/>
        <w:rPr>
          <w:bCs/>
        </w:rPr>
      </w:pPr>
      <w:r w:rsidRPr="005631A6">
        <w:rPr>
          <w:noProof/>
        </w:rPr>
        <w:drawing>
          <wp:inline distT="0" distB="0" distL="0" distR="0" wp14:anchorId="4C3ACDC3" wp14:editId="06F4870A">
            <wp:extent cx="5270500" cy="505460"/>
            <wp:effectExtent l="0" t="0" r="6350" b="8890"/>
            <wp:docPr id="3" name="图片 2">
              <a:extLst xmlns:a="http://schemas.openxmlformats.org/drawingml/2006/main">
                <a:ext uri="{FF2B5EF4-FFF2-40B4-BE49-F238E27FC236}">
                  <a16:creationId xmlns:a16="http://schemas.microsoft.com/office/drawing/2014/main" id="{FB09EEDD-A033-C74B-A839-101E94CC2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B09EEDD-A033-C74B-A839-101E94CC2AB6}"/>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505460"/>
                    </a:xfrm>
                    <a:prstGeom prst="rect">
                      <a:avLst/>
                    </a:prstGeom>
                  </pic:spPr>
                </pic:pic>
              </a:graphicData>
            </a:graphic>
          </wp:inline>
        </w:drawing>
      </w:r>
    </w:p>
    <w:p w:rsidR="00813DBC" w:rsidRPr="00813DBC" w:rsidRDefault="008A2E59" w:rsidP="00813DBC">
      <w:pPr>
        <w:pStyle w:val="a3"/>
        <w:ind w:left="420" w:firstLineChars="0" w:firstLine="0"/>
      </w:pPr>
      <w:r w:rsidRPr="008A2E59">
        <w:rPr>
          <w:rFonts w:hint="eastAsia"/>
          <w:b/>
        </w:rPr>
        <w:t>LATM：</w:t>
      </w:r>
      <w:r w:rsidR="00813DBC" w:rsidRPr="00813DBC">
        <w:rPr>
          <w:rFonts w:hint="eastAsia"/>
        </w:rPr>
        <w:t>深度神经网络训练模型采用</w:t>
      </w:r>
      <w:r w:rsidR="00813DBC" w:rsidRPr="00813DBC">
        <w:t>LSTM（long short-term memory）</w:t>
      </w:r>
    </w:p>
    <w:p w:rsidR="00813DBC" w:rsidRPr="00813DBC" w:rsidRDefault="00813DBC" w:rsidP="008A2E59">
      <w:pPr>
        <w:pStyle w:val="a3"/>
        <w:ind w:left="420" w:firstLineChars="0"/>
      </w:pPr>
      <w:r w:rsidRPr="00813DBC">
        <w:rPr>
          <w:rFonts w:hint="eastAsia"/>
        </w:rPr>
        <w:t>该神经网络有四层结构：</w:t>
      </w:r>
    </w:p>
    <w:p w:rsidR="00813DBC" w:rsidRPr="00813DBC" w:rsidRDefault="008A2E59" w:rsidP="008A2E59">
      <w:pPr>
        <w:pStyle w:val="a3"/>
        <w:ind w:left="420" w:firstLineChars="0"/>
      </w:pPr>
      <w:r>
        <w:rPr>
          <w:rFonts w:hint="eastAsia"/>
        </w:rPr>
        <w:t>1）.</w:t>
      </w:r>
      <w:r w:rsidR="00813DBC" w:rsidRPr="00813DBC">
        <w:rPr>
          <w:rFonts w:hint="eastAsia"/>
        </w:rPr>
        <w:t>嵌入层，句子中的元素与向量对应起来</w:t>
      </w:r>
    </w:p>
    <w:p w:rsidR="00813DBC" w:rsidRPr="00813DBC" w:rsidRDefault="008A2E59" w:rsidP="008A2E59">
      <w:pPr>
        <w:pStyle w:val="a3"/>
        <w:ind w:left="420" w:firstLineChars="0"/>
      </w:pPr>
      <w:r>
        <w:rPr>
          <w:rFonts w:hint="eastAsia"/>
        </w:rPr>
        <w:t>2）.</w:t>
      </w:r>
      <w:r w:rsidR="00813DBC" w:rsidRPr="00813DBC">
        <w:t>2-3层都是堆叠的LSTM层，每层有64个LSTM单元都具有双向模式</w:t>
      </w:r>
    </w:p>
    <w:p w:rsidR="00813DBC" w:rsidRDefault="008A2E59" w:rsidP="008A2E59">
      <w:pPr>
        <w:pStyle w:val="a3"/>
        <w:ind w:left="420" w:firstLineChars="0"/>
      </w:pPr>
      <w:r>
        <w:rPr>
          <w:rFonts w:hint="eastAsia"/>
        </w:rPr>
        <w:t>3）.</w:t>
      </w:r>
      <w:r w:rsidR="00813DBC" w:rsidRPr="00813DBC">
        <w:rPr>
          <w:rFonts w:hint="eastAsia"/>
        </w:rPr>
        <w:t>最后一层选择了稠密输出，用于对输入路径进行判断</w:t>
      </w:r>
    </w:p>
    <w:p w:rsidR="008A2E59" w:rsidRPr="00813DBC" w:rsidRDefault="008A2E59" w:rsidP="008A2E59">
      <w:pPr>
        <w:pStyle w:val="a3"/>
        <w:ind w:left="420" w:firstLineChars="0"/>
      </w:pPr>
      <w:r>
        <w:rPr>
          <w:rFonts w:hint="eastAsia"/>
        </w:rPr>
        <w:t>下图显示为LSTM架构图：</w:t>
      </w:r>
    </w:p>
    <w:p w:rsidR="00813DBC" w:rsidRPr="00813DBC" w:rsidRDefault="008A2E59" w:rsidP="00813DBC">
      <w:pPr>
        <w:pStyle w:val="a3"/>
        <w:ind w:left="795" w:firstLineChars="0" w:firstLine="0"/>
      </w:pPr>
      <w:r w:rsidRPr="005631A6">
        <w:rPr>
          <w:noProof/>
        </w:rPr>
        <w:drawing>
          <wp:inline distT="0" distB="0" distL="0" distR="0" wp14:anchorId="542B4BDC" wp14:editId="1C0A2C43">
            <wp:extent cx="5270500" cy="1617345"/>
            <wp:effectExtent l="0" t="0" r="6350" b="1905"/>
            <wp:docPr id="4" name="图片 3">
              <a:extLst xmlns:a="http://schemas.openxmlformats.org/drawingml/2006/main">
                <a:ext uri="{FF2B5EF4-FFF2-40B4-BE49-F238E27FC236}">
                  <a16:creationId xmlns:a16="http://schemas.microsoft.com/office/drawing/2014/main" id="{339279D7-DC56-D144-ACCA-7EDA2BEC4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39279D7-DC56-D144-ACCA-7EDA2BEC408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1617345"/>
                    </a:xfrm>
                    <a:prstGeom prst="rect">
                      <a:avLst/>
                    </a:prstGeom>
                  </pic:spPr>
                </pic:pic>
              </a:graphicData>
            </a:graphic>
          </wp:inline>
        </w:drawing>
      </w:r>
    </w:p>
    <w:p w:rsidR="005631A6" w:rsidRDefault="005631A6" w:rsidP="008A2E59"/>
    <w:p w:rsidR="005631A6" w:rsidRDefault="005631A6" w:rsidP="00866DDB">
      <w:pPr>
        <w:pStyle w:val="2"/>
        <w:numPr>
          <w:ilvl w:val="0"/>
          <w:numId w:val="2"/>
        </w:numPr>
      </w:pPr>
      <w:r>
        <w:rPr>
          <w:rFonts w:hint="eastAsia"/>
        </w:rPr>
        <w:t>项目设计</w:t>
      </w:r>
    </w:p>
    <w:p w:rsidR="00866DDB" w:rsidRDefault="00866DDB" w:rsidP="00866DDB">
      <w:pPr>
        <w:pStyle w:val="a3"/>
        <w:numPr>
          <w:ilvl w:val="0"/>
          <w:numId w:val="3"/>
        </w:numPr>
        <w:ind w:firstLineChars="0"/>
      </w:pPr>
      <w:r>
        <w:rPr>
          <w:rFonts w:hint="eastAsia"/>
        </w:rPr>
        <w:t>选取的数据集为V-Fuzz所使用的数据集，但是使用的方法与原论文中使用控制流图方法是不同的。</w:t>
      </w:r>
    </w:p>
    <w:p w:rsidR="00866DDB" w:rsidRDefault="00866DDB" w:rsidP="00866DDB">
      <w:pPr>
        <w:pStyle w:val="a3"/>
        <w:numPr>
          <w:ilvl w:val="0"/>
          <w:numId w:val="3"/>
        </w:numPr>
        <w:ind w:firstLineChars="0"/>
      </w:pPr>
      <w:r>
        <w:rPr>
          <w:rFonts w:hint="eastAsia"/>
        </w:rPr>
        <w:t>首先需要对二进制文件数据集进行预处理，将每个函数转换为对应的汇编调用流程，并将这些进行打标签操作，将其区分为良性数据集以及恶意数据集。</w:t>
      </w:r>
    </w:p>
    <w:p w:rsidR="00866DDB" w:rsidRDefault="00866DDB" w:rsidP="00866DDB">
      <w:pPr>
        <w:pStyle w:val="a3"/>
        <w:numPr>
          <w:ilvl w:val="0"/>
          <w:numId w:val="3"/>
        </w:numPr>
        <w:ind w:firstLineChars="0"/>
      </w:pPr>
      <w:r>
        <w:rPr>
          <w:rFonts w:hint="eastAsia"/>
        </w:rPr>
        <w:t>之后需要选取使用的深度学习算法，本次实验使用的是双向LSTM算法，对数据预处理后的结果进行建立深度学习训练模型。</w:t>
      </w:r>
    </w:p>
    <w:p w:rsidR="00866DDB" w:rsidRDefault="00866DDB" w:rsidP="00866DDB">
      <w:pPr>
        <w:pStyle w:val="a3"/>
        <w:numPr>
          <w:ilvl w:val="0"/>
          <w:numId w:val="3"/>
        </w:numPr>
        <w:ind w:firstLineChars="0"/>
      </w:pPr>
      <w:r>
        <w:rPr>
          <w:rFonts w:hint="eastAsia"/>
        </w:rPr>
        <w:t>需要使用前端界面进行展示，对于训练好的模型，可以传输可执行的Linux程序进行测试，可以得到对每个函数的预测结果，显示其中良性和恶意函数的·比例。</w:t>
      </w:r>
    </w:p>
    <w:p w:rsidR="00866DDB" w:rsidRDefault="00866DDB" w:rsidP="00866DDB">
      <w:pPr>
        <w:ind w:left="360"/>
      </w:pPr>
      <w:r>
        <w:rPr>
          <w:rFonts w:hint="eastAsia"/>
        </w:rPr>
        <w:t>下图显示了本次实验的项目结构图：</w:t>
      </w:r>
    </w:p>
    <w:p w:rsidR="00866DDB" w:rsidRPr="00866DDB" w:rsidRDefault="00866DDB" w:rsidP="00866DDB"/>
    <w:p w:rsidR="005631A6" w:rsidRDefault="005631A6" w:rsidP="005631A6">
      <w:pPr>
        <w:pStyle w:val="a3"/>
        <w:ind w:left="420" w:firstLineChars="0" w:firstLine="0"/>
      </w:pPr>
      <w:r w:rsidRPr="005631A6">
        <w:rPr>
          <w:noProof/>
        </w:rPr>
        <w:lastRenderedPageBreak/>
        <w:drawing>
          <wp:inline distT="0" distB="0" distL="0" distR="0" wp14:anchorId="682187C4" wp14:editId="77BBB213">
            <wp:extent cx="5270500" cy="2752090"/>
            <wp:effectExtent l="0" t="0" r="0" b="3810"/>
            <wp:docPr id="7" name="图片 6">
              <a:extLst xmlns:a="http://schemas.openxmlformats.org/drawingml/2006/main">
                <a:ext uri="{FF2B5EF4-FFF2-40B4-BE49-F238E27FC236}">
                  <a16:creationId xmlns:a16="http://schemas.microsoft.com/office/drawing/2014/main" id="{B731015E-849F-7D49-80C2-188531AD6E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731015E-849F-7D49-80C2-188531AD6EF1}"/>
                        </a:ext>
                      </a:extLst>
                    </pic:cNvPr>
                    <pic:cNvPicPr>
                      <a:picLocks noChangeAspect="1"/>
                    </pic:cNvPicPr>
                  </pic:nvPicPr>
                  <pic:blipFill rotWithShape="1">
                    <a:blip r:embed="rId9">
                      <a:extLst>
                        <a:ext uri="{28A0092B-C50C-407E-A947-70E740481C1C}">
                          <a14:useLocalDpi xmlns:a14="http://schemas.microsoft.com/office/drawing/2010/main" val="0"/>
                        </a:ext>
                      </a:extLst>
                    </a:blip>
                    <a:srcRect t="33119"/>
                    <a:stretch/>
                  </pic:blipFill>
                  <pic:spPr>
                    <a:xfrm>
                      <a:off x="0" y="0"/>
                      <a:ext cx="5270500" cy="2752090"/>
                    </a:xfrm>
                    <a:prstGeom prst="rect">
                      <a:avLst/>
                    </a:prstGeom>
                  </pic:spPr>
                </pic:pic>
              </a:graphicData>
            </a:graphic>
          </wp:inline>
        </w:drawing>
      </w:r>
    </w:p>
    <w:p w:rsidR="005631A6" w:rsidRDefault="005631A6" w:rsidP="00866DDB">
      <w:pPr>
        <w:pStyle w:val="a3"/>
        <w:numPr>
          <w:ilvl w:val="0"/>
          <w:numId w:val="2"/>
        </w:numPr>
        <w:ind w:firstLineChars="0"/>
      </w:pPr>
      <w:r>
        <w:rPr>
          <w:rFonts w:hint="eastAsia"/>
        </w:rPr>
        <w:t>研究成果对标对象</w:t>
      </w:r>
    </w:p>
    <w:p w:rsidR="009854F6" w:rsidRPr="009854F6" w:rsidRDefault="009854F6" w:rsidP="009854F6">
      <w:pPr>
        <w:pStyle w:val="a3"/>
        <w:ind w:left="360" w:firstLineChars="0" w:firstLine="0"/>
      </w:pPr>
      <w:r w:rsidRPr="009854F6">
        <w:t>V-Fuzz</w:t>
      </w:r>
      <w:r w:rsidRPr="009854F6">
        <w:rPr>
          <w:rFonts w:hint="eastAsia"/>
        </w:rPr>
        <w:t>中的一个主要组成部分就是对于函数缺陷的预测。在该模型中，使用了图嵌入的方法，用</w:t>
      </w:r>
      <w:r w:rsidRPr="009854F6">
        <w:t>ACFG</w:t>
      </w:r>
      <w:r w:rsidRPr="009854F6">
        <w:rPr>
          <w:rFonts w:hint="eastAsia"/>
        </w:rPr>
        <w:t>图表示程序流程，再将</w:t>
      </w:r>
      <w:r w:rsidRPr="009854F6">
        <w:t>ACFG</w:t>
      </w:r>
      <w:r w:rsidRPr="009854F6">
        <w:rPr>
          <w:rFonts w:hint="eastAsia"/>
        </w:rPr>
        <w:t>向量化从而携带了更多的信息。通过</w:t>
      </w:r>
      <w:proofErr w:type="spellStart"/>
      <w:r w:rsidRPr="009854F6">
        <w:t>softmax</w:t>
      </w:r>
      <w:proofErr w:type="spellEnd"/>
      <w:r w:rsidRPr="009854F6">
        <w:rPr>
          <w:rFonts w:hint="eastAsia"/>
        </w:rPr>
        <w:t>将函数进行分类。</w:t>
      </w:r>
    </w:p>
    <w:p w:rsidR="009854F6" w:rsidRDefault="009854F6" w:rsidP="009854F6">
      <w:pPr>
        <w:pStyle w:val="a3"/>
        <w:ind w:left="360" w:firstLineChars="0" w:firstLine="0"/>
      </w:pPr>
      <w:r w:rsidRPr="009854F6">
        <w:drawing>
          <wp:inline distT="0" distB="0" distL="0" distR="0" wp14:anchorId="6144C3DF" wp14:editId="52404246">
            <wp:extent cx="4053840" cy="4091936"/>
            <wp:effectExtent l="0" t="0" r="0" b="0"/>
            <wp:docPr id="9" name="图片 8">
              <a:extLst xmlns:a="http://schemas.openxmlformats.org/drawingml/2006/main">
                <a:ext uri="{FF2B5EF4-FFF2-40B4-BE49-F238E27FC236}">
                  <a16:creationId xmlns:a16="http://schemas.microsoft.com/office/drawing/2014/main" id="{0C14B1BB-5D0E-244B-A144-0781AC102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0C14B1BB-5D0E-244B-A144-0781AC10295E}"/>
                        </a:ext>
                      </a:extLst>
                    </pic:cNvPr>
                    <pic:cNvPicPr>
                      <a:picLocks noChangeAspect="1"/>
                    </pic:cNvPicPr>
                  </pic:nvPicPr>
                  <pic:blipFill>
                    <a:blip r:embed="rId10"/>
                    <a:stretch>
                      <a:fillRect/>
                    </a:stretch>
                  </pic:blipFill>
                  <pic:spPr>
                    <a:xfrm>
                      <a:off x="0" y="0"/>
                      <a:ext cx="4057388" cy="4095518"/>
                    </a:xfrm>
                    <a:prstGeom prst="rect">
                      <a:avLst/>
                    </a:prstGeom>
                  </pic:spPr>
                </pic:pic>
              </a:graphicData>
            </a:graphic>
          </wp:inline>
        </w:drawing>
      </w:r>
    </w:p>
    <w:p w:rsidR="002E03EB" w:rsidRDefault="002E03EB" w:rsidP="009854F6">
      <w:pPr>
        <w:pStyle w:val="a3"/>
        <w:ind w:left="360" w:firstLineChars="0" w:firstLine="0"/>
      </w:pPr>
    </w:p>
    <w:p w:rsidR="002E03EB" w:rsidRDefault="002E03EB" w:rsidP="009854F6">
      <w:pPr>
        <w:pStyle w:val="a3"/>
        <w:ind w:left="360" w:firstLineChars="0" w:firstLine="0"/>
      </w:pPr>
      <w:r w:rsidRPr="002E03EB">
        <w:lastRenderedPageBreak/>
        <w:drawing>
          <wp:inline distT="0" distB="0" distL="0" distR="0" wp14:anchorId="5DC5353D" wp14:editId="71984CDC">
            <wp:extent cx="5270500" cy="2832735"/>
            <wp:effectExtent l="0" t="0" r="0" b="0"/>
            <wp:docPr id="10" name="图片 2">
              <a:extLst xmlns:a="http://schemas.openxmlformats.org/drawingml/2006/main">
                <a:ext uri="{FF2B5EF4-FFF2-40B4-BE49-F238E27FC236}">
                  <a16:creationId xmlns:a16="http://schemas.microsoft.com/office/drawing/2014/main" id="{7814EB74-7FD2-2444-BB49-E09AAF59C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814EB74-7FD2-2444-BB49-E09AAF59CBB0}"/>
                        </a:ext>
                      </a:extLst>
                    </pic:cNvPr>
                    <pic:cNvPicPr>
                      <a:picLocks noChangeAspect="1"/>
                    </pic:cNvPicPr>
                  </pic:nvPicPr>
                  <pic:blipFill>
                    <a:blip r:embed="rId11"/>
                    <a:stretch>
                      <a:fillRect/>
                    </a:stretch>
                  </pic:blipFill>
                  <pic:spPr>
                    <a:xfrm>
                      <a:off x="0" y="0"/>
                      <a:ext cx="5270500" cy="2832735"/>
                    </a:xfrm>
                    <a:prstGeom prst="rect">
                      <a:avLst/>
                    </a:prstGeom>
                  </pic:spPr>
                </pic:pic>
              </a:graphicData>
            </a:graphic>
          </wp:inline>
        </w:drawing>
      </w:r>
    </w:p>
    <w:p w:rsidR="002E03EB" w:rsidRDefault="002E03EB" w:rsidP="009854F6">
      <w:pPr>
        <w:pStyle w:val="a3"/>
        <w:ind w:left="360" w:firstLineChars="0" w:firstLine="0"/>
      </w:pPr>
    </w:p>
    <w:p w:rsidR="002E03EB" w:rsidRDefault="002E03EB" w:rsidP="009854F6">
      <w:pPr>
        <w:pStyle w:val="a3"/>
        <w:ind w:left="360" w:firstLineChars="0" w:firstLine="0"/>
        <w:rPr>
          <w:rFonts w:hint="eastAsia"/>
        </w:rPr>
      </w:pPr>
      <w:r w:rsidRPr="002E03EB">
        <w:drawing>
          <wp:inline distT="0" distB="0" distL="0" distR="0" wp14:anchorId="4E874C0F" wp14:editId="377DAAB9">
            <wp:extent cx="5010675" cy="4331971"/>
            <wp:effectExtent l="0" t="0" r="6350" b="0"/>
            <wp:docPr id="6" name="图片 3">
              <a:extLst xmlns:a="http://schemas.openxmlformats.org/drawingml/2006/main">
                <a:ext uri="{FF2B5EF4-FFF2-40B4-BE49-F238E27FC236}">
                  <a16:creationId xmlns:a16="http://schemas.microsoft.com/office/drawing/2014/main" id="{93012577-C9D5-654C-A3D3-BB26E4F7F3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93012577-C9D5-654C-A3D3-BB26E4F7F374}"/>
                        </a:ext>
                      </a:extLst>
                    </pic:cNvPr>
                    <pic:cNvPicPr>
                      <a:picLocks noChangeAspect="1"/>
                    </pic:cNvPicPr>
                  </pic:nvPicPr>
                  <pic:blipFill>
                    <a:blip r:embed="rId12"/>
                    <a:stretch>
                      <a:fillRect/>
                    </a:stretch>
                  </pic:blipFill>
                  <pic:spPr>
                    <a:xfrm>
                      <a:off x="0" y="0"/>
                      <a:ext cx="5010675" cy="4331971"/>
                    </a:xfrm>
                    <a:prstGeom prst="rect">
                      <a:avLst/>
                    </a:prstGeom>
                  </pic:spPr>
                </pic:pic>
              </a:graphicData>
            </a:graphic>
          </wp:inline>
        </w:drawing>
      </w:r>
    </w:p>
    <w:p w:rsidR="005631A6" w:rsidRDefault="005631A6" w:rsidP="00866DDB">
      <w:pPr>
        <w:pStyle w:val="a3"/>
        <w:numPr>
          <w:ilvl w:val="0"/>
          <w:numId w:val="2"/>
        </w:numPr>
        <w:ind w:firstLineChars="0"/>
      </w:pPr>
      <w:r>
        <w:rPr>
          <w:rFonts w:hint="eastAsia"/>
        </w:rPr>
        <w:t>研究成果评价指标</w:t>
      </w:r>
    </w:p>
    <w:p w:rsidR="002E03EB" w:rsidRDefault="002E03EB" w:rsidP="002E03EB">
      <w:pPr>
        <w:pStyle w:val="a3"/>
        <w:ind w:left="360" w:firstLineChars="0" w:firstLine="0"/>
      </w:pPr>
      <w:r>
        <w:rPr>
          <w:rFonts w:hint="eastAsia"/>
        </w:rPr>
        <w:t>再上述研究成果对标的文章中，我们主要是研究程序预测在各种不同参数下的准确率准确率以及从不同文件大小程序中提取汇编指令的时间。</w:t>
      </w:r>
    </w:p>
    <w:p w:rsidR="002E03EB" w:rsidRDefault="002E03EB" w:rsidP="002E03EB">
      <w:pPr>
        <w:pStyle w:val="a3"/>
        <w:ind w:left="360" w:firstLineChars="0" w:firstLine="0"/>
        <w:rPr>
          <w:rFonts w:hint="eastAsia"/>
        </w:rPr>
      </w:pPr>
      <w:r>
        <w:rPr>
          <w:rFonts w:hint="eastAsia"/>
          <w:noProof/>
        </w:rPr>
        <w:lastRenderedPageBreak/>
        <w:drawing>
          <wp:inline distT="0" distB="0" distL="0" distR="0">
            <wp:extent cx="5270500" cy="39528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uracy.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2E03EB" w:rsidRDefault="002E03EB" w:rsidP="009854F6">
      <w:pPr>
        <w:pStyle w:val="a3"/>
        <w:ind w:left="360" w:firstLineChars="0" w:firstLine="0"/>
      </w:pPr>
      <w:r>
        <w:rPr>
          <w:rFonts w:hint="eastAsia"/>
        </w:rPr>
        <w:t>我们在对向量进行嵌入时，使用了不同的向量维度，在这三种维度中，3</w:t>
      </w:r>
      <w:r>
        <w:t>00</w:t>
      </w:r>
      <w:r>
        <w:rPr>
          <w:rFonts w:hint="eastAsia"/>
        </w:rPr>
        <w:t>维时向量的拟合结果最快，并且准确率在到达</w:t>
      </w:r>
      <w:r>
        <w:t>95%</w:t>
      </w:r>
      <w:r>
        <w:rPr>
          <w:rFonts w:hint="eastAsia"/>
        </w:rPr>
        <w:t>后可以保持稳定。</w:t>
      </w:r>
    </w:p>
    <w:p w:rsidR="002E03EB" w:rsidRDefault="002E03EB" w:rsidP="009854F6">
      <w:pPr>
        <w:pStyle w:val="a3"/>
        <w:ind w:left="360" w:firstLineChars="0" w:firstLine="0"/>
      </w:pPr>
    </w:p>
    <w:p w:rsidR="002E03EB" w:rsidRDefault="002E03EB" w:rsidP="009854F6">
      <w:pPr>
        <w:pStyle w:val="a3"/>
        <w:ind w:left="360" w:firstLineChars="0" w:firstLine="0"/>
      </w:pPr>
      <w:r>
        <w:rPr>
          <w:rFonts w:hint="eastAsia"/>
        </w:rPr>
        <w:t>在提取时间上，由于提取指令的时间与机器的性能有很大关系，只能进行函数提取时间与文件大小趋势的比较。</w:t>
      </w:r>
    </w:p>
    <w:p w:rsidR="002E03EB" w:rsidRDefault="002E03EB" w:rsidP="009854F6">
      <w:pPr>
        <w:pStyle w:val="a3"/>
        <w:ind w:left="360" w:firstLineChars="0" w:firstLine="0"/>
      </w:pPr>
    </w:p>
    <w:p w:rsidR="002E03EB" w:rsidRDefault="002E03EB" w:rsidP="009854F6">
      <w:pPr>
        <w:pStyle w:val="a3"/>
        <w:ind w:left="360" w:firstLineChars="0" w:firstLine="0"/>
      </w:pPr>
      <w:r w:rsidRPr="002E03EB">
        <w:drawing>
          <wp:inline distT="0" distB="0" distL="0" distR="0" wp14:anchorId="64EFDE65" wp14:editId="6A53A7AE">
            <wp:extent cx="5270500" cy="1681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681480"/>
                    </a:xfrm>
                    <a:prstGeom prst="rect">
                      <a:avLst/>
                    </a:prstGeom>
                  </pic:spPr>
                </pic:pic>
              </a:graphicData>
            </a:graphic>
          </wp:inline>
        </w:drawing>
      </w:r>
    </w:p>
    <w:p w:rsidR="002E03EB" w:rsidRDefault="002E03EB" w:rsidP="009854F6">
      <w:pPr>
        <w:pStyle w:val="a3"/>
        <w:ind w:left="360" w:firstLineChars="0" w:firstLine="0"/>
      </w:pPr>
    </w:p>
    <w:p w:rsidR="002E03EB" w:rsidRDefault="002E03EB" w:rsidP="009854F6">
      <w:pPr>
        <w:pStyle w:val="a3"/>
        <w:ind w:left="360" w:firstLineChars="0" w:firstLine="0"/>
        <w:rPr>
          <w:rFonts w:hint="eastAsia"/>
        </w:rPr>
      </w:pPr>
      <w:r>
        <w:rPr>
          <w:rFonts w:hint="eastAsia"/>
        </w:rPr>
        <w:t>在预测系统的提取时间随文件大小增长趋势上比V-Fuzz是缓慢的，这主要是因为在</w:t>
      </w:r>
      <w:r w:rsidR="00541B95">
        <w:rPr>
          <w:rFonts w:hint="eastAsia"/>
        </w:rPr>
        <w:t>我们的系统中只需要提取函数中的指令序列而不用提取函数中的CFG图并将必要的信息保存在CFG图中，这样就很大程度上能够提升在指令提取上的时间和系统开销。</w:t>
      </w:r>
    </w:p>
    <w:p w:rsidR="005631A6" w:rsidRDefault="005631A6" w:rsidP="00866DDB">
      <w:pPr>
        <w:pStyle w:val="a3"/>
        <w:numPr>
          <w:ilvl w:val="0"/>
          <w:numId w:val="2"/>
        </w:numPr>
        <w:ind w:firstLineChars="0"/>
      </w:pPr>
      <w:r>
        <w:rPr>
          <w:rFonts w:hint="eastAsia"/>
        </w:rPr>
        <w:t>成果展示</w:t>
      </w:r>
    </w:p>
    <w:p w:rsidR="00541B95" w:rsidRDefault="00541B95" w:rsidP="00541B95">
      <w:pPr>
        <w:pStyle w:val="a3"/>
        <w:ind w:left="360" w:firstLineChars="0" w:firstLine="0"/>
      </w:pPr>
      <w:r>
        <w:rPr>
          <w:rFonts w:hint="eastAsia"/>
        </w:rPr>
        <w:t>前端界面</w:t>
      </w:r>
    </w:p>
    <w:p w:rsidR="00541B95" w:rsidRDefault="00541B95" w:rsidP="00541B95">
      <w:pPr>
        <w:pStyle w:val="a3"/>
        <w:ind w:left="360" w:firstLineChars="0" w:firstLine="0"/>
      </w:pPr>
      <w:r w:rsidRPr="00541B95">
        <w:lastRenderedPageBreak/>
        <w:drawing>
          <wp:inline distT="0" distB="0" distL="0" distR="0" wp14:anchorId="69520F70" wp14:editId="3228AA64">
            <wp:extent cx="5270500" cy="2954655"/>
            <wp:effectExtent l="0" t="0" r="0" b="4445"/>
            <wp:docPr id="14" name="图片 2">
              <a:extLst xmlns:a="http://schemas.openxmlformats.org/drawingml/2006/main">
                <a:ext uri="{FF2B5EF4-FFF2-40B4-BE49-F238E27FC236}">
                  <a16:creationId xmlns:a16="http://schemas.microsoft.com/office/drawing/2014/main" id="{45A0ECCF-7AE6-C841-8D4E-0A42C8CB1A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5A0ECCF-7AE6-C841-8D4E-0A42C8CB1ABC}"/>
                        </a:ext>
                      </a:extLst>
                    </pic:cNvPr>
                    <pic:cNvPicPr>
                      <a:picLocks noChangeAspect="1"/>
                    </pic:cNvPicPr>
                  </pic:nvPicPr>
                  <pic:blipFill>
                    <a:blip r:embed="rId15"/>
                    <a:stretch>
                      <a:fillRect/>
                    </a:stretch>
                  </pic:blipFill>
                  <pic:spPr>
                    <a:xfrm>
                      <a:off x="0" y="0"/>
                      <a:ext cx="5270500" cy="2954655"/>
                    </a:xfrm>
                    <a:prstGeom prst="rect">
                      <a:avLst/>
                    </a:prstGeom>
                  </pic:spPr>
                </pic:pic>
              </a:graphicData>
            </a:graphic>
          </wp:inline>
        </w:drawing>
      </w:r>
    </w:p>
    <w:p w:rsidR="00541B95" w:rsidRDefault="00541B95" w:rsidP="00541B95">
      <w:pPr>
        <w:pStyle w:val="a3"/>
        <w:ind w:left="360" w:firstLineChars="0" w:firstLine="0"/>
      </w:pPr>
    </w:p>
    <w:p w:rsidR="00541B95" w:rsidRDefault="00541B95" w:rsidP="00541B95">
      <w:pPr>
        <w:pStyle w:val="a3"/>
        <w:ind w:left="360" w:firstLineChars="0" w:firstLine="0"/>
      </w:pPr>
      <w:r>
        <w:rPr>
          <w:rFonts w:hint="eastAsia"/>
        </w:rPr>
        <w:t>提交程序后的分析结果</w:t>
      </w:r>
    </w:p>
    <w:p w:rsidR="00541B95" w:rsidRDefault="00541B95" w:rsidP="00541B95">
      <w:pPr>
        <w:pStyle w:val="a3"/>
        <w:ind w:left="360" w:firstLineChars="0" w:firstLine="0"/>
      </w:pPr>
      <w:r w:rsidRPr="00541B95">
        <w:drawing>
          <wp:inline distT="0" distB="0" distL="0" distR="0" wp14:anchorId="79A65AD3" wp14:editId="2D4562F9">
            <wp:extent cx="5270500" cy="2929255"/>
            <wp:effectExtent l="0" t="0" r="0" b="4445"/>
            <wp:docPr id="16" name="图片 2">
              <a:extLst xmlns:a="http://schemas.openxmlformats.org/drawingml/2006/main">
                <a:ext uri="{FF2B5EF4-FFF2-40B4-BE49-F238E27FC236}">
                  <a16:creationId xmlns:a16="http://schemas.microsoft.com/office/drawing/2014/main" id="{1B4A49E4-80AC-A44F-B45D-6003F6C6C6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B4A49E4-80AC-A44F-B45D-6003F6C6C6D8}"/>
                        </a:ext>
                      </a:extLst>
                    </pic:cNvPr>
                    <pic:cNvPicPr>
                      <a:picLocks noChangeAspect="1"/>
                    </pic:cNvPicPr>
                  </pic:nvPicPr>
                  <pic:blipFill>
                    <a:blip r:embed="rId16"/>
                    <a:stretch>
                      <a:fillRect/>
                    </a:stretch>
                  </pic:blipFill>
                  <pic:spPr>
                    <a:xfrm>
                      <a:off x="0" y="0"/>
                      <a:ext cx="5270500" cy="2929255"/>
                    </a:xfrm>
                    <a:prstGeom prst="rect">
                      <a:avLst/>
                    </a:prstGeom>
                  </pic:spPr>
                </pic:pic>
              </a:graphicData>
            </a:graphic>
          </wp:inline>
        </w:drawing>
      </w:r>
    </w:p>
    <w:p w:rsidR="00541B95" w:rsidRDefault="00541B95" w:rsidP="00541B95">
      <w:pPr>
        <w:pStyle w:val="a3"/>
        <w:ind w:left="360" w:firstLineChars="0" w:firstLine="0"/>
      </w:pPr>
    </w:p>
    <w:p w:rsidR="00541B95" w:rsidRDefault="00541B95" w:rsidP="00541B95">
      <w:pPr>
        <w:pStyle w:val="a3"/>
        <w:ind w:left="360" w:firstLineChars="0" w:firstLine="0"/>
      </w:pPr>
      <w:r>
        <w:rPr>
          <w:rFonts w:hint="eastAsia"/>
        </w:rPr>
        <w:t>对于分析结果的可视化展示</w:t>
      </w:r>
    </w:p>
    <w:p w:rsidR="00541B95" w:rsidRDefault="00541B95" w:rsidP="00541B95">
      <w:pPr>
        <w:pStyle w:val="a3"/>
        <w:ind w:left="360" w:firstLineChars="0" w:firstLine="0"/>
      </w:pPr>
    </w:p>
    <w:p w:rsidR="00541B95" w:rsidRDefault="00541B95" w:rsidP="00541B95">
      <w:pPr>
        <w:pStyle w:val="a3"/>
        <w:ind w:left="360" w:firstLineChars="0" w:firstLine="0"/>
      </w:pPr>
      <w:r w:rsidRPr="00541B95">
        <w:lastRenderedPageBreak/>
        <w:drawing>
          <wp:inline distT="0" distB="0" distL="0" distR="0" wp14:anchorId="13583927" wp14:editId="3CD292A1">
            <wp:extent cx="5270500" cy="2169160"/>
            <wp:effectExtent l="0" t="0" r="0" b="2540"/>
            <wp:docPr id="17" name="图片 2">
              <a:extLst xmlns:a="http://schemas.openxmlformats.org/drawingml/2006/main">
                <a:ext uri="{FF2B5EF4-FFF2-40B4-BE49-F238E27FC236}">
                  <a16:creationId xmlns:a16="http://schemas.microsoft.com/office/drawing/2014/main" id="{D256E48C-6276-E743-9F16-564DECFB25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256E48C-6276-E743-9F16-564DECFB252D}"/>
                        </a:ext>
                      </a:extLst>
                    </pic:cNvPr>
                    <pic:cNvPicPr>
                      <a:picLocks noChangeAspect="1"/>
                    </pic:cNvPicPr>
                  </pic:nvPicPr>
                  <pic:blipFill>
                    <a:blip r:embed="rId17"/>
                    <a:stretch>
                      <a:fillRect/>
                    </a:stretch>
                  </pic:blipFill>
                  <pic:spPr>
                    <a:xfrm>
                      <a:off x="0" y="0"/>
                      <a:ext cx="5270500" cy="2169160"/>
                    </a:xfrm>
                    <a:prstGeom prst="rect">
                      <a:avLst/>
                    </a:prstGeom>
                  </pic:spPr>
                </pic:pic>
              </a:graphicData>
            </a:graphic>
          </wp:inline>
        </w:drawing>
      </w:r>
    </w:p>
    <w:p w:rsidR="00541B95" w:rsidRDefault="00541B95" w:rsidP="00541B95">
      <w:pPr>
        <w:pStyle w:val="a3"/>
        <w:ind w:left="360" w:firstLineChars="0" w:firstLine="0"/>
      </w:pPr>
    </w:p>
    <w:p w:rsidR="00541B95" w:rsidRDefault="00541B95" w:rsidP="00541B95">
      <w:pPr>
        <w:pStyle w:val="a3"/>
        <w:ind w:left="360" w:firstLineChars="0" w:firstLine="0"/>
      </w:pPr>
      <w:r w:rsidRPr="00541B95">
        <w:drawing>
          <wp:inline distT="0" distB="0" distL="0" distR="0" wp14:anchorId="2AD9A4BE" wp14:editId="22E18D4B">
            <wp:extent cx="5270500" cy="2546985"/>
            <wp:effectExtent l="0" t="0" r="0" b="5715"/>
            <wp:docPr id="18" name="图片 2">
              <a:extLst xmlns:a="http://schemas.openxmlformats.org/drawingml/2006/main">
                <a:ext uri="{FF2B5EF4-FFF2-40B4-BE49-F238E27FC236}">
                  <a16:creationId xmlns:a16="http://schemas.microsoft.com/office/drawing/2014/main" id="{44EF5602-C0FA-F949-9330-C874B45625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4EF5602-C0FA-F949-9330-C874B45625DC}"/>
                        </a:ext>
                      </a:extLst>
                    </pic:cNvPr>
                    <pic:cNvPicPr>
                      <a:picLocks noChangeAspect="1"/>
                    </pic:cNvPicPr>
                  </pic:nvPicPr>
                  <pic:blipFill>
                    <a:blip r:embed="rId18"/>
                    <a:stretch>
                      <a:fillRect/>
                    </a:stretch>
                  </pic:blipFill>
                  <pic:spPr>
                    <a:xfrm>
                      <a:off x="0" y="0"/>
                      <a:ext cx="5270500" cy="2546985"/>
                    </a:xfrm>
                    <a:prstGeom prst="rect">
                      <a:avLst/>
                    </a:prstGeom>
                  </pic:spPr>
                </pic:pic>
              </a:graphicData>
            </a:graphic>
          </wp:inline>
        </w:drawing>
      </w:r>
    </w:p>
    <w:p w:rsidR="00541B95" w:rsidRDefault="00541B95" w:rsidP="00541B95">
      <w:pPr>
        <w:pStyle w:val="a3"/>
        <w:ind w:left="360" w:firstLineChars="0" w:firstLine="0"/>
      </w:pPr>
    </w:p>
    <w:p w:rsidR="00541B95" w:rsidRDefault="00541B95" w:rsidP="00541B95">
      <w:pPr>
        <w:pStyle w:val="a3"/>
        <w:ind w:left="360" w:firstLineChars="0" w:firstLine="0"/>
        <w:rPr>
          <w:rFonts w:hint="eastAsia"/>
        </w:rPr>
      </w:pPr>
      <w:r>
        <w:rPr>
          <w:rFonts w:hint="eastAsia"/>
        </w:rPr>
        <w:t>这是整个程序汇总函数的调用关系图，其中被红色标注的就是被预测为有缺陷的函数。</w:t>
      </w:r>
    </w:p>
    <w:p w:rsidR="005631A6" w:rsidRDefault="005631A6" w:rsidP="00866DDB">
      <w:pPr>
        <w:pStyle w:val="a3"/>
        <w:numPr>
          <w:ilvl w:val="0"/>
          <w:numId w:val="2"/>
        </w:numPr>
        <w:ind w:firstLineChars="0"/>
      </w:pPr>
      <w:r>
        <w:rPr>
          <w:rFonts w:hint="eastAsia"/>
        </w:rPr>
        <w:t>不足之处</w:t>
      </w:r>
    </w:p>
    <w:p w:rsidR="00541B95" w:rsidRPr="00541B95" w:rsidRDefault="00541B95" w:rsidP="00541B95">
      <w:pPr>
        <w:pStyle w:val="a3"/>
        <w:numPr>
          <w:ilvl w:val="0"/>
          <w:numId w:val="5"/>
        </w:numPr>
        <w:ind w:firstLineChars="0"/>
      </w:pPr>
      <w:r w:rsidRPr="00541B95">
        <w:t>现有的数据集并不能够多，漏洞类型不够完善，数据集中程序结构简单</w:t>
      </w:r>
    </w:p>
    <w:p w:rsidR="00541B95" w:rsidRDefault="00541B95" w:rsidP="00541B95">
      <w:pPr>
        <w:pStyle w:val="a3"/>
        <w:numPr>
          <w:ilvl w:val="0"/>
          <w:numId w:val="5"/>
        </w:numPr>
        <w:ind w:firstLineChars="0"/>
      </w:pPr>
      <w:r w:rsidRPr="00541B95">
        <w:t>对于程序的静态分析不能够精确实现程序流程，动态分析与静态分析结合。</w:t>
      </w:r>
    </w:p>
    <w:p w:rsidR="00541B95" w:rsidRPr="00541B95" w:rsidRDefault="00541B95" w:rsidP="00541B95">
      <w:pPr>
        <w:pStyle w:val="a3"/>
        <w:numPr>
          <w:ilvl w:val="0"/>
          <w:numId w:val="5"/>
        </w:numPr>
        <w:ind w:firstLineChars="0"/>
        <w:rPr>
          <w:rFonts w:hint="eastAsia"/>
        </w:rPr>
      </w:pPr>
      <w:r w:rsidRPr="00541B95">
        <w:t>提取函数指令通过静态方法与IDA配合效率低</w:t>
      </w:r>
    </w:p>
    <w:p w:rsidR="005631A6" w:rsidRDefault="005631A6" w:rsidP="00866DDB">
      <w:pPr>
        <w:pStyle w:val="a3"/>
        <w:numPr>
          <w:ilvl w:val="0"/>
          <w:numId w:val="2"/>
        </w:numPr>
        <w:ind w:firstLineChars="0"/>
      </w:pPr>
      <w:r>
        <w:rPr>
          <w:rFonts w:hint="eastAsia"/>
        </w:rPr>
        <w:t>下一步工作规划</w:t>
      </w:r>
    </w:p>
    <w:p w:rsidR="00541B95" w:rsidRPr="00541B95" w:rsidRDefault="00541B95" w:rsidP="00541B95">
      <w:pPr>
        <w:pStyle w:val="a3"/>
        <w:numPr>
          <w:ilvl w:val="0"/>
          <w:numId w:val="6"/>
        </w:numPr>
        <w:ind w:firstLineChars="0"/>
        <w:rPr>
          <w:rFonts w:hint="eastAsia"/>
        </w:rPr>
      </w:pPr>
      <w:r w:rsidRPr="00541B95">
        <w:t>能够使用动态执行的数据集，使用动态执行的方法对程序进行分析</w:t>
      </w:r>
    </w:p>
    <w:p w:rsidR="00541B95" w:rsidRPr="00541B95" w:rsidRDefault="00541B95" w:rsidP="00541B95">
      <w:pPr>
        <w:pStyle w:val="a3"/>
        <w:numPr>
          <w:ilvl w:val="0"/>
          <w:numId w:val="6"/>
        </w:numPr>
        <w:ind w:firstLineChars="0"/>
        <w:rPr>
          <w:rFonts w:hint="eastAsia"/>
        </w:rPr>
      </w:pPr>
      <w:r w:rsidRPr="00541B95">
        <w:t>通过Intel PT技术提高程序指令提取，从CPU层面追踪指令，能够提升指令提取的效率和准确率</w:t>
      </w:r>
    </w:p>
    <w:p w:rsidR="00541B95" w:rsidRDefault="00541B95" w:rsidP="00541B95">
      <w:pPr>
        <w:pStyle w:val="a3"/>
        <w:numPr>
          <w:ilvl w:val="0"/>
          <w:numId w:val="6"/>
        </w:numPr>
        <w:ind w:firstLineChars="0"/>
      </w:pPr>
      <w:r w:rsidRPr="00541B95">
        <w:t>可是尝试自然语言处理领域中其他算法，比如</w:t>
      </w:r>
      <w:proofErr w:type="spellStart"/>
      <w:r w:rsidRPr="00541B95">
        <w:t>bert</w:t>
      </w:r>
      <w:proofErr w:type="spellEnd"/>
      <w:r w:rsidRPr="00541B95">
        <w:t>，或者attention机制</w:t>
      </w:r>
    </w:p>
    <w:p w:rsidR="00541B95" w:rsidRDefault="00541B95" w:rsidP="00541B95">
      <w:pPr>
        <w:pStyle w:val="a3"/>
        <w:numPr>
          <w:ilvl w:val="0"/>
          <w:numId w:val="2"/>
        </w:numPr>
        <w:ind w:firstLineChars="0"/>
      </w:pPr>
      <w:r>
        <w:rPr>
          <w:rFonts w:hint="eastAsia"/>
        </w:rPr>
        <w:t>总结</w:t>
      </w:r>
    </w:p>
    <w:p w:rsidR="00541B95" w:rsidRDefault="00541B95" w:rsidP="00541B95">
      <w:pPr>
        <w:pStyle w:val="a3"/>
        <w:ind w:left="360" w:firstLineChars="0" w:firstLine="0"/>
        <w:rPr>
          <w:rFonts w:hint="eastAsia"/>
        </w:rPr>
      </w:pPr>
      <w:r>
        <w:rPr>
          <w:rFonts w:hint="eastAsia"/>
        </w:rPr>
        <w:t>在这次的项目经历中，我们从深度学习在安全领域方向的研究为出发点，将现有的深度学习的算法运用在安全领域中。这让我们了解了深度学习的发展现状以及其在安全领域方向的拓展。之前已经有人在这方面做出了尝试，我们在前人的基础上，对二进制程序恶意检测进行了研究，将自然语言处理与二进制安全中的恶意代码识别做比较，发现他们之间还是有很多共同点。将二进制安全中的缺陷函数预测使用自然语言处理的方法就有了依据。</w:t>
      </w:r>
      <w:r w:rsidR="00973BB7">
        <w:rPr>
          <w:rFonts w:hint="eastAsia"/>
        </w:rPr>
        <w:t>在项目中，自主设计并完成了整个工程，从前端到后端到文档，我们的小组都能够认真完成任务，我们在这次的项目中有了很大的收获。也要感谢在这堂课中给予</w:t>
      </w:r>
      <w:r w:rsidR="00973BB7">
        <w:rPr>
          <w:rFonts w:hint="eastAsia"/>
        </w:rPr>
        <w:lastRenderedPageBreak/>
        <w:t>我们帮助的车老师和高老师，这次的项目也为我们后续的研究打下了基础。</w:t>
      </w:r>
      <w:bookmarkStart w:id="0" w:name="_GoBack"/>
      <w:bookmarkEnd w:id="0"/>
    </w:p>
    <w:sectPr w:rsidR="00541B95" w:rsidSect="00D438F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3608E"/>
    <w:multiLevelType w:val="hybridMultilevel"/>
    <w:tmpl w:val="F25C3B2C"/>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2410398E"/>
    <w:multiLevelType w:val="hybridMultilevel"/>
    <w:tmpl w:val="886AAD6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D0963F2"/>
    <w:multiLevelType w:val="hybridMultilevel"/>
    <w:tmpl w:val="FE42C1F8"/>
    <w:lvl w:ilvl="0" w:tplc="DC2C0F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B04D0D"/>
    <w:multiLevelType w:val="hybridMultilevel"/>
    <w:tmpl w:val="2E8627E4"/>
    <w:lvl w:ilvl="0" w:tplc="04090011">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607A706A"/>
    <w:multiLevelType w:val="multilevel"/>
    <w:tmpl w:val="36D05234"/>
    <w:lvl w:ilvl="0">
      <w:start w:val="1"/>
      <w:numFmt w:val="decimal"/>
      <w:lvlText w:val="%1."/>
      <w:lvlJc w:val="left"/>
      <w:pPr>
        <w:ind w:left="420" w:hanging="420"/>
      </w:pPr>
    </w:lvl>
    <w:lvl w:ilvl="1">
      <w:start w:val="4"/>
      <w:numFmt w:val="decimal"/>
      <w:isLgl/>
      <w:lvlText w:val="%1.%2"/>
      <w:lvlJc w:val="left"/>
      <w:pPr>
        <w:ind w:left="795" w:hanging="375"/>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5" w15:restartNumberingAfterBreak="0">
    <w:nsid w:val="756C09CD"/>
    <w:multiLevelType w:val="hybridMultilevel"/>
    <w:tmpl w:val="3A44BF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7FB374F"/>
    <w:multiLevelType w:val="hybridMultilevel"/>
    <w:tmpl w:val="13C26014"/>
    <w:lvl w:ilvl="0" w:tplc="3D9E6126">
      <w:start w:val="1"/>
      <w:numFmt w:val="decimal"/>
      <w:lvlText w:val="%1."/>
      <w:lvlJc w:val="left"/>
      <w:pPr>
        <w:tabs>
          <w:tab w:val="num" w:pos="720"/>
        </w:tabs>
        <w:ind w:left="720" w:hanging="360"/>
      </w:pPr>
    </w:lvl>
    <w:lvl w:ilvl="1" w:tplc="68784AEA" w:tentative="1">
      <w:start w:val="1"/>
      <w:numFmt w:val="decimal"/>
      <w:lvlText w:val="%2."/>
      <w:lvlJc w:val="left"/>
      <w:pPr>
        <w:tabs>
          <w:tab w:val="num" w:pos="1440"/>
        </w:tabs>
        <w:ind w:left="1440" w:hanging="360"/>
      </w:pPr>
    </w:lvl>
    <w:lvl w:ilvl="2" w:tplc="594E84CC" w:tentative="1">
      <w:start w:val="1"/>
      <w:numFmt w:val="decimal"/>
      <w:lvlText w:val="%3."/>
      <w:lvlJc w:val="left"/>
      <w:pPr>
        <w:tabs>
          <w:tab w:val="num" w:pos="2160"/>
        </w:tabs>
        <w:ind w:left="2160" w:hanging="360"/>
      </w:pPr>
    </w:lvl>
    <w:lvl w:ilvl="3" w:tplc="1FBE3762" w:tentative="1">
      <w:start w:val="1"/>
      <w:numFmt w:val="decimal"/>
      <w:lvlText w:val="%4."/>
      <w:lvlJc w:val="left"/>
      <w:pPr>
        <w:tabs>
          <w:tab w:val="num" w:pos="2880"/>
        </w:tabs>
        <w:ind w:left="2880" w:hanging="360"/>
      </w:pPr>
    </w:lvl>
    <w:lvl w:ilvl="4" w:tplc="109CB08A" w:tentative="1">
      <w:start w:val="1"/>
      <w:numFmt w:val="decimal"/>
      <w:lvlText w:val="%5."/>
      <w:lvlJc w:val="left"/>
      <w:pPr>
        <w:tabs>
          <w:tab w:val="num" w:pos="3600"/>
        </w:tabs>
        <w:ind w:left="3600" w:hanging="360"/>
      </w:pPr>
    </w:lvl>
    <w:lvl w:ilvl="5" w:tplc="52D2C85A" w:tentative="1">
      <w:start w:val="1"/>
      <w:numFmt w:val="decimal"/>
      <w:lvlText w:val="%6."/>
      <w:lvlJc w:val="left"/>
      <w:pPr>
        <w:tabs>
          <w:tab w:val="num" w:pos="4320"/>
        </w:tabs>
        <w:ind w:left="4320" w:hanging="360"/>
      </w:pPr>
    </w:lvl>
    <w:lvl w:ilvl="6" w:tplc="E1F61460" w:tentative="1">
      <w:start w:val="1"/>
      <w:numFmt w:val="decimal"/>
      <w:lvlText w:val="%7."/>
      <w:lvlJc w:val="left"/>
      <w:pPr>
        <w:tabs>
          <w:tab w:val="num" w:pos="5040"/>
        </w:tabs>
        <w:ind w:left="5040" w:hanging="360"/>
      </w:pPr>
    </w:lvl>
    <w:lvl w:ilvl="7" w:tplc="0E1820D4" w:tentative="1">
      <w:start w:val="1"/>
      <w:numFmt w:val="decimal"/>
      <w:lvlText w:val="%8."/>
      <w:lvlJc w:val="left"/>
      <w:pPr>
        <w:tabs>
          <w:tab w:val="num" w:pos="5760"/>
        </w:tabs>
        <w:ind w:left="5760" w:hanging="360"/>
      </w:pPr>
    </w:lvl>
    <w:lvl w:ilvl="8" w:tplc="BC20CA66" w:tentative="1">
      <w:start w:val="1"/>
      <w:numFmt w:val="decimal"/>
      <w:lvlText w:val="%9."/>
      <w:lvlJc w:val="left"/>
      <w:pPr>
        <w:tabs>
          <w:tab w:val="num" w:pos="6480"/>
        </w:tabs>
        <w:ind w:left="6480" w:hanging="360"/>
      </w:pPr>
    </w:lvl>
  </w:abstractNum>
  <w:num w:numId="1">
    <w:abstractNumId w:val="4"/>
  </w:num>
  <w:num w:numId="2">
    <w:abstractNumId w:val="2"/>
  </w:num>
  <w:num w:numId="3">
    <w:abstractNumId w:val="0"/>
  </w:num>
  <w:num w:numId="4">
    <w:abstractNumId w:val="6"/>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1A6"/>
    <w:rsid w:val="002E03EB"/>
    <w:rsid w:val="00537EE9"/>
    <w:rsid w:val="00541B95"/>
    <w:rsid w:val="005631A6"/>
    <w:rsid w:val="006E4CF0"/>
    <w:rsid w:val="007334C0"/>
    <w:rsid w:val="00813DBC"/>
    <w:rsid w:val="00866DDB"/>
    <w:rsid w:val="008A2E59"/>
    <w:rsid w:val="009105E3"/>
    <w:rsid w:val="00973BB7"/>
    <w:rsid w:val="009854F6"/>
    <w:rsid w:val="00B24FA8"/>
    <w:rsid w:val="00C77D4C"/>
    <w:rsid w:val="00D438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D6751"/>
  <w15:chartTrackingRefBased/>
  <w15:docId w15:val="{C4FA2065-0A4F-0545-A2BB-5A41176DA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05E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05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66DDB"/>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31A6"/>
    <w:pPr>
      <w:ind w:firstLineChars="200" w:firstLine="420"/>
    </w:pPr>
  </w:style>
  <w:style w:type="character" w:customStyle="1" w:styleId="10">
    <w:name w:val="标题 1 字符"/>
    <w:basedOn w:val="a0"/>
    <w:link w:val="1"/>
    <w:uiPriority w:val="9"/>
    <w:rsid w:val="009105E3"/>
    <w:rPr>
      <w:b/>
      <w:bCs/>
      <w:kern w:val="44"/>
      <w:sz w:val="44"/>
      <w:szCs w:val="44"/>
    </w:rPr>
  </w:style>
  <w:style w:type="character" w:customStyle="1" w:styleId="20">
    <w:name w:val="标题 2 字符"/>
    <w:basedOn w:val="a0"/>
    <w:link w:val="2"/>
    <w:uiPriority w:val="9"/>
    <w:rsid w:val="009105E3"/>
    <w:rPr>
      <w:rFonts w:asciiTheme="majorHAnsi" w:eastAsiaTheme="majorEastAsia" w:hAnsiTheme="majorHAnsi" w:cstheme="majorBidi"/>
      <w:b/>
      <w:bCs/>
      <w:sz w:val="32"/>
      <w:szCs w:val="32"/>
    </w:rPr>
  </w:style>
  <w:style w:type="paragraph" w:styleId="a4">
    <w:name w:val="Normal (Web)"/>
    <w:basedOn w:val="a"/>
    <w:uiPriority w:val="99"/>
    <w:semiHidden/>
    <w:unhideWhenUsed/>
    <w:rsid w:val="008A2E59"/>
    <w:pPr>
      <w:widowControl/>
      <w:spacing w:before="100" w:beforeAutospacing="1" w:after="100" w:afterAutospacing="1"/>
      <w:jc w:val="left"/>
    </w:pPr>
    <w:rPr>
      <w:rFonts w:ascii="宋体" w:eastAsia="宋体" w:hAnsi="宋体" w:cs="宋体"/>
      <w:kern w:val="0"/>
      <w:sz w:val="24"/>
    </w:rPr>
  </w:style>
  <w:style w:type="character" w:customStyle="1" w:styleId="30">
    <w:name w:val="标题 3 字符"/>
    <w:basedOn w:val="a0"/>
    <w:link w:val="3"/>
    <w:uiPriority w:val="9"/>
    <w:rsid w:val="00866DD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8045">
      <w:bodyDiv w:val="1"/>
      <w:marLeft w:val="0"/>
      <w:marRight w:val="0"/>
      <w:marTop w:val="0"/>
      <w:marBottom w:val="0"/>
      <w:divBdr>
        <w:top w:val="none" w:sz="0" w:space="0" w:color="auto"/>
        <w:left w:val="none" w:sz="0" w:space="0" w:color="auto"/>
        <w:bottom w:val="none" w:sz="0" w:space="0" w:color="auto"/>
        <w:right w:val="none" w:sz="0" w:space="0" w:color="auto"/>
      </w:divBdr>
    </w:div>
    <w:div w:id="229728144">
      <w:bodyDiv w:val="1"/>
      <w:marLeft w:val="0"/>
      <w:marRight w:val="0"/>
      <w:marTop w:val="0"/>
      <w:marBottom w:val="0"/>
      <w:divBdr>
        <w:top w:val="none" w:sz="0" w:space="0" w:color="auto"/>
        <w:left w:val="none" w:sz="0" w:space="0" w:color="auto"/>
        <w:bottom w:val="none" w:sz="0" w:space="0" w:color="auto"/>
        <w:right w:val="none" w:sz="0" w:space="0" w:color="auto"/>
      </w:divBdr>
    </w:div>
    <w:div w:id="424615640">
      <w:bodyDiv w:val="1"/>
      <w:marLeft w:val="0"/>
      <w:marRight w:val="0"/>
      <w:marTop w:val="0"/>
      <w:marBottom w:val="0"/>
      <w:divBdr>
        <w:top w:val="none" w:sz="0" w:space="0" w:color="auto"/>
        <w:left w:val="none" w:sz="0" w:space="0" w:color="auto"/>
        <w:bottom w:val="none" w:sz="0" w:space="0" w:color="auto"/>
        <w:right w:val="none" w:sz="0" w:space="0" w:color="auto"/>
      </w:divBdr>
    </w:div>
    <w:div w:id="468404967">
      <w:bodyDiv w:val="1"/>
      <w:marLeft w:val="0"/>
      <w:marRight w:val="0"/>
      <w:marTop w:val="0"/>
      <w:marBottom w:val="0"/>
      <w:divBdr>
        <w:top w:val="none" w:sz="0" w:space="0" w:color="auto"/>
        <w:left w:val="none" w:sz="0" w:space="0" w:color="auto"/>
        <w:bottom w:val="none" w:sz="0" w:space="0" w:color="auto"/>
        <w:right w:val="none" w:sz="0" w:space="0" w:color="auto"/>
      </w:divBdr>
      <w:divsChild>
        <w:div w:id="2034726826">
          <w:marLeft w:val="720"/>
          <w:marRight w:val="0"/>
          <w:marTop w:val="0"/>
          <w:marBottom w:val="0"/>
          <w:divBdr>
            <w:top w:val="none" w:sz="0" w:space="0" w:color="auto"/>
            <w:left w:val="none" w:sz="0" w:space="0" w:color="auto"/>
            <w:bottom w:val="none" w:sz="0" w:space="0" w:color="auto"/>
            <w:right w:val="none" w:sz="0" w:space="0" w:color="auto"/>
          </w:divBdr>
        </w:div>
        <w:div w:id="1808087959">
          <w:marLeft w:val="720"/>
          <w:marRight w:val="0"/>
          <w:marTop w:val="0"/>
          <w:marBottom w:val="0"/>
          <w:divBdr>
            <w:top w:val="none" w:sz="0" w:space="0" w:color="auto"/>
            <w:left w:val="none" w:sz="0" w:space="0" w:color="auto"/>
            <w:bottom w:val="none" w:sz="0" w:space="0" w:color="auto"/>
            <w:right w:val="none" w:sz="0" w:space="0" w:color="auto"/>
          </w:divBdr>
        </w:div>
      </w:divsChild>
    </w:div>
    <w:div w:id="533808141">
      <w:bodyDiv w:val="1"/>
      <w:marLeft w:val="0"/>
      <w:marRight w:val="0"/>
      <w:marTop w:val="0"/>
      <w:marBottom w:val="0"/>
      <w:divBdr>
        <w:top w:val="none" w:sz="0" w:space="0" w:color="auto"/>
        <w:left w:val="none" w:sz="0" w:space="0" w:color="auto"/>
        <w:bottom w:val="none" w:sz="0" w:space="0" w:color="auto"/>
        <w:right w:val="none" w:sz="0" w:space="0" w:color="auto"/>
      </w:divBdr>
    </w:div>
    <w:div w:id="543101986">
      <w:bodyDiv w:val="1"/>
      <w:marLeft w:val="0"/>
      <w:marRight w:val="0"/>
      <w:marTop w:val="0"/>
      <w:marBottom w:val="0"/>
      <w:divBdr>
        <w:top w:val="none" w:sz="0" w:space="0" w:color="auto"/>
        <w:left w:val="none" w:sz="0" w:space="0" w:color="auto"/>
        <w:bottom w:val="none" w:sz="0" w:space="0" w:color="auto"/>
        <w:right w:val="none" w:sz="0" w:space="0" w:color="auto"/>
      </w:divBdr>
    </w:div>
    <w:div w:id="591744317">
      <w:bodyDiv w:val="1"/>
      <w:marLeft w:val="0"/>
      <w:marRight w:val="0"/>
      <w:marTop w:val="0"/>
      <w:marBottom w:val="0"/>
      <w:divBdr>
        <w:top w:val="none" w:sz="0" w:space="0" w:color="auto"/>
        <w:left w:val="none" w:sz="0" w:space="0" w:color="auto"/>
        <w:bottom w:val="none" w:sz="0" w:space="0" w:color="auto"/>
        <w:right w:val="none" w:sz="0" w:space="0" w:color="auto"/>
      </w:divBdr>
    </w:div>
    <w:div w:id="644117534">
      <w:bodyDiv w:val="1"/>
      <w:marLeft w:val="0"/>
      <w:marRight w:val="0"/>
      <w:marTop w:val="0"/>
      <w:marBottom w:val="0"/>
      <w:divBdr>
        <w:top w:val="none" w:sz="0" w:space="0" w:color="auto"/>
        <w:left w:val="none" w:sz="0" w:space="0" w:color="auto"/>
        <w:bottom w:val="none" w:sz="0" w:space="0" w:color="auto"/>
        <w:right w:val="none" w:sz="0" w:space="0" w:color="auto"/>
      </w:divBdr>
    </w:div>
    <w:div w:id="825165484">
      <w:bodyDiv w:val="1"/>
      <w:marLeft w:val="0"/>
      <w:marRight w:val="0"/>
      <w:marTop w:val="0"/>
      <w:marBottom w:val="0"/>
      <w:divBdr>
        <w:top w:val="none" w:sz="0" w:space="0" w:color="auto"/>
        <w:left w:val="none" w:sz="0" w:space="0" w:color="auto"/>
        <w:bottom w:val="none" w:sz="0" w:space="0" w:color="auto"/>
        <w:right w:val="none" w:sz="0" w:space="0" w:color="auto"/>
      </w:divBdr>
    </w:div>
    <w:div w:id="901217950">
      <w:bodyDiv w:val="1"/>
      <w:marLeft w:val="0"/>
      <w:marRight w:val="0"/>
      <w:marTop w:val="0"/>
      <w:marBottom w:val="0"/>
      <w:divBdr>
        <w:top w:val="none" w:sz="0" w:space="0" w:color="auto"/>
        <w:left w:val="none" w:sz="0" w:space="0" w:color="auto"/>
        <w:bottom w:val="none" w:sz="0" w:space="0" w:color="auto"/>
        <w:right w:val="none" w:sz="0" w:space="0" w:color="auto"/>
      </w:divBdr>
    </w:div>
    <w:div w:id="978025772">
      <w:bodyDiv w:val="1"/>
      <w:marLeft w:val="0"/>
      <w:marRight w:val="0"/>
      <w:marTop w:val="0"/>
      <w:marBottom w:val="0"/>
      <w:divBdr>
        <w:top w:val="none" w:sz="0" w:space="0" w:color="auto"/>
        <w:left w:val="none" w:sz="0" w:space="0" w:color="auto"/>
        <w:bottom w:val="none" w:sz="0" w:space="0" w:color="auto"/>
        <w:right w:val="none" w:sz="0" w:space="0" w:color="auto"/>
      </w:divBdr>
    </w:div>
    <w:div w:id="1218202992">
      <w:bodyDiv w:val="1"/>
      <w:marLeft w:val="0"/>
      <w:marRight w:val="0"/>
      <w:marTop w:val="0"/>
      <w:marBottom w:val="0"/>
      <w:divBdr>
        <w:top w:val="none" w:sz="0" w:space="0" w:color="auto"/>
        <w:left w:val="none" w:sz="0" w:space="0" w:color="auto"/>
        <w:bottom w:val="none" w:sz="0" w:space="0" w:color="auto"/>
        <w:right w:val="none" w:sz="0" w:space="0" w:color="auto"/>
      </w:divBdr>
    </w:div>
    <w:div w:id="1315639846">
      <w:bodyDiv w:val="1"/>
      <w:marLeft w:val="0"/>
      <w:marRight w:val="0"/>
      <w:marTop w:val="0"/>
      <w:marBottom w:val="0"/>
      <w:divBdr>
        <w:top w:val="none" w:sz="0" w:space="0" w:color="auto"/>
        <w:left w:val="none" w:sz="0" w:space="0" w:color="auto"/>
        <w:bottom w:val="none" w:sz="0" w:space="0" w:color="auto"/>
        <w:right w:val="none" w:sz="0" w:space="0" w:color="auto"/>
      </w:divBdr>
    </w:div>
    <w:div w:id="1363553217">
      <w:bodyDiv w:val="1"/>
      <w:marLeft w:val="0"/>
      <w:marRight w:val="0"/>
      <w:marTop w:val="0"/>
      <w:marBottom w:val="0"/>
      <w:divBdr>
        <w:top w:val="none" w:sz="0" w:space="0" w:color="auto"/>
        <w:left w:val="none" w:sz="0" w:space="0" w:color="auto"/>
        <w:bottom w:val="none" w:sz="0" w:space="0" w:color="auto"/>
        <w:right w:val="none" w:sz="0" w:space="0" w:color="auto"/>
      </w:divBdr>
      <w:divsChild>
        <w:div w:id="2075732812">
          <w:marLeft w:val="547"/>
          <w:marRight w:val="0"/>
          <w:marTop w:val="0"/>
          <w:marBottom w:val="0"/>
          <w:divBdr>
            <w:top w:val="none" w:sz="0" w:space="0" w:color="auto"/>
            <w:left w:val="none" w:sz="0" w:space="0" w:color="auto"/>
            <w:bottom w:val="none" w:sz="0" w:space="0" w:color="auto"/>
            <w:right w:val="none" w:sz="0" w:space="0" w:color="auto"/>
          </w:divBdr>
        </w:div>
        <w:div w:id="1297491629">
          <w:marLeft w:val="547"/>
          <w:marRight w:val="0"/>
          <w:marTop w:val="0"/>
          <w:marBottom w:val="0"/>
          <w:divBdr>
            <w:top w:val="none" w:sz="0" w:space="0" w:color="auto"/>
            <w:left w:val="none" w:sz="0" w:space="0" w:color="auto"/>
            <w:bottom w:val="none" w:sz="0" w:space="0" w:color="auto"/>
            <w:right w:val="none" w:sz="0" w:space="0" w:color="auto"/>
          </w:divBdr>
        </w:div>
      </w:divsChild>
    </w:div>
    <w:div w:id="1441145528">
      <w:bodyDiv w:val="1"/>
      <w:marLeft w:val="0"/>
      <w:marRight w:val="0"/>
      <w:marTop w:val="0"/>
      <w:marBottom w:val="0"/>
      <w:divBdr>
        <w:top w:val="none" w:sz="0" w:space="0" w:color="auto"/>
        <w:left w:val="none" w:sz="0" w:space="0" w:color="auto"/>
        <w:bottom w:val="none" w:sz="0" w:space="0" w:color="auto"/>
        <w:right w:val="none" w:sz="0" w:space="0" w:color="auto"/>
      </w:divBdr>
      <w:divsChild>
        <w:div w:id="762995761">
          <w:marLeft w:val="720"/>
          <w:marRight w:val="0"/>
          <w:marTop w:val="0"/>
          <w:marBottom w:val="0"/>
          <w:divBdr>
            <w:top w:val="none" w:sz="0" w:space="0" w:color="auto"/>
            <w:left w:val="none" w:sz="0" w:space="0" w:color="auto"/>
            <w:bottom w:val="none" w:sz="0" w:space="0" w:color="auto"/>
            <w:right w:val="none" w:sz="0" w:space="0" w:color="auto"/>
          </w:divBdr>
        </w:div>
        <w:div w:id="2087605376">
          <w:marLeft w:val="720"/>
          <w:marRight w:val="0"/>
          <w:marTop w:val="0"/>
          <w:marBottom w:val="0"/>
          <w:divBdr>
            <w:top w:val="none" w:sz="0" w:space="0" w:color="auto"/>
            <w:left w:val="none" w:sz="0" w:space="0" w:color="auto"/>
            <w:bottom w:val="none" w:sz="0" w:space="0" w:color="auto"/>
            <w:right w:val="none" w:sz="0" w:space="0" w:color="auto"/>
          </w:divBdr>
        </w:div>
      </w:divsChild>
    </w:div>
    <w:div w:id="1549607672">
      <w:bodyDiv w:val="1"/>
      <w:marLeft w:val="0"/>
      <w:marRight w:val="0"/>
      <w:marTop w:val="0"/>
      <w:marBottom w:val="0"/>
      <w:divBdr>
        <w:top w:val="none" w:sz="0" w:space="0" w:color="auto"/>
        <w:left w:val="none" w:sz="0" w:space="0" w:color="auto"/>
        <w:bottom w:val="none" w:sz="0" w:space="0" w:color="auto"/>
        <w:right w:val="none" w:sz="0" w:space="0" w:color="auto"/>
      </w:divBdr>
    </w:div>
    <w:div w:id="1556238334">
      <w:bodyDiv w:val="1"/>
      <w:marLeft w:val="0"/>
      <w:marRight w:val="0"/>
      <w:marTop w:val="0"/>
      <w:marBottom w:val="0"/>
      <w:divBdr>
        <w:top w:val="none" w:sz="0" w:space="0" w:color="auto"/>
        <w:left w:val="none" w:sz="0" w:space="0" w:color="auto"/>
        <w:bottom w:val="none" w:sz="0" w:space="0" w:color="auto"/>
        <w:right w:val="none" w:sz="0" w:space="0" w:color="auto"/>
      </w:divBdr>
    </w:div>
    <w:div w:id="207947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10</Pages>
  <Words>522</Words>
  <Characters>2982</Characters>
  <Application>Microsoft Office Word</Application>
  <DocSecurity>0</DocSecurity>
  <Lines>24</Lines>
  <Paragraphs>6</Paragraphs>
  <ScaleCrop>false</ScaleCrop>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博</dc:creator>
  <cp:keywords/>
  <dc:description/>
  <cp:lastModifiedBy>张 博</cp:lastModifiedBy>
  <cp:revision>3</cp:revision>
  <dcterms:created xsi:type="dcterms:W3CDTF">2019-11-15T06:00:00Z</dcterms:created>
  <dcterms:modified xsi:type="dcterms:W3CDTF">2019-11-16T03:32:00Z</dcterms:modified>
</cp:coreProperties>
</file>