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caps w:val="0"/>
          <w:smallCaps w:val="0"/>
        </w:rPr>
      </w:pPr>
    </w:p>
    <w:p>
      <w:pPr>
        <w:pStyle w:val="2"/>
        <w:rPr>
          <w:rFonts w:hint="eastAsia" w:ascii="Times New Roman" w:hAnsi="Times New Roman"/>
          <w:caps w:val="0"/>
          <w:smallCaps w:val="0"/>
        </w:rPr>
      </w:pPr>
    </w:p>
    <w:p>
      <w:pPr>
        <w:pStyle w:val="2"/>
        <w:rPr>
          <w:rFonts w:hint="eastAsia" w:ascii="Times New Roman" w:hAnsi="Times New Roman"/>
          <w:caps w:val="0"/>
          <w:smallCaps w:val="0"/>
        </w:rPr>
      </w:pPr>
    </w:p>
    <w:p>
      <w:pPr>
        <w:pStyle w:val="2"/>
        <w:rPr>
          <w:rFonts w:hint="eastAsia" w:ascii="Times New Roman" w:hAnsi="Times New Roman"/>
          <w:caps w:val="0"/>
          <w:smallCaps w:val="0"/>
        </w:rPr>
      </w:pPr>
    </w:p>
    <w:p>
      <w:pPr>
        <w:pStyle w:val="2"/>
        <w:rPr>
          <w:rFonts w:hint="eastAsia" w:ascii="Times New Roman" w:hAnsi="Times New Roman"/>
          <w:caps w:val="0"/>
          <w:smallCaps w:val="0"/>
        </w:rPr>
      </w:pPr>
    </w:p>
    <w:p>
      <w:pPr>
        <w:rPr>
          <w:rFonts w:hint="eastAsia" w:ascii="Times New Roman" w:hAnsi="Times New Roman"/>
          <w:caps w:val="0"/>
          <w:smallCaps w:val="0"/>
        </w:rPr>
      </w:pPr>
    </w:p>
    <w:p>
      <w:pPr>
        <w:ind w:firstLine="880"/>
        <w:jc w:val="center"/>
        <w:rPr>
          <w:rFonts w:hint="eastAsia" w:ascii="Times New Roman" w:hAnsi="Times New Roman"/>
          <w:caps w:val="0"/>
          <w:smallCaps w:val="0"/>
          <w:sz w:val="44"/>
          <w:szCs w:val="44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黑体" w:cs="黑体"/>
          <w:caps w:val="0"/>
          <w:smallCaps w:val="0"/>
          <w:sz w:val="44"/>
          <w:szCs w:val="44"/>
        </w:rPr>
      </w:pPr>
      <w:r>
        <w:rPr>
          <w:rFonts w:hint="eastAsia" w:ascii="Times New Roman" w:hAnsi="Times New Roman" w:eastAsia="黑体" w:cs="黑体"/>
          <w:caps w:val="0"/>
          <w:smallCaps w:val="0"/>
          <w:sz w:val="44"/>
          <w:szCs w:val="44"/>
        </w:rPr>
        <w:t>需求分析报告</w:t>
      </w:r>
    </w:p>
    <w:p>
      <w:pPr>
        <w:pStyle w:val="2"/>
        <w:rPr>
          <w:rFonts w:hint="eastAsia" w:ascii="Times New Roman" w:hAnsi="Times New Roman"/>
          <w:caps w:val="0"/>
          <w:smallCaps w:val="0"/>
        </w:rPr>
      </w:pPr>
    </w:p>
    <w:p>
      <w:pPr>
        <w:pStyle w:val="2"/>
        <w:ind w:left="0" w:leftChars="0" w:firstLine="0" w:firstLineChars="0"/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</w:pPr>
    </w:p>
    <w:p>
      <w:pPr>
        <w:pStyle w:val="2"/>
        <w:ind w:left="0" w:leftChars="0" w:firstLine="0" w:firstLineChars="0"/>
        <w:jc w:val="center"/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</w:pPr>
    </w:p>
    <w:p>
      <w:pPr>
        <w:pStyle w:val="2"/>
        <w:ind w:left="0" w:leftChars="0" w:firstLine="0" w:firstLineChars="0"/>
        <w:jc w:val="center"/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  <w:t>题目：红星新闻系统</w:t>
      </w:r>
    </w:p>
    <w:p>
      <w:pPr>
        <w:pStyle w:val="2"/>
        <w:ind w:left="0" w:leftChars="0" w:firstLine="0" w:firstLineChars="0"/>
        <w:jc w:val="center"/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caps w:val="0"/>
          <w:smallCap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caps w:val="0"/>
          <w:smallCap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caps w:val="0"/>
          <w:smallCap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default" w:ascii="Times New Roman" w:hAnsi="Times New Roman" w:eastAsia="宋体" w:cs="Times New Roman"/>
          <w:b/>
          <w:bCs/>
          <w:caps w:val="0"/>
          <w:smallCap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>组员：</w:t>
      </w:r>
      <w:r>
        <w:rPr>
          <w:rFonts w:hint="eastAsia" w:ascii="宋体" w:hAnsi="宋体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栗新博 </w:t>
      </w:r>
      <w:r>
        <w:rPr>
          <w:rFonts w:hint="default" w:ascii="Times New Roman" w:hAnsi="Times New Roman" w:eastAsia="宋体" w:cs="Times New Roman"/>
          <w:b/>
          <w:bCs/>
          <w:caps w:val="0"/>
          <w:smallCaps w:val="0"/>
          <w:sz w:val="32"/>
          <w:szCs w:val="32"/>
          <w:lang w:val="en-US" w:eastAsia="zh-CN"/>
        </w:rPr>
        <w:t>322019096</w:t>
      </w:r>
      <w:r>
        <w:rPr>
          <w:rFonts w:hint="default" w:ascii="Times New Roman" w:hAnsi="Times New Roman" w:cs="Times New Roman"/>
          <w:b/>
          <w:bCs/>
          <w:caps w:val="0"/>
          <w:smallCaps w:val="0"/>
          <w:sz w:val="32"/>
          <w:szCs w:val="32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default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      林修远 3220190962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default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bookmarkStart w:id="0" w:name="_Toc2762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      郁裕磊 3220190992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default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bookmarkStart w:id="1" w:name="_Toc18530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      张</w:t>
      </w:r>
      <w:r>
        <w:rPr>
          <w:rFonts w:hint="default" w:ascii="Times New Roman" w:hAnsi="Times New Roman" w:cs="Times New Roman"/>
          <w:b/>
          <w:bCs/>
          <w:caps w:val="0"/>
          <w:smallCaps w:val="0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>博 3220190995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bookmarkStart w:id="2" w:name="_Toc12256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      张家赫 3220190997</w:t>
      </w:r>
      <w:bookmarkEnd w:id="2"/>
    </w:p>
    <w:p>
      <w:pPr>
        <w:pStyle w:val="2"/>
        <w:rPr>
          <w:rFonts w:hint="eastAsia" w:ascii="Times New Roman" w:hAnsi="Times New Roman" w:eastAsia="宋体"/>
          <w:caps w:val="0"/>
          <w:smallCaps w:val="0"/>
          <w:lang w:val="en-US" w:eastAsia="zh-CN"/>
        </w:rPr>
      </w:pPr>
    </w:p>
    <w:p>
      <w:pPr>
        <w:pStyle w:val="11"/>
        <w:ind w:left="0" w:leftChars="0" w:firstLine="0" w:firstLineChars="0"/>
        <w:jc w:val="both"/>
        <w:rPr>
          <w:rFonts w:hint="eastAsia" w:ascii="Times New Roman" w:hAnsi="Times New Roman"/>
          <w:caps w:val="0"/>
          <w:smallCaps w:val="0"/>
          <w:sz w:val="28"/>
          <w:szCs w:val="28"/>
        </w:rPr>
      </w:pPr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240" w:lineRule="auto"/>
        <w:ind w:left="0" w:lef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  录</w:t>
      </w:r>
    </w:p>
    <w:sdt>
      <w:sdtPr>
        <w:rPr>
          <w:rFonts w:hint="eastAsia" w:ascii="黑体" w:hAnsi="黑体" w:eastAsia="黑体" w:cs="黑体"/>
          <w:caps w:val="0"/>
          <w:smallCaps w:val="0"/>
          <w:sz w:val="32"/>
          <w:szCs w:val="32"/>
          <w:lang w:val="zh-CN" w:eastAsia="zh-CN"/>
        </w:rPr>
        <w:id w:val="9785595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b w:val="0"/>
          <w:bCs w:val="0"/>
          <w:caps w:val="0"/>
          <w:smallCaps w:val="0"/>
          <w:color w:val="auto"/>
          <w:kern w:val="2"/>
          <w:sz w:val="24"/>
          <w:szCs w:val="24"/>
          <w:lang w:val="en-US" w:eastAsia="zh-CN"/>
        </w:rPr>
      </w:sdtEndPr>
      <w:sdtContent>
        <w:p>
          <w:pPr>
            <w:pStyle w:val="2"/>
            <w:spacing w:after="0" w:line="240" w:lineRule="auto"/>
            <w:ind w:leftChars="0" w:firstLine="0" w:firstLineChars="0"/>
            <w:jc w:val="left"/>
            <w:rPr>
              <w:rFonts w:hint="eastAsia" w:ascii="黑体" w:hAnsi="黑体" w:eastAsia="黑体" w:cs="黑体"/>
              <w:caps w:val="0"/>
              <w:smallCaps w:val="0"/>
              <w:sz w:val="32"/>
              <w:szCs w:val="32"/>
              <w:lang w:val="en-US" w:eastAsia="zh-CN"/>
            </w:rPr>
          </w:pPr>
        </w:p>
        <w:p>
          <w:pPr>
            <w:pStyle w:val="11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30"/>
              <w:szCs w:val="3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"_Toc29163096" </w:instrText>
          </w:r>
          <w:r>
            <w:rPr>
              <w:sz w:val="30"/>
              <w:szCs w:val="30"/>
            </w:rPr>
            <w:fldChar w:fldCharType="separate"/>
          </w:r>
          <w:r>
            <w:rPr>
              <w:rStyle w:val="17"/>
              <w:sz w:val="30"/>
              <w:szCs w:val="30"/>
            </w:rPr>
            <w:t>1 引言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_Toc29163096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"_Toc29163097"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1.1  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_Toc29163097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"_Toc29163098"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1.2  预期读者和阅读建议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_Toc29163098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"_Toc29163099"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1.3  相关术语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_Toc29163099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"_Toc29163100"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1.4  参考文献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_Toc29163100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"_Toc29163101" </w:instrText>
          </w:r>
          <w:r>
            <w:rPr>
              <w:sz w:val="30"/>
              <w:szCs w:val="30"/>
            </w:rPr>
            <w:fldChar w:fldCharType="separate"/>
          </w:r>
          <w:r>
            <w:rPr>
              <w:rStyle w:val="17"/>
              <w:sz w:val="30"/>
              <w:szCs w:val="30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 w:val="30"/>
              <w:szCs w:val="30"/>
            </w:rPr>
            <w:tab/>
          </w:r>
          <w:r>
            <w:rPr>
              <w:rStyle w:val="17"/>
              <w:sz w:val="30"/>
              <w:szCs w:val="30"/>
            </w:rPr>
            <w:t>系统概述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_Toc29163101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"_Toc29163102"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2.1  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_Toc29163102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"_Toc29163103"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2.2  功能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"_Toc29163104"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2.3  运行环境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_Toc29163104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"_Toc29163105" </w:instrText>
          </w:r>
          <w:r>
            <w:rPr>
              <w:sz w:val="30"/>
              <w:szCs w:val="30"/>
            </w:rPr>
            <w:fldChar w:fldCharType="separate"/>
          </w:r>
          <w:r>
            <w:rPr>
              <w:rStyle w:val="17"/>
              <w:sz w:val="30"/>
              <w:szCs w:val="30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30"/>
              <w:szCs w:val="30"/>
            </w:rPr>
            <w:tab/>
          </w:r>
          <w:r>
            <w:rPr>
              <w:rStyle w:val="17"/>
              <w:sz w:val="30"/>
              <w:szCs w:val="30"/>
            </w:rPr>
            <w:t>系统功能需求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_Toc29163105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4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"_Toc29163106"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系统角色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_Toc29163106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"_Toc29163107"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管理员功能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_Toc29163107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"_Toc29163108"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3.2.1用户信息管理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_Toc29163108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"_Toc29163109"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3.2.2 新闻管理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_Toc29163109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"_Toc29163110"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3.2.3 评论管理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"_Toc29163111"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用户功能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95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"_Toc29163112"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3.3.1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个人信息管理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95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3.3.2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新闻评论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95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"_Toc29163114"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3.3.3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新闻交互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"_Toc29163115" </w:instrText>
          </w:r>
          <w:r>
            <w:rPr>
              <w:sz w:val="30"/>
              <w:szCs w:val="30"/>
            </w:rPr>
            <w:fldChar w:fldCharType="separate"/>
          </w:r>
          <w:r>
            <w:rPr>
              <w:rStyle w:val="17"/>
              <w:sz w:val="30"/>
              <w:szCs w:val="30"/>
            </w:rPr>
            <w:t>4 非功能性需求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_Toc29163115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6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"_Toc29163116"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4.1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性能需求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"_Toc29163117"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4.2  安全性需求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95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"_Toc29163118"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4.2.1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权限控制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95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"_Toc29163119"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4.2.2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客户端权限控制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_Toc29163119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"_Toc29163120"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4.3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可用性需求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"_Toc29163121"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 软件质量属性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"_Toc29163122"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4.4.1 正确性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4.4.2 可靠性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"_Toc29163124"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4.4.3 效率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"_Toc29163125"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4.4.4 完整性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"_Toc29163126"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4.4.5 易使用性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"_Toc29163127"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4.4.6 可维护性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"_Toc29163128"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4.4.7 可测试性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"_Toc29163129"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4.4.8 复用性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"_Toc29163130"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4.4.9 安全保密性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_Toc29163130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"_Toc29163131" </w:instrText>
          </w:r>
          <w:r>
            <w:rPr>
              <w:sz w:val="30"/>
              <w:szCs w:val="30"/>
            </w:rPr>
            <w:fldChar w:fldCharType="separate"/>
          </w:r>
          <w:r>
            <w:rPr>
              <w:rStyle w:val="17"/>
              <w:sz w:val="30"/>
              <w:szCs w:val="30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 w:val="30"/>
              <w:szCs w:val="30"/>
            </w:rPr>
            <w:tab/>
          </w:r>
          <w:r>
            <w:rPr>
              <w:rStyle w:val="17"/>
              <w:sz w:val="30"/>
              <w:szCs w:val="30"/>
            </w:rPr>
            <w:t>外部接口需求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_Toc29163131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7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"_Toc29163132"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5.1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用户界面接口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_Toc29163132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"_Toc29163133"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5.2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硬件接口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"_Toc29163134"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5.3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  <w:tab/>
          </w:r>
          <w:r>
            <w:rPr>
              <w:rStyle w:val="17"/>
              <w:sz w:val="28"/>
              <w:szCs w:val="28"/>
            </w:rPr>
            <w:t>软件接口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rFonts w:asciiTheme="minorHAnsi" w:hAnsiTheme="minorHAnsi" w:eastAsiaTheme="minorEastAsia" w:cstheme="minorBidi"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"_Toc29163135"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5.4 通信需求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after="0" w:line="240" w:lineRule="auto"/>
            <w:ind w:leftChars="0" w:firstLine="0" w:firstLineChars="0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"_Toc29163136"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7"/>
              <w:sz w:val="28"/>
              <w:szCs w:val="28"/>
            </w:rPr>
            <w:t>5.5 故障处理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_Toc29163136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"/>
            <w:spacing w:after="0" w:line="240" w:lineRule="auto"/>
            <w:ind w:left="0" w:leftChars="0" w:firstLine="0" w:firstLineChars="0"/>
          </w:pPr>
          <w:bookmarkStart w:id="54" w:name="_GoBack"/>
          <w:bookmarkEnd w:id="54"/>
        </w:p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leftChars="0" w:firstLine="0" w:firstLineChars="0"/>
            <w:textAlignment w:val="auto"/>
            <w:rPr>
              <w:rFonts w:hint="eastAsia" w:ascii="黑体" w:hAnsi="黑体" w:eastAsia="黑体" w:cs="黑体"/>
              <w:b w:val="0"/>
              <w:bCs w:val="0"/>
              <w:sz w:val="30"/>
              <w:szCs w:val="30"/>
            </w:rPr>
            <w:sectPr>
              <w:footerReference r:id="rId9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  <w:bookmarkStart w:id="3" w:name="_Toc489708363"/>
          <w:bookmarkStart w:id="4" w:name="_Toc29163096"/>
        </w:p>
      </w:sdtContent>
    </w:sdt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1 引言</w:t>
      </w:r>
      <w:bookmarkEnd w:id="3"/>
      <w:bookmarkEnd w:id="4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5" w:name="_Toc29163097"/>
      <w:bookmarkStart w:id="6" w:name="_Toc489708364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1.1  目的</w:t>
      </w:r>
      <w:bookmarkEnd w:id="5"/>
      <w:bookmarkEnd w:id="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</w:pPr>
      <w:r>
        <w:t>该文档首先给超出了整个系统的整体结构和功能的概貌</w:t>
      </w:r>
      <w:r>
        <w:rPr>
          <w:rFonts w:hint="eastAsia"/>
        </w:rPr>
        <w:t>，</w:t>
      </w:r>
      <w:r>
        <w:t>试图从总体架构上给出整个系统的轮廓</w:t>
      </w:r>
      <w:r>
        <w:rPr>
          <w:rFonts w:hint="eastAsia"/>
        </w:rPr>
        <w:t>，</w:t>
      </w:r>
      <w:r>
        <w:t>然后又对功能需求</w:t>
      </w:r>
      <w:r>
        <w:rPr>
          <w:rFonts w:hint="eastAsia"/>
        </w:rPr>
        <w:t>，</w:t>
      </w:r>
      <w:r>
        <w:t>性能需求和其他非功能性需求进行了详细的描述</w:t>
      </w:r>
      <w:r>
        <w:rPr>
          <w:rFonts w:hint="eastAsia"/>
        </w:rPr>
        <w:t>。</w:t>
      </w:r>
      <w:r>
        <w:t>其中对功能需求的描述主要描述了每一个用力的基本事件流</w:t>
      </w:r>
      <w:r>
        <w:rPr>
          <w:rFonts w:hint="eastAsia"/>
        </w:rPr>
        <w:t>。</w:t>
      </w:r>
      <w:r>
        <w:t>这些文字和图形都为了本文档能详细准确地描述用户的需求</w:t>
      </w:r>
      <w:r>
        <w:rPr>
          <w:rFonts w:hint="eastAsia"/>
        </w:rPr>
        <w:t>，</w:t>
      </w:r>
      <w:r>
        <w:t>同时也为用户更容易地理解这些需求的描述创造了条件</w:t>
      </w:r>
      <w:r>
        <w:rPr>
          <w:rFonts w:hint="eastAsia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7" w:name="_Toc489708365"/>
      <w:bookmarkStart w:id="8" w:name="_Toc29163098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1.2  预期读者和阅读建议</w:t>
      </w:r>
      <w:bookmarkEnd w:id="7"/>
      <w:bookmarkEnd w:id="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</w:pPr>
      <w:r>
        <w:rPr>
          <w:rFonts w:hint="eastAsia"/>
        </w:rPr>
        <w:t>本文档的主要内容分为4部分：综合描述、系统功能、非功能性需求和外部接口描述。综合描述部分主要对系统的整体结构进行了大致的介绍：系统功能部分对系统的功能需求进行了详细描述，是本文的主要部分；非功能性需求部分对非功能性需求进行了详细的描述；外部接口需求部分对用户界面、软件接口、硬件接口和通讯接口进行了描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</w:pPr>
      <w:r>
        <w:rPr>
          <w:rFonts w:hint="eastAsia"/>
        </w:rPr>
        <w:t>本文档面向多种读者对象：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项目经理：项目经理可以根据该文档了解与其产品的功能，并据此进行系统设计、项目管理。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设计小组：对需求进行分析，并设计出系统，包括数据库的设计。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程序员：配合其它相关文档报告，了解系统功能，编写《用户手册》。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测试员：根据本文档编写测试用例，并对软件产品进行功能性测试和非功能性测试。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用户：了解预期产品的功能和性能，并与分析人员一起对整个需求进行讨论和协商。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其他人员：如指导老师、课程主讲老师等可以据此了解产品的功能和性能。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</w:pPr>
      <w:r>
        <w:rPr>
          <w:rFonts w:hint="eastAsia"/>
        </w:rPr>
        <w:t>在阅读本文档时，首先要了解产品的功能概貌，然后可以根据自身的需要对每一项功能进行适当的了解。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9" w:name="_Toc29163099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1.3  相关术语</w:t>
      </w:r>
      <w:bookmarkEnd w:id="9"/>
    </w:p>
    <w:tbl>
      <w:tblPr>
        <w:tblStyle w:val="25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insideH w:val="single" w:sz="4" w:space="0"/>
            </w:tcBorders>
            <w:shd w:val="clear" w:color="auto" w:fill="4472C4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0" w:firstLineChars="0"/>
              <w:jc w:val="center"/>
              <w:textAlignment w:val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术语</w:t>
            </w:r>
          </w:p>
        </w:tc>
        <w:tc>
          <w:tcPr>
            <w:tcW w:w="4148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</w:tcBorders>
            <w:shd w:val="clear" w:color="auto" w:fill="4472C4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0" w:firstLineChars="0"/>
              <w:jc w:val="center"/>
              <w:textAlignment w:val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定义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9E2F3" w:themeFill="accent1" w:themeFillTint="3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0" w:firstLineChars="0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实体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联系图</w:t>
            </w:r>
            <w:r>
              <w:rPr>
                <w:rFonts w:hint="eastAsia"/>
                <w:b/>
                <w:bCs/>
              </w:rPr>
              <w:t>（E-R图）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0" w:firstLineChars="0"/>
              <w:textAlignment w:val="auto"/>
            </w:pPr>
            <w:r>
              <w:rPr>
                <w:rFonts w:hint="eastAsia"/>
              </w:rPr>
              <w:t>包含</w:t>
            </w:r>
            <w:r>
              <w:t>实体</w:t>
            </w:r>
            <w:r>
              <w:rPr>
                <w:rFonts w:hint="eastAsia"/>
              </w:rPr>
              <w:t>（即数据对象）、关系和属性。作为用户与分析人员之间有效交流的工具。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0" w:firstLineChars="0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0" w:firstLineChars="0"/>
              <w:textAlignment w:val="auto"/>
            </w:pPr>
            <w:r>
              <w:rPr>
                <w:rFonts w:hint="eastAsia"/>
              </w:rPr>
              <w:t>由一些</w:t>
            </w:r>
            <w:r>
              <w:t>特定意义的图形</w:t>
            </w:r>
            <w:r>
              <w:rPr>
                <w:rFonts w:hint="eastAsia"/>
              </w:rPr>
              <w:t>、</w:t>
            </w:r>
            <w:r>
              <w:t>流程线以及简要的文字说明构成</w:t>
            </w:r>
            <w:r>
              <w:rPr>
                <w:rFonts w:hint="eastAsia"/>
              </w:rPr>
              <w:t>，</w:t>
            </w:r>
            <w:r>
              <w:t>能清晰明确地表示程序的运行过程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9E2F3" w:themeFill="accent1" w:themeFillTint="3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0" w:firstLineChars="0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盒图（N-S图）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0" w:firstLineChars="0"/>
              <w:textAlignment w:val="auto"/>
            </w:pPr>
            <w:r>
              <w:t>又称CHAPIN</w:t>
            </w:r>
            <w:r>
              <w:rPr>
                <w:rFonts w:hint="eastAsia"/>
              </w:rPr>
              <w:t>图，把整个程序写在一个大框图内，大框图由若干个小的基本框图构成。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10" w:name="_Toc489708368"/>
      <w:bookmarkStart w:id="11" w:name="_Toc29163100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1.4  参考</w:t>
      </w:r>
      <w:bookmarkEnd w:id="10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文献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1、《软件工程基础》，赵一丁，北京邮电大学出版社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2、《软件需求》，劳森（作者），刘晓辉（译者），电子工业出版社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3、《软件需求工程：原理和方法》，金芝，刘璘，金英，科学出版社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4、《实用软件工程》第三版，殷人昆，清华大学出版社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5、《深入理解</w:t>
      </w:r>
      <w:r>
        <w:t>Spring Cloud与微服务构建》</w:t>
      </w:r>
      <w:r>
        <w:rPr>
          <w:rFonts w:hint="eastAsia"/>
        </w:rPr>
        <w:t>,方志朋，人民邮电出版社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6、《微服务架构设计模式》，</w:t>
      </w:r>
      <w:r>
        <w:t>克里斯·理查森</w:t>
      </w:r>
      <w:r>
        <w:rPr>
          <w:rFonts w:hint="eastAsia"/>
        </w:rPr>
        <w:t>，机械工业出版社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</w:pPr>
      <w:bookmarkStart w:id="12" w:name="_Toc489708369"/>
      <w:bookmarkStart w:id="13" w:name="_Toc29163101"/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系统概述</w:t>
      </w:r>
      <w:bookmarkEnd w:id="12"/>
      <w:bookmarkEnd w:id="13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14" w:name="_Toc29163102"/>
      <w:bookmarkStart w:id="15" w:name="_Toc489708370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2.1  概述</w:t>
      </w:r>
      <w:bookmarkEnd w:id="14"/>
      <w:bookmarkEnd w:id="1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此新闻浏览网站面向的人群为大众群体，分为管理员和用户两个子系统，管理员系统对新闻内容进行编辑，用户进行登录查看所选分类的新闻。用户可以在此网站上查看各种新闻，包括工作资讯，学习交流，生活资讯等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16" w:name="_Toc489708371"/>
      <w:bookmarkStart w:id="17" w:name="_Toc29163103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2.2  功能</w:t>
      </w:r>
      <w:bookmarkEnd w:id="16"/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drawing>
          <wp:inline distT="0" distB="0" distL="0" distR="0">
            <wp:extent cx="5274310" cy="602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jc w:val="center"/>
        <w:textAlignment w:val="auto"/>
      </w:pPr>
      <w:r>
        <w:rPr>
          <w:rFonts w:hint="eastAsia"/>
        </w:rPr>
        <w:t>图2.1</w:t>
      </w:r>
      <w:r>
        <w:rPr>
          <w:rFonts w:hint="eastAsia"/>
        </w:rPr>
        <w:tab/>
      </w:r>
      <w:r>
        <w:rPr>
          <w:rFonts w:hint="eastAsia"/>
        </w:rPr>
        <w:t>系统功能架构图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18" w:name="_Toc29163104"/>
      <w:bookmarkStart w:id="19" w:name="_Toc489708372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2.3  运行环境</w:t>
      </w:r>
      <w:bookmarkEnd w:id="18"/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该系统由网页前端与后台服务器和数据库组成，以下是系统的运行环境。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网页前端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开发环境：IDEA、VSCode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网页前端：Windows 7 / 8.1 / 10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主流浏览器：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谷歌······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后台服务器端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操作系统：Windows 7 / 8.1 / 10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应用服务器：Tomcat 5.5 或更新版本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开发软件：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IDEA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、Docker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JDK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版本1.8以上以上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数据库服务器端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操作系统：Windows 7 / 8.1 / 10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数据库系统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MySQL 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</w:pPr>
      <w:bookmarkStart w:id="20" w:name="_Toc489708374"/>
      <w:bookmarkStart w:id="21" w:name="_Toc29163105"/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系统</w:t>
      </w:r>
      <w:bookmarkEnd w:id="20"/>
      <w:r>
        <w:rPr>
          <w:rFonts w:hint="eastAsia"/>
        </w:rPr>
        <w:t>功能需求</w:t>
      </w:r>
      <w:bookmarkEnd w:id="21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22" w:name="_Toc489708375"/>
      <w:bookmarkStart w:id="23" w:name="_Toc29163106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3.1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系统角色</w:t>
      </w:r>
      <w:bookmarkEnd w:id="22"/>
      <w:bookmarkEnd w:id="2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本系统主要用于以下几类人员：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系统管理员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完成网页前端上对新闻的增加、修改、删除。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对评论的审核管理和维护</w:t>
      </w:r>
      <w:r>
        <w:rPr>
          <w:rFonts w:hint="eastAsia"/>
        </w:rPr>
        <w:t>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查看、修改用户信息。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用户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查看、点赞、收藏新闻。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发表评论，查看其他用户的评论。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个人登录信息记录。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24" w:name="_Toc29163107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3.2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管理员功能</w:t>
      </w:r>
      <w:bookmarkEnd w:id="24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25" w:name="_Toc29163108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3.2.1用户信息管理</w:t>
      </w:r>
      <w:bookmarkEnd w:id="2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使用者：管理员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目的：修改用户信息，删除不良用户或错误用户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基本事件流：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1.浏览器打开管理员登录界面；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2.输入账号密码；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3.登录进入管理员界面；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4.查看所有用户的信息；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5.修改用户信息；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6.删除不良用户或错误注册用户；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26" w:name="_Toc29163109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3.2.2 新闻管理</w:t>
      </w:r>
      <w:bookmarkEnd w:id="2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使用者：管理员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目的：完成网页前端上对新闻的增加、修改、删除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基本事件流：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1.浏览器打开管理员登录界面；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2.输入账号密码；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3.登录进入管理员界面；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4.发布准备好的新闻；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5.修改已发布的新闻；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6.删除已发布的新闻；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27" w:name="_Toc29163110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3.2.3 评论管理</w:t>
      </w:r>
      <w:bookmarkEnd w:id="2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使用者：管理员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目的：完成对评论的审核管理和维护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基本事件流：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浏览器打开管理员登录界面；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输入账号密码；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登录进入管理员界面；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查看经过审核的评论；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删除不良评论；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发布通过审核的评论；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28" w:name="_Toc29163111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3.3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用户功能</w:t>
      </w:r>
      <w:bookmarkEnd w:id="28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29" w:name="_Toc29163112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3.3.1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个人信息管理</w:t>
      </w:r>
      <w:bookmarkEnd w:id="2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使用者：用户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目的：对自己的信息进行查看，修改。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基本事件流：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1.打开网站；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2.输入账号密码；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3.登录进入用户界面；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4.查看“我的”信息，包括个人信息，收藏夹，通讯录，我的回复，我点赞的；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5.修改个人信息；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6.删除信息，包括收藏，通讯录，我的回复，我点赞的；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0" w:name="_Toc29163113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3.3.2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新闻评论</w:t>
      </w:r>
      <w:bookmarkEnd w:id="3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使用者：用户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目的：发表评论，查看其他用户的评论。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基本事件流：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手机打开网站；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输入账号密码；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登录进入用户页面；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对新闻进行评论；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查看其他用户对新闻的评论；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1" w:name="_Toc29163114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3.3.3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新闻交互</w:t>
      </w:r>
      <w:bookmarkEnd w:id="3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使用者：管理员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目的：查看新闻、点赞、收藏。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</w:pPr>
      <w:r>
        <w:rPr>
          <w:rFonts w:hint="eastAsia"/>
        </w:rPr>
        <w:t>基本事件流：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手机打开网站；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输入账号密码；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登录进入用户页面；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查看新闻；</w:t>
      </w:r>
    </w:p>
    <w:p>
      <w:pPr>
        <w:pStyle w:val="2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对新闻进行点赞和收藏；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</w:pPr>
      <w:bookmarkStart w:id="32" w:name="_Toc29163115"/>
      <w:r>
        <w:rPr>
          <w:rFonts w:hint="eastAsia"/>
        </w:rPr>
        <w:t>4 非功能性需求</w:t>
      </w:r>
      <w:bookmarkEnd w:id="32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3" w:name="_Toc29163116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4.1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性能需求</w:t>
      </w:r>
      <w:bookmarkEnd w:id="3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客户端平均响应时间（除用户数据处理）不超过1秒。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服务器端网速达到要求的前提下，响应时间不超过1秒。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支持50名用户并发使用的情况下保证性能不受影响。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4" w:name="_Toc29163117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4.2  安全性需求</w:t>
      </w:r>
      <w:bookmarkEnd w:id="34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5" w:name="_Toc29163118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4.2.1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权限控制</w:t>
      </w:r>
      <w:bookmarkEnd w:id="3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ab/>
      </w:r>
      <w:r>
        <w:rPr>
          <w:rFonts w:hint="eastAsia"/>
        </w:rPr>
        <w:t>根据不同用户的角色，设置相应的权限，用户的重要操作都做相应的日志记录以备查看，没有权限的用户禁止使用该系统。管理员拥有最高权限，可以查看和修改文章，管理用户的身份信息，用户只可查看自己的用户信息，可以选择对文章进行评论或分享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6" w:name="_Toc29163119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4.2.2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客户端权限控制</w:t>
      </w:r>
      <w:bookmarkEnd w:id="3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ab/>
      </w:r>
      <w:r>
        <w:rPr>
          <w:rFonts w:hint="eastAsia"/>
        </w:rPr>
        <w:t>由于该网站需要网络使用权限，所以客户端的其他安全权限可以禁止。该</w:t>
      </w:r>
      <w:r>
        <w:t>网站</w:t>
      </w:r>
      <w:r>
        <w:rPr>
          <w:rFonts w:hint="eastAsia"/>
        </w:rPr>
        <w:t>只需要使用网络权限，且此权限对用户客户端的安全性影响较低。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7" w:name="_Toc29163120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4.3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可用性需求</w:t>
      </w:r>
      <w:bookmarkEnd w:id="3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方便操作，操作流程合理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ab/>
      </w:r>
      <w:r>
        <w:rPr>
          <w:rFonts w:hint="eastAsia"/>
        </w:rPr>
        <w:t>尽量从用户角度出发，以方便使用本产品。如设计相应的权限授权提示信息，设计按钮的大小适中，设计界面简洁等，流程按照用户运动中的行为进行安排设计。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权限分配合理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ab/>
      </w:r>
      <w:r>
        <w:rPr>
          <w:rFonts w:hint="eastAsia"/>
        </w:rPr>
        <w:t>网站设立两种使用者角色，管理员权限相对较高，对系统进行管理和维护，普通用户使用网站进行各种个人信息的管理和文章操作。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8" w:name="_Toc29163121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 软件质量属性</w:t>
      </w:r>
      <w:bookmarkEnd w:id="38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39" w:name="_Toc29163122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4.4.1 正确性</w:t>
      </w:r>
      <w:bookmarkEnd w:id="3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要求发布的软件达到用户的预期目标，运行时基本无错误。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0" w:name="_Toc29163123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4.4.2 可靠性</w:t>
      </w:r>
      <w:bookmarkEnd w:id="4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在一般条件下，应不出故障。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1" w:name="_Toc29163124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4.4.3 效率</w:t>
      </w:r>
      <w:bookmarkEnd w:id="4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对于查询、增加、删除、更新和密码设置等一般操作，</w:t>
      </w:r>
      <w:r>
        <w:t>要求及时响应，在1</w:t>
      </w:r>
      <w:r>
        <w:rPr>
          <w:rFonts w:hint="eastAsia"/>
        </w:rPr>
        <w:t>到</w:t>
      </w:r>
      <w:r>
        <w:t>2秒内。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2" w:name="_Toc29163125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4.4.4 完整性</w:t>
      </w:r>
      <w:bookmarkEnd w:id="4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要求能在发生意外的情说下，保证不丢失数据。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3" w:name="_Toc29163126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4.4.5 易使用性</w:t>
      </w:r>
      <w:bookmarkEnd w:id="4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要求尽量为用户的使用提供方便，软件的界面符合目前流行的界面规范。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4" w:name="_Toc29163127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4.4.6 可维护性</w:t>
      </w:r>
      <w:bookmarkEnd w:id="4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要求本软件在运行中发现错误时，能快速、准确对其进行定位，诊断和修改。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5" w:name="_Toc29163128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4.4.7 可测试性</w:t>
      </w:r>
      <w:bookmarkEnd w:id="4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设计时尽可能减少测试本软件的各项功能所需的工作量。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6" w:name="_Toc29163129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4.4.8 复用性</w:t>
      </w:r>
      <w:bookmarkEnd w:id="4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设计时应采取模块化方法进行设计，对系统内各模块接口尽可能达到高内聚、低耦合的程度，以提高各模块的复用性。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7" w:name="_Toc29163130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4.4.9 安全保密性</w:t>
      </w:r>
      <w:bookmarkEnd w:id="4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要求提供身份验证的用户使用本软件。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</w:pPr>
      <w:bookmarkStart w:id="48" w:name="_Toc29163131"/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外部接口需求</w:t>
      </w:r>
      <w:bookmarkEnd w:id="48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49" w:name="_Toc29163132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5.1 用户界面接口</w:t>
      </w:r>
      <w:bookmarkEnd w:id="4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网页前端为管理员提供Web风格的管理界面，管理员通过此界面管理新闻、评论和用户信息。界面美观友好，具有错误提示页面，出错时让用户和管理员能够得到及时反馈，提供鼠标和键盘的支持，有加载画面，富有现代气息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50" w:name="_Toc29163133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5.2 硬件接口</w:t>
      </w:r>
      <w:bookmarkEnd w:id="5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服务器端建议使用专用服务器，鉴于运行经费问题，服务器端和数据库端都运行在个人笔记本上。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51" w:name="_Toc29163134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5.3 软件接口</w:t>
      </w:r>
      <w:bookmarkEnd w:id="5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运行于Windows7/8/10的版本，具有浏览器等软件。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52" w:name="_Toc29163135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5.4 通信需求</w:t>
      </w:r>
      <w:bookmarkEnd w:id="5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</w:pPr>
      <w:r>
        <w:rPr>
          <w:rFonts w:hint="eastAsia"/>
        </w:rPr>
        <w:t>本网站提供电子邮箱注册登录验证的支持。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53" w:name="_Toc29163136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5.5 故障处理</w:t>
      </w:r>
      <w:bookmarkEnd w:id="5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用户或管理员正常使用该系统时不应出错，若出现不可恢复的错误，必须保证数据库系统完好。</w:t>
      </w:r>
    </w:p>
    <w:sectPr>
      <w:footerReference r:id="rId10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93902359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293902359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9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293902359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9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5A"/>
    <w:rsid w:val="000D387A"/>
    <w:rsid w:val="0019020B"/>
    <w:rsid w:val="001A2871"/>
    <w:rsid w:val="001E6ACA"/>
    <w:rsid w:val="001F7D09"/>
    <w:rsid w:val="0026176C"/>
    <w:rsid w:val="0037043B"/>
    <w:rsid w:val="004B4210"/>
    <w:rsid w:val="00563B50"/>
    <w:rsid w:val="005D69C9"/>
    <w:rsid w:val="00693879"/>
    <w:rsid w:val="0079768C"/>
    <w:rsid w:val="007B049F"/>
    <w:rsid w:val="007B4525"/>
    <w:rsid w:val="008A460A"/>
    <w:rsid w:val="0094116C"/>
    <w:rsid w:val="009C0BD6"/>
    <w:rsid w:val="00B93DF9"/>
    <w:rsid w:val="00BB295A"/>
    <w:rsid w:val="00D007BD"/>
    <w:rsid w:val="00D52E39"/>
    <w:rsid w:val="00D810E6"/>
    <w:rsid w:val="00F04D19"/>
    <w:rsid w:val="00F365FE"/>
    <w:rsid w:val="00F873BB"/>
    <w:rsid w:val="00FA18B5"/>
    <w:rsid w:val="0EB93547"/>
    <w:rsid w:val="18FE51DD"/>
    <w:rsid w:val="1C26168C"/>
    <w:rsid w:val="270B5CA2"/>
    <w:rsid w:val="626B44F8"/>
    <w:rsid w:val="6A4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480" w:firstLineChars="200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36"/>
      <w:szCs w:val="36"/>
    </w:rPr>
  </w:style>
  <w:style w:type="paragraph" w:styleId="5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5" w:lineRule="auto"/>
      <w:ind w:firstLine="300" w:firstLineChars="100"/>
      <w:outlineLvl w:val="1"/>
    </w:pPr>
    <w:rPr>
      <w:rFonts w:asciiTheme="majorHAnsi" w:hAnsiTheme="majorHAnsi" w:eastAsiaTheme="majorEastAsia" w:cstheme="majorBidi"/>
      <w:b/>
      <w:bCs/>
      <w:sz w:val="30"/>
      <w:szCs w:val="30"/>
    </w:rPr>
  </w:style>
  <w:style w:type="paragraph" w:styleId="6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ind w:firstLine="562"/>
      <w:outlineLvl w:val="2"/>
    </w:pPr>
    <w:rPr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5">
    <w:name w:val="Medium List 2 Accent 1"/>
    <w:basedOn w:val="13"/>
    <w:uiPriority w:val="66"/>
    <w:rPr>
      <w:rFonts w:asciiTheme="majorHAnsi" w:hAnsiTheme="majorHAnsi" w:eastAsiaTheme="majorEastAsia" w:cstheme="majorBidi"/>
      <w:color w:val="000000" w:themeColor="text1"/>
      <w:kern w:val="0"/>
      <w:sz w:val="22"/>
      <w:szCs w:val="20"/>
      <w14:textFill>
        <w14:solidFill>
          <w14:schemeClr w14:val="tx1"/>
        </w14:solidFill>
      </w14:textFill>
    </w:r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0">
    <w:name w:val="标题 1 字符"/>
    <w:basedOn w:val="16"/>
    <w:link w:val="4"/>
    <w:qFormat/>
    <w:uiPriority w:val="9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1">
    <w:name w:val="标题 2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30"/>
      <w:szCs w:val="30"/>
    </w:rPr>
  </w:style>
  <w:style w:type="character" w:customStyle="1" w:styleId="22">
    <w:name w:val="标题 3 字符"/>
    <w:basedOn w:val="16"/>
    <w:link w:val="6"/>
    <w:qFormat/>
    <w:uiPriority w:val="9"/>
    <w:rPr>
      <w:rFonts w:ascii="宋体" w:hAnsi="宋体" w:eastAsia="宋体"/>
      <w:sz w:val="28"/>
      <w:szCs w:val="2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TOC 标题1"/>
    <w:basedOn w:val="4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table" w:customStyle="1" w:styleId="25">
    <w:name w:val="List Table 4 Accent 1"/>
    <w:basedOn w:val="13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26">
    <w:name w:val="日期 字符"/>
    <w:basedOn w:val="16"/>
    <w:link w:val="8"/>
    <w:semiHidden/>
    <w:qFormat/>
    <w:uiPriority w:val="99"/>
    <w:rPr>
      <w:rFonts w:ascii="宋体" w:hAns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975</Words>
  <Characters>5558</Characters>
  <Lines>46</Lines>
  <Paragraphs>13</Paragraphs>
  <TotalTime>2</TotalTime>
  <ScaleCrop>false</ScaleCrop>
  <LinksUpToDate>false</LinksUpToDate>
  <CharactersWithSpaces>6520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2020-01-03T04:30:00Z</dcterms:created>
  <dc:creator>DuDuDu</dc:creator>
  <cp:lastModifiedBy>唐宋元明清</cp:lastModifiedBy>
  <dcterms:modified xsi:type="dcterms:W3CDTF">2020-01-10T02:33:13Z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