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46F">
      <w:pPr>
        <w:rPr>
          <w:rFonts w:hint="eastAsia"/>
        </w:rPr>
      </w:pPr>
      <w:r>
        <w:rPr>
          <w:rFonts w:hint="eastAsia"/>
          <w:sz w:val="44"/>
          <w:szCs w:val="44"/>
        </w:rPr>
        <w:t>bootstrap</w:t>
      </w:r>
      <w:r w:rsidRPr="0027446F">
        <w:rPr>
          <w:rFonts w:hint="eastAsia"/>
          <w:sz w:val="44"/>
          <w:szCs w:val="44"/>
        </w:rPr>
        <w:t>学习网址</w:t>
      </w:r>
      <w:r>
        <w:rPr>
          <w:rFonts w:hint="eastAsia"/>
        </w:rPr>
        <w:t>：</w:t>
      </w:r>
    </w:p>
    <w:p w:rsidR="0027446F" w:rsidRPr="0027446F" w:rsidRDefault="0027446F">
      <w:pPr>
        <w:rPr>
          <w:rFonts w:ascii="幼圆" w:eastAsia="幼圆" w:hint="eastAsia"/>
          <w:sz w:val="24"/>
          <w:szCs w:val="24"/>
        </w:rPr>
      </w:pPr>
      <w:r>
        <w:rPr>
          <w:rFonts w:hint="eastAsia"/>
        </w:rPr>
        <w:tab/>
      </w:r>
      <w:r w:rsidRPr="0027446F">
        <w:rPr>
          <w:rFonts w:ascii="幼圆" w:eastAsia="幼圆" w:hint="eastAsia"/>
          <w:sz w:val="24"/>
          <w:szCs w:val="24"/>
        </w:rPr>
        <w:t>菜鸟教程</w:t>
      </w:r>
    </w:p>
    <w:p w:rsidR="0027446F" w:rsidRDefault="0027446F">
      <w:pPr>
        <w:rPr>
          <w:rFonts w:ascii="幼圆" w:eastAsia="幼圆" w:hint="eastAsia"/>
          <w:sz w:val="24"/>
          <w:szCs w:val="24"/>
        </w:rPr>
      </w:pPr>
      <w:r w:rsidRPr="0027446F">
        <w:rPr>
          <w:rFonts w:ascii="幼圆" w:eastAsia="幼圆" w:hint="eastAsia"/>
          <w:sz w:val="24"/>
          <w:szCs w:val="24"/>
        </w:rPr>
        <w:tab/>
        <w:t>慕课网：</w:t>
      </w:r>
      <w:hyperlink r:id="rId7" w:history="1">
        <w:r w:rsidRPr="0027446F">
          <w:rPr>
            <w:rStyle w:val="a5"/>
            <w:rFonts w:ascii="幼圆" w:eastAsia="幼圆" w:hint="eastAsia"/>
            <w:sz w:val="24"/>
            <w:szCs w:val="24"/>
          </w:rPr>
          <w:t>http://www.i</w:t>
        </w:r>
        <w:r w:rsidRPr="0027446F">
          <w:rPr>
            <w:rStyle w:val="a5"/>
            <w:rFonts w:ascii="幼圆" w:eastAsia="幼圆" w:hint="eastAsia"/>
            <w:sz w:val="24"/>
            <w:szCs w:val="24"/>
          </w:rPr>
          <w:t>m</w:t>
        </w:r>
        <w:r w:rsidRPr="0027446F">
          <w:rPr>
            <w:rStyle w:val="a5"/>
            <w:rFonts w:ascii="幼圆" w:eastAsia="幼圆" w:hint="eastAsia"/>
            <w:sz w:val="24"/>
            <w:szCs w:val="24"/>
          </w:rPr>
          <w:t>ooc.com/learn/141</w:t>
        </w:r>
      </w:hyperlink>
    </w:p>
    <w:p w:rsidR="00367333" w:rsidRPr="00367333" w:rsidRDefault="00367333">
      <w:pPr>
        <w:rPr>
          <w:rFonts w:ascii="幼圆" w:eastAsia="幼圆" w:hint="eastAsia"/>
          <w:color w:val="F79646" w:themeColor="accent6"/>
          <w:sz w:val="28"/>
          <w:szCs w:val="28"/>
        </w:rPr>
      </w:pPr>
      <w:r w:rsidRPr="00367333">
        <w:rPr>
          <w:rFonts w:ascii="幼圆" w:eastAsia="幼圆"/>
          <w:color w:val="F79646" w:themeColor="accent6"/>
          <w:sz w:val="28"/>
          <w:szCs w:val="28"/>
        </w:rPr>
        <w:t>bootstrap介绍：</w:t>
      </w:r>
    </w:p>
    <w:p w:rsidR="00367333" w:rsidRPr="0027446F" w:rsidRDefault="00367333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简单、灵活，可用于搭建简洁漂亮的web页面的HTML、CSS、JavaScript的工具集，是基于HTML5、CSS3。</w:t>
      </w:r>
      <w:r>
        <w:rPr>
          <w:rFonts w:ascii="幼圆" w:eastAsia="幼圆"/>
          <w:sz w:val="24"/>
          <w:szCs w:val="24"/>
        </w:rPr>
        <w:t>B</w:t>
      </w:r>
      <w:r>
        <w:rPr>
          <w:rFonts w:ascii="幼圆" w:eastAsia="幼圆" w:hint="eastAsia"/>
          <w:sz w:val="24"/>
          <w:szCs w:val="24"/>
        </w:rPr>
        <w:t>ootstrap的兼容性好和12列的响应式栅格结构、丰富的组件。简单说就是简洁、强大的前端开发框架</w:t>
      </w:r>
    </w:p>
    <w:p w:rsidR="0027446F" w:rsidRPr="00367333" w:rsidRDefault="0027446F">
      <w:pPr>
        <w:rPr>
          <w:rFonts w:ascii="幼圆" w:eastAsia="幼圆" w:hint="eastAsia"/>
          <w:color w:val="F79646" w:themeColor="accent6"/>
          <w:sz w:val="28"/>
          <w:szCs w:val="28"/>
        </w:rPr>
      </w:pPr>
      <w:r w:rsidRPr="00367333">
        <w:rPr>
          <w:rFonts w:ascii="幼圆" w:eastAsia="幼圆" w:hint="eastAsia"/>
          <w:color w:val="F79646" w:themeColor="accent6"/>
          <w:sz w:val="28"/>
          <w:szCs w:val="28"/>
        </w:rPr>
        <w:t>bootstrap的使用：</w:t>
      </w:r>
    </w:p>
    <w:p w:rsidR="0027446F" w:rsidRPr="0027446F" w:rsidRDefault="0027446F" w:rsidP="0027446F">
      <w:pPr>
        <w:pStyle w:val="a6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27446F">
        <w:rPr>
          <w:rFonts w:ascii="幼圆" w:eastAsia="幼圆" w:hint="eastAsia"/>
          <w:sz w:val="24"/>
          <w:szCs w:val="24"/>
        </w:rPr>
        <w:t>在头部引用bootstrap.css文件</w:t>
      </w:r>
    </w:p>
    <w:p w:rsidR="0027446F" w:rsidRDefault="0027446F" w:rsidP="0027446F">
      <w:pPr>
        <w:pStyle w:val="a6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在body最后分别引入jquery.js和bpptstrap.js文件（注意：</w:t>
      </w:r>
      <w:r w:rsidR="00367333">
        <w:rPr>
          <w:rFonts w:ascii="幼圆" w:eastAsia="幼圆" w:hint="eastAsia"/>
          <w:sz w:val="24"/>
          <w:szCs w:val="24"/>
        </w:rPr>
        <w:t>由于bootstrap的所有插件都依赖于jquery，所以</w:t>
      </w:r>
      <w:r>
        <w:rPr>
          <w:rFonts w:ascii="幼圆" w:eastAsia="幼圆" w:hint="eastAsia"/>
          <w:sz w:val="24"/>
          <w:szCs w:val="24"/>
        </w:rPr>
        <w:t>jquery.js一定要在bootstrap.js文件之前引入）</w:t>
      </w:r>
    </w:p>
    <w:p w:rsidR="00367333" w:rsidRDefault="00367333" w:rsidP="00367333">
      <w:pPr>
        <w:rPr>
          <w:rFonts w:ascii="幼圆" w:eastAsia="幼圆" w:hint="eastAsia"/>
          <w:color w:val="F79646" w:themeColor="accent6"/>
          <w:sz w:val="28"/>
          <w:szCs w:val="28"/>
        </w:rPr>
      </w:pPr>
      <w:r w:rsidRPr="00367333">
        <w:rPr>
          <w:rFonts w:ascii="幼圆" w:eastAsia="幼圆"/>
          <w:color w:val="F79646" w:themeColor="accent6"/>
          <w:sz w:val="28"/>
          <w:szCs w:val="28"/>
        </w:rPr>
        <w:t>b</w:t>
      </w:r>
      <w:r w:rsidRPr="00367333">
        <w:rPr>
          <w:rFonts w:ascii="幼圆" w:eastAsia="幼圆" w:hint="eastAsia"/>
          <w:color w:val="F79646" w:themeColor="accent6"/>
          <w:sz w:val="28"/>
          <w:szCs w:val="28"/>
        </w:rPr>
        <w:t>ootstrap相关类名的使用</w:t>
      </w:r>
      <w:r>
        <w:rPr>
          <w:rFonts w:ascii="幼圆" w:eastAsia="幼圆" w:hint="eastAsia"/>
          <w:color w:val="F79646" w:themeColor="accent6"/>
          <w:sz w:val="28"/>
          <w:szCs w:val="28"/>
        </w:rPr>
        <w:t>：</w:t>
      </w:r>
    </w:p>
    <w:p w:rsidR="00367333" w:rsidRDefault="00367333" w:rsidP="00367333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bootstrap.css默认字体大小为14px、字体颜色为深灰色（#333）、行高大约20px、背景为白色（#fff）；设置了&lt;p&gt;标签的margin值margin:0 0 0 10px</w:t>
      </w:r>
    </w:p>
    <w:p w:rsidR="00367333" w:rsidRDefault="00367333" w:rsidP="00367333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 w:rsidRPr="00367333">
        <w:rPr>
          <w:rFonts w:ascii="幼圆" w:eastAsia="幼圆" w:hint="eastAsia"/>
          <w:sz w:val="24"/>
          <w:szCs w:val="24"/>
        </w:rPr>
        <w:t>可以在标签中使用class=</w:t>
      </w:r>
      <w:r w:rsidRPr="00367333">
        <w:rPr>
          <w:rFonts w:ascii="幼圆" w:eastAsia="幼圆"/>
          <w:sz w:val="24"/>
          <w:szCs w:val="24"/>
        </w:rPr>
        <w:t>”</w:t>
      </w:r>
      <w:r w:rsidRPr="00367333">
        <w:rPr>
          <w:rFonts w:ascii="幼圆" w:eastAsia="幼圆" w:hint="eastAsia"/>
          <w:sz w:val="24"/>
          <w:szCs w:val="24"/>
        </w:rPr>
        <w:t>h1-h6</w:t>
      </w:r>
      <w:r w:rsidRPr="00367333">
        <w:rPr>
          <w:rFonts w:ascii="幼圆" w:eastAsia="幼圆"/>
          <w:sz w:val="24"/>
          <w:szCs w:val="24"/>
        </w:rPr>
        <w:t>”</w:t>
      </w:r>
      <w:r w:rsidRPr="00367333">
        <w:rPr>
          <w:rFonts w:ascii="幼圆" w:eastAsia="幼圆"/>
          <w:sz w:val="24"/>
          <w:szCs w:val="24"/>
        </w:rPr>
        <w:t>将标签的内容呈现为</w:t>
      </w:r>
      <w:r>
        <w:rPr>
          <w:rFonts w:ascii="幼圆" w:eastAsia="幼圆"/>
          <w:sz w:val="24"/>
          <w:szCs w:val="24"/>
        </w:rPr>
        <w:t>h</w:t>
      </w:r>
      <w:r>
        <w:rPr>
          <w:rFonts w:ascii="幼圆" w:eastAsia="幼圆" w:hint="eastAsia"/>
          <w:sz w:val="24"/>
          <w:szCs w:val="24"/>
        </w:rPr>
        <w:t>1-h6相同的标题样式</w:t>
      </w:r>
    </w:p>
    <w:p w:rsidR="00367333" w:rsidRDefault="00367333" w:rsidP="00367333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使用&lt;small&gt;标签制作副标题，字体颜色为灰色、字体大小比标题小</w:t>
      </w:r>
    </w:p>
    <w:p w:rsidR="00367333" w:rsidRPr="00367333" w:rsidRDefault="00387576" w:rsidP="00367333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.lead样式</w:t>
      </w:r>
    </w:p>
    <w:p w:rsidR="00387576" w:rsidRDefault="00387576" w:rsidP="00387576">
      <w:pPr>
        <w:pStyle w:val="HTML"/>
        <w:rPr>
          <w:rFonts w:hint="eastAsia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</w:r>
      <w:r w:rsidRPr="00387576">
        <w:t>.lead {margin-bottom: 20px;font-size: 16px;</w:t>
      </w:r>
    </w:p>
    <w:p w:rsidR="00387576" w:rsidRPr="00387576" w:rsidRDefault="00387576" w:rsidP="00387576">
      <w:pPr>
        <w:pStyle w:val="HTML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87576">
        <w:t>font-weight:200;line-height: 1.4;}</w:t>
      </w:r>
    </w:p>
    <w:p w:rsidR="00367333" w:rsidRDefault="00A34632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b</w:t>
      </w:r>
      <w:r>
        <w:rPr>
          <w:rFonts w:ascii="幼圆" w:eastAsia="幼圆" w:hint="eastAsia"/>
          <w:sz w:val="24"/>
          <w:szCs w:val="24"/>
        </w:rPr>
        <w:t>ootstrap相关</w:t>
      </w:r>
      <w:r w:rsidR="006802BB">
        <w:rPr>
          <w:rFonts w:ascii="幼圆" w:eastAsia="幼圆" w:hint="eastAsia"/>
          <w:sz w:val="24"/>
          <w:szCs w:val="24"/>
        </w:rPr>
        <w:t>颜色</w:t>
      </w:r>
      <w:r>
        <w:rPr>
          <w:rFonts w:ascii="幼圆" w:eastAsia="幼圆" w:hint="eastAsia"/>
          <w:sz w:val="24"/>
          <w:szCs w:val="24"/>
        </w:rPr>
        <w:t>类名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.text-muted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：提示，使用浅灰色（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#999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.text-primary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：主要，使用蓝色（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#428bca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.text-success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：成功，使用浅绿色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(#3c763d)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.text-info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：通知信息，使用浅蓝色（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#31708f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.text-warning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：警告，使用黄色（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#8a6d3b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A34632" w:rsidRDefault="00A34632" w:rsidP="00A34632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.text-danger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：危险，使用褐色（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#a94442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）</w:t>
      </w:r>
    </w:p>
    <w:p w:rsidR="006802BB" w:rsidRPr="00387576" w:rsidRDefault="006802BB" w:rsidP="006802BB">
      <w:pPr>
        <w:pStyle w:val="a6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</w:p>
    <w:p w:rsidR="00387576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b</w:t>
      </w:r>
      <w:r>
        <w:rPr>
          <w:rFonts w:ascii="幼圆" w:eastAsia="幼圆" w:hint="eastAsia"/>
          <w:sz w:val="24"/>
          <w:szCs w:val="24"/>
        </w:rPr>
        <w:t>ootstrap相关文本对齐方式类名</w:t>
      </w:r>
    </w:p>
    <w:p w:rsidR="006802BB" w:rsidRDefault="006802BB" w:rsidP="006802BB">
      <w:pPr>
        <w:pStyle w:val="a6"/>
        <w:ind w:left="1140" w:firstLineChars="0" w:firstLine="0"/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.text-left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：左对齐</w:t>
      </w:r>
    </w:p>
    <w:p w:rsidR="006802BB" w:rsidRDefault="006802BB" w:rsidP="006802BB">
      <w:pPr>
        <w:pStyle w:val="a6"/>
        <w:ind w:left="1140" w:firstLineChars="0" w:firstLine="0"/>
        <w:rPr>
          <w:rFonts w:hint="eastAsia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.text-center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：居中对齐</w:t>
      </w:r>
    </w:p>
    <w:p w:rsidR="006802BB" w:rsidRDefault="006802BB" w:rsidP="006802BB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.text-right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：右对齐</w:t>
      </w:r>
    </w:p>
    <w:p w:rsidR="006802BB" w:rsidRDefault="006802BB" w:rsidP="006802BB">
      <w:pPr>
        <w:pStyle w:val="a6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.text-justify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：两端对齐</w:t>
      </w:r>
    </w:p>
    <w:p w:rsidR="006802BB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b</w:t>
      </w:r>
      <w:r w:rsidRPr="006802BB">
        <w:rPr>
          <w:rFonts w:ascii="幼圆" w:eastAsia="幼圆"/>
          <w:sz w:val="24"/>
          <w:szCs w:val="24"/>
        </w:rPr>
        <w:t>ootstrap提供</w:t>
      </w:r>
      <w:r w:rsidRPr="006802BB">
        <w:rPr>
          <w:rFonts w:ascii="幼圆" w:eastAsia="幼圆"/>
          <w:b/>
          <w:bCs/>
          <w:sz w:val="24"/>
          <w:szCs w:val="24"/>
        </w:rPr>
        <w:t>六种</w:t>
      </w:r>
      <w:r w:rsidRPr="006802BB">
        <w:rPr>
          <w:rFonts w:ascii="幼圆" w:eastAsia="幼圆"/>
          <w:sz w:val="24"/>
          <w:szCs w:val="24"/>
        </w:rPr>
        <w:t>形式的列表</w:t>
      </w:r>
      <w:r>
        <w:rPr>
          <w:rFonts w:ascii="幼圆" w:eastAsia="幼圆" w:hint="eastAsia"/>
          <w:sz w:val="24"/>
          <w:szCs w:val="24"/>
        </w:rPr>
        <w:t>，并提供去除默认的列表（无序列表、有序列表）样式风格的类名，</w:t>
      </w:r>
      <w:r w:rsidRPr="006802BB">
        <w:rPr>
          <w:rFonts w:ascii="Consolas" w:hAnsi="Consolas" w:cs="Consolas"/>
          <w:color w:val="3E4B53"/>
          <w:kern w:val="0"/>
          <w:sz w:val="22"/>
          <w:highlight w:val="yellow"/>
        </w:rPr>
        <w:t>.list-unstyled</w:t>
      </w:r>
      <w:r>
        <w:rPr>
          <w:rFonts w:ascii="幼圆" w:eastAsia="幼圆" w:hint="eastAsia"/>
          <w:sz w:val="24"/>
          <w:szCs w:val="24"/>
        </w:rPr>
        <w:t>{</w:t>
      </w:r>
      <w:r w:rsidRPr="006802BB">
        <w:t xml:space="preserve"> </w:t>
      </w:r>
      <w:r w:rsidRPr="006802BB">
        <w:rPr>
          <w:rFonts w:ascii="幼圆" w:eastAsia="幼圆"/>
          <w:sz w:val="24"/>
          <w:szCs w:val="24"/>
        </w:rPr>
        <w:t>padding-left: 0;</w:t>
      </w:r>
      <w:r w:rsidRPr="006802BB">
        <w:rPr>
          <w:rFonts w:ascii="幼圆" w:eastAsia="幼圆" w:hint="eastAsia"/>
          <w:sz w:val="24"/>
          <w:szCs w:val="24"/>
        </w:rPr>
        <w:t xml:space="preserve"> </w:t>
      </w:r>
      <w:r w:rsidRPr="006802BB">
        <w:rPr>
          <w:rFonts w:ascii="幼圆" w:eastAsia="幼圆"/>
          <w:sz w:val="24"/>
          <w:szCs w:val="24"/>
        </w:rPr>
        <w:t>list-style: none;</w:t>
      </w:r>
      <w:r w:rsidRPr="006802BB"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}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无序列表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有序列表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>定义列表，bootstrap</w:t>
      </w:r>
      <w:r>
        <w:t>只是</w:t>
      </w:r>
      <w:r w:rsidRPr="006802BB">
        <w:rPr>
          <w:rFonts w:ascii="幼圆" w:eastAsia="幼圆"/>
          <w:sz w:val="24"/>
          <w:szCs w:val="24"/>
        </w:rPr>
        <w:t>调整了</w:t>
      </w:r>
      <w:r w:rsidRPr="006802BB">
        <w:rPr>
          <w:rFonts w:ascii="幼圆" w:eastAsia="幼圆"/>
          <w:b/>
          <w:bCs/>
          <w:sz w:val="24"/>
          <w:szCs w:val="24"/>
        </w:rPr>
        <w:t>行间距</w:t>
      </w:r>
      <w:r w:rsidRPr="006802BB">
        <w:rPr>
          <w:rFonts w:ascii="幼圆" w:eastAsia="幼圆"/>
          <w:sz w:val="24"/>
          <w:szCs w:val="24"/>
        </w:rPr>
        <w:t>，</w:t>
      </w:r>
      <w:r w:rsidRPr="006802BB">
        <w:rPr>
          <w:rFonts w:ascii="幼圆" w:eastAsia="幼圆"/>
          <w:b/>
          <w:bCs/>
          <w:sz w:val="24"/>
          <w:szCs w:val="24"/>
        </w:rPr>
        <w:t>外边距</w:t>
      </w:r>
      <w:r w:rsidRPr="006802BB">
        <w:rPr>
          <w:rFonts w:ascii="幼圆" w:eastAsia="幼圆"/>
          <w:sz w:val="24"/>
          <w:szCs w:val="24"/>
        </w:rPr>
        <w:t>和</w:t>
      </w:r>
      <w:r w:rsidRPr="006802BB">
        <w:rPr>
          <w:rFonts w:ascii="幼圆" w:eastAsia="幼圆"/>
          <w:b/>
          <w:bCs/>
          <w:sz w:val="24"/>
          <w:szCs w:val="24"/>
        </w:rPr>
        <w:t>字体加粗</w:t>
      </w:r>
      <w:r w:rsidRPr="006802BB">
        <w:rPr>
          <w:rFonts w:ascii="幼圆" w:eastAsia="幼圆"/>
          <w:sz w:val="24"/>
          <w:szCs w:val="24"/>
        </w:rPr>
        <w:t>效果</w:t>
      </w:r>
    </w:p>
    <w:p w:rsidR="006802BB" w:rsidRDefault="006802BB" w:rsidP="006802BB">
      <w:pPr>
        <w:pStyle w:val="a6"/>
        <w:numPr>
          <w:ilvl w:val="0"/>
          <w:numId w:val="3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内联列表添加类名</w:t>
      </w:r>
      <w:r w:rsidRPr="006802BB">
        <w:rPr>
          <w:rFonts w:ascii="Consolas" w:hAnsi="Consolas" w:cs="Consolas"/>
          <w:b/>
          <w:bCs/>
          <w:color w:val="3E4B53"/>
          <w:kern w:val="0"/>
          <w:sz w:val="22"/>
        </w:rPr>
        <w:t>.list-inlin</w:t>
      </w:r>
      <w:r w:rsidRPr="006802BB">
        <w:rPr>
          <w:rFonts w:ascii="Consolas" w:hAnsi="Consolas" w:cs="Consolas"/>
          <w:color w:val="3E4B53"/>
          <w:kern w:val="0"/>
          <w:sz w:val="22"/>
        </w:rPr>
        <w:t>e</w:t>
      </w:r>
      <w:r>
        <w:rPr>
          <w:rFonts w:ascii="幼圆" w:eastAsia="幼圆" w:hint="eastAsia"/>
          <w:sz w:val="24"/>
          <w:szCs w:val="24"/>
        </w:rPr>
        <w:t>，</w:t>
      </w:r>
      <w:r w:rsidRPr="006802BB">
        <w:rPr>
          <w:rFonts w:ascii="幼圆" w:eastAsia="幼圆"/>
          <w:bCs/>
          <w:sz w:val="24"/>
          <w:szCs w:val="24"/>
        </w:rPr>
        <w:t>把垂直列表换成水平列表</w:t>
      </w:r>
      <w:r w:rsidRPr="006802BB">
        <w:rPr>
          <w:rFonts w:ascii="幼圆" w:eastAsia="幼圆"/>
          <w:sz w:val="24"/>
          <w:szCs w:val="24"/>
        </w:rPr>
        <w:t>，</w:t>
      </w:r>
      <w:r w:rsidRPr="006802BB">
        <w:rPr>
          <w:rFonts w:ascii="幼圆" w:eastAsia="幼圆"/>
          <w:bCs/>
          <w:sz w:val="24"/>
          <w:szCs w:val="24"/>
        </w:rPr>
        <w:t>而且去掉项目符号（编号），保持水平显示</w:t>
      </w:r>
      <w:r>
        <w:rPr>
          <w:rFonts w:ascii="幼圆" w:eastAsia="幼圆"/>
          <w:bCs/>
          <w:sz w:val="24"/>
          <w:szCs w:val="24"/>
        </w:rPr>
        <w:t>，</w:t>
      </w:r>
      <w:r w:rsidRPr="006802BB">
        <w:rPr>
          <w:rFonts w:ascii="幼圆" w:eastAsia="幼圆"/>
          <w:bCs/>
          <w:sz w:val="24"/>
          <w:szCs w:val="24"/>
        </w:rPr>
        <w:t>内联列表就是为制作水平导航而生</w:t>
      </w:r>
    </w:p>
    <w:p w:rsidR="006802BB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撒旦法</w:t>
      </w:r>
    </w:p>
    <w:p w:rsidR="006802BB" w:rsidRDefault="006802BB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撒旦法</w:t>
      </w:r>
    </w:p>
    <w:p w:rsidR="00387576" w:rsidRDefault="00387576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豆腐干</w:t>
      </w:r>
    </w:p>
    <w:p w:rsidR="00387576" w:rsidRPr="00387576" w:rsidRDefault="00387576" w:rsidP="00387576">
      <w:pPr>
        <w:pStyle w:val="a6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豆腐干</w:t>
      </w:r>
    </w:p>
    <w:p w:rsidR="00387576" w:rsidRDefault="00387576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Default="00367333" w:rsidP="00367333">
      <w:pPr>
        <w:rPr>
          <w:rFonts w:ascii="幼圆" w:eastAsia="幼圆" w:hint="eastAsia"/>
          <w:sz w:val="24"/>
          <w:szCs w:val="24"/>
        </w:rPr>
      </w:pPr>
    </w:p>
    <w:p w:rsidR="00367333" w:rsidRPr="00367333" w:rsidRDefault="00367333" w:rsidP="00367333">
      <w:pPr>
        <w:rPr>
          <w:rFonts w:ascii="幼圆" w:eastAsia="幼圆" w:hint="eastAsia"/>
          <w:sz w:val="24"/>
          <w:szCs w:val="24"/>
        </w:rPr>
      </w:pPr>
    </w:p>
    <w:sectPr w:rsidR="00367333" w:rsidRPr="00367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A8" w:rsidRDefault="003D70A8" w:rsidP="0027446F">
      <w:r>
        <w:separator/>
      </w:r>
    </w:p>
  </w:endnote>
  <w:endnote w:type="continuationSeparator" w:id="1">
    <w:p w:rsidR="003D70A8" w:rsidRDefault="003D70A8" w:rsidP="0027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A8" w:rsidRDefault="003D70A8" w:rsidP="0027446F">
      <w:r>
        <w:separator/>
      </w:r>
    </w:p>
  </w:footnote>
  <w:footnote w:type="continuationSeparator" w:id="1">
    <w:p w:rsidR="003D70A8" w:rsidRDefault="003D70A8" w:rsidP="00274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462C7"/>
    <w:multiLevelType w:val="hybridMultilevel"/>
    <w:tmpl w:val="32ECD6B6"/>
    <w:lvl w:ilvl="0" w:tplc="1C2E6C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B55F5F"/>
    <w:multiLevelType w:val="hybridMultilevel"/>
    <w:tmpl w:val="6D363BAE"/>
    <w:lvl w:ilvl="0" w:tplc="578AE2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9A2336"/>
    <w:multiLevelType w:val="hybridMultilevel"/>
    <w:tmpl w:val="727451BE"/>
    <w:lvl w:ilvl="0" w:tplc="9BD4A44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46F"/>
    <w:rsid w:val="0027446F"/>
    <w:rsid w:val="00367333"/>
    <w:rsid w:val="00387576"/>
    <w:rsid w:val="003D70A8"/>
    <w:rsid w:val="006802BB"/>
    <w:rsid w:val="00A3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4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46F"/>
    <w:rPr>
      <w:sz w:val="18"/>
      <w:szCs w:val="18"/>
    </w:rPr>
  </w:style>
  <w:style w:type="character" w:styleId="a5">
    <w:name w:val="Hyperlink"/>
    <w:basedOn w:val="a0"/>
    <w:uiPriority w:val="99"/>
    <w:unhideWhenUsed/>
    <w:rsid w:val="0027446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44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87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757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802BB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6802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ooc.com/learn/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10</cp:revision>
  <dcterms:created xsi:type="dcterms:W3CDTF">2017-07-22T02:24:00Z</dcterms:created>
  <dcterms:modified xsi:type="dcterms:W3CDTF">2017-07-22T06:58:00Z</dcterms:modified>
</cp:coreProperties>
</file>