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T Sans Narrow" w:cs="PT Sans Narrow" w:eastAsia="PT Sans Narrow" w:hAnsi="PT Sans Narrow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sz w:val="28"/>
          <w:szCs w:val="28"/>
          <w:rtl w:val="0"/>
        </w:rPr>
        <w:t xml:space="preserve">Directions. </w:t>
      </w:r>
      <w:r w:rsidDel="00000000" w:rsidR="00000000" w:rsidRPr="00000000">
        <w:rPr>
          <w:rFonts w:ascii="PT Sans Narrow" w:cs="PT Sans Narrow" w:eastAsia="PT Sans Narrow" w:hAnsi="PT Sans Narrow"/>
          <w:sz w:val="28"/>
          <w:szCs w:val="28"/>
          <w:rtl w:val="0"/>
        </w:rPr>
        <w:t xml:space="preserve">As you complete your second read of ‘Hatchet’, follow along with your annotation guide. The paragraphs are divided into groups, followed by directions on what to highlight.</w:t>
      </w:r>
    </w:p>
    <w:tbl>
      <w:tblPr>
        <w:tblStyle w:val="Table1"/>
        <w:tblW w:w="96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7980"/>
        <w:tblGridChange w:id="0">
          <w:tblGrid>
            <w:gridCol w:w="1695"/>
            <w:gridCol w:w="7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Paragraph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Annotations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1-3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PT Sans Narrow" w:cs="PT Sans Narrow" w:eastAsia="PT Sans Narrow" w:hAnsi="PT Sans Narrow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Use context clues to infer the meaning of “extensive”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PT Sans Narrow" w:cs="PT Sans Narrow" w:eastAsia="PT Sans Narrow" w:hAnsi="PT Sans Narrow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Look up “extensive” and write the true definition in the margin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PT Sans Narrow" w:cs="PT Sans Narrow" w:eastAsia="PT Sans Narrow" w:hAnsi="PT Sans Narrow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What kind of context clue does the author use to define “flight plan”?</w:t>
            </w:r>
          </w:p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What has happened prior to this chapter? Make an inference. Highlight the clues that helped you make the inference.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4-9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Use context clues to infer the meaning of “amphibious”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Look up “amphibious” and write the true definition in the margin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PT Sans Narrow" w:cs="PT Sans Narrow" w:eastAsia="PT Sans Narrow" w:hAnsi="PT Sans Narrow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What does the sentence fragment in paragraph 6 reveal about Brian’s situation?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PT Sans Narrow" w:cs="PT Sans Narrow" w:eastAsia="PT Sans Narrow" w:hAnsi="PT Sans Narrow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Make an inference about Brian’s family situation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PT Sans Narrow" w:cs="PT Sans Narrow" w:eastAsia="PT Sans Narrow" w:hAnsi="PT Sans Narrow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Highlight descriptive language in this passage, then draw the image you see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10-13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Use context clues to infer the meaning of “obvious”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Look up “obvious” and write the true definition in the margin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Why was Brian thinking about movies?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PT Sans Narrow" w:cs="PT Sans Narrow" w:eastAsia="PT Sans Narrow" w:hAnsi="PT Sans Narrow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What was Brian’s immediate need in that moment?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14-19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Use context clues to infer the meaning of “motivated”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Look up “motivated” and write the true definition in the margin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PT Sans Narrow" w:cs="PT Sans Narrow" w:eastAsia="PT Sans Narrow" w:hAnsi="PT Sans Narrow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What thought gave Brian hope?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PT Sans Narrow" w:cs="PT Sans Narrow" w:eastAsia="PT Sans Narrow" w:hAnsi="PT Sans Narrow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Who did Brian think of from his past, and why?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PT Sans Narrow" w:cs="PT Sans Narrow" w:eastAsia="PT Sans Narrow" w:hAnsi="PT Sans Narrow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Underline all the things that Brian had with him. Then, draw a conclusion about his chances of survival based on his resources.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20-25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Use context clues to infer the meaning of “asset”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Look up “asset” and write the true definition in the margin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PT Sans Narrow" w:cs="PT Sans Narrow" w:eastAsia="PT Sans Narrow" w:hAnsi="PT Sans Narrow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What might be the turning point of the story? Draw a star next to it.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PT Sans Narrow" w:cs="PT Sans Narrow" w:eastAsia="PT Sans Narrow" w:hAnsi="PT Sans Narrow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Why do you think the excerpt uses first person pronouns in the final paragraph instead of third person pronouns?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T Sans Narrow" w:cs="PT Sans Narrow" w:eastAsia="PT Sans Narrow" w:hAnsi="PT Sans Narrow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b w:val="1"/>
                <w:bCs w:val="1"/>
                <w:u w:val="single"/>
                <w:rtl w:val="0"/>
              </w:rPr>
              <w:t xml:space="preserve">Story Review: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T Sans Narrow" w:cs="PT Sans Narrow" w:eastAsia="PT Sans Narrow" w:hAnsi="PT Sans Narrow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rtl w:val="0"/>
              </w:rPr>
              <w:t xml:space="preserve"> Draw 5 stars. Then, rate this excerpt by coloring in the amount of stars you think it deserves.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T Sans Narrow" w:cs="PT Sans Narrow" w:eastAsia="PT Sans Narrow" w:hAnsi="PT Sans Narrow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rtl w:val="0"/>
              </w:rPr>
              <w:t xml:space="preserve"> Now write a comment about the story. </w:t>
            </w:r>
          </w:p>
        </w:tc>
      </w:tr>
    </w:tbl>
    <w:p w:rsidR="00000000" w:rsidDel="00000000" w:rsidP="00000000" w:rsidRDefault="00000000" w:rsidRPr="00000000" w14:paraId="00000023">
      <w:pPr>
        <w:rPr>
          <w:rFonts w:ascii="PT Sans Narrow" w:cs="PT Sans Narrow" w:eastAsia="PT Sans Narrow" w:hAnsi="PT Sans Narrow"/>
          <w:sz w:val="30"/>
          <w:szCs w:val="30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T Sans Narrow">
    <w:embedRegular w:fontKey="{00000000-0000-0000-0000-000000000000}" r:id="rId1" w:subsetted="0"/>
    <w:embedBold w:fontKey="{00000000-0000-0000-0000-000000000000}" r:id="rId2" w:subsetted="0"/>
  </w:font>
  <w:font w:name="Barriecito">
    <w:embedRegular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jc w:val="center"/>
      <w:rPr>
        <w:rFonts w:ascii="Barriecito" w:cs="Barriecito" w:eastAsia="Barriecito" w:hAnsi="Barriecito"/>
        <w:sz w:val="44"/>
        <w:szCs w:val="44"/>
      </w:rPr>
    </w:pPr>
    <w:r w:rsidDel="00000000" w:rsidR="00000000" w:rsidRPr="00000000">
      <w:rPr>
        <w:rFonts w:ascii="Barriecito" w:cs="Barriecito" w:eastAsia="Barriecito" w:hAnsi="Barriecito"/>
        <w:sz w:val="44"/>
        <w:szCs w:val="44"/>
        <w:rtl w:val="0"/>
      </w:rPr>
      <w:t xml:space="preserve">Hatchet Annotation guide</w:t>
    </w:r>
  </w:p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Barriecit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