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F167" w14:textId="624FE45B" w:rsidR="0003169A" w:rsidRDefault="001E5424" w:rsidP="0003169A">
      <w:pPr>
        <w:jc w:val="center"/>
        <w:rPr>
          <w:sz w:val="44"/>
          <w:szCs w:val="44"/>
          <w:lang w:val="en-US"/>
        </w:rPr>
      </w:pPr>
      <w:r w:rsidRPr="0003169A">
        <w:rPr>
          <w:sz w:val="44"/>
          <w:szCs w:val="44"/>
          <w:lang w:val="en-US"/>
        </w:rPr>
        <w:t>Detailed</w:t>
      </w:r>
      <w:r w:rsidR="00F97134">
        <w:rPr>
          <w:sz w:val="44"/>
          <w:szCs w:val="44"/>
          <w:lang w:val="en-US"/>
        </w:rPr>
        <w:t xml:space="preserve"> Strategy</w:t>
      </w:r>
      <w:r w:rsidRPr="0003169A">
        <w:rPr>
          <w:sz w:val="44"/>
          <w:szCs w:val="44"/>
          <w:lang w:val="en-US"/>
        </w:rPr>
        <w:t xml:space="preserve"> Report</w:t>
      </w:r>
    </w:p>
    <w:p w14:paraId="65377BC0" w14:textId="77777777" w:rsidR="00F97134" w:rsidRPr="00F97134" w:rsidRDefault="00667923" w:rsidP="00F97134">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06773187">
          <v:rect id="_x0000_i1040" alt="" style="width:468pt;height:.05pt;mso-width-percent:0;mso-height-percent:0;mso-width-percent:0;mso-height-percent:0" o:hralign="center" o:hrstd="t" o:hr="t" fillcolor="#a0a0a0" stroked="f"/>
        </w:pict>
      </w:r>
    </w:p>
    <w:p w14:paraId="1C9370E9"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Background</w:t>
      </w:r>
    </w:p>
    <w:p w14:paraId="5F5F644C" w14:textId="77777777" w:rsidR="00F97134" w:rsidRPr="00F97134" w:rsidRDefault="00F97134" w:rsidP="00F9713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Algorithmic Trading Overview:</w:t>
      </w:r>
      <w:r w:rsidRPr="00F97134">
        <w:rPr>
          <w:rFonts w:ascii="Times New Roman" w:eastAsia="Times New Roman" w:hAnsi="Times New Roman" w:cs="Times New Roman"/>
          <w:color w:val="000000"/>
          <w:kern w:val="0"/>
          <w14:ligatures w14:val="none"/>
        </w:rPr>
        <w:br/>
        <w:t>Algorithmic trading uses automated systems to execute trades based on predefined rules and quantitative models. This approach leverages computing power and vast datasets to make rapid trading decisions that are often impossible for human traders to achieve manually.</w:t>
      </w:r>
    </w:p>
    <w:p w14:paraId="6997A6A7" w14:textId="77777777" w:rsidR="00F97134" w:rsidRPr="00F97134" w:rsidRDefault="00F97134" w:rsidP="00F9713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Technical Indicators:</w:t>
      </w:r>
      <w:r w:rsidRPr="00F97134">
        <w:rPr>
          <w:rFonts w:ascii="Times New Roman" w:eastAsia="Times New Roman" w:hAnsi="Times New Roman" w:cs="Times New Roman"/>
          <w:color w:val="000000"/>
          <w:kern w:val="0"/>
          <w14:ligatures w14:val="none"/>
        </w:rPr>
        <w:br/>
        <w:t>Technical indicators are mathematical formulas derived from historical market data such as price, volume, and open interest. They help traders identify trends, momentum, and potential reversal points. Two widely used indicators in this field are:</w:t>
      </w:r>
    </w:p>
    <w:p w14:paraId="79E135D9" w14:textId="77777777" w:rsidR="00F97134" w:rsidRPr="00F97134" w:rsidRDefault="00F97134" w:rsidP="00F97134">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MACD (Moving Average Convergence Divergence):</w:t>
      </w:r>
      <w:r w:rsidRPr="00F97134">
        <w:rPr>
          <w:rFonts w:ascii="Times New Roman" w:eastAsia="Times New Roman" w:hAnsi="Times New Roman" w:cs="Times New Roman"/>
          <w:color w:val="000000"/>
          <w:kern w:val="0"/>
          <w14:ligatures w14:val="none"/>
        </w:rPr>
        <w:br/>
        <w:t>A momentum indicator that identifies trend direction, strength, and reversals by comparing short-term and long-term moving averages.</w:t>
      </w:r>
    </w:p>
    <w:p w14:paraId="4FDBB639" w14:textId="77777777" w:rsidR="00F97134" w:rsidRPr="00F97134" w:rsidRDefault="00F97134" w:rsidP="00F97134">
      <w:pPr>
        <w:numPr>
          <w:ilvl w:val="1"/>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RSI (Relative Strength Index):</w:t>
      </w:r>
      <w:r w:rsidRPr="00F97134">
        <w:rPr>
          <w:rFonts w:ascii="Times New Roman" w:eastAsia="Times New Roman" w:hAnsi="Times New Roman" w:cs="Times New Roman"/>
          <w:color w:val="000000"/>
          <w:kern w:val="0"/>
          <w14:ligatures w14:val="none"/>
        </w:rPr>
        <w:br/>
        <w:t>A momentum oscillator that measures the speed and change of price movements to indicate overbought or oversold conditions. The dynamic version of RSI adjusts these thresholds in response to market volatility, aiming for a more responsive and adaptive trading signal.</w:t>
      </w:r>
    </w:p>
    <w:p w14:paraId="3AEA943B" w14:textId="77777777" w:rsidR="00F97134" w:rsidRPr="00F97134" w:rsidRDefault="00667923" w:rsidP="00F97134">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5AE9CED7">
          <v:rect id="_x0000_i1039" alt="" style="width:468pt;height:.05pt;mso-width-percent:0;mso-height-percent:0;mso-width-percent:0;mso-height-percent:0" o:hralign="center" o:hrstd="t" o:hr="t" fillcolor="#a0a0a0" stroked="f"/>
        </w:pict>
      </w:r>
    </w:p>
    <w:p w14:paraId="54456802"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Motivation</w:t>
      </w:r>
    </w:p>
    <w:p w14:paraId="05B406FF"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Adapting to Market Complexity:</w:t>
      </w:r>
      <w:r w:rsidRPr="00F97134">
        <w:rPr>
          <w:rFonts w:ascii="Times New Roman" w:eastAsia="Times New Roman" w:hAnsi="Times New Roman" w:cs="Times New Roman"/>
          <w:color w:val="000000"/>
          <w:kern w:val="0"/>
          <w14:ligatures w14:val="none"/>
        </w:rPr>
        <w:br/>
        <w:t>Modern financial markets are increasingly volatile and complex. Traditional, static indicators may lag or generate false signals during rapid market shifts. By exploring a dynamic version of RSI, we seek to address these limitations and improve the responsiveness of trading strategies.</w:t>
      </w:r>
    </w:p>
    <w:p w14:paraId="667D182F"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Enhanced Signal Accuracy:</w:t>
      </w:r>
      <w:r w:rsidRPr="00F97134">
        <w:rPr>
          <w:rFonts w:ascii="Times New Roman" w:eastAsia="Times New Roman" w:hAnsi="Times New Roman" w:cs="Times New Roman"/>
          <w:color w:val="000000"/>
          <w:kern w:val="0"/>
          <w14:ligatures w14:val="none"/>
        </w:rPr>
        <w:br/>
        <w:t>The integration of MACD with a dynamic RSI aims to combine trend detection with adaptive momentum analysis. This hybrid approach can potentially filter out market noise, reduce false signals, and provide more timely entry and exit signals.</w:t>
      </w:r>
    </w:p>
    <w:p w14:paraId="6815C213" w14:textId="77777777" w:rsidR="00F97134" w:rsidRPr="00F97134" w:rsidRDefault="00F97134" w:rsidP="00F9713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Risk Management Improvements:</w:t>
      </w:r>
      <w:r w:rsidRPr="00F97134">
        <w:rPr>
          <w:rFonts w:ascii="Times New Roman" w:eastAsia="Times New Roman" w:hAnsi="Times New Roman" w:cs="Times New Roman"/>
          <w:color w:val="000000"/>
          <w:kern w:val="0"/>
          <w14:ligatures w14:val="none"/>
        </w:rPr>
        <w:br/>
        <w:t>With improved signal accuracy and adaptability, the strategy aims to enhance risk management by minimizing premature trades and reducing exposure to sudden market reversals. This is critical for maintaining profitability in algorithmic trading.</w:t>
      </w:r>
    </w:p>
    <w:p w14:paraId="25C34E89" w14:textId="77777777" w:rsidR="00F97134" w:rsidRPr="00F97134" w:rsidRDefault="00667923" w:rsidP="00F97134">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42539CC3">
          <v:rect id="_x0000_i1038" alt="" style="width:468pt;height:.05pt;mso-width-percent:0;mso-height-percent:0;mso-width-percent:0;mso-height-percent:0" o:hralign="center" o:hrstd="t" o:hr="t" fillcolor="#a0a0a0" stroked="f"/>
        </w:pict>
      </w:r>
    </w:p>
    <w:p w14:paraId="50A8AC5E" w14:textId="77777777" w:rsidR="00F97134" w:rsidRPr="00F97134" w:rsidRDefault="00F97134" w:rsidP="00F9713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97134">
        <w:rPr>
          <w:rFonts w:ascii="Times New Roman" w:eastAsia="Times New Roman" w:hAnsi="Times New Roman" w:cs="Times New Roman"/>
          <w:b/>
          <w:bCs/>
          <w:color w:val="000000"/>
          <w:kern w:val="0"/>
          <w:sz w:val="27"/>
          <w:szCs w:val="27"/>
          <w14:ligatures w14:val="none"/>
        </w:rPr>
        <w:t>Objectives</w:t>
      </w:r>
    </w:p>
    <w:p w14:paraId="71E980BD"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lastRenderedPageBreak/>
        <w:t>Performance Comparison:</w:t>
      </w:r>
      <w:r w:rsidRPr="00F97134">
        <w:rPr>
          <w:rFonts w:ascii="Times New Roman" w:eastAsia="Times New Roman" w:hAnsi="Times New Roman" w:cs="Times New Roman"/>
          <w:color w:val="000000"/>
          <w:kern w:val="0"/>
          <w14:ligatures w14:val="none"/>
        </w:rPr>
        <w:br/>
        <w:t>Evaluate how the combined use of MACD and dynamic RSI performs relative to each indicator used independently. The goal is to understand if the hybrid approach offers a significant advantage in terms of accuracy and profitability.</w:t>
      </w:r>
    </w:p>
    <w:p w14:paraId="25FCD6C3"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Optimization of Parameters:</w:t>
      </w:r>
      <w:r w:rsidRPr="00F97134">
        <w:rPr>
          <w:rFonts w:ascii="Times New Roman" w:eastAsia="Times New Roman" w:hAnsi="Times New Roman" w:cs="Times New Roman"/>
          <w:color w:val="000000"/>
          <w:kern w:val="0"/>
          <w14:ligatures w14:val="none"/>
        </w:rPr>
        <w:br/>
        <w:t>Determine the optimal settings for both MACD and dynamic RSI that balance sensitivity to market movements with the need to filter out noise. This involves testing various configurations to identify the best-performing parameters.</w:t>
      </w:r>
    </w:p>
    <w:p w14:paraId="6FC7B34E" w14:textId="77777777" w:rsidR="00F97134" w:rsidRP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Robustness and Adaptability:</w:t>
      </w:r>
      <w:r w:rsidRPr="00F97134">
        <w:rPr>
          <w:rFonts w:ascii="Times New Roman" w:eastAsia="Times New Roman" w:hAnsi="Times New Roman" w:cs="Times New Roman"/>
          <w:color w:val="000000"/>
          <w:kern w:val="0"/>
          <w14:ligatures w14:val="none"/>
        </w:rPr>
        <w:br/>
        <w:t>Validate the strategy across different market conditions using backtesting. The aim is to ensure that the approach is robust, adaptable, and capable of maintaining performance even in volatile or unexpected market scenarios.</w:t>
      </w:r>
    </w:p>
    <w:p w14:paraId="5B36A794" w14:textId="77777777" w:rsidR="00F97134" w:rsidRDefault="00F97134" w:rsidP="00F9713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97134">
        <w:rPr>
          <w:rFonts w:ascii="Times New Roman" w:eastAsia="Times New Roman" w:hAnsi="Times New Roman" w:cs="Times New Roman"/>
          <w:b/>
          <w:bCs/>
          <w:color w:val="000000"/>
          <w:kern w:val="0"/>
          <w14:ligatures w14:val="none"/>
        </w:rPr>
        <w:t>Actionable Insights:</w:t>
      </w:r>
      <w:r w:rsidRPr="00F97134">
        <w:rPr>
          <w:rFonts w:ascii="Times New Roman" w:eastAsia="Times New Roman" w:hAnsi="Times New Roman" w:cs="Times New Roman"/>
          <w:color w:val="000000"/>
          <w:kern w:val="0"/>
          <w14:ligatures w14:val="none"/>
        </w:rPr>
        <w:br/>
        <w:t>Generate insights that can inform future enhancements in algorithmic trading strategies, including potential integration with other indicators or advanced risk management techniques.</w:t>
      </w:r>
    </w:p>
    <w:p w14:paraId="76772CDC" w14:textId="77777777" w:rsidR="005E04DC" w:rsidRPr="005E04DC" w:rsidRDefault="00667923" w:rsidP="005E04DC">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46450A7F">
          <v:rect id="_x0000_i1037" alt="" style="width:468pt;height:.05pt;mso-width-percent:0;mso-height-percent:0;mso-width-percent:0;mso-height-percent:0" o:hralign="center" o:hrstd="t" o:hr="t" fillcolor="#a0a0a0" stroked="f"/>
        </w:pict>
      </w:r>
    </w:p>
    <w:p w14:paraId="5500E297" w14:textId="5F0A5193" w:rsidR="005E04DC" w:rsidRPr="005E04DC" w:rsidRDefault="005E04DC" w:rsidP="005E04DC">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14:ligatures w14:val="none"/>
        </w:rPr>
      </w:pPr>
      <w:r w:rsidRPr="005E04DC">
        <w:rPr>
          <w:rFonts w:ascii="Times New Roman" w:eastAsia="Times New Roman" w:hAnsi="Times New Roman" w:cs="Times New Roman"/>
          <w:b/>
          <w:bCs/>
          <w:color w:val="000000"/>
          <w:kern w:val="36"/>
          <w:sz w:val="36"/>
          <w:szCs w:val="36"/>
          <w14:ligatures w14:val="none"/>
        </w:rPr>
        <w:t>Data Exploration &amp; Data Quality Configurations</w:t>
      </w:r>
    </w:p>
    <w:p w14:paraId="1E019FA3"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1. Data Exploration</w:t>
      </w:r>
    </w:p>
    <w:p w14:paraId="3F55EF74"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Loading &amp; Feature Extraction</w:t>
      </w:r>
    </w:p>
    <w:p w14:paraId="5ED01AAB" w14:textId="77777777" w:rsidR="005E04DC" w:rsidRPr="005E04DC" w:rsidRDefault="005E04DC" w:rsidP="005E04DC">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Source &amp; Symbol:</w:t>
      </w:r>
    </w:p>
    <w:p w14:paraId="709BF0AE"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Loaded data for BTCUSDT from January 1, 2023, to September 24, 2024 at 15</w:t>
      </w:r>
      <w:r w:rsidRPr="005E04DC">
        <w:rPr>
          <w:rFonts w:ascii="Times New Roman" w:eastAsia="Times New Roman" w:hAnsi="Times New Roman" w:cs="Times New Roman"/>
          <w:color w:val="000000"/>
          <w:kern w:val="0"/>
          <w14:ligatures w14:val="none"/>
        </w:rPr>
        <w:noBreakHyphen/>
        <w:t>minute intervals.</w:t>
      </w:r>
    </w:p>
    <w:p w14:paraId="296D25E5" w14:textId="77777777" w:rsidR="005E04DC" w:rsidRPr="005E04DC" w:rsidRDefault="005E04DC" w:rsidP="005E04DC">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Feature Extraction:</w:t>
      </w:r>
    </w:p>
    <w:p w14:paraId="5B537E35"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Utilizes </w:t>
      </w:r>
      <w:r w:rsidRPr="005E04DC">
        <w:rPr>
          <w:rFonts w:ascii="Courier New" w:eastAsia="Times New Roman" w:hAnsi="Courier New" w:cs="Courier New"/>
          <w:color w:val="000000"/>
          <w:kern w:val="0"/>
          <w:sz w:val="20"/>
          <w:szCs w:val="20"/>
          <w14:ligatures w14:val="none"/>
        </w:rPr>
        <w:t>SingleSymbolDataHandler</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SingleSymbolFeatureExtractor</w:t>
      </w:r>
      <w:r w:rsidRPr="005E04DC">
        <w:rPr>
          <w:rFonts w:ascii="Times New Roman" w:eastAsia="Times New Roman" w:hAnsi="Times New Roman" w:cs="Times New Roman"/>
          <w:color w:val="000000"/>
          <w:kern w:val="0"/>
          <w14:ligatures w14:val="none"/>
        </w:rPr>
        <w:t> to compute technical indicators.</w:t>
      </w:r>
    </w:p>
    <w:p w14:paraId="2D1DA40D"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Key extracted features include RSI, MACD (signal and histogram), stochastic indicators, Bollinger Bands, ATR, VWAP, OBV, SMA, EMA, and ADX.</w:t>
      </w:r>
    </w:p>
    <w:p w14:paraId="652B56AB" w14:textId="77777777" w:rsidR="005E04DC" w:rsidRPr="005E04DC" w:rsidRDefault="005E04DC" w:rsidP="005E04DC">
      <w:pPr>
        <w:numPr>
          <w:ilvl w:val="1"/>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cleaned ‘close’ price and ‘volume’ data are merged with the indicators.</w:t>
      </w:r>
    </w:p>
    <w:p w14:paraId="4AA8D70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Derived Features &amp; Statistical Analysis</w:t>
      </w:r>
    </w:p>
    <w:p w14:paraId="4A4F145E" w14:textId="77777777" w:rsidR="005E04DC" w:rsidRPr="005E04DC" w:rsidRDefault="005E04DC" w:rsidP="005E04DC">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RSI Variance &amp; Range Calculations:</w:t>
      </w:r>
    </w:p>
    <w:p w14:paraId="56CD43A5"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Rolling Variance:</w:t>
      </w:r>
    </w:p>
    <w:p w14:paraId="1BA9078E"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Calculated RSI variance using a rolling window (window_roll_var = 20) to capture short-term fluctuations.</w:t>
      </w:r>
    </w:p>
    <w:p w14:paraId="3E939AAB"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Derived additional metrics such as </w:t>
      </w:r>
      <w:r w:rsidRPr="005E04DC">
        <w:rPr>
          <w:rFonts w:ascii="Courier New" w:eastAsia="Times New Roman" w:hAnsi="Courier New" w:cs="Courier New"/>
          <w:color w:val="000000"/>
          <w:kern w:val="0"/>
          <w:sz w:val="20"/>
          <w:szCs w:val="20"/>
          <w14:ligatures w14:val="none"/>
        </w:rPr>
        <w:t>rsi_var_past</w:t>
      </w:r>
      <w:r w:rsidRPr="005E04DC">
        <w:rPr>
          <w:rFonts w:ascii="Times New Roman" w:eastAsia="Times New Roman" w:hAnsi="Times New Roman" w:cs="Times New Roman"/>
          <w:color w:val="000000"/>
          <w:kern w:val="0"/>
          <w14:ligatures w14:val="none"/>
        </w:rPr>
        <w:t> to reflect historical variability.</w:t>
      </w:r>
    </w:p>
    <w:p w14:paraId="3FA161EC"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RSI Range:</w:t>
      </w:r>
    </w:p>
    <w:p w14:paraId="2D365F5F"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lastRenderedPageBreak/>
        <w:t>Computed rolling minimum and maximum values over a window (window_RSI = 30), providing insight into the spread of RSI values.</w:t>
      </w:r>
    </w:p>
    <w:p w14:paraId="19F581AD"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Insight for Dynamic RSI Model:</w:t>
      </w:r>
    </w:p>
    <w:p w14:paraId="7A7C8C3B"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observed larger variance in RSI, as evidenced by broader ranges between rolling minimum and maximum values, highlights the potential benefits of adapting RSI thresholds dynamically.</w:t>
      </w:r>
    </w:p>
    <w:p w14:paraId="171CB117" w14:textId="77777777" w:rsidR="005E04DC" w:rsidRPr="005E04DC" w:rsidRDefault="005E04DC" w:rsidP="005E04DC">
      <w:pPr>
        <w:numPr>
          <w:ilvl w:val="2"/>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This analysis motivates the development of a dynamic RSI model that adjusts its overbought and oversold thresholds based on the current variance of the RSI.</w:t>
      </w:r>
    </w:p>
    <w:p w14:paraId="42C28A5C" w14:textId="77777777" w:rsidR="005E04DC" w:rsidRPr="005E04DC" w:rsidRDefault="005E04DC" w:rsidP="005E04DC">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Price Variance &amp; Return Calculations:</w:t>
      </w:r>
    </w:p>
    <w:p w14:paraId="3C42BE71"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Calculated rolling standard deviation for the ‘close’ price over a defined window (window_price = 15) to measure volatility.</w:t>
      </w:r>
    </w:p>
    <w:p w14:paraId="6790D8C7" w14:textId="77777777" w:rsidR="005E04DC" w:rsidRPr="005E04DC" w:rsidRDefault="005E04DC" w:rsidP="005E04DC">
      <w:pPr>
        <w:numPr>
          <w:ilvl w:val="1"/>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Computed the return as the percentage change in the ‘close’ price.</w:t>
      </w:r>
    </w:p>
    <w:p w14:paraId="3AD9416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Scaling and Correlation Analysis</w:t>
      </w:r>
    </w:p>
    <w:p w14:paraId="3BAFEB75"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Scaling:</w:t>
      </w:r>
    </w:p>
    <w:p w14:paraId="66E8C0D1"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Normalized the indicators DataFrame using MinMaxScaler to enable meaningful comparisons.</w:t>
      </w:r>
    </w:p>
    <w:p w14:paraId="0A39FF8D"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Correlation Analysis:</w:t>
      </w:r>
    </w:p>
    <w:p w14:paraId="6E0D6DBB"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Generated a correlation matrix on the scaled data.</w:t>
      </w:r>
    </w:p>
    <w:p w14:paraId="143790E7"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Key findings:</w:t>
      </w:r>
    </w:p>
    <w:p w14:paraId="32BEAC09" w14:textId="77777777" w:rsidR="005E04DC" w:rsidRPr="005E04DC" w:rsidRDefault="005E04DC" w:rsidP="005E04DC">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RSI-related metrics (e.g., </w:t>
      </w:r>
      <w:r w:rsidRPr="005E04DC">
        <w:rPr>
          <w:rFonts w:ascii="Courier New" w:eastAsia="Times New Roman" w:hAnsi="Courier New" w:cs="Courier New"/>
          <w:color w:val="000000"/>
          <w:kern w:val="0"/>
          <w:sz w:val="20"/>
          <w:szCs w:val="20"/>
          <w14:ligatures w14:val="none"/>
        </w:rPr>
        <w:t>rsi_max</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rsi_min</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rsi_var_past</w:t>
      </w:r>
      <w:r w:rsidRPr="005E04DC">
        <w:rPr>
          <w:rFonts w:ascii="Times New Roman" w:eastAsia="Times New Roman" w:hAnsi="Times New Roman" w:cs="Times New Roman"/>
          <w:color w:val="000000"/>
          <w:kern w:val="0"/>
          <w14:ligatures w14:val="none"/>
        </w:rPr>
        <w:t>) show strong correlations.</w:t>
      </w:r>
    </w:p>
    <w:p w14:paraId="57DA9EFF" w14:textId="77777777" w:rsidR="005E04DC" w:rsidRPr="005E04DC" w:rsidRDefault="005E04DC" w:rsidP="005E04DC">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larger RSI variance is indicated by a wider spread between rolling minimum and maximum values.</w:t>
      </w:r>
    </w:p>
    <w:p w14:paraId="791292A5" w14:textId="77777777" w:rsidR="005E04DC" w:rsidRPr="005E04DC" w:rsidRDefault="005E04DC" w:rsidP="005E04DC">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Visualization:</w:t>
      </w:r>
    </w:p>
    <w:p w14:paraId="5890C75D" w14:textId="77777777" w:rsidR="005E04DC" w:rsidRPr="005E04DC" w:rsidRDefault="005E04DC" w:rsidP="005E04DC">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Produced a heatmap using seaborn to visualize correlations, highlighting relationships among indicators including those relevant to the dynamic RSI approach.</w:t>
      </w:r>
    </w:p>
    <w:p w14:paraId="453D2B8D" w14:textId="77777777" w:rsidR="005E04DC" w:rsidRPr="005E04DC" w:rsidRDefault="00667923" w:rsidP="005E04DC">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25F0CE98">
          <v:rect id="_x0000_i1036" alt="" style="width:468pt;height:.05pt;mso-width-percent:0;mso-height-percent:0;mso-width-percent:0;mso-height-percent:0" o:hralign="center" o:hrstd="t" o:hr="t" fillcolor="#a0a0a0" stroked="f"/>
        </w:pict>
      </w:r>
    </w:p>
    <w:p w14:paraId="56BCA839"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2. Data Cleaning and Checking Configurations</w:t>
      </w:r>
    </w:p>
    <w:p w14:paraId="1E8E710B"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Automatic Data Cleaning (cleaner.json)</w:t>
      </w:r>
    </w:p>
    <w:p w14:paraId="599380C5" w14:textId="77777777" w:rsidR="005E04DC" w:rsidRPr="005E04DC" w:rsidRDefault="005E04DC" w:rsidP="005E04DC">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Purpose:</w:t>
      </w:r>
    </w:p>
    <w:p w14:paraId="0ABFF43D"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Ensures raw trading data is consistent and free of anomalies before analysis.</w:t>
      </w:r>
    </w:p>
    <w:p w14:paraId="01098681" w14:textId="77777777" w:rsidR="005E04DC" w:rsidRPr="005E04DC" w:rsidRDefault="005E04DC" w:rsidP="005E04DC">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Key Parameters:</w:t>
      </w:r>
    </w:p>
    <w:p w14:paraId="6579BB22"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Label Checks:</w:t>
      </w:r>
      <w:r w:rsidRPr="005E04DC">
        <w:rPr>
          <w:rFonts w:ascii="Times New Roman" w:eastAsia="Times New Roman" w:hAnsi="Times New Roman" w:cs="Times New Roman"/>
          <w:color w:val="000000"/>
          <w:kern w:val="0"/>
          <w14:ligatures w14:val="none"/>
        </w:rPr>
        <w:t> Validates required labels such as </w:t>
      </w:r>
      <w:r w:rsidRPr="005E04DC">
        <w:rPr>
          <w:rFonts w:ascii="Courier New" w:eastAsia="Times New Roman" w:hAnsi="Courier New" w:cs="Courier New"/>
          <w:color w:val="000000"/>
          <w:kern w:val="0"/>
          <w:sz w:val="20"/>
          <w:szCs w:val="20"/>
          <w14:ligatures w14:val="none"/>
        </w:rPr>
        <w:t>open_time</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open</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high</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low</w:t>
      </w:r>
      <w:r w:rsidRPr="005E04DC">
        <w:rPr>
          <w:rFonts w:ascii="Times New Roman" w:eastAsia="Times New Roman" w:hAnsi="Times New Roman" w:cs="Times New Roman"/>
          <w:color w:val="000000"/>
          <w:kern w:val="0"/>
          <w14:ligatures w14:val="none"/>
        </w:rPr>
        <w:t>, </w:t>
      </w:r>
      <w:r w:rsidRPr="005E04DC">
        <w:rPr>
          <w:rFonts w:ascii="Courier New" w:eastAsia="Times New Roman" w:hAnsi="Courier New" w:cs="Courier New"/>
          <w:color w:val="000000"/>
          <w:kern w:val="0"/>
          <w:sz w:val="20"/>
          <w:szCs w:val="20"/>
          <w14:ligatures w14:val="none"/>
        </w:rPr>
        <w:t>close</w:t>
      </w:r>
      <w:r w:rsidRPr="005E04DC">
        <w:rPr>
          <w:rFonts w:ascii="Times New Roman" w:eastAsia="Times New Roman" w:hAnsi="Times New Roman" w:cs="Times New Roman"/>
          <w:color w:val="000000"/>
          <w:kern w:val="0"/>
          <w14:ligatures w14:val="none"/>
        </w:rPr>
        <w:t>, and </w:t>
      </w:r>
      <w:r w:rsidRPr="005E04DC">
        <w:rPr>
          <w:rFonts w:ascii="Courier New" w:eastAsia="Times New Roman" w:hAnsi="Courier New" w:cs="Courier New"/>
          <w:color w:val="000000"/>
          <w:kern w:val="0"/>
          <w:sz w:val="20"/>
          <w:szCs w:val="20"/>
          <w14:ligatures w14:val="none"/>
        </w:rPr>
        <w:t>volume</w:t>
      </w:r>
      <w:r w:rsidRPr="005E04DC">
        <w:rPr>
          <w:rFonts w:ascii="Times New Roman" w:eastAsia="Times New Roman" w:hAnsi="Times New Roman" w:cs="Times New Roman"/>
          <w:color w:val="000000"/>
          <w:kern w:val="0"/>
          <w14:ligatures w14:val="none"/>
        </w:rPr>
        <w:t>.</w:t>
      </w:r>
    </w:p>
    <w:p w14:paraId="0A0CF101"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Type Validation:</w:t>
      </w:r>
      <w:r w:rsidRPr="005E04DC">
        <w:rPr>
          <w:rFonts w:ascii="Times New Roman" w:eastAsia="Times New Roman" w:hAnsi="Times New Roman" w:cs="Times New Roman"/>
          <w:color w:val="000000"/>
          <w:kern w:val="0"/>
          <w14:ligatures w14:val="none"/>
        </w:rPr>
        <w:t> Verifies data types.</w:t>
      </w:r>
    </w:p>
    <w:p w14:paraId="2D8676A6"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Outlier Removal:</w:t>
      </w:r>
    </w:p>
    <w:p w14:paraId="1A829C7E"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Removes outliers based on a threshold of 20.</w:t>
      </w:r>
    </w:p>
    <w:p w14:paraId="1FBA4D9D"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Uses an </w:t>
      </w:r>
      <w:r w:rsidRPr="005E04DC">
        <w:rPr>
          <w:rFonts w:ascii="Courier New" w:eastAsia="Times New Roman" w:hAnsi="Courier New" w:cs="Courier New"/>
          <w:color w:val="000000"/>
          <w:kern w:val="0"/>
          <w:sz w:val="20"/>
          <w:szCs w:val="20"/>
          <w14:ligatures w14:val="none"/>
        </w:rPr>
        <w:t>adjacent_count</w:t>
      </w:r>
      <w:r w:rsidRPr="005E04DC">
        <w:rPr>
          <w:rFonts w:ascii="Times New Roman" w:eastAsia="Times New Roman" w:hAnsi="Times New Roman" w:cs="Times New Roman"/>
          <w:color w:val="000000"/>
          <w:kern w:val="0"/>
          <w14:ligatures w14:val="none"/>
        </w:rPr>
        <w:t> of 7 for stability.</w:t>
      </w:r>
    </w:p>
    <w:p w14:paraId="49405095" w14:textId="77777777" w:rsidR="005E04DC" w:rsidRPr="005E04DC" w:rsidRDefault="005E04DC" w:rsidP="005E04DC">
      <w:pPr>
        <w:numPr>
          <w:ilvl w:val="1"/>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lastRenderedPageBreak/>
        <w:t>Additional Settings:</w:t>
      </w:r>
    </w:p>
    <w:p w14:paraId="43604815" w14:textId="77777777" w:rsidR="005E04DC" w:rsidRPr="005E04DC" w:rsidRDefault="005E04DC" w:rsidP="005E04DC">
      <w:pPr>
        <w:numPr>
          <w:ilvl w:val="2"/>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No resampling or timezone adjustments; applies a UTC offset of 3 with datetime in milliseconds.</w:t>
      </w:r>
    </w:p>
    <w:p w14:paraId="5FBA334E" w14:textId="77777777" w:rsidR="005E04DC" w:rsidRPr="005E04DC" w:rsidRDefault="005E04DC" w:rsidP="005E04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04DC">
        <w:rPr>
          <w:rFonts w:ascii="Times New Roman" w:eastAsia="Times New Roman" w:hAnsi="Times New Roman" w:cs="Times New Roman"/>
          <w:b/>
          <w:bCs/>
          <w:color w:val="000000"/>
          <w:kern w:val="0"/>
          <w:sz w:val="27"/>
          <w:szCs w:val="27"/>
          <w14:ligatures w14:val="none"/>
        </w:rPr>
        <w:t>Data Checking (checker.json)</w:t>
      </w:r>
    </w:p>
    <w:p w14:paraId="054F23D6" w14:textId="77777777" w:rsidR="005E04DC" w:rsidRPr="005E04DC" w:rsidRDefault="005E04DC" w:rsidP="005E04D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Purpose:</w:t>
      </w:r>
    </w:p>
    <w:p w14:paraId="481E7CD1"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Validates data integrity after cleaning.</w:t>
      </w:r>
    </w:p>
    <w:p w14:paraId="54A740FB" w14:textId="77777777" w:rsidR="005E04DC" w:rsidRPr="005E04DC" w:rsidRDefault="005E04DC" w:rsidP="005E04D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Key Checking Parameters:</w:t>
      </w:r>
    </w:p>
    <w:p w14:paraId="2F74BBF8"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Missing &amp; Duplicate Data:</w:t>
      </w:r>
    </w:p>
    <w:p w14:paraId="2C5BEA51"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Checks for missing values and duplicate entries.</w:t>
      </w:r>
    </w:p>
    <w:p w14:paraId="5D38FB5E"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Outlier &amp; Logical Checks:</w:t>
      </w:r>
    </w:p>
    <w:p w14:paraId="6E102C19"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Reassesses outlier removal and logical consistency.</w:t>
      </w:r>
    </w:p>
    <w:p w14:paraId="7D78AAF2" w14:textId="77777777" w:rsidR="005E04DC" w:rsidRPr="005E04DC" w:rsidRDefault="005E04DC" w:rsidP="005E04DC">
      <w:pPr>
        <w:numPr>
          <w:ilvl w:val="1"/>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Datatype Verification:</w:t>
      </w:r>
    </w:p>
    <w:p w14:paraId="19430D76" w14:textId="77777777" w:rsidR="005E04DC" w:rsidRPr="005E04DC" w:rsidRDefault="005E04DC" w:rsidP="005E04DC">
      <w:pPr>
        <w:numPr>
          <w:ilvl w:val="2"/>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Confirms each field matches the expected datatype (e.g., </w:t>
      </w:r>
      <w:r w:rsidRPr="005E04DC">
        <w:rPr>
          <w:rFonts w:ascii="Courier New" w:eastAsia="Times New Roman" w:hAnsi="Courier New" w:cs="Courier New"/>
          <w:color w:val="000000"/>
          <w:kern w:val="0"/>
          <w:sz w:val="20"/>
          <w:szCs w:val="20"/>
          <w14:ligatures w14:val="none"/>
        </w:rPr>
        <w:t>open_time</w:t>
      </w:r>
      <w:r w:rsidRPr="005E04DC">
        <w:rPr>
          <w:rFonts w:ascii="Times New Roman" w:eastAsia="Times New Roman" w:hAnsi="Times New Roman" w:cs="Times New Roman"/>
          <w:color w:val="000000"/>
          <w:kern w:val="0"/>
          <w14:ligatures w14:val="none"/>
        </w:rPr>
        <w:t> as </w:t>
      </w:r>
      <w:r w:rsidRPr="005E04DC">
        <w:rPr>
          <w:rFonts w:ascii="Courier New" w:eastAsia="Times New Roman" w:hAnsi="Courier New" w:cs="Courier New"/>
          <w:color w:val="000000"/>
          <w:kern w:val="0"/>
          <w:sz w:val="20"/>
          <w:szCs w:val="20"/>
          <w14:ligatures w14:val="none"/>
        </w:rPr>
        <w:t>datetime64[ns, UTC]</w:t>
      </w:r>
      <w:r w:rsidRPr="005E04DC">
        <w:rPr>
          <w:rFonts w:ascii="Times New Roman" w:eastAsia="Times New Roman" w:hAnsi="Times New Roman" w:cs="Times New Roman"/>
          <w:color w:val="000000"/>
          <w:kern w:val="0"/>
          <w14:ligatures w14:val="none"/>
        </w:rPr>
        <w:t>, price fields as </w:t>
      </w:r>
      <w:r w:rsidRPr="005E04DC">
        <w:rPr>
          <w:rFonts w:ascii="Courier New" w:eastAsia="Times New Roman" w:hAnsi="Courier New" w:cs="Courier New"/>
          <w:color w:val="000000"/>
          <w:kern w:val="0"/>
          <w:sz w:val="20"/>
          <w:szCs w:val="20"/>
          <w14:ligatures w14:val="none"/>
        </w:rPr>
        <w:t>float32</w:t>
      </w:r>
      <w:r w:rsidRPr="005E04DC">
        <w:rPr>
          <w:rFonts w:ascii="Times New Roman" w:eastAsia="Times New Roman" w:hAnsi="Times New Roman" w:cs="Times New Roman"/>
          <w:color w:val="000000"/>
          <w:kern w:val="0"/>
          <w14:ligatures w14:val="none"/>
        </w:rPr>
        <w:t>).</w:t>
      </w:r>
    </w:p>
    <w:p w14:paraId="3C6831F9" w14:textId="77777777" w:rsidR="005E04DC" w:rsidRPr="005E04DC" w:rsidRDefault="00667923" w:rsidP="005E04DC">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1166073B">
          <v:rect id="_x0000_i1035" alt="" style="width:468pt;height:.05pt;mso-width-percent:0;mso-height-percent:0;mso-width-percent:0;mso-height-percent:0" o:hralign="center" o:hrstd="t" o:hr="t" fillcolor="#a0a0a0" stroked="f"/>
        </w:pict>
      </w:r>
    </w:p>
    <w:p w14:paraId="0451E997" w14:textId="77777777" w:rsidR="005E04DC" w:rsidRPr="005E04DC" w:rsidRDefault="005E04DC" w:rsidP="005E04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04DC">
        <w:rPr>
          <w:rFonts w:ascii="Times New Roman" w:eastAsia="Times New Roman" w:hAnsi="Times New Roman" w:cs="Times New Roman"/>
          <w:b/>
          <w:bCs/>
          <w:color w:val="000000"/>
          <w:kern w:val="0"/>
          <w:sz w:val="36"/>
          <w:szCs w:val="36"/>
          <w14:ligatures w14:val="none"/>
        </w:rPr>
        <w:t>3. Summary &amp; Implications</w:t>
      </w:r>
    </w:p>
    <w:p w14:paraId="557AE7F2"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Data Exploration Insights:</w:t>
      </w:r>
    </w:p>
    <w:p w14:paraId="6721218D"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Robust statistical analysis of RSI, including variance and range calculations, reveals significant fluctuations in the RSI values.</w:t>
      </w:r>
    </w:p>
    <w:p w14:paraId="7D111AFA"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strong correlations among RSI-derived metrics indicate that a static RSI threshold may not be optimal under all market conditions.</w:t>
      </w:r>
    </w:p>
    <w:p w14:paraId="1444D339"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Dynamic RSI Model Development:</w:t>
      </w:r>
    </w:p>
    <w:p w14:paraId="2F67E27D"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Motivation:</w:t>
      </w:r>
    </w:p>
    <w:p w14:paraId="3F689267"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observed larger variance in RSI supports the need for a dynamic approach.</w:t>
      </w:r>
    </w:p>
    <w:p w14:paraId="29C54DB7"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dynamic RSI model will adjust its thresholds based on real-time variance, thereby adapting to changing market conditions and potentially reducing false signals.</w:t>
      </w:r>
    </w:p>
    <w:p w14:paraId="11432639"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Expected Benefit:</w:t>
      </w:r>
    </w:p>
    <w:p w14:paraId="581E09C9"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More responsive trading signals in sideways markets.</w:t>
      </w:r>
    </w:p>
    <w:p w14:paraId="136A3CE3" w14:textId="77777777" w:rsidR="005E04DC" w:rsidRPr="005E04DC" w:rsidRDefault="005E04DC" w:rsidP="005E04DC">
      <w:pPr>
        <w:numPr>
          <w:ilvl w:val="2"/>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Improved risk management by adapting to the inherent volatility captured in the RSI variance.</w:t>
      </w:r>
    </w:p>
    <w:p w14:paraId="6DAE9446"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Impact of Cleaning and Checking:</w:t>
      </w:r>
    </w:p>
    <w:p w14:paraId="5D7B2A07"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The custom cleaning (cleaner.json) and checking (checker.json) configurations ensure high data quality, which is essential for reliable indicator computation and subsequent strategy performance.</w:t>
      </w:r>
    </w:p>
    <w:p w14:paraId="59083E43"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This data integrity is critical for developing and validating advanced models like the dynamic RSI.</w:t>
      </w:r>
    </w:p>
    <w:p w14:paraId="2C496383" w14:textId="77777777" w:rsidR="005E04DC" w:rsidRPr="005E04DC" w:rsidRDefault="005E04DC" w:rsidP="005E04DC">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b/>
          <w:bCs/>
          <w:color w:val="000000"/>
          <w:kern w:val="0"/>
          <w14:ligatures w14:val="none"/>
        </w:rPr>
        <w:t>Overall Importance:</w:t>
      </w:r>
    </w:p>
    <w:p w14:paraId="167B63E5"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t>A comprehensive data exploration combined with robust cleaning and checking routines forms the foundation for developing effective trading strategies.</w:t>
      </w:r>
    </w:p>
    <w:p w14:paraId="16B410BA" w14:textId="77777777" w:rsidR="005E04DC" w:rsidRPr="005E04DC" w:rsidRDefault="005E04DC" w:rsidP="005E04DC">
      <w:pPr>
        <w:numPr>
          <w:ilvl w:val="1"/>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E04DC">
        <w:rPr>
          <w:rFonts w:ascii="Times New Roman" w:eastAsia="Times New Roman" w:hAnsi="Times New Roman" w:cs="Times New Roman"/>
          <w:color w:val="000000"/>
          <w:kern w:val="0"/>
          <w14:ligatures w14:val="none"/>
        </w:rPr>
        <w:lastRenderedPageBreak/>
        <w:t>The dynamic RSI model, motivated by the analysis of RSI variance, represents a significant advancement in adapting technical indicators to current market conditions.</w:t>
      </w:r>
    </w:p>
    <w:p w14:paraId="12487FC9" w14:textId="77777777" w:rsidR="002A76D0" w:rsidRPr="00F97134"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p>
    <w:p w14:paraId="777DEDFC" w14:textId="77777777" w:rsidR="002A76D0" w:rsidRPr="002A76D0" w:rsidRDefault="00667923" w:rsidP="002A76D0">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611EC271">
          <v:rect id="_x0000_i1034" alt="" style="width:468pt;height:.05pt;mso-width-percent:0;mso-height-percent:0;mso-width-percent:0;mso-height-percent:0" o:hralign="center" o:hrstd="t" o:hr="t" fillcolor="#a0a0a0" stroked="f"/>
        </w:pict>
      </w:r>
    </w:p>
    <w:p w14:paraId="351FE511" w14:textId="6C1BF8C8" w:rsidR="002A76D0" w:rsidRPr="002A76D0" w:rsidRDefault="002A76D0" w:rsidP="005E04DC">
      <w:pPr>
        <w:spacing w:before="100" w:beforeAutospacing="1" w:after="100" w:afterAutospacing="1" w:line="240" w:lineRule="auto"/>
        <w:outlineLvl w:val="0"/>
        <w:rPr>
          <w:rFonts w:ascii="Times New Roman" w:eastAsia="Times New Roman" w:hAnsi="Times New Roman" w:cs="Times New Roman"/>
          <w:b/>
          <w:bCs/>
          <w:color w:val="000000"/>
          <w:kern w:val="36"/>
          <w:sz w:val="36"/>
          <w:szCs w:val="36"/>
          <w14:ligatures w14:val="none"/>
        </w:rPr>
      </w:pPr>
      <w:r w:rsidRPr="002A76D0">
        <w:rPr>
          <w:rFonts w:ascii="Times New Roman" w:eastAsia="Times New Roman" w:hAnsi="Times New Roman" w:cs="Times New Roman"/>
          <w:b/>
          <w:bCs/>
          <w:color w:val="000000"/>
          <w:kern w:val="36"/>
          <w:sz w:val="36"/>
          <w:szCs w:val="36"/>
          <w14:ligatures w14:val="none"/>
        </w:rPr>
        <w:t>Methodology and Experimental Setup</w:t>
      </w:r>
    </w:p>
    <w:p w14:paraId="23A39512"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Overall Setup &amp; Data Configuration</w:t>
      </w:r>
    </w:p>
    <w:p w14:paraId="559A897D"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Data Source &amp; Timeframe:</w:t>
      </w:r>
    </w:p>
    <w:p w14:paraId="249951DC"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Symbol: BTCUSDT</w:t>
      </w:r>
    </w:p>
    <w:p w14:paraId="28E62968"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Timeframe: 15</w:t>
      </w:r>
      <w:r w:rsidRPr="002A76D0">
        <w:rPr>
          <w:rFonts w:ascii="Times New Roman" w:eastAsia="Times New Roman" w:hAnsi="Times New Roman" w:cs="Times New Roman"/>
          <w:color w:val="000000"/>
          <w:kern w:val="0"/>
          <w14:ligatures w14:val="none"/>
        </w:rPr>
        <w:noBreakHyphen/>
        <w:t>minute intervals (as set in your experiments)</w:t>
      </w:r>
    </w:p>
    <w:p w14:paraId="20CF555F"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Date Range: Examples include ‘2023-01-01’ to ‘2024-09-24’ for initial tests and later testing on untouched data (e.g., ‘2024-09-24’ to ‘2025-03-01’)</w:t>
      </w:r>
    </w:p>
    <w:p w14:paraId="4D0AE824"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Feature Set Parameters (from feature_set_15m.json):</w:t>
      </w:r>
    </w:p>
    <w:p w14:paraId="3678839F"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RSI:</w:t>
      </w:r>
    </w:p>
    <w:p w14:paraId="485E3CBC"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rsi_period: 3</w:t>
      </w:r>
    </w:p>
    <w:p w14:paraId="624CC732"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w:t>
      </w:r>
    </w:p>
    <w:p w14:paraId="3682AD45"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macd_short: 15</w:t>
      </w:r>
    </w:p>
    <w:p w14:paraId="4E3DFD51"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macd_long: 30</w:t>
      </w:r>
    </w:p>
    <w:p w14:paraId="3B2BF0A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macd_signal: 20</w:t>
      </w:r>
    </w:p>
    <w:p w14:paraId="1FBD1E67"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Other Indicators:</w:t>
      </w:r>
    </w:p>
    <w:p w14:paraId="35440B11"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stoch_period: 14; stoch_smooth_k: 3; stoch_smooth_d: 3</w:t>
      </w:r>
    </w:p>
    <w:p w14:paraId="0E69671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bollinger_period: 20; bollinger_std: 2</w:t>
      </w:r>
    </w:p>
    <w:p w14:paraId="7CA59880"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atr_period: 14; vwap_period: 14; obv_lookback: 14</w:t>
      </w:r>
    </w:p>
    <w:p w14:paraId="77D865F3"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sma_period: 20; ema_period: 14; adx_period: 14</w:t>
      </w:r>
    </w:p>
    <w:p w14:paraId="43CC1A6E"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custom_indicator_param: 5</w:t>
      </w:r>
    </w:p>
    <w:p w14:paraId="081ED13F" w14:textId="77777777" w:rsidR="002A76D0" w:rsidRPr="002A76D0" w:rsidRDefault="002A76D0" w:rsidP="002A76D0">
      <w:pPr>
        <w:numPr>
          <w:ilvl w:val="2"/>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selection_method: "correlation"</w:t>
      </w:r>
    </w:p>
    <w:p w14:paraId="214E04DA" w14:textId="77777777" w:rsidR="002A76D0" w:rsidRPr="002A76D0" w:rsidRDefault="002A76D0" w:rsidP="002A76D0">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Tools &amp; Environment:</w:t>
      </w:r>
    </w:p>
    <w:p w14:paraId="491CE40E"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Python notebooks using libraries such as pandas, NumPy, matplotlib, Scipy, and scikit-learn</w:t>
      </w:r>
    </w:p>
    <w:p w14:paraId="7465C426"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Data handling via </w:t>
      </w:r>
      <w:r w:rsidRPr="002A76D0">
        <w:rPr>
          <w:rFonts w:ascii="Courier New" w:eastAsia="Times New Roman" w:hAnsi="Courier New" w:cs="Courier New"/>
          <w:color w:val="000000"/>
          <w:kern w:val="0"/>
          <w:sz w:val="20"/>
          <w:szCs w:val="20"/>
          <w14:ligatures w14:val="none"/>
        </w:rPr>
        <w:t>SingleSymbolDataHandler</w:t>
      </w:r>
      <w:r w:rsidRPr="002A76D0">
        <w:rPr>
          <w:rFonts w:ascii="Times New Roman" w:eastAsia="Times New Roman" w:hAnsi="Times New Roman" w:cs="Times New Roman"/>
          <w:color w:val="000000"/>
          <w:kern w:val="0"/>
          <w14:ligatures w14:val="none"/>
        </w:rPr>
        <w:t> and feature extraction via </w:t>
      </w:r>
      <w:r w:rsidRPr="002A76D0">
        <w:rPr>
          <w:rFonts w:ascii="Courier New" w:eastAsia="Times New Roman" w:hAnsi="Courier New" w:cs="Courier New"/>
          <w:color w:val="000000"/>
          <w:kern w:val="0"/>
          <w:sz w:val="20"/>
          <w:szCs w:val="20"/>
          <w14:ligatures w14:val="none"/>
        </w:rPr>
        <w:t>SingleSymbolFeatureExtractor</w:t>
      </w:r>
    </w:p>
    <w:p w14:paraId="7F22E88D" w14:textId="77777777" w:rsidR="002A76D0" w:rsidRPr="002A76D0" w:rsidRDefault="002A76D0" w:rsidP="002A76D0">
      <w:pPr>
        <w:numPr>
          <w:ilvl w:val="1"/>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Automated data cleaning performed by your trading bot (details to be documented later)</w:t>
      </w:r>
    </w:p>
    <w:p w14:paraId="79406813" w14:textId="77777777" w:rsidR="002A76D0" w:rsidRPr="002A76D0" w:rsidRDefault="00667923" w:rsidP="002A76D0">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1812CE62">
          <v:rect id="_x0000_i1033" alt="" style="width:468pt;height:.05pt;mso-width-percent:0;mso-height-percent:0;mso-width-percent:0;mso-height-percent:0" o:hralign="center" o:hrstd="t" o:hr="t" fillcolor="#a0a0a0" stroked="f"/>
        </w:pict>
      </w:r>
    </w:p>
    <w:p w14:paraId="36E58EAC"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Overview &amp; Experimental Procedures</w:t>
      </w:r>
    </w:p>
    <w:p w14:paraId="1F9F3A5F"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1: MACD Histogram with Threshold</w:t>
      </w:r>
    </w:p>
    <w:p w14:paraId="3A8F18D7"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1EB8D124"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lastRenderedPageBreak/>
        <w:t>Calculate the MACD histogram (difference between MACD and its signal line).</w:t>
      </w:r>
    </w:p>
    <w:p w14:paraId="333C0E2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Use a predefined threshold (e.g., 40) to filter out noise.</w:t>
      </w:r>
    </w:p>
    <w:p w14:paraId="21F87B63"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54A250CB"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When the MACD histogram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exceeds the positive threshold.</w:t>
      </w:r>
    </w:p>
    <w:p w14:paraId="72024EB0"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Sell:</w:t>
      </w:r>
      <w:r w:rsidRPr="002A76D0">
        <w:rPr>
          <w:rFonts w:ascii="Times New Roman" w:eastAsia="Times New Roman" w:hAnsi="Times New Roman" w:cs="Times New Roman"/>
          <w:color w:val="000000"/>
          <w:kern w:val="0"/>
          <w14:ligatures w14:val="none"/>
        </w:rPr>
        <w:t> When the histogram falls below the negative threshold.</w:t>
      </w:r>
    </w:p>
    <w:p w14:paraId="5D91B90F"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Execution:</w:t>
      </w:r>
    </w:p>
    <w:p w14:paraId="3A756FB5"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Invest full capital on a “buy” signal (adjusted for fees).</w:t>
      </w:r>
    </w:p>
    <w:p w14:paraId="464B44E0"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Record trade details and update capital evolution.</w:t>
      </w:r>
    </w:p>
    <w:p w14:paraId="509E2236"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Performance Metrics:</w:t>
      </w:r>
    </w:p>
    <w:p w14:paraId="5D934D7A"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Metrics such as Total ROI, Max Drawdown, Sharpe Ratio, Trade Efficiency, win rate, and others are computed using a dedicated function.</w:t>
      </w:r>
    </w:p>
    <w:p w14:paraId="771035AE"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2: MACD with Trend Confirmation</w:t>
      </w:r>
    </w:p>
    <w:p w14:paraId="43E857C9"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437C925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Augment the basic MACD strategy with trend confirmation using the ADX indicator.</w:t>
      </w:r>
    </w:p>
    <w:p w14:paraId="1D07B32F"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4B71CACB"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Only when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exceeds a threshold (typically 0) </w:t>
      </w:r>
      <w:r w:rsidRPr="002A76D0">
        <w:rPr>
          <w:rFonts w:ascii="Times New Roman" w:eastAsia="Times New Roman" w:hAnsi="Times New Roman" w:cs="Times New Roman"/>
          <w:b/>
          <w:bCs/>
          <w:color w:val="000000"/>
          <w:kern w:val="0"/>
          <w14:ligatures w14:val="none"/>
        </w:rPr>
        <w:t>and</w:t>
      </w:r>
      <w:r w:rsidRPr="002A76D0">
        <w:rPr>
          <w:rFonts w:ascii="Times New Roman" w:eastAsia="Times New Roman" w:hAnsi="Times New Roman" w:cs="Times New Roman"/>
          <w:color w:val="000000"/>
          <w:kern w:val="0"/>
          <w14:ligatures w14:val="none"/>
        </w:rPr>
        <w:t> the ADX is above a specified value (e.g., ≥45) indicating a trending market.</w:t>
      </w:r>
    </w:p>
    <w:p w14:paraId="677DBAD7"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Sell:</w:t>
      </w:r>
      <w:r w:rsidRPr="002A76D0">
        <w:rPr>
          <w:rFonts w:ascii="Times New Roman" w:eastAsia="Times New Roman" w:hAnsi="Times New Roman" w:cs="Times New Roman"/>
          <w:color w:val="000000"/>
          <w:kern w:val="0"/>
          <w14:ligatures w14:val="none"/>
        </w:rPr>
        <w:t> When the histogram turns negative while ADX still confirms the trend.</w:t>
      </w:r>
    </w:p>
    <w:p w14:paraId="5D75B5ED"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Objective:</w:t>
      </w:r>
    </w:p>
    <w:p w14:paraId="07D12D8D"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Filter out trades in sideways or non-trending markets, reducing false signals.</w:t>
      </w:r>
    </w:p>
    <w:p w14:paraId="7ECD35A3"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Outcomes:</w:t>
      </w:r>
    </w:p>
    <w:p w14:paraId="218FAFF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Performance is compared by looking at risk-adjusted metrics, win rate, and profit attribution.</w:t>
      </w:r>
    </w:p>
    <w:p w14:paraId="205F6DD4"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3: Dynamic RSI on Sideways Markets</w:t>
      </w:r>
    </w:p>
    <w:p w14:paraId="08052D98"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49B2CFF3"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Focuses exclusively on sideways (non-trending) markets by leveraging dynamic adjustments to the RSI.</w:t>
      </w:r>
    </w:p>
    <w:p w14:paraId="6BE06BCD"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Threshold Calculation:</w:t>
      </w:r>
    </w:p>
    <w:p w14:paraId="1B947F1A"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Compute rolling RSI mean and standard deviation over a window (e.g., window=23).</w:t>
      </w:r>
    </w:p>
    <w:p w14:paraId="2ADCC404"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Establish dynamic boundaries:</w:t>
      </w:r>
    </w:p>
    <w:p w14:paraId="72589070"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Upper:</w:t>
      </w:r>
      <w:r w:rsidRPr="002A76D0">
        <w:rPr>
          <w:rFonts w:ascii="Times New Roman" w:eastAsia="Times New Roman" w:hAnsi="Times New Roman" w:cs="Times New Roman"/>
          <w:color w:val="000000"/>
          <w:kern w:val="0"/>
          <w14:ligatures w14:val="none"/>
        </w:rPr>
        <w:t> rsi_mean + (variance_factor × RSI_std)</w:t>
      </w:r>
    </w:p>
    <w:p w14:paraId="4AAA015D"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Lower:</w:t>
      </w:r>
      <w:r w:rsidRPr="002A76D0">
        <w:rPr>
          <w:rFonts w:ascii="Times New Roman" w:eastAsia="Times New Roman" w:hAnsi="Times New Roman" w:cs="Times New Roman"/>
          <w:color w:val="000000"/>
          <w:kern w:val="0"/>
          <w14:ligatures w14:val="none"/>
        </w:rPr>
        <w:t> rsi_mean – (variance_factor × RSI_std)</w:t>
      </w:r>
    </w:p>
    <w:p w14:paraId="77031D2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Typical parameter suggestions:</w:t>
      </w:r>
    </w:p>
    <w:p w14:paraId="4D836A17"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ADX threshold around 20–25</w:t>
      </w:r>
    </w:p>
    <w:p w14:paraId="4589E246"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Variance factor approximately 1.9–2.1</w:t>
      </w:r>
    </w:p>
    <w:p w14:paraId="55BA832D"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Rolling window near 20–30 (consistent with the 15</w:t>
      </w:r>
      <w:r w:rsidRPr="002A76D0">
        <w:rPr>
          <w:rFonts w:ascii="Times New Roman" w:eastAsia="Times New Roman" w:hAnsi="Times New Roman" w:cs="Times New Roman"/>
          <w:color w:val="000000"/>
          <w:kern w:val="0"/>
          <w14:ligatures w14:val="none"/>
        </w:rPr>
        <w:noBreakHyphen/>
        <w:t>minute timeframe)</w:t>
      </w:r>
    </w:p>
    <w:p w14:paraId="6F4736D4"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1A0F48EC"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Buy:</w:t>
      </w:r>
      <w:r w:rsidRPr="002A76D0">
        <w:rPr>
          <w:rFonts w:ascii="Times New Roman" w:eastAsia="Times New Roman" w:hAnsi="Times New Roman" w:cs="Times New Roman"/>
          <w:color w:val="000000"/>
          <w:kern w:val="0"/>
          <w14:ligatures w14:val="none"/>
        </w:rPr>
        <w:t> When RSI falls below the dynamic lower threshold (plus any margin adjustment).</w:t>
      </w:r>
    </w:p>
    <w:p w14:paraId="576D3A68"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lastRenderedPageBreak/>
        <w:t>Sell:</w:t>
      </w:r>
      <w:r w:rsidRPr="002A76D0">
        <w:rPr>
          <w:rFonts w:ascii="Times New Roman" w:eastAsia="Times New Roman" w:hAnsi="Times New Roman" w:cs="Times New Roman"/>
          <w:color w:val="000000"/>
          <w:kern w:val="0"/>
          <w14:ligatures w14:val="none"/>
        </w:rPr>
        <w:t> When RSI rises above the dynamic upper threshold.</w:t>
      </w:r>
    </w:p>
    <w:p w14:paraId="14669C39"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Execution:</w:t>
      </w:r>
    </w:p>
    <w:p w14:paraId="3F83F48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Only executes trades when ADX indicates a sideways market (ADX below the threshold).</w:t>
      </w:r>
    </w:p>
    <w:p w14:paraId="44488CE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Aims to reduce risk and drawdown by avoiding trades during trending periods.</w:t>
      </w:r>
    </w:p>
    <w:p w14:paraId="2E5233B0" w14:textId="77777777" w:rsidR="002A76D0" w:rsidRPr="002A76D0" w:rsidRDefault="002A76D0" w:rsidP="002A76D0">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Strategy 4: Combined Strategy (Dynamic RSI + MACD)</w:t>
      </w:r>
    </w:p>
    <w:p w14:paraId="2295C281"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Concept:</w:t>
      </w:r>
    </w:p>
    <w:p w14:paraId="665380FD"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Integrates both approaches to leverage their strengths while attempting to mitigate their weaknesses.</w:t>
      </w:r>
    </w:p>
    <w:p w14:paraId="2C88579B"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Regime Determination:</w:t>
      </w:r>
    </w:p>
    <w:p w14:paraId="0595AC28"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Dynamic RSI Regime:</w:t>
      </w:r>
      <w:r w:rsidRPr="002A76D0">
        <w:rPr>
          <w:rFonts w:ascii="Times New Roman" w:eastAsia="Times New Roman" w:hAnsi="Times New Roman" w:cs="Times New Roman"/>
          <w:color w:val="000000"/>
          <w:kern w:val="0"/>
          <w14:ligatures w14:val="none"/>
        </w:rPr>
        <w:t> When ADX is below a set threshold (e.g., rsi_trend_threshold ≈20–23), apply the dynamic RSI strategy.</w:t>
      </w:r>
    </w:p>
    <w:p w14:paraId="59FA1BA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 Regime:</w:t>
      </w:r>
      <w:r w:rsidRPr="002A76D0">
        <w:rPr>
          <w:rFonts w:ascii="Times New Roman" w:eastAsia="Times New Roman" w:hAnsi="Times New Roman" w:cs="Times New Roman"/>
          <w:color w:val="000000"/>
          <w:kern w:val="0"/>
          <w14:ligatures w14:val="none"/>
        </w:rPr>
        <w:t> When ADX exceeds a higher threshold (e.g., adx_macd_threshold ≈45), apply the MACD histogram strategy.</w:t>
      </w:r>
    </w:p>
    <w:p w14:paraId="6B039415"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Undefined Region:</w:t>
      </w:r>
      <w:r w:rsidRPr="002A76D0">
        <w:rPr>
          <w:rFonts w:ascii="Times New Roman" w:eastAsia="Times New Roman" w:hAnsi="Times New Roman" w:cs="Times New Roman"/>
          <w:color w:val="000000"/>
          <w:kern w:val="0"/>
          <w14:ligatures w14:val="none"/>
        </w:rPr>
        <w:t> For ADX values between these thresholds:</w:t>
      </w:r>
    </w:p>
    <w:p w14:paraId="0354CF3C"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Optionally, use an additional trend indicator (SSTI – Smoothed Simple Slope Trend Indicator) to guide exit decisions.</w:t>
      </w:r>
    </w:p>
    <w:p w14:paraId="679EEFF6"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Signals:</w:t>
      </w:r>
    </w:p>
    <w:p w14:paraId="57688EEE"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Depending on the detected regime:</w:t>
      </w:r>
    </w:p>
    <w:p w14:paraId="614013C8"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RSI Side:</w:t>
      </w:r>
      <w:r w:rsidRPr="002A76D0">
        <w:rPr>
          <w:rFonts w:ascii="Times New Roman" w:eastAsia="Times New Roman" w:hAnsi="Times New Roman" w:cs="Times New Roman"/>
          <w:color w:val="000000"/>
          <w:kern w:val="0"/>
          <w14:ligatures w14:val="none"/>
        </w:rPr>
        <w:t> Enter long when RSI falls below the dynamic lower boundary; exit when it crosses above the mean or dynamic upper boundary.</w:t>
      </w:r>
    </w:p>
    <w:p w14:paraId="7243B8E5" w14:textId="77777777" w:rsidR="002A76D0" w:rsidRPr="002A76D0" w:rsidRDefault="002A76D0" w:rsidP="002A76D0">
      <w:pPr>
        <w:numPr>
          <w:ilvl w:val="3"/>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MACD Side:</w:t>
      </w:r>
      <w:r w:rsidRPr="002A76D0">
        <w:rPr>
          <w:rFonts w:ascii="Times New Roman" w:eastAsia="Times New Roman" w:hAnsi="Times New Roman" w:cs="Times New Roman"/>
          <w:color w:val="000000"/>
          <w:kern w:val="0"/>
          <w14:ligatures w14:val="none"/>
        </w:rPr>
        <w:t> Enter when </w:t>
      </w:r>
      <w:r w:rsidRPr="002A76D0">
        <w:rPr>
          <w:rFonts w:ascii="Courier New" w:eastAsia="Times New Roman" w:hAnsi="Courier New" w:cs="Courier New"/>
          <w:color w:val="000000"/>
          <w:kern w:val="0"/>
          <w:sz w:val="20"/>
          <w:szCs w:val="20"/>
          <w14:ligatures w14:val="none"/>
        </w:rPr>
        <w:t>macd_diff</w:t>
      </w:r>
      <w:r w:rsidRPr="002A76D0">
        <w:rPr>
          <w:rFonts w:ascii="Times New Roman" w:eastAsia="Times New Roman" w:hAnsi="Times New Roman" w:cs="Times New Roman"/>
          <w:color w:val="000000"/>
          <w:kern w:val="0"/>
          <w14:ligatures w14:val="none"/>
        </w:rPr>
        <w:t> is positive; exit when it turns negative.</w:t>
      </w:r>
    </w:p>
    <w:p w14:paraId="2B190FD8"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Observations &amp; Challenges:</w:t>
      </w:r>
    </w:p>
    <w:p w14:paraId="7B81A57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Signal conflicts and lags may occur when switching regimes, potentially increasing transaction costs due to more frequent trading.</w:t>
      </w:r>
    </w:p>
    <w:p w14:paraId="37B59176"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Overfitting risk rises with additional parameters and complex decision rules.</w:t>
      </w:r>
    </w:p>
    <w:p w14:paraId="4B9A1D6E" w14:textId="77777777" w:rsidR="002A76D0" w:rsidRPr="002A76D0" w:rsidRDefault="002A76D0" w:rsidP="002A76D0">
      <w:pPr>
        <w:numPr>
          <w:ilvl w:val="1"/>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Variants:</w:t>
      </w:r>
    </w:p>
    <w:p w14:paraId="7267DC53" w14:textId="77777777" w:rsidR="002A76D0" w:rsidRPr="002A76D0" w:rsidRDefault="002A76D0" w:rsidP="002A76D0">
      <w:pPr>
        <w:numPr>
          <w:ilvl w:val="2"/>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A version includes an exit strategy using the SSTI to exit positions during ambiguous market conditions.</w:t>
      </w:r>
    </w:p>
    <w:p w14:paraId="157C546A" w14:textId="77777777" w:rsidR="002A76D0" w:rsidRPr="002A76D0" w:rsidRDefault="00667923" w:rsidP="002A76D0">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3EE8D549">
          <v:rect id="_x0000_i1032" alt="" style="width:468pt;height:.05pt;mso-width-percent:0;mso-height-percent:0;mso-width-percent:0;mso-height-percent:0" o:hralign="center" o:hrstd="t" o:hr="t" fillcolor="#a0a0a0" stroked="f"/>
        </w:pict>
      </w:r>
    </w:p>
    <w:p w14:paraId="5DBF2E83" w14:textId="77777777" w:rsidR="002A76D0" w:rsidRPr="002A76D0" w:rsidRDefault="002A76D0" w:rsidP="002A76D0">
      <w:p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Additional Experimental Details</w:t>
      </w:r>
    </w:p>
    <w:p w14:paraId="0A6846C9"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Backtesting Process:</w:t>
      </w:r>
    </w:p>
    <w:p w14:paraId="5D7055C6"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Historical data is processed, and trades are simulated based on the above strategies.</w:t>
      </w:r>
    </w:p>
    <w:p w14:paraId="39977515"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Capital evolution is tracked over time, and detailed performance metrics are computed.</w:t>
      </w:r>
    </w:p>
    <w:p w14:paraId="02736C8B"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Visualizations (price vs. capital charts) are generated to illustrate the performance over the backtesting period.</w:t>
      </w:r>
    </w:p>
    <w:p w14:paraId="2117AFAB"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Performance Evaluation Metrics:</w:t>
      </w:r>
    </w:p>
    <w:p w14:paraId="24BAFC2E"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lastRenderedPageBreak/>
        <w:t>Total ROI (%):</w:t>
      </w:r>
      <w:r w:rsidRPr="002A76D0">
        <w:rPr>
          <w:rFonts w:ascii="Times New Roman" w:eastAsia="Times New Roman" w:hAnsi="Times New Roman" w:cs="Times New Roman"/>
          <w:color w:val="000000"/>
          <w:kern w:val="0"/>
          <w14:ligatures w14:val="none"/>
        </w:rPr>
        <w:t> Overall return on investment.</w:t>
      </w:r>
    </w:p>
    <w:p w14:paraId="34693F03"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Max Drawdown (%):</w:t>
      </w:r>
      <w:r w:rsidRPr="002A76D0">
        <w:rPr>
          <w:rFonts w:ascii="Times New Roman" w:eastAsia="Times New Roman" w:hAnsi="Times New Roman" w:cs="Times New Roman"/>
          <w:color w:val="000000"/>
          <w:kern w:val="0"/>
          <w14:ligatures w14:val="none"/>
        </w:rPr>
        <w:t> Maximum loss from a peak, assessing risk.</w:t>
      </w:r>
    </w:p>
    <w:p w14:paraId="44A328D0"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Sharpe &amp; Sortino Ratios:</w:t>
      </w:r>
      <w:r w:rsidRPr="002A76D0">
        <w:rPr>
          <w:rFonts w:ascii="Times New Roman" w:eastAsia="Times New Roman" w:hAnsi="Times New Roman" w:cs="Times New Roman"/>
          <w:color w:val="000000"/>
          <w:kern w:val="0"/>
          <w14:ligatures w14:val="none"/>
        </w:rPr>
        <w:t> Risk-adjusted performance measures.</w:t>
      </w:r>
    </w:p>
    <w:p w14:paraId="42617B6B"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Trade Efficiency, Win Rate, Profit Attribution,</w:t>
      </w:r>
      <w:r w:rsidRPr="002A76D0">
        <w:rPr>
          <w:rFonts w:ascii="Times New Roman" w:eastAsia="Times New Roman" w:hAnsi="Times New Roman" w:cs="Times New Roman"/>
          <w:color w:val="000000"/>
          <w:kern w:val="0"/>
          <w14:ligatures w14:val="none"/>
        </w:rPr>
        <w:t> and </w:t>
      </w:r>
      <w:r w:rsidRPr="002A76D0">
        <w:rPr>
          <w:rFonts w:ascii="Times New Roman" w:eastAsia="Times New Roman" w:hAnsi="Times New Roman" w:cs="Times New Roman"/>
          <w:b/>
          <w:bCs/>
          <w:color w:val="000000"/>
          <w:kern w:val="0"/>
          <w14:ligatures w14:val="none"/>
        </w:rPr>
        <w:t>Risk Reward Ratio:</w:t>
      </w:r>
      <w:r w:rsidRPr="002A76D0">
        <w:rPr>
          <w:rFonts w:ascii="Times New Roman" w:eastAsia="Times New Roman" w:hAnsi="Times New Roman" w:cs="Times New Roman"/>
          <w:color w:val="000000"/>
          <w:kern w:val="0"/>
          <w14:ligatures w14:val="none"/>
        </w:rPr>
        <w:t> To gauge per-trade performance and overall strategy consistency.</w:t>
      </w:r>
    </w:p>
    <w:p w14:paraId="30C89921" w14:textId="77777777" w:rsidR="002A76D0" w:rsidRPr="002A76D0" w:rsidRDefault="002A76D0" w:rsidP="002A76D0">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Tools &amp; Libraries:</w:t>
      </w:r>
    </w:p>
    <w:p w14:paraId="1AA757FD"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Python libraries used include:</w:t>
      </w:r>
    </w:p>
    <w:p w14:paraId="20E745F3"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pandas &amp; NumPy:</w:t>
      </w:r>
      <w:r w:rsidRPr="002A76D0">
        <w:rPr>
          <w:rFonts w:ascii="Times New Roman" w:eastAsia="Times New Roman" w:hAnsi="Times New Roman" w:cs="Times New Roman"/>
          <w:color w:val="000000"/>
          <w:kern w:val="0"/>
          <w14:ligatures w14:val="none"/>
        </w:rPr>
        <w:t> Data manipulation and calculations.</w:t>
      </w:r>
    </w:p>
    <w:p w14:paraId="6373483A"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matplotlib:</w:t>
      </w:r>
      <w:r w:rsidRPr="002A76D0">
        <w:rPr>
          <w:rFonts w:ascii="Times New Roman" w:eastAsia="Times New Roman" w:hAnsi="Times New Roman" w:cs="Times New Roman"/>
          <w:color w:val="000000"/>
          <w:kern w:val="0"/>
          <w14:ligatures w14:val="none"/>
        </w:rPr>
        <w:t> Visualization of results.</w:t>
      </w:r>
    </w:p>
    <w:p w14:paraId="58A6C7D0" w14:textId="77777777" w:rsidR="002A76D0" w:rsidRPr="002A76D0" w:rsidRDefault="002A76D0" w:rsidP="002A76D0">
      <w:pPr>
        <w:numPr>
          <w:ilvl w:val="2"/>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b/>
          <w:bCs/>
          <w:color w:val="000000"/>
          <w:kern w:val="0"/>
          <w14:ligatures w14:val="none"/>
        </w:rPr>
        <w:t>scikit-learn:</w:t>
      </w:r>
      <w:r w:rsidRPr="002A76D0">
        <w:rPr>
          <w:rFonts w:ascii="Times New Roman" w:eastAsia="Times New Roman" w:hAnsi="Times New Roman" w:cs="Times New Roman"/>
          <w:color w:val="000000"/>
          <w:kern w:val="0"/>
          <w14:ligatures w14:val="none"/>
        </w:rPr>
        <w:t> For any additional preprocessing or scaling if required.</w:t>
      </w:r>
    </w:p>
    <w:p w14:paraId="114C623D"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Custom modules (</w:t>
      </w:r>
      <w:r w:rsidRPr="002A76D0">
        <w:rPr>
          <w:rFonts w:ascii="Courier New" w:eastAsia="Times New Roman" w:hAnsi="Courier New" w:cs="Courier New"/>
          <w:color w:val="000000"/>
          <w:kern w:val="0"/>
          <w:sz w:val="20"/>
          <w:szCs w:val="20"/>
          <w14:ligatures w14:val="none"/>
        </w:rPr>
        <w:t>historical_data_handler</w:t>
      </w:r>
      <w:r w:rsidRPr="002A76D0">
        <w:rPr>
          <w:rFonts w:ascii="Times New Roman" w:eastAsia="Times New Roman" w:hAnsi="Times New Roman" w:cs="Times New Roman"/>
          <w:color w:val="000000"/>
          <w:kern w:val="0"/>
          <w14:ligatures w14:val="none"/>
        </w:rPr>
        <w:t>, </w:t>
      </w:r>
      <w:r w:rsidRPr="002A76D0">
        <w:rPr>
          <w:rFonts w:ascii="Courier New" w:eastAsia="Times New Roman" w:hAnsi="Courier New" w:cs="Courier New"/>
          <w:color w:val="000000"/>
          <w:kern w:val="0"/>
          <w:sz w:val="20"/>
          <w:szCs w:val="20"/>
          <w14:ligatures w14:val="none"/>
        </w:rPr>
        <w:t>feature_extractor</w:t>
      </w:r>
      <w:r w:rsidRPr="002A76D0">
        <w:rPr>
          <w:rFonts w:ascii="Times New Roman" w:eastAsia="Times New Roman" w:hAnsi="Times New Roman" w:cs="Times New Roman"/>
          <w:color w:val="000000"/>
          <w:kern w:val="0"/>
          <w14:ligatures w14:val="none"/>
        </w:rPr>
        <w:t>) are used to streamline data handling and feature computation.</w:t>
      </w:r>
    </w:p>
    <w:p w14:paraId="3A617250" w14:textId="77777777" w:rsidR="002A76D0" w:rsidRPr="002A76D0" w:rsidRDefault="002A76D0" w:rsidP="002A76D0">
      <w:pPr>
        <w:numPr>
          <w:ilvl w:val="1"/>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A76D0">
        <w:rPr>
          <w:rFonts w:ascii="Times New Roman" w:eastAsia="Times New Roman" w:hAnsi="Times New Roman" w:cs="Times New Roman"/>
          <w:color w:val="000000"/>
          <w:kern w:val="0"/>
          <w14:ligatures w14:val="none"/>
        </w:rPr>
        <w:t>The automated trading bot ensures that data cleaning is consistently applied before experiments.</w:t>
      </w:r>
    </w:p>
    <w:p w14:paraId="02608343" w14:textId="77777777" w:rsidR="00787842" w:rsidRPr="00787842" w:rsidRDefault="00667923" w:rsidP="00787842">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56C8B15F">
          <v:rect id="_x0000_i1031" alt="" style="width:468pt;height:.05pt;mso-width-percent:0;mso-height-percent:0;mso-width-percent:0;mso-height-percent:0" o:hralign="center" o:hrstd="t" o:hr="t" fillcolor="#a0a0a0" stroked="f"/>
        </w:pict>
      </w:r>
    </w:p>
    <w:p w14:paraId="4B985A96" w14:textId="77777777" w:rsidR="00787842" w:rsidRPr="00787842" w:rsidRDefault="00787842" w:rsidP="0078784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7842">
        <w:rPr>
          <w:rFonts w:ascii="Times New Roman" w:eastAsia="Times New Roman" w:hAnsi="Times New Roman" w:cs="Times New Roman"/>
          <w:b/>
          <w:bCs/>
          <w:color w:val="000000"/>
          <w:kern w:val="0"/>
          <w:sz w:val="36"/>
          <w:szCs w:val="36"/>
          <w14:ligatures w14:val="none"/>
        </w:rPr>
        <w:t>7. Results and Analysis</w:t>
      </w:r>
    </w:p>
    <w:p w14:paraId="2ED7FDA5"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t>7.1 Presentation of Results</w:t>
      </w:r>
    </w:p>
    <w:p w14:paraId="2F2A628F" w14:textId="77777777" w:rsidR="00787842" w:rsidRPr="00787842" w:rsidRDefault="00787842" w:rsidP="00787842">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Performance Metrics &amp; Visualizations:</w:t>
      </w:r>
    </w:p>
    <w:p w14:paraId="0813C399" w14:textId="77777777" w:rsidR="00787842" w:rsidRPr="00787842" w:rsidRDefault="00787842" w:rsidP="00787842">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Tables &amp; Charts:</w:t>
      </w:r>
    </w:p>
    <w:p w14:paraId="7943682B"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Capital Evolution Charts:</w:t>
      </w:r>
      <w:r w:rsidRPr="00787842">
        <w:rPr>
          <w:rFonts w:ascii="Times New Roman" w:eastAsia="Times New Roman" w:hAnsi="Times New Roman" w:cs="Times New Roman"/>
          <w:color w:val="000000"/>
          <w:kern w:val="0"/>
          <w14:ligatures w14:val="none"/>
        </w:rPr>
        <w:t> Graphs plotting the evolution of capital over time for each strategy.</w:t>
      </w:r>
    </w:p>
    <w:p w14:paraId="2A00448A"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Signal Plots:</w:t>
      </w:r>
      <w:r w:rsidRPr="00787842">
        <w:rPr>
          <w:rFonts w:ascii="Times New Roman" w:eastAsia="Times New Roman" w:hAnsi="Times New Roman" w:cs="Times New Roman"/>
          <w:color w:val="000000"/>
          <w:kern w:val="0"/>
          <w14:ligatures w14:val="none"/>
        </w:rPr>
        <w:t> Charts showing entry/exit signals overlaid on the price series.</w:t>
      </w:r>
    </w:p>
    <w:p w14:paraId="675232D4"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Summary Tables:</w:t>
      </w:r>
      <w:r w:rsidRPr="00787842">
        <w:rPr>
          <w:rFonts w:ascii="Times New Roman" w:eastAsia="Times New Roman" w:hAnsi="Times New Roman" w:cs="Times New Roman"/>
          <w:color w:val="000000"/>
          <w:kern w:val="0"/>
          <w14:ligatures w14:val="none"/>
        </w:rPr>
        <w:t> Tabulated metrics including Total ROI, Max Drawdown, Sharpe Ratio, Trade Efficiency, Win Rate, Profit Attribution, and Risk Reward Ratio.</w:t>
      </w:r>
    </w:p>
    <w:p w14:paraId="5774E0E8" w14:textId="77777777" w:rsidR="00787842" w:rsidRPr="00787842" w:rsidRDefault="00787842" w:rsidP="00787842">
      <w:pPr>
        <w:numPr>
          <w:ilvl w:val="1"/>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Key Metrics from Each Strategy:</w:t>
      </w:r>
    </w:p>
    <w:p w14:paraId="39E501B8"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1 – MACD Histogram with Threshold:</w:t>
      </w:r>
    </w:p>
    <w:p w14:paraId="217FB6BA"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-2.36%</w:t>
      </w:r>
    </w:p>
    <w:p w14:paraId="3B91D0F7"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Max Drawdown: around 39.87%</w:t>
      </w:r>
    </w:p>
    <w:p w14:paraId="640A73F0"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Sharpe Ratio: very low (≈0.00072)</w:t>
      </w:r>
    </w:p>
    <w:p w14:paraId="000EA0B9"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Note: Despite a high Symbol ROI (~282.88%), frequent trading and noise filtering challenges resulted in a negative overall performance.</w:t>
      </w:r>
    </w:p>
    <w:p w14:paraId="4C388736"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2 – MACD with Trend Confirmation:</w:t>
      </w:r>
    </w:p>
    <w:p w14:paraId="2FA810B1"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142%</w:t>
      </w:r>
    </w:p>
    <w:p w14:paraId="5D9510E5"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Max Drawdown: about 28.64%</w:t>
      </w:r>
    </w:p>
    <w:p w14:paraId="3AB5FCAE"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Sharpe Ratio: low (≈0.00817)</w:t>
      </w:r>
    </w:p>
    <w:p w14:paraId="72AB70BB"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Advantage: Trend confirmation using ADX (threshold around 45) helped filter trades in non-trending periods.</w:t>
      </w:r>
    </w:p>
    <w:p w14:paraId="3610A7C0"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3 – Dynamic RSI on Sideways:</w:t>
      </w:r>
    </w:p>
    <w:p w14:paraId="3800474B"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Total ROI: approximately 133.73%</w:t>
      </w:r>
    </w:p>
    <w:p w14:paraId="7DBBDA37"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lastRenderedPageBreak/>
        <w:t>Max Drawdown: lower at roughly 18.04%</w:t>
      </w:r>
    </w:p>
    <w:p w14:paraId="2AAF653F"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Win Rate: higher (≈57.29%)</w:t>
      </w:r>
    </w:p>
    <w:p w14:paraId="25CBDFB4"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Insight: Dynamic adjustment of RSI thresholds in sideways markets yielded improved risk management and more consistent performance.</w:t>
      </w:r>
    </w:p>
    <w:p w14:paraId="1951D09D" w14:textId="77777777" w:rsidR="00787842" w:rsidRPr="00787842" w:rsidRDefault="00787842" w:rsidP="00787842">
      <w:pPr>
        <w:numPr>
          <w:ilvl w:val="2"/>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Strategy 4 – Combined Strategy (Dynamic RSI + MACD):</w:t>
      </w:r>
    </w:p>
    <w:p w14:paraId="72BCD0CD" w14:textId="77777777" w:rsidR="00787842" w:rsidRPr="00787842" w:rsidRDefault="00787842" w:rsidP="00787842">
      <w:pPr>
        <w:numPr>
          <w:ilvl w:val="3"/>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Mixed outcomes were observed:</w:t>
      </w:r>
    </w:p>
    <w:p w14:paraId="50A34A66" w14:textId="77777777" w:rsidR="00787842" w:rsidRPr="00787842" w:rsidRDefault="00787842" w:rsidP="00787842">
      <w:pPr>
        <w:numPr>
          <w:ilvl w:val="4"/>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One variant achieved a ROI of around 58% with similar drawdown to the MACD strategy.</w:t>
      </w:r>
    </w:p>
    <w:p w14:paraId="236A038C" w14:textId="77777777" w:rsidR="00787842" w:rsidRPr="00787842" w:rsidRDefault="00787842" w:rsidP="00787842">
      <w:pPr>
        <w:numPr>
          <w:ilvl w:val="4"/>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 further variant incorporating SSTI for exit signals resulted in a very modest ROI (~5.29%), suggesting increased complexity might not always translate to better performance.</w:t>
      </w:r>
    </w:p>
    <w:p w14:paraId="3516D931"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t>7.2 Comparative Analysis</w:t>
      </w:r>
    </w:p>
    <w:p w14:paraId="489703A4" w14:textId="77777777" w:rsidR="00787842" w:rsidRPr="00787842" w:rsidRDefault="00787842" w:rsidP="00787842">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Effectiveness:</w:t>
      </w:r>
    </w:p>
    <w:p w14:paraId="6473986C"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MACD-based Strategies:</w:t>
      </w:r>
    </w:p>
    <w:p w14:paraId="41AB4C03"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Show strong underlying asset performance (high Symbol ROI) but may suffer from frequent false signals when used in isolation.</w:t>
      </w:r>
    </w:p>
    <w:p w14:paraId="638FF4B1"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Adding trend confirmation (Strategy 2) slightly improves performance by filtering out trades during non-trending periods.</w:t>
      </w:r>
    </w:p>
    <w:p w14:paraId="24AB0FD5"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Dynamic RSI Strategy:</w:t>
      </w:r>
    </w:p>
    <w:p w14:paraId="518B1693"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Provides a robust approach in sideways markets with lower drawdown and higher win rates.</w:t>
      </w:r>
    </w:p>
    <w:p w14:paraId="5FEDE815"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Its adaptive nature helps manage risk better by adjusting to the current variance in the RSI.</w:t>
      </w:r>
    </w:p>
    <w:p w14:paraId="44ED4FEF"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Combined Strategies:</w:t>
      </w:r>
    </w:p>
    <w:p w14:paraId="5F2069A6"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Integration attempts (Strategy 4) show that simply merging different indicators can lead to signal conflicts, increased trading frequency, and potential overfitting.</w:t>
      </w:r>
    </w:p>
    <w:p w14:paraId="7981FFBC"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added complexity (e.g., using SSTI for exit signals) can sometimes diminish overall performance.</w:t>
      </w:r>
    </w:p>
    <w:p w14:paraId="0B3CC7DC" w14:textId="77777777" w:rsidR="00787842" w:rsidRPr="00787842" w:rsidRDefault="00787842" w:rsidP="00787842">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Advantages &amp; Limitations:</w:t>
      </w:r>
    </w:p>
    <w:p w14:paraId="35CC0070"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Advantages:</w:t>
      </w:r>
    </w:p>
    <w:p w14:paraId="6E39A765"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MACD with Trend Confirmation:</w:t>
      </w:r>
      <w:r w:rsidRPr="00787842">
        <w:rPr>
          <w:rFonts w:ascii="Times New Roman" w:eastAsia="Times New Roman" w:hAnsi="Times New Roman" w:cs="Times New Roman"/>
          <w:color w:val="000000"/>
          <w:kern w:val="0"/>
          <w14:ligatures w14:val="none"/>
        </w:rPr>
        <w:t> Filters out noise in trending markets.</w:t>
      </w:r>
    </w:p>
    <w:p w14:paraId="34D7BE4F"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Dynamic RSI:</w:t>
      </w:r>
      <w:r w:rsidRPr="00787842">
        <w:rPr>
          <w:rFonts w:ascii="Times New Roman" w:eastAsia="Times New Roman" w:hAnsi="Times New Roman" w:cs="Times New Roman"/>
          <w:color w:val="000000"/>
          <w:kern w:val="0"/>
          <w14:ligatures w14:val="none"/>
        </w:rPr>
        <w:t> Adapts to market volatility, reducing false signals and drawdowns.</w:t>
      </w:r>
    </w:p>
    <w:p w14:paraId="53ACB6D6"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Combined Approach:</w:t>
      </w:r>
      <w:r w:rsidRPr="00787842">
        <w:rPr>
          <w:rFonts w:ascii="Times New Roman" w:eastAsia="Times New Roman" w:hAnsi="Times New Roman" w:cs="Times New Roman"/>
          <w:color w:val="000000"/>
          <w:kern w:val="0"/>
          <w14:ligatures w14:val="none"/>
        </w:rPr>
        <w:t> Aims to harness the strengths of both methods.</w:t>
      </w:r>
    </w:p>
    <w:p w14:paraId="23EF1D4A" w14:textId="77777777" w:rsidR="00787842" w:rsidRPr="00787842" w:rsidRDefault="00787842" w:rsidP="00787842">
      <w:pPr>
        <w:numPr>
          <w:ilvl w:val="1"/>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Limitations:</w:t>
      </w:r>
    </w:p>
    <w:p w14:paraId="274368CA"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Frequent Trading &amp; Noise:</w:t>
      </w:r>
      <w:r w:rsidRPr="00787842">
        <w:rPr>
          <w:rFonts w:ascii="Times New Roman" w:eastAsia="Times New Roman" w:hAnsi="Times New Roman" w:cs="Times New Roman"/>
          <w:color w:val="000000"/>
          <w:kern w:val="0"/>
          <w14:ligatures w14:val="none"/>
        </w:rPr>
        <w:t> Strategies relying solely on MACD can be overly sensitive, leading to poor risk-adjusted returns.</w:t>
      </w:r>
    </w:p>
    <w:p w14:paraId="6017DD1B"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Parameter Sensitivity:</w:t>
      </w:r>
      <w:r w:rsidRPr="00787842">
        <w:rPr>
          <w:rFonts w:ascii="Times New Roman" w:eastAsia="Times New Roman" w:hAnsi="Times New Roman" w:cs="Times New Roman"/>
          <w:color w:val="000000"/>
          <w:kern w:val="0"/>
          <w14:ligatures w14:val="none"/>
        </w:rPr>
        <w:t> Both approaches require careful tuning; small parameter adjustments can lead to significant changes in performance.</w:t>
      </w:r>
    </w:p>
    <w:p w14:paraId="0E8A38D7" w14:textId="77777777" w:rsidR="00787842" w:rsidRPr="00787842" w:rsidRDefault="00787842" w:rsidP="00787842">
      <w:pPr>
        <w:numPr>
          <w:ilvl w:val="2"/>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Signal Conflicts:</w:t>
      </w:r>
      <w:r w:rsidRPr="00787842">
        <w:rPr>
          <w:rFonts w:ascii="Times New Roman" w:eastAsia="Times New Roman" w:hAnsi="Times New Roman" w:cs="Times New Roman"/>
          <w:color w:val="000000"/>
          <w:kern w:val="0"/>
          <w14:ligatures w14:val="none"/>
        </w:rPr>
        <w:t> Combining strategies sometimes introduces conflicts or lag in signal generation, reducing overall effectiveness.</w:t>
      </w:r>
    </w:p>
    <w:p w14:paraId="67B35663" w14:textId="77777777" w:rsidR="00787842" w:rsidRPr="00787842" w:rsidRDefault="00787842" w:rsidP="0078784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7842">
        <w:rPr>
          <w:rFonts w:ascii="Times New Roman" w:eastAsia="Times New Roman" w:hAnsi="Times New Roman" w:cs="Times New Roman"/>
          <w:b/>
          <w:bCs/>
          <w:color w:val="000000"/>
          <w:kern w:val="0"/>
          <w:sz w:val="27"/>
          <w:szCs w:val="27"/>
          <w14:ligatures w14:val="none"/>
        </w:rPr>
        <w:lastRenderedPageBreak/>
        <w:t>7.3 Discussion</w:t>
      </w:r>
    </w:p>
    <w:p w14:paraId="6605FC57" w14:textId="77777777" w:rsidR="00787842" w:rsidRPr="00787842" w:rsidRDefault="00787842" w:rsidP="00787842">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Impact of Automatic Data Cleaning:</w:t>
      </w:r>
    </w:p>
    <w:p w14:paraId="0EAE706C"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w:t>
      </w:r>
      <w:r w:rsidRPr="00787842">
        <w:rPr>
          <w:rFonts w:ascii="Times New Roman" w:eastAsia="Times New Roman" w:hAnsi="Times New Roman" w:cs="Times New Roman"/>
          <w:b/>
          <w:bCs/>
          <w:color w:val="000000"/>
          <w:kern w:val="0"/>
          <w14:ligatures w14:val="none"/>
        </w:rPr>
        <w:t>automatic cleaning process</w:t>
      </w:r>
      <w:r w:rsidRPr="00787842">
        <w:rPr>
          <w:rFonts w:ascii="Times New Roman" w:eastAsia="Times New Roman" w:hAnsi="Times New Roman" w:cs="Times New Roman"/>
          <w:color w:val="000000"/>
          <w:kern w:val="0"/>
          <w14:ligatures w14:val="none"/>
        </w:rPr>
        <w:t> (as configured in cleaner.json) ensures that the raw data is consistent, free of outliers, and properly formatted (with required labels and correct datatypes). This reliability is essential when calculating sensitive indicators like RSI.</w:t>
      </w:r>
    </w:p>
    <w:p w14:paraId="551B9867"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Data checking</w:t>
      </w:r>
      <w:r w:rsidRPr="00787842">
        <w:rPr>
          <w:rFonts w:ascii="Times New Roman" w:eastAsia="Times New Roman" w:hAnsi="Times New Roman" w:cs="Times New Roman"/>
          <w:color w:val="000000"/>
          <w:kern w:val="0"/>
          <w14:ligatures w14:val="none"/>
        </w:rPr>
        <w:t> (checker.json) further validates data integrity by ensuring no missing values, duplicates, or logical inconsistencies exist.</w:t>
      </w:r>
    </w:p>
    <w:p w14:paraId="1EB297F6"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Influence on Results:</w:t>
      </w:r>
    </w:p>
    <w:p w14:paraId="447C8B76"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Enhanced Signal Reliability:</w:t>
      </w:r>
      <w:r w:rsidRPr="00787842">
        <w:rPr>
          <w:rFonts w:ascii="Times New Roman" w:eastAsia="Times New Roman" w:hAnsi="Times New Roman" w:cs="Times New Roman"/>
          <w:color w:val="000000"/>
          <w:kern w:val="0"/>
          <w14:ligatures w14:val="none"/>
        </w:rPr>
        <w:t> With cleaner data, the calculated technical indicators (RSI, MACD, etc.) are less likely to be distorted by erroneous or extreme values, leading to more trustworthy trade signals.</w:t>
      </w:r>
    </w:p>
    <w:p w14:paraId="78FF1890"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Reduced Noise:</w:t>
      </w:r>
      <w:r w:rsidRPr="00787842">
        <w:rPr>
          <w:rFonts w:ascii="Times New Roman" w:eastAsia="Times New Roman" w:hAnsi="Times New Roman" w:cs="Times New Roman"/>
          <w:color w:val="000000"/>
          <w:kern w:val="0"/>
          <w14:ligatures w14:val="none"/>
        </w:rPr>
        <w:t> Outlier removal and zero-variance filtering help minimize the impact of sporadic anomalies, although sometimes this might also eliminate extreme events that could have been beneficial in capturing large moves.</w:t>
      </w:r>
    </w:p>
    <w:p w14:paraId="6D5E3F53" w14:textId="77777777" w:rsidR="00787842" w:rsidRPr="00787842" w:rsidRDefault="00787842" w:rsidP="00787842">
      <w:pPr>
        <w:numPr>
          <w:ilvl w:val="2"/>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Consistent Benchmarking:</w:t>
      </w:r>
      <w:r w:rsidRPr="00787842">
        <w:rPr>
          <w:rFonts w:ascii="Times New Roman" w:eastAsia="Times New Roman" w:hAnsi="Times New Roman" w:cs="Times New Roman"/>
          <w:color w:val="000000"/>
          <w:kern w:val="0"/>
          <w14:ligatures w14:val="none"/>
        </w:rPr>
        <w:t> Clean, verified data provides a stable baseline for backtesting, enabling a more accurate comparison across different strategy configurations.</w:t>
      </w:r>
    </w:p>
    <w:p w14:paraId="53B04C76" w14:textId="77777777" w:rsidR="00787842" w:rsidRPr="00787842" w:rsidRDefault="00787842" w:rsidP="00787842">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b/>
          <w:bCs/>
          <w:color w:val="000000"/>
          <w:kern w:val="0"/>
          <w14:ligatures w14:val="none"/>
        </w:rPr>
        <w:t>Overall Insights:</w:t>
      </w:r>
    </w:p>
    <w:p w14:paraId="2D7227B4"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While each strategy exhibits unique strengths, the </w:t>
      </w:r>
      <w:r w:rsidRPr="00787842">
        <w:rPr>
          <w:rFonts w:ascii="Times New Roman" w:eastAsia="Times New Roman" w:hAnsi="Times New Roman" w:cs="Times New Roman"/>
          <w:b/>
          <w:bCs/>
          <w:color w:val="000000"/>
          <w:kern w:val="0"/>
          <w14:ligatures w14:val="none"/>
        </w:rPr>
        <w:t>Dynamic RSI model</w:t>
      </w:r>
      <w:r w:rsidRPr="00787842">
        <w:rPr>
          <w:rFonts w:ascii="Times New Roman" w:eastAsia="Times New Roman" w:hAnsi="Times New Roman" w:cs="Times New Roman"/>
          <w:color w:val="000000"/>
          <w:kern w:val="0"/>
          <w14:ligatures w14:val="none"/>
        </w:rPr>
        <w:t> stands out due to its adaptive thresholds that respond to real-time variance, which was motivated by the exploration of RSI variability.</w:t>
      </w:r>
    </w:p>
    <w:p w14:paraId="0F6A0042"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w:t>
      </w:r>
      <w:r w:rsidRPr="00787842">
        <w:rPr>
          <w:rFonts w:ascii="Times New Roman" w:eastAsia="Times New Roman" w:hAnsi="Times New Roman" w:cs="Times New Roman"/>
          <w:b/>
          <w:bCs/>
          <w:color w:val="000000"/>
          <w:kern w:val="0"/>
          <w14:ligatures w14:val="none"/>
        </w:rPr>
        <w:t>combination of strategies</w:t>
      </w:r>
      <w:r w:rsidRPr="00787842">
        <w:rPr>
          <w:rFonts w:ascii="Times New Roman" w:eastAsia="Times New Roman" w:hAnsi="Times New Roman" w:cs="Times New Roman"/>
          <w:color w:val="000000"/>
          <w:kern w:val="0"/>
          <w14:ligatures w14:val="none"/>
        </w:rPr>
        <w:t> requires further refinement to overcome signal conflicts and parameter overfitting.</w:t>
      </w:r>
    </w:p>
    <w:p w14:paraId="70988B9C" w14:textId="77777777" w:rsidR="00787842" w:rsidRPr="00787842" w:rsidRDefault="00787842" w:rsidP="00787842">
      <w:pPr>
        <w:numPr>
          <w:ilvl w:val="1"/>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7842">
        <w:rPr>
          <w:rFonts w:ascii="Times New Roman" w:eastAsia="Times New Roman" w:hAnsi="Times New Roman" w:cs="Times New Roman"/>
          <w:color w:val="000000"/>
          <w:kern w:val="0"/>
          <w14:ligatures w14:val="none"/>
        </w:rPr>
        <w:t>The high performance of some strategies (in terms of Symbol ROI) contrasts with the modest risk-adjusted returns, highlighting the critical balance needed between aggressiveness and risk management.</w:t>
      </w:r>
    </w:p>
    <w:p w14:paraId="5B84CDF2" w14:textId="77777777" w:rsidR="004E4FD6" w:rsidRPr="004E4FD6" w:rsidRDefault="00667923" w:rsidP="004E4FD6">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055C1936">
          <v:rect id="_x0000_i1030" alt="" style="width:468pt;height:.05pt;mso-width-percent:0;mso-height-percent:0;mso-width-percent:0;mso-height-percent:0" o:hralign="center" o:hrstd="t" o:hr="t" fillcolor="#a0a0a0" stroked="f"/>
        </w:pict>
      </w:r>
    </w:p>
    <w:p w14:paraId="10DDAD63" w14:textId="77777777" w:rsidR="004E4FD6" w:rsidRPr="004E4FD6" w:rsidRDefault="004E4FD6" w:rsidP="004E4FD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4E4FD6">
        <w:rPr>
          <w:rFonts w:ascii="Times New Roman" w:eastAsia="Times New Roman" w:hAnsi="Times New Roman" w:cs="Times New Roman"/>
          <w:b/>
          <w:bCs/>
          <w:color w:val="000000"/>
          <w:kern w:val="36"/>
          <w:sz w:val="48"/>
          <w:szCs w:val="48"/>
          <w14:ligatures w14:val="none"/>
        </w:rPr>
        <w:t>More Dynamical RSI Models</w:t>
      </w:r>
    </w:p>
    <w:p w14:paraId="23516032" w14:textId="77777777" w:rsidR="004E4FD6" w:rsidRPr="004E4FD6" w:rsidRDefault="004E4FD6" w:rsidP="004E4F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E4FD6">
        <w:rPr>
          <w:rFonts w:ascii="Times New Roman" w:eastAsia="Times New Roman" w:hAnsi="Times New Roman" w:cs="Times New Roman"/>
          <w:b/>
          <w:bCs/>
          <w:color w:val="000000"/>
          <w:kern w:val="0"/>
          <w:sz w:val="36"/>
          <w:szCs w:val="36"/>
          <w14:ligatures w14:val="none"/>
        </w:rPr>
        <w:t>Introduction</w:t>
      </w:r>
    </w:p>
    <w:p w14:paraId="03E41E9B" w14:textId="77777777" w:rsidR="004E4FD6" w:rsidRPr="004E4FD6" w:rsidRDefault="004E4FD6" w:rsidP="004E4FD6">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Motivation:</w:t>
      </w:r>
    </w:p>
    <w:p w14:paraId="6176DBE0" w14:textId="77777777" w:rsidR="004E4FD6" w:rsidRPr="004E4FD6" w:rsidRDefault="004E4FD6" w:rsidP="004E4FD6">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The traditional RSI model uses fixed thresholds that may not capture the changing market dynamics.</w:t>
      </w:r>
    </w:p>
    <w:p w14:paraId="27DE09BA" w14:textId="77777777" w:rsidR="004E4FD6" w:rsidRPr="004E4FD6" w:rsidRDefault="004E4FD6" w:rsidP="004E4FD6">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Initial experiments revealed that the variance of the RSI fluctuates considerably over time, suggesting that adaptive (or “dynamic”) thresholds could yield better trading signals.</w:t>
      </w:r>
    </w:p>
    <w:p w14:paraId="0C27E6E3" w14:textId="77777777" w:rsidR="004E4FD6" w:rsidRPr="004E4FD6" w:rsidRDefault="004E4FD6" w:rsidP="004E4FD6">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Objective:</w:t>
      </w:r>
    </w:p>
    <w:p w14:paraId="71D13C6C" w14:textId="77777777" w:rsidR="004E4FD6" w:rsidRPr="004E4FD6" w:rsidRDefault="004E4FD6" w:rsidP="004E4FD6">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Develop and evaluate dynamic RSI models that adjust their overbought and oversold thresholds based on historical volatility and other market features.</w:t>
      </w:r>
    </w:p>
    <w:p w14:paraId="0307F0A7" w14:textId="77777777" w:rsidR="004E4FD6" w:rsidRPr="004E4FD6" w:rsidRDefault="004E4FD6" w:rsidP="004E4FD6">
      <w:pPr>
        <w:numPr>
          <w:ilvl w:val="1"/>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lastRenderedPageBreak/>
        <w:t>Compare machine learning–based approaches (e.g., Random Forest regression) with simpler statistical methods (e.g., dynamic zones and volatility-linked adjustments).</w:t>
      </w:r>
    </w:p>
    <w:p w14:paraId="62A7DC0E" w14:textId="77777777" w:rsidR="004E4FD6" w:rsidRPr="004E4FD6" w:rsidRDefault="004E4FD6" w:rsidP="004E4F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E4FD6">
        <w:rPr>
          <w:rFonts w:ascii="Times New Roman" w:eastAsia="Times New Roman" w:hAnsi="Times New Roman" w:cs="Times New Roman"/>
          <w:b/>
          <w:bCs/>
          <w:color w:val="000000"/>
          <w:kern w:val="0"/>
          <w:sz w:val="36"/>
          <w:szCs w:val="36"/>
          <w14:ligatures w14:val="none"/>
        </w:rPr>
        <w:t>Methodology</w:t>
      </w:r>
    </w:p>
    <w:p w14:paraId="5CB1F76D" w14:textId="77777777" w:rsidR="004E4FD6" w:rsidRPr="004E4FD6" w:rsidRDefault="004E4FD6" w:rsidP="004E4F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E4FD6">
        <w:rPr>
          <w:rFonts w:ascii="Times New Roman" w:eastAsia="Times New Roman" w:hAnsi="Times New Roman" w:cs="Times New Roman"/>
          <w:b/>
          <w:bCs/>
          <w:color w:val="000000"/>
          <w:kern w:val="0"/>
          <w:sz w:val="27"/>
          <w:szCs w:val="27"/>
          <w14:ligatures w14:val="none"/>
        </w:rPr>
        <w:t>Data Preparation &amp; Feature Engineering</w:t>
      </w:r>
    </w:p>
    <w:p w14:paraId="326E087C" w14:textId="77777777" w:rsidR="004E4FD6" w:rsidRPr="004E4FD6" w:rsidRDefault="004E4FD6" w:rsidP="004E4FD6">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Data Source:</w:t>
      </w:r>
    </w:p>
    <w:p w14:paraId="42484880" w14:textId="77777777" w:rsidR="004E4FD6" w:rsidRPr="004E4FD6" w:rsidRDefault="004E4FD6" w:rsidP="004E4FD6">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BTCUSDT data on 15</w:t>
      </w:r>
      <w:r w:rsidRPr="004E4FD6">
        <w:rPr>
          <w:rFonts w:ascii="Times New Roman" w:eastAsia="Times New Roman" w:hAnsi="Times New Roman" w:cs="Times New Roman"/>
          <w:color w:val="000000"/>
          <w:kern w:val="0"/>
          <w14:ligatures w14:val="none"/>
        </w:rPr>
        <w:noBreakHyphen/>
        <w:t>minute intervals (e.g., from January 1, 2023, to September 24, 2024; additional testing on unseen data from September 24, 2024, to March 1, 2025).</w:t>
      </w:r>
    </w:p>
    <w:p w14:paraId="6A122CF7" w14:textId="77777777" w:rsidR="004E4FD6" w:rsidRPr="004E4FD6" w:rsidRDefault="004E4FD6" w:rsidP="004E4FD6">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Feature Extraction:</w:t>
      </w:r>
    </w:p>
    <w:p w14:paraId="5653F119" w14:textId="77777777" w:rsidR="004E4FD6" w:rsidRPr="004E4FD6" w:rsidRDefault="004E4FD6" w:rsidP="004E4FD6">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Indicators include RSI, MACD, stochastic oscillators, Bollinger Bands, ATR, OBV, VWAP, ADX, along with price and volume data.</w:t>
      </w:r>
    </w:p>
    <w:p w14:paraId="6D551F1A" w14:textId="77777777" w:rsidR="004E4FD6" w:rsidRPr="004E4FD6" w:rsidRDefault="004E4FD6" w:rsidP="004E4FD6">
      <w:pPr>
        <w:numPr>
          <w:ilvl w:val="1"/>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Derived features such as an exponential moving average of RSI (rsi_ema), rolling standard deviation (rsi_var), and rolling minimum/maximum (rsi_min, rsi_max) are computed.</w:t>
      </w:r>
    </w:p>
    <w:p w14:paraId="75970C2C" w14:textId="77777777" w:rsidR="004E4FD6" w:rsidRPr="004E4FD6" w:rsidRDefault="004E4FD6" w:rsidP="004E4F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E4FD6">
        <w:rPr>
          <w:rFonts w:ascii="Times New Roman" w:eastAsia="Times New Roman" w:hAnsi="Times New Roman" w:cs="Times New Roman"/>
          <w:b/>
          <w:bCs/>
          <w:color w:val="000000"/>
          <w:kern w:val="0"/>
          <w:sz w:val="27"/>
          <w:szCs w:val="27"/>
          <w14:ligatures w14:val="none"/>
        </w:rPr>
        <w:t>Machine Learning Approach: Random Forest Regression</w:t>
      </w:r>
    </w:p>
    <w:p w14:paraId="3EBAEB32" w14:textId="77777777" w:rsidR="004E4FD6" w:rsidRPr="004E4FD6" w:rsidRDefault="004E4FD6" w:rsidP="004E4FD6">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Target Variables:</w:t>
      </w:r>
    </w:p>
    <w:p w14:paraId="23DDB6B5" w14:textId="77777777" w:rsidR="004E4FD6" w:rsidRPr="004E4FD6" w:rsidRDefault="004E4FD6" w:rsidP="004E4FD6">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Predict dynamic RSI upper and lower limits (rsi_max and rsi_min) using features such as rsi_var_past, MACD, RSI, price variance, and historical RSI min/max.</w:t>
      </w:r>
    </w:p>
    <w:p w14:paraId="0BB6F38E" w14:textId="77777777" w:rsidR="004E4FD6" w:rsidRPr="004E4FD6" w:rsidRDefault="004E4FD6" w:rsidP="004E4FD6">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Modeling &amp; Validation:</w:t>
      </w:r>
    </w:p>
    <w:p w14:paraId="04AA521A" w14:textId="77777777" w:rsidR="004E4FD6" w:rsidRPr="004E4FD6" w:rsidRDefault="004E4FD6" w:rsidP="004E4FD6">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TimeSeriesSplit cross-validation is employed to preserve the temporal order.</w:t>
      </w:r>
    </w:p>
    <w:p w14:paraId="151C55D0" w14:textId="77777777" w:rsidR="004E4FD6" w:rsidRPr="004E4FD6" w:rsidRDefault="004E4FD6" w:rsidP="004E4FD6">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RandomForestRegressor models are trained and tuned (using GridSearchCV) over parameters like n_estimators, max_depth, min_samples_split, and min_samples_leaf.</w:t>
      </w:r>
    </w:p>
    <w:p w14:paraId="7B14C009" w14:textId="77777777" w:rsidR="004E4FD6" w:rsidRPr="004E4FD6" w:rsidRDefault="004E4FD6" w:rsidP="004E4FD6">
      <w:pPr>
        <w:numPr>
          <w:ilvl w:val="1"/>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Performance metrics (MSE, MAE, R²) achieved high R² scores (~0.96) but the absolute prediction errors remain significant given the small scale of the RSI variance.</w:t>
      </w:r>
    </w:p>
    <w:p w14:paraId="6618114D" w14:textId="77777777" w:rsidR="004E4FD6" w:rsidRPr="004E4FD6" w:rsidRDefault="004E4FD6" w:rsidP="004E4F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E4FD6">
        <w:rPr>
          <w:rFonts w:ascii="Times New Roman" w:eastAsia="Times New Roman" w:hAnsi="Times New Roman" w:cs="Times New Roman"/>
          <w:b/>
          <w:bCs/>
          <w:color w:val="000000"/>
          <w:kern w:val="0"/>
          <w:sz w:val="27"/>
          <w:szCs w:val="27"/>
          <w14:ligatures w14:val="none"/>
        </w:rPr>
        <w:t>Alternative Approaches for Dynamic Thresholds</w:t>
      </w:r>
    </w:p>
    <w:p w14:paraId="445CB6BA" w14:textId="77777777" w:rsidR="004E4FD6" w:rsidRPr="004E4FD6" w:rsidRDefault="004E4FD6" w:rsidP="004E4FD6">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Median-Based Threshold Adjustment:</w:t>
      </w:r>
    </w:p>
    <w:p w14:paraId="33DACBCC"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Use the median of historical RSI max/min values with a margin adjustment (mae) to define dynamic thresholds.</w:t>
      </w:r>
    </w:p>
    <w:p w14:paraId="6BC91CDC" w14:textId="77777777" w:rsidR="004E4FD6" w:rsidRPr="004E4FD6" w:rsidRDefault="004E4FD6" w:rsidP="004E4FD6">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Dynamic Zone Approach:</w:t>
      </w:r>
    </w:p>
    <w:p w14:paraId="1D651644"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Compute a rolling mean and standard deviation of the RSI over a chosen window.</w:t>
      </w:r>
    </w:p>
    <w:p w14:paraId="4A13E939"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Set thresholds as:</w:t>
      </w:r>
    </w:p>
    <w:p w14:paraId="78E70439" w14:textId="77777777" w:rsidR="004E4FD6" w:rsidRPr="004E4FD6" w:rsidRDefault="004E4FD6" w:rsidP="004E4FD6">
      <w:pPr>
        <w:numPr>
          <w:ilvl w:val="2"/>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Upper Threshold = Rolling Mean + (k × Standard Deviation)</w:t>
      </w:r>
    </w:p>
    <w:p w14:paraId="5199FAB6" w14:textId="77777777" w:rsidR="004E4FD6" w:rsidRPr="004E4FD6" w:rsidRDefault="004E4FD6" w:rsidP="004E4FD6">
      <w:pPr>
        <w:numPr>
          <w:ilvl w:val="2"/>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Lower Threshold = Rolling Mean − (k × Standard Deviation)</w:t>
      </w:r>
    </w:p>
    <w:p w14:paraId="1B3409A3"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Clip these values within a realistic RSI range (e.g., 2 to 98).</w:t>
      </w:r>
    </w:p>
    <w:p w14:paraId="36626CCF" w14:textId="77777777" w:rsidR="004E4FD6" w:rsidRPr="004E4FD6" w:rsidRDefault="004E4FD6" w:rsidP="004E4FD6">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Volatility-Linked Model:</w:t>
      </w:r>
    </w:p>
    <w:p w14:paraId="78F51CAF"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lastRenderedPageBreak/>
        <w:t>Incorporate market volatility measures such as ATR and price variation (rolling standard deviation as a percentage of the mean price).</w:t>
      </w:r>
    </w:p>
    <w:p w14:paraId="6E5A5D75" w14:textId="77777777" w:rsidR="004E4FD6" w:rsidRPr="004E4FD6" w:rsidRDefault="004E4FD6" w:rsidP="004E4FD6">
      <w:pPr>
        <w:numPr>
          <w:ilvl w:val="1"/>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Adjust the baseline RSI thresholds (e.g., 80 for overbought and 20 for oversold) by a multiplier times the combined volatility metrics.</w:t>
      </w:r>
    </w:p>
    <w:p w14:paraId="1BC04353" w14:textId="77777777" w:rsidR="004E4FD6" w:rsidRPr="004E4FD6" w:rsidRDefault="004E4FD6" w:rsidP="004E4FD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E4FD6">
        <w:rPr>
          <w:rFonts w:ascii="Times New Roman" w:eastAsia="Times New Roman" w:hAnsi="Times New Roman" w:cs="Times New Roman"/>
          <w:b/>
          <w:bCs/>
          <w:color w:val="000000"/>
          <w:kern w:val="0"/>
          <w:sz w:val="27"/>
          <w:szCs w:val="27"/>
          <w14:ligatures w14:val="none"/>
        </w:rPr>
        <w:t>Signal Generation &amp; Backtesting</w:t>
      </w:r>
    </w:p>
    <w:p w14:paraId="39E37755" w14:textId="77777777" w:rsidR="004E4FD6" w:rsidRPr="004E4FD6" w:rsidRDefault="004E4FD6" w:rsidP="004E4FD6">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Trading Strategy Function:</w:t>
      </w:r>
    </w:p>
    <w:p w14:paraId="6665C9D9" w14:textId="77777777" w:rsidR="004E4FD6" w:rsidRPr="004E4FD6" w:rsidRDefault="004E4FD6" w:rsidP="004E4FD6">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The function </w:t>
      </w:r>
      <w:r w:rsidRPr="004E4FD6">
        <w:rPr>
          <w:rFonts w:ascii="Courier New" w:eastAsia="Times New Roman" w:hAnsi="Courier New" w:cs="Courier New"/>
          <w:color w:val="000000"/>
          <w:kern w:val="0"/>
          <w:sz w:val="20"/>
          <w:szCs w:val="20"/>
          <w14:ligatures w14:val="none"/>
        </w:rPr>
        <w:t>dynamic_rsi_trading_with_capital</w:t>
      </w:r>
      <w:r w:rsidRPr="004E4FD6">
        <w:rPr>
          <w:rFonts w:ascii="Times New Roman" w:eastAsia="Times New Roman" w:hAnsi="Times New Roman" w:cs="Times New Roman"/>
          <w:color w:val="000000"/>
          <w:kern w:val="0"/>
          <w14:ligatures w14:val="none"/>
        </w:rPr>
        <w:t> is used to simulate trades:</w:t>
      </w:r>
    </w:p>
    <w:p w14:paraId="69FD7F18" w14:textId="77777777" w:rsidR="004E4FD6" w:rsidRPr="004E4FD6" w:rsidRDefault="004E4FD6" w:rsidP="004E4FD6">
      <w:pPr>
        <w:numPr>
          <w:ilvl w:val="2"/>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Buy Signal:</w:t>
      </w:r>
      <w:r w:rsidRPr="004E4FD6">
        <w:rPr>
          <w:rFonts w:ascii="Times New Roman" w:eastAsia="Times New Roman" w:hAnsi="Times New Roman" w:cs="Times New Roman"/>
          <w:color w:val="000000"/>
          <w:kern w:val="0"/>
          <w14:ligatures w14:val="none"/>
        </w:rPr>
        <w:t> Triggered when the current RSI is below the dynamic lower threshold (plus a margin adjustment).</w:t>
      </w:r>
    </w:p>
    <w:p w14:paraId="3D019FD3" w14:textId="77777777" w:rsidR="004E4FD6" w:rsidRPr="004E4FD6" w:rsidRDefault="004E4FD6" w:rsidP="004E4FD6">
      <w:pPr>
        <w:numPr>
          <w:ilvl w:val="2"/>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Sell Signal:</w:t>
      </w:r>
      <w:r w:rsidRPr="004E4FD6">
        <w:rPr>
          <w:rFonts w:ascii="Times New Roman" w:eastAsia="Times New Roman" w:hAnsi="Times New Roman" w:cs="Times New Roman"/>
          <w:color w:val="000000"/>
          <w:kern w:val="0"/>
          <w14:ligatures w14:val="none"/>
        </w:rPr>
        <w:t> Triggered when the current RSI exceeds the dynamic upper threshold (minus a margin adjustment).</w:t>
      </w:r>
    </w:p>
    <w:p w14:paraId="025D2EE8" w14:textId="77777777" w:rsidR="004E4FD6" w:rsidRPr="004E4FD6" w:rsidRDefault="004E4FD6" w:rsidP="004E4FD6">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Various configurations (using RF predictions, median-based thresholds, dynamic zones, and volatility-linked thresholds) are tested.</w:t>
      </w:r>
    </w:p>
    <w:p w14:paraId="4BDD382C" w14:textId="77777777" w:rsidR="004E4FD6" w:rsidRPr="004E4FD6" w:rsidRDefault="004E4FD6" w:rsidP="004E4FD6">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Performance Evaluation:</w:t>
      </w:r>
    </w:p>
    <w:p w14:paraId="00C0CB2E" w14:textId="77777777" w:rsidR="004E4FD6" w:rsidRPr="004E4FD6" w:rsidRDefault="004E4FD6" w:rsidP="004E4FD6">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Metrics such as Total ROI, Maximum Drawdown, Sharpe Ratio, Trade Efficiency, and Profit Attribution are computed for each model configuration.</w:t>
      </w:r>
    </w:p>
    <w:p w14:paraId="7F3F49FF" w14:textId="77777777" w:rsidR="004E4FD6" w:rsidRPr="004E4FD6" w:rsidRDefault="004E4FD6" w:rsidP="004E4FD6">
      <w:pPr>
        <w:numPr>
          <w:ilvl w:val="1"/>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 some cases, the simpler dynamic models (median-based or dynamic zone approaches) outperformed the machine learning approach in terms of risk-adjusted returns.</w:t>
      </w:r>
    </w:p>
    <w:p w14:paraId="3A06B4DF" w14:textId="77777777" w:rsidR="004E4FD6" w:rsidRPr="004E4FD6" w:rsidRDefault="004E4FD6" w:rsidP="004E4F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E4FD6">
        <w:rPr>
          <w:rFonts w:ascii="Times New Roman" w:eastAsia="Times New Roman" w:hAnsi="Times New Roman" w:cs="Times New Roman"/>
          <w:b/>
          <w:bCs/>
          <w:color w:val="000000"/>
          <w:kern w:val="0"/>
          <w:sz w:val="36"/>
          <w:szCs w:val="36"/>
          <w14:ligatures w14:val="none"/>
        </w:rPr>
        <w:t>Experimental Results &amp; Discussion</w:t>
      </w:r>
    </w:p>
    <w:p w14:paraId="2E55B058" w14:textId="77777777" w:rsidR="004E4FD6" w:rsidRPr="004E4FD6" w:rsidRDefault="004E4FD6" w:rsidP="004E4FD6">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Random Forest Models:</w:t>
      </w:r>
    </w:p>
    <w:p w14:paraId="285AF7F0"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Achieved high R² (≈0.96) in predicting RSI max/min but the predicted values were not substantially different from those obtained using a simple rolling window.</w:t>
      </w:r>
    </w:p>
    <w:p w14:paraId="44E66F1B"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When used for signal generation, the RF-based dynamic RSI model yielded modest ROI and inconsistent results.</w:t>
      </w:r>
    </w:p>
    <w:p w14:paraId="57412C22" w14:textId="77777777" w:rsidR="004E4FD6" w:rsidRPr="004E4FD6" w:rsidRDefault="004E4FD6" w:rsidP="004E4FD6">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Alternative Dynamic Models:</w:t>
      </w:r>
    </w:p>
    <w:p w14:paraId="7A46FF92"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Median-Based Adjustments:</w:t>
      </w:r>
      <w:r w:rsidRPr="004E4FD6">
        <w:rPr>
          <w:rFonts w:ascii="Times New Roman" w:eastAsia="Times New Roman" w:hAnsi="Times New Roman" w:cs="Times New Roman"/>
          <w:color w:val="000000"/>
          <w:kern w:val="0"/>
          <w14:ligatures w14:val="none"/>
        </w:rPr>
        <w:t> Improved performance metrics were observed (e.g., ROI around 30% with lower drawdowns).</w:t>
      </w:r>
    </w:p>
    <w:p w14:paraId="10C78179"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Dynamic Zone &amp; Volatility-Linked Models:</w:t>
      </w:r>
    </w:p>
    <w:p w14:paraId="50BEB4FB" w14:textId="77777777" w:rsidR="004E4FD6" w:rsidRPr="004E4FD6" w:rsidRDefault="004E4FD6" w:rsidP="004E4FD6">
      <w:pPr>
        <w:numPr>
          <w:ilvl w:val="2"/>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Adjusting thresholds based on rolling statistics and linking them to volatility (ATR and price variation) resulted in notable improvements.</w:t>
      </w:r>
    </w:p>
    <w:p w14:paraId="3F31D999" w14:textId="77777777" w:rsidR="004E4FD6" w:rsidRPr="004E4FD6" w:rsidRDefault="004E4FD6" w:rsidP="004E4FD6">
      <w:pPr>
        <w:numPr>
          <w:ilvl w:val="2"/>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 one configuration, ROI reached as high as ~198% with a maximum drawdown around 19%.</w:t>
      </w:r>
    </w:p>
    <w:p w14:paraId="7675A94E" w14:textId="77777777" w:rsidR="004E4FD6" w:rsidRPr="004E4FD6" w:rsidRDefault="004E4FD6" w:rsidP="004E4FD6">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Insights:</w:t>
      </w:r>
    </w:p>
    <w:p w14:paraId="1AED16AA"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While the RF approach provided strong statistical performance in prediction, its practical benefit for trading signals was limited due to the small scale of the target variable.</w:t>
      </w:r>
    </w:p>
    <w:p w14:paraId="148B3EDE"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Simpler statistical methods for adjusting RSI thresholds dynamically appear to offer a better balance between signal accuracy and risk management.</w:t>
      </w:r>
    </w:p>
    <w:p w14:paraId="3CF78C96" w14:textId="77777777" w:rsidR="004E4FD6" w:rsidRPr="004E4FD6" w:rsidRDefault="004E4FD6" w:rsidP="004E4FD6">
      <w:pPr>
        <w:numPr>
          <w:ilvl w:val="1"/>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lastRenderedPageBreak/>
        <w:t>The experiments suggest that a dynamic RSI model that adapts to volatility can capture market nuances more effectively, providing more robust and consistent performance for risk-conscious trading strategies.</w:t>
      </w:r>
    </w:p>
    <w:p w14:paraId="7FD92A55" w14:textId="77777777" w:rsidR="004E4FD6" w:rsidRPr="004E4FD6" w:rsidRDefault="004E4FD6" w:rsidP="004E4FD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E4FD6">
        <w:rPr>
          <w:rFonts w:ascii="Times New Roman" w:eastAsia="Times New Roman" w:hAnsi="Times New Roman" w:cs="Times New Roman"/>
          <w:b/>
          <w:bCs/>
          <w:color w:val="000000"/>
          <w:kern w:val="0"/>
          <w:sz w:val="36"/>
          <w:szCs w:val="36"/>
          <w14:ligatures w14:val="none"/>
        </w:rPr>
        <w:t>Conclusion &amp; Future Work</w:t>
      </w:r>
    </w:p>
    <w:p w14:paraId="493A08E6" w14:textId="77777777" w:rsidR="004E4FD6" w:rsidRPr="004E4FD6" w:rsidRDefault="004E4FD6" w:rsidP="004E4FD6">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Conclusion:</w:t>
      </w:r>
    </w:p>
    <w:p w14:paraId="5274295C"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The exploration of dynamic RSI models demonstrates that while advanced ML models like Random Forest can achieve high explanatory power, simpler adaptive methods may yield superior trading performance.</w:t>
      </w:r>
    </w:p>
    <w:p w14:paraId="4D63850A"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Models that incorporate volatility measures and dynamic statistical thresholds provide improved ROI and risk profiles.</w:t>
      </w:r>
    </w:p>
    <w:p w14:paraId="7DF3A992" w14:textId="77777777" w:rsidR="004E4FD6" w:rsidRPr="004E4FD6" w:rsidRDefault="004E4FD6" w:rsidP="004E4FD6">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b/>
          <w:bCs/>
          <w:color w:val="000000"/>
          <w:kern w:val="0"/>
          <w14:ligatures w14:val="none"/>
        </w:rPr>
        <w:t>Future Directions:</w:t>
      </w:r>
    </w:p>
    <w:p w14:paraId="07BD372F"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Further refine feature engineering and hyperparameter tuning for ML models.</w:t>
      </w:r>
    </w:p>
    <w:p w14:paraId="00FAC432"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Investigate ensemble methods and alternative algorithms.</w:t>
      </w:r>
    </w:p>
    <w:p w14:paraId="2F455588"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Integrate real-time testing with the trading bot to assess live performance.</w:t>
      </w:r>
    </w:p>
    <w:p w14:paraId="11EF120F" w14:textId="77777777" w:rsidR="004E4FD6" w:rsidRPr="004E4FD6" w:rsidRDefault="004E4FD6" w:rsidP="004E4FD6">
      <w:pPr>
        <w:numPr>
          <w:ilvl w:val="1"/>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E4FD6">
        <w:rPr>
          <w:rFonts w:ascii="Times New Roman" w:eastAsia="Times New Roman" w:hAnsi="Times New Roman" w:cs="Times New Roman"/>
          <w:color w:val="000000"/>
          <w:kern w:val="0"/>
          <w14:ligatures w14:val="none"/>
        </w:rPr>
        <w:t>Explore additional market regimes and expand the dynamic model to multi-asset contexts.</w:t>
      </w:r>
    </w:p>
    <w:p w14:paraId="51C4B7D9" w14:textId="77777777" w:rsidR="008D3FDC" w:rsidRPr="008D3FDC" w:rsidRDefault="00667923" w:rsidP="008D3FDC">
      <w:pPr>
        <w:spacing w:after="0" w:line="240" w:lineRule="auto"/>
        <w:rPr>
          <w:rFonts w:ascii="Times New Roman" w:eastAsia="Times New Roman" w:hAnsi="Times New Roman" w:cs="Times New Roman"/>
          <w:kern w:val="0"/>
          <w14:ligatures w14:val="none"/>
        </w:rPr>
      </w:pPr>
      <w:r w:rsidRPr="008D3FDC">
        <w:rPr>
          <w:rFonts w:ascii="Times New Roman" w:eastAsia="Times New Roman" w:hAnsi="Times New Roman" w:cs="Times New Roman"/>
          <w:noProof/>
          <w:kern w:val="0"/>
        </w:rPr>
        <w:pict w14:anchorId="1486A114">
          <v:rect id="_x0000_i1029" alt="" style="width:468pt;height:.05pt;mso-width-percent:0;mso-height-percent:0;mso-width-percent:0;mso-height-percent:0" o:hralign="center" o:hrstd="t" o:hr="t" fillcolor="#a0a0a0" stroked="f"/>
        </w:pict>
      </w:r>
    </w:p>
    <w:p w14:paraId="02CDE1FE" w14:textId="77777777" w:rsidR="008D3FDC" w:rsidRPr="008D3FDC" w:rsidRDefault="008D3FDC" w:rsidP="008D3FD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8D3FDC">
        <w:rPr>
          <w:rFonts w:ascii="Times New Roman" w:eastAsia="Times New Roman" w:hAnsi="Times New Roman" w:cs="Times New Roman"/>
          <w:b/>
          <w:bCs/>
          <w:color w:val="000000"/>
          <w:kern w:val="36"/>
          <w:sz w:val="48"/>
          <w:szCs w:val="48"/>
          <w14:ligatures w14:val="none"/>
        </w:rPr>
        <w:t>Detailed Report: Real-Time Trading Environment Performance Analysis</w:t>
      </w:r>
    </w:p>
    <w:p w14:paraId="2F637ECD" w14:textId="77777777" w:rsidR="008D3FDC" w:rsidRPr="008D3FDC" w:rsidRDefault="008D3FDC" w:rsidP="008D3F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D3FDC">
        <w:rPr>
          <w:rFonts w:ascii="Times New Roman" w:eastAsia="Times New Roman" w:hAnsi="Times New Roman" w:cs="Times New Roman"/>
          <w:b/>
          <w:bCs/>
          <w:color w:val="000000"/>
          <w:kern w:val="0"/>
          <w:sz w:val="36"/>
          <w:szCs w:val="36"/>
          <w14:ligatures w14:val="none"/>
        </w:rPr>
        <w:t>1. Introduction</w:t>
      </w:r>
    </w:p>
    <w:p w14:paraId="17045ACA"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RSI+ADX and MACD+ADX strategies have been integrated into the tradebot’s backtest module that mimics a real-time trading environment. This environment incorporates practical constraints such as:</w:t>
      </w:r>
    </w:p>
    <w:p w14:paraId="1D1BB979" w14:textId="77777777" w:rsidR="008D3FDC" w:rsidRPr="008D3FDC" w:rsidRDefault="008D3FDC" w:rsidP="008D3FDC">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Maximum Window Storage:</w:t>
      </w:r>
      <w:r w:rsidRPr="008D3FDC">
        <w:rPr>
          <w:rFonts w:ascii="Times New Roman" w:eastAsia="Times New Roman" w:hAnsi="Times New Roman" w:cs="Times New Roman"/>
          <w:color w:val="000000"/>
          <w:kern w:val="0"/>
          <w14:ligatures w14:val="none"/>
        </w:rPr>
        <w:t> Limits on historical data storage.</w:t>
      </w:r>
    </w:p>
    <w:p w14:paraId="4BA71260" w14:textId="77777777" w:rsidR="008D3FDC" w:rsidRPr="008D3FDC" w:rsidRDefault="008D3FDC" w:rsidP="008D3FDC">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Incremental Calculation:</w:t>
      </w:r>
      <w:r w:rsidRPr="008D3FDC">
        <w:rPr>
          <w:rFonts w:ascii="Times New Roman" w:eastAsia="Times New Roman" w:hAnsi="Times New Roman" w:cs="Times New Roman"/>
          <w:color w:val="000000"/>
          <w:kern w:val="0"/>
          <w14:ligatures w14:val="none"/>
        </w:rPr>
        <w:t> Real-time updating of indicator values.</w:t>
      </w:r>
    </w:p>
    <w:p w14:paraId="6378C849" w14:textId="77777777" w:rsidR="008D3FDC" w:rsidRPr="008D3FDC" w:rsidRDefault="008D3FDC" w:rsidP="008D3FDC">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Rounding of Amounts:</w:t>
      </w:r>
      <w:r w:rsidRPr="008D3FDC">
        <w:rPr>
          <w:rFonts w:ascii="Times New Roman" w:eastAsia="Times New Roman" w:hAnsi="Times New Roman" w:cs="Times New Roman"/>
          <w:color w:val="000000"/>
          <w:kern w:val="0"/>
          <w14:ligatures w14:val="none"/>
        </w:rPr>
        <w:t> Values are rounded to three digits (an empirically chosen setting for cryptocurrency volatility) to mitigate issues caused by lag-induced price fluctuations.</w:t>
      </w:r>
    </w:p>
    <w:p w14:paraId="2BA88970"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These adaptations are designed to reflect real-world trading conditions more accurately than an idealized backtest.</w:t>
      </w:r>
    </w:p>
    <w:p w14:paraId="7BAD5D42" w14:textId="77777777" w:rsidR="008D3FDC" w:rsidRPr="008D3FDC" w:rsidRDefault="008D3FDC" w:rsidP="008D3F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D3FDC">
        <w:rPr>
          <w:rFonts w:ascii="Times New Roman" w:eastAsia="Times New Roman" w:hAnsi="Times New Roman" w:cs="Times New Roman"/>
          <w:b/>
          <w:bCs/>
          <w:color w:val="000000"/>
          <w:kern w:val="0"/>
          <w:sz w:val="36"/>
          <w:szCs w:val="36"/>
          <w14:ligatures w14:val="none"/>
        </w:rPr>
        <w:t>2. Methodology</w:t>
      </w:r>
    </w:p>
    <w:p w14:paraId="44DFA96F"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Two sets of tests were conducted for both strategies:</w:t>
      </w:r>
    </w:p>
    <w:p w14:paraId="5373D5EC" w14:textId="77777777" w:rsidR="008D3FDC" w:rsidRPr="008D3FDC" w:rsidRDefault="008D3FDC" w:rsidP="008D3FDC">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Ideal Backtest (Notebook Environment):</w:t>
      </w:r>
    </w:p>
    <w:p w14:paraId="1DE2AD55" w14:textId="77777777" w:rsidR="008D3FDC" w:rsidRPr="008D3FDC" w:rsidRDefault="008D3FDC" w:rsidP="008D3FDC">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lastRenderedPageBreak/>
        <w:t>All indicators are calculated on full datasets without real-time constraints.</w:t>
      </w:r>
    </w:p>
    <w:p w14:paraId="1C204D41" w14:textId="77777777" w:rsidR="008D3FDC" w:rsidRPr="008D3FDC" w:rsidRDefault="008D3FDC" w:rsidP="008D3FDC">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No rounding of trade amounts; all computations use high precision.</w:t>
      </w:r>
    </w:p>
    <w:p w14:paraId="1E407302" w14:textId="77777777" w:rsidR="008D3FDC" w:rsidRPr="008D3FDC" w:rsidRDefault="008D3FDC" w:rsidP="008D3FDC">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Real-Time Mimic Environment:</w:t>
      </w:r>
    </w:p>
    <w:p w14:paraId="2988D6A4" w14:textId="77777777" w:rsidR="008D3FDC" w:rsidRPr="008D3FDC" w:rsidRDefault="008D3FDC" w:rsidP="008D3FDC">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Indicators are computed incrementally as new data arrives.</w:t>
      </w:r>
    </w:p>
    <w:p w14:paraId="019F0CED" w14:textId="77777777" w:rsidR="008D3FDC" w:rsidRPr="008D3FDC" w:rsidRDefault="008D3FDC" w:rsidP="008D3FDC">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A limited window of historical data is maintained.</w:t>
      </w:r>
    </w:p>
    <w:p w14:paraId="4DBF8E2E" w14:textId="77777777" w:rsidR="008D3FDC" w:rsidRPr="008D3FDC" w:rsidRDefault="008D3FDC" w:rsidP="008D3FDC">
      <w:pPr>
        <w:numPr>
          <w:ilvl w:val="1"/>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Trade amounts are rounded to three digits to reduce the effects of lag and volatility.</w:t>
      </w:r>
    </w:p>
    <w:p w14:paraId="48BE4963"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performance of the strategies was then evaluated based on metrics such as ROI, maximum drawdown, Sharpe Ratio, win rate, profit factor, trade efficiency, and profit attribution.</w:t>
      </w:r>
    </w:p>
    <w:p w14:paraId="471235A1" w14:textId="77777777" w:rsidR="008D3FDC" w:rsidRPr="008D3FDC" w:rsidRDefault="008D3FDC" w:rsidP="008D3F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D3FDC">
        <w:rPr>
          <w:rFonts w:ascii="Times New Roman" w:eastAsia="Times New Roman" w:hAnsi="Times New Roman" w:cs="Times New Roman"/>
          <w:b/>
          <w:bCs/>
          <w:color w:val="000000"/>
          <w:kern w:val="0"/>
          <w:sz w:val="36"/>
          <w:szCs w:val="36"/>
          <w14:ligatures w14:val="none"/>
        </w:rPr>
        <w:t>3. Results</w:t>
      </w:r>
    </w:p>
    <w:p w14:paraId="20A03316" w14:textId="77777777" w:rsidR="008D3FDC" w:rsidRPr="008D3FDC" w:rsidRDefault="008D3FDC" w:rsidP="008D3F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D3FDC">
        <w:rPr>
          <w:rFonts w:ascii="Times New Roman" w:eastAsia="Times New Roman" w:hAnsi="Times New Roman" w:cs="Times New Roman"/>
          <w:b/>
          <w:bCs/>
          <w:color w:val="000000"/>
          <w:kern w:val="0"/>
          <w:sz w:val="27"/>
          <w:szCs w:val="27"/>
          <w14:ligatures w14:val="none"/>
        </w:rPr>
        <w:t>RSI+ADX Strategy</w:t>
      </w:r>
    </w:p>
    <w:p w14:paraId="3CD4A56A" w14:textId="77777777" w:rsidR="008D3FDC" w:rsidRPr="008D3FDC" w:rsidRDefault="008D3FDC" w:rsidP="008D3FDC">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Real-Time Mimic Environment Results:</w:t>
      </w:r>
    </w:p>
    <w:p w14:paraId="44DAA5DB"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ROI (%):</w:t>
      </w:r>
      <w:r w:rsidRPr="008D3FDC">
        <w:rPr>
          <w:rFonts w:ascii="Times New Roman" w:eastAsia="Times New Roman" w:hAnsi="Times New Roman" w:cs="Times New Roman"/>
          <w:color w:val="000000"/>
          <w:kern w:val="0"/>
          <w14:ligatures w14:val="none"/>
        </w:rPr>
        <w:t> 154.40</w:t>
      </w:r>
    </w:p>
    <w:p w14:paraId="13198DF1"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Max Drawdown (%):</w:t>
      </w:r>
      <w:r w:rsidRPr="008D3FDC">
        <w:rPr>
          <w:rFonts w:ascii="Times New Roman" w:eastAsia="Times New Roman" w:hAnsi="Times New Roman" w:cs="Times New Roman"/>
          <w:color w:val="000000"/>
          <w:kern w:val="0"/>
          <w14:ligatures w14:val="none"/>
        </w:rPr>
        <w:t> 17.08</w:t>
      </w:r>
    </w:p>
    <w:p w14:paraId="5666FFAF"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Sharpe Ratio:</w:t>
      </w:r>
      <w:r w:rsidRPr="008D3FDC">
        <w:rPr>
          <w:rFonts w:ascii="Times New Roman" w:eastAsia="Times New Roman" w:hAnsi="Times New Roman" w:cs="Times New Roman"/>
          <w:color w:val="000000"/>
          <w:kern w:val="0"/>
          <w14:ligatures w14:val="none"/>
        </w:rPr>
        <w:t> 0.00909</w:t>
      </w:r>
    </w:p>
    <w:p w14:paraId="486BD210"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Win Rate (%):</w:t>
      </w:r>
      <w:r w:rsidRPr="008D3FDC">
        <w:rPr>
          <w:rFonts w:ascii="Times New Roman" w:eastAsia="Times New Roman" w:hAnsi="Times New Roman" w:cs="Times New Roman"/>
          <w:color w:val="000000"/>
          <w:kern w:val="0"/>
          <w14:ligatures w14:val="none"/>
        </w:rPr>
        <w:t> 14.16</w:t>
      </w:r>
    </w:p>
    <w:p w14:paraId="6B668275"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Profit Factor:</w:t>
      </w:r>
      <w:r w:rsidRPr="008D3FDC">
        <w:rPr>
          <w:rFonts w:ascii="Times New Roman" w:eastAsia="Times New Roman" w:hAnsi="Times New Roman" w:cs="Times New Roman"/>
          <w:color w:val="000000"/>
          <w:kern w:val="0"/>
          <w14:ligatures w14:val="none"/>
        </w:rPr>
        <w:t> 1.626</w:t>
      </w:r>
    </w:p>
    <w:p w14:paraId="56A7A9C1"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Average Trade Return (%):</w:t>
      </w:r>
      <w:r w:rsidRPr="008D3FDC">
        <w:rPr>
          <w:rFonts w:ascii="Times New Roman" w:eastAsia="Times New Roman" w:hAnsi="Times New Roman" w:cs="Times New Roman"/>
          <w:color w:val="000000"/>
          <w:kern w:val="0"/>
          <w14:ligatures w14:val="none"/>
        </w:rPr>
        <w:t> 8.99</w:t>
      </w:r>
    </w:p>
    <w:p w14:paraId="7928367D"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Average Win (%):</w:t>
      </w:r>
      <w:r w:rsidRPr="008D3FDC">
        <w:rPr>
          <w:rFonts w:ascii="Times New Roman" w:eastAsia="Times New Roman" w:hAnsi="Times New Roman" w:cs="Times New Roman"/>
          <w:color w:val="000000"/>
          <w:kern w:val="0"/>
          <w14:ligatures w14:val="none"/>
        </w:rPr>
        <w:t> 164.91</w:t>
      </w:r>
    </w:p>
    <w:p w14:paraId="16BF5066"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Average Loss (%):</w:t>
      </w:r>
      <w:r w:rsidRPr="008D3FDC">
        <w:rPr>
          <w:rFonts w:ascii="Times New Roman" w:eastAsia="Times New Roman" w:hAnsi="Times New Roman" w:cs="Times New Roman"/>
          <w:color w:val="000000"/>
          <w:kern w:val="0"/>
          <w14:ligatures w14:val="none"/>
        </w:rPr>
        <w:t> -219.48</w:t>
      </w:r>
    </w:p>
    <w:p w14:paraId="447C1D9D" w14:textId="77777777" w:rsidR="008D3FDC" w:rsidRPr="008D3FDC" w:rsidRDefault="008D3FDC" w:rsidP="008D3FDC">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Ideal Notebook Results:</w:t>
      </w:r>
    </w:p>
    <w:p w14:paraId="6888F197"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ROI (%):</w:t>
      </w:r>
      <w:r w:rsidRPr="008D3FDC">
        <w:rPr>
          <w:rFonts w:ascii="Times New Roman" w:eastAsia="Times New Roman" w:hAnsi="Times New Roman" w:cs="Times New Roman"/>
          <w:color w:val="000000"/>
          <w:kern w:val="0"/>
          <w14:ligatures w14:val="none"/>
        </w:rPr>
        <w:t> 133.73</w:t>
      </w:r>
    </w:p>
    <w:p w14:paraId="68A91AB9"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Max Drawdown (%):</w:t>
      </w:r>
      <w:r w:rsidRPr="008D3FDC">
        <w:rPr>
          <w:rFonts w:ascii="Times New Roman" w:eastAsia="Times New Roman" w:hAnsi="Times New Roman" w:cs="Times New Roman"/>
          <w:color w:val="000000"/>
          <w:kern w:val="0"/>
          <w14:ligatures w14:val="none"/>
        </w:rPr>
        <w:t> 18.04</w:t>
      </w:r>
    </w:p>
    <w:p w14:paraId="3A73287D"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Sharpe Ratio:</w:t>
      </w:r>
      <w:r w:rsidRPr="008D3FDC">
        <w:rPr>
          <w:rFonts w:ascii="Times New Roman" w:eastAsia="Times New Roman" w:hAnsi="Times New Roman" w:cs="Times New Roman"/>
          <w:color w:val="000000"/>
          <w:kern w:val="0"/>
          <w14:ligatures w14:val="none"/>
        </w:rPr>
        <w:t> 0.00807</w:t>
      </w:r>
    </w:p>
    <w:p w14:paraId="6EE511DC"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Win Rate (%):</w:t>
      </w:r>
      <w:r w:rsidRPr="008D3FDC">
        <w:rPr>
          <w:rFonts w:ascii="Times New Roman" w:eastAsia="Times New Roman" w:hAnsi="Times New Roman" w:cs="Times New Roman"/>
          <w:color w:val="000000"/>
          <w:kern w:val="0"/>
          <w14:ligatures w14:val="none"/>
        </w:rPr>
        <w:t> 57.29</w:t>
      </w:r>
    </w:p>
    <w:p w14:paraId="64EB0594"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Trade Efficiency (%):</w:t>
      </w:r>
      <w:r w:rsidRPr="008D3FDC">
        <w:rPr>
          <w:rFonts w:ascii="Times New Roman" w:eastAsia="Times New Roman" w:hAnsi="Times New Roman" w:cs="Times New Roman"/>
          <w:color w:val="000000"/>
          <w:kern w:val="0"/>
          <w14:ligatures w14:val="none"/>
        </w:rPr>
        <w:t> 20.57</w:t>
      </w:r>
    </w:p>
    <w:p w14:paraId="2741E4BF" w14:textId="77777777" w:rsidR="008D3FDC" w:rsidRPr="008D3FDC" w:rsidRDefault="008D3FDC" w:rsidP="008D3FDC">
      <w:pPr>
        <w:numPr>
          <w:ilvl w:val="1"/>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(Additional metrics: Symbol ROI, Profit Attribution, Risk Reward Ratio, etc.)</w:t>
      </w:r>
    </w:p>
    <w:p w14:paraId="25F12F08"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Observations:</w:t>
      </w:r>
    </w:p>
    <w:p w14:paraId="30A60FDD" w14:textId="77777777" w:rsidR="008D3FDC" w:rsidRPr="008D3FDC" w:rsidRDefault="008D3FDC" w:rsidP="008D3FDC">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Overall ROI and drawdown figures are comparable between the two environments.</w:t>
      </w:r>
    </w:p>
    <w:p w14:paraId="6DBB4F79" w14:textId="77777777" w:rsidR="008D3FDC" w:rsidRPr="008D3FDC" w:rsidRDefault="008D3FDC" w:rsidP="008D3FDC">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Some discrepancies exist (e.g., win rate differences), which may be due to differences in trade execution rules (such as rounding and window constraints) in the real-time mimic.</w:t>
      </w:r>
    </w:p>
    <w:p w14:paraId="45E4CC05" w14:textId="77777777" w:rsidR="008D3FDC" w:rsidRPr="008D3FDC" w:rsidRDefault="008D3FDC" w:rsidP="008D3F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D3FDC">
        <w:rPr>
          <w:rFonts w:ascii="Times New Roman" w:eastAsia="Times New Roman" w:hAnsi="Times New Roman" w:cs="Times New Roman"/>
          <w:b/>
          <w:bCs/>
          <w:color w:val="000000"/>
          <w:kern w:val="0"/>
          <w:sz w:val="27"/>
          <w:szCs w:val="27"/>
          <w14:ligatures w14:val="none"/>
        </w:rPr>
        <w:t>MACD+ADX Strategy</w:t>
      </w:r>
    </w:p>
    <w:p w14:paraId="7573A76B" w14:textId="77777777" w:rsidR="008D3FDC" w:rsidRPr="008D3FDC" w:rsidRDefault="008D3FDC" w:rsidP="008D3FDC">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Real-Time Mimic Environment Results:</w:t>
      </w:r>
    </w:p>
    <w:p w14:paraId="70EA9846"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ROI (%):</w:t>
      </w:r>
      <w:r w:rsidRPr="008D3FDC">
        <w:rPr>
          <w:rFonts w:ascii="Times New Roman" w:eastAsia="Times New Roman" w:hAnsi="Times New Roman" w:cs="Times New Roman"/>
          <w:color w:val="000000"/>
          <w:kern w:val="0"/>
          <w14:ligatures w14:val="none"/>
        </w:rPr>
        <w:t> 81.51</w:t>
      </w:r>
    </w:p>
    <w:p w14:paraId="72E09E8D"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Max Drawdown (%):</w:t>
      </w:r>
      <w:r w:rsidRPr="008D3FDC">
        <w:rPr>
          <w:rFonts w:ascii="Times New Roman" w:eastAsia="Times New Roman" w:hAnsi="Times New Roman" w:cs="Times New Roman"/>
          <w:color w:val="000000"/>
          <w:kern w:val="0"/>
          <w14:ligatures w14:val="none"/>
        </w:rPr>
        <w:t> 26.20</w:t>
      </w:r>
    </w:p>
    <w:p w14:paraId="2E2F816F"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Sharpe Ratio:</w:t>
      </w:r>
      <w:r w:rsidRPr="008D3FDC">
        <w:rPr>
          <w:rFonts w:ascii="Times New Roman" w:eastAsia="Times New Roman" w:hAnsi="Times New Roman" w:cs="Times New Roman"/>
          <w:color w:val="000000"/>
          <w:kern w:val="0"/>
          <w14:ligatures w14:val="none"/>
        </w:rPr>
        <w:t> 0.00564</w:t>
      </w:r>
    </w:p>
    <w:p w14:paraId="6F853CB0"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Win Rate (%):</w:t>
      </w:r>
      <w:r w:rsidRPr="008D3FDC">
        <w:rPr>
          <w:rFonts w:ascii="Times New Roman" w:eastAsia="Times New Roman" w:hAnsi="Times New Roman" w:cs="Times New Roman"/>
          <w:color w:val="000000"/>
          <w:kern w:val="0"/>
          <w14:ligatures w14:val="none"/>
        </w:rPr>
        <w:t> 17.26</w:t>
      </w:r>
    </w:p>
    <w:p w14:paraId="65762312"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Profit Factor:</w:t>
      </w:r>
      <w:r w:rsidRPr="008D3FDC">
        <w:rPr>
          <w:rFonts w:ascii="Times New Roman" w:eastAsia="Times New Roman" w:hAnsi="Times New Roman" w:cs="Times New Roman"/>
          <w:color w:val="000000"/>
          <w:kern w:val="0"/>
          <w14:ligatures w14:val="none"/>
        </w:rPr>
        <w:t> 1.391</w:t>
      </w:r>
    </w:p>
    <w:p w14:paraId="002C6267"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lastRenderedPageBreak/>
        <w:t>Average Trade Return (%):</w:t>
      </w:r>
      <w:r w:rsidRPr="008D3FDC">
        <w:rPr>
          <w:rFonts w:ascii="Times New Roman" w:eastAsia="Times New Roman" w:hAnsi="Times New Roman" w:cs="Times New Roman"/>
          <w:color w:val="000000"/>
          <w:kern w:val="0"/>
          <w14:ligatures w14:val="none"/>
        </w:rPr>
        <w:t> 20.83</w:t>
      </w:r>
    </w:p>
    <w:p w14:paraId="41C7BC5F"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Average Win (%):</w:t>
      </w:r>
      <w:r w:rsidRPr="008D3FDC">
        <w:rPr>
          <w:rFonts w:ascii="Times New Roman" w:eastAsia="Times New Roman" w:hAnsi="Times New Roman" w:cs="Times New Roman"/>
          <w:color w:val="000000"/>
          <w:kern w:val="0"/>
          <w14:ligatures w14:val="none"/>
        </w:rPr>
        <w:t> 429.67</w:t>
      </w:r>
    </w:p>
    <w:p w14:paraId="26924FC6"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Average Loss (%):</w:t>
      </w:r>
      <w:r w:rsidRPr="008D3FDC">
        <w:rPr>
          <w:rFonts w:ascii="Times New Roman" w:eastAsia="Times New Roman" w:hAnsi="Times New Roman" w:cs="Times New Roman"/>
          <w:color w:val="000000"/>
          <w:kern w:val="0"/>
          <w14:ligatures w14:val="none"/>
        </w:rPr>
        <w:t> -325.67</w:t>
      </w:r>
    </w:p>
    <w:p w14:paraId="560B16D3" w14:textId="77777777" w:rsidR="008D3FDC" w:rsidRPr="008D3FDC" w:rsidRDefault="008D3FDC" w:rsidP="008D3FDC">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Ideal Notebook Results:</w:t>
      </w:r>
    </w:p>
    <w:p w14:paraId="027789D4"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ROI (%):</w:t>
      </w:r>
      <w:r w:rsidRPr="008D3FDC">
        <w:rPr>
          <w:rFonts w:ascii="Times New Roman" w:eastAsia="Times New Roman" w:hAnsi="Times New Roman" w:cs="Times New Roman"/>
          <w:color w:val="000000"/>
          <w:kern w:val="0"/>
          <w14:ligatures w14:val="none"/>
        </w:rPr>
        <w:t> 142.00</w:t>
      </w:r>
    </w:p>
    <w:p w14:paraId="3EEF3014"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Max Drawdown (%):</w:t>
      </w:r>
      <w:r w:rsidRPr="008D3FDC">
        <w:rPr>
          <w:rFonts w:ascii="Times New Roman" w:eastAsia="Times New Roman" w:hAnsi="Times New Roman" w:cs="Times New Roman"/>
          <w:color w:val="000000"/>
          <w:kern w:val="0"/>
          <w14:ligatures w14:val="none"/>
        </w:rPr>
        <w:t> 28.64</w:t>
      </w:r>
    </w:p>
    <w:p w14:paraId="79145398"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Sharpe Ratio:</w:t>
      </w:r>
      <w:r w:rsidRPr="008D3FDC">
        <w:rPr>
          <w:rFonts w:ascii="Times New Roman" w:eastAsia="Times New Roman" w:hAnsi="Times New Roman" w:cs="Times New Roman"/>
          <w:color w:val="000000"/>
          <w:kern w:val="0"/>
          <w14:ligatures w14:val="none"/>
        </w:rPr>
        <w:t> 0.00817</w:t>
      </w:r>
    </w:p>
    <w:p w14:paraId="1BD7E761"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Win Rate (%):</w:t>
      </w:r>
      <w:r w:rsidRPr="008D3FDC">
        <w:rPr>
          <w:rFonts w:ascii="Times New Roman" w:eastAsia="Times New Roman" w:hAnsi="Times New Roman" w:cs="Times New Roman"/>
          <w:color w:val="000000"/>
          <w:kern w:val="0"/>
          <w14:ligatures w14:val="none"/>
        </w:rPr>
        <w:t> 44.74</w:t>
      </w:r>
    </w:p>
    <w:p w14:paraId="44D44323"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Trade Efficiency (%):</w:t>
      </w:r>
      <w:r w:rsidRPr="008D3FDC">
        <w:rPr>
          <w:rFonts w:ascii="Times New Roman" w:eastAsia="Times New Roman" w:hAnsi="Times New Roman" w:cs="Times New Roman"/>
          <w:color w:val="000000"/>
          <w:kern w:val="0"/>
          <w14:ligatures w14:val="none"/>
        </w:rPr>
        <w:t> 15.83</w:t>
      </w:r>
    </w:p>
    <w:p w14:paraId="1E2079D2" w14:textId="77777777" w:rsidR="008D3FDC" w:rsidRPr="008D3FDC" w:rsidRDefault="008D3FDC" w:rsidP="008D3FDC">
      <w:pPr>
        <w:numPr>
          <w:ilvl w:val="1"/>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(Additional metrics: Symbol ROI, Profit Attribution, Risk Reward Ratio, etc.)</w:t>
      </w:r>
    </w:p>
    <w:p w14:paraId="5EEE3A8A" w14:textId="77777777" w:rsidR="008D3FDC" w:rsidRPr="008D3FDC" w:rsidRDefault="008D3FDC" w:rsidP="008D3FDC">
      <w:p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Observations:</w:t>
      </w:r>
    </w:p>
    <w:p w14:paraId="7448A462" w14:textId="77777777" w:rsidR="008D3FDC" w:rsidRPr="008D3FDC" w:rsidRDefault="008D3FDC" w:rsidP="008D3FDC">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ideal backtest shows significantly higher ROI and win rate compared to the real-time mimic.</w:t>
      </w:r>
    </w:p>
    <w:p w14:paraId="21D74528" w14:textId="77777777" w:rsidR="008D3FDC" w:rsidRPr="008D3FDC" w:rsidRDefault="008D3FDC" w:rsidP="008D3FDC">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MACD+ADX strategy appears more sensitive to the real-time constraints (e.g., incremental calculation and rounding), which results in reduced performance in a live-simulated environment.</w:t>
      </w:r>
    </w:p>
    <w:p w14:paraId="5A84C541" w14:textId="77777777" w:rsidR="008D3FDC" w:rsidRPr="008D3FDC" w:rsidRDefault="008D3FDC" w:rsidP="008D3F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D3FDC">
        <w:rPr>
          <w:rFonts w:ascii="Times New Roman" w:eastAsia="Times New Roman" w:hAnsi="Times New Roman" w:cs="Times New Roman"/>
          <w:b/>
          <w:bCs/>
          <w:color w:val="000000"/>
          <w:kern w:val="0"/>
          <w:sz w:val="36"/>
          <w:szCs w:val="36"/>
          <w14:ligatures w14:val="none"/>
        </w:rPr>
        <w:t>4. Comparative Analysis &amp; Discussion</w:t>
      </w:r>
    </w:p>
    <w:p w14:paraId="32903185" w14:textId="77777777" w:rsidR="008D3FDC" w:rsidRPr="008D3FDC" w:rsidRDefault="008D3FDC" w:rsidP="008D3FDC">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RSI+ADX Strategy:</w:t>
      </w:r>
    </w:p>
    <w:p w14:paraId="60C88C2A"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Robustness:</w:t>
      </w:r>
    </w:p>
    <w:p w14:paraId="08B600BA"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overall performance (ROI and drawdown) is robust across both testing environments.</w:t>
      </w:r>
    </w:p>
    <w:p w14:paraId="49468E66"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Although there is a discrepancy in win rate, the strategy remains effective under real-time conditions.</w:t>
      </w:r>
    </w:p>
    <w:p w14:paraId="32D1CD0D"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Practical Considerations:</w:t>
      </w:r>
    </w:p>
    <w:p w14:paraId="35B43813"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Incremental calculations and rounding do not significantly impair its performance, suggesting that the RSI+ADX model is well-suited for live trading.</w:t>
      </w:r>
    </w:p>
    <w:p w14:paraId="5DD80E43" w14:textId="77777777" w:rsidR="008D3FDC" w:rsidRPr="008D3FDC" w:rsidRDefault="008D3FDC" w:rsidP="008D3FDC">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MACD+ADX Strategy:</w:t>
      </w:r>
    </w:p>
    <w:p w14:paraId="44A8069E"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Sensitivity to Execution Constraints:</w:t>
      </w:r>
    </w:p>
    <w:p w14:paraId="7D12B2E9"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This strategy shows a noticeable decline in performance under real-time mimic conditions.</w:t>
      </w:r>
    </w:p>
    <w:p w14:paraId="51669AD7"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Lower ROI and win rate in the live-simulated environment indicate that MACD-based signals may be more affected by delays and rounding.</w:t>
      </w:r>
    </w:p>
    <w:p w14:paraId="684F103B"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Implication:</w:t>
      </w:r>
    </w:p>
    <w:p w14:paraId="3C2E9761" w14:textId="77777777" w:rsidR="008D3FDC" w:rsidRPr="008D3FDC" w:rsidRDefault="008D3FDC" w:rsidP="008D3FDC">
      <w:pPr>
        <w:numPr>
          <w:ilvl w:val="2"/>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MACD+ADX strategy may require further optimization to handle real-time data processing constraints effectively.</w:t>
      </w:r>
    </w:p>
    <w:p w14:paraId="627225F3" w14:textId="77777777" w:rsidR="008D3FDC" w:rsidRPr="008D3FDC" w:rsidRDefault="008D3FDC" w:rsidP="008D3FDC">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b/>
          <w:bCs/>
          <w:color w:val="000000"/>
          <w:kern w:val="0"/>
          <w14:ligatures w14:val="none"/>
        </w:rPr>
        <w:t>General Insights:</w:t>
      </w:r>
    </w:p>
    <w:p w14:paraId="5026C094"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adaptations in the real-time environment (window storage, incremental indicator updates, and rounding) are critical to simulating actual trading conditions.</w:t>
      </w:r>
    </w:p>
    <w:p w14:paraId="79B6DDC8"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While the RSI+ADX strategy maintains its performance robustness, the MACD+ADX strategy appears more vulnerable to these constraints.</w:t>
      </w:r>
    </w:p>
    <w:p w14:paraId="776730B2" w14:textId="77777777" w:rsidR="008D3FDC" w:rsidRPr="008D3FDC" w:rsidRDefault="008D3FDC" w:rsidP="008D3FDC">
      <w:pPr>
        <w:numPr>
          <w:ilvl w:val="1"/>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lastRenderedPageBreak/>
        <w:t>This suggests that for live trading, dynamic models that are less sensitive to execution delays and rounding—such as the RSI+ADX model—may be more attractive for risk-conscious traders.</w:t>
      </w:r>
    </w:p>
    <w:p w14:paraId="4CC42435" w14:textId="77777777" w:rsidR="008D3FDC" w:rsidRPr="008D3FDC" w:rsidRDefault="008D3FDC" w:rsidP="008D3F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D3FDC">
        <w:rPr>
          <w:rFonts w:ascii="Times New Roman" w:eastAsia="Times New Roman" w:hAnsi="Times New Roman" w:cs="Times New Roman"/>
          <w:b/>
          <w:bCs/>
          <w:color w:val="000000"/>
          <w:kern w:val="0"/>
          <w:sz w:val="36"/>
          <w:szCs w:val="36"/>
          <w14:ligatures w14:val="none"/>
        </w:rPr>
        <w:t>5. Conclusion</w:t>
      </w:r>
    </w:p>
    <w:p w14:paraId="1BADF5B9" w14:textId="77777777" w:rsidR="008D3FDC" w:rsidRPr="008D3FDC" w:rsidRDefault="008D3FDC" w:rsidP="008D3FDC">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w:t>
      </w:r>
      <w:r w:rsidRPr="008D3FDC">
        <w:rPr>
          <w:rFonts w:ascii="Times New Roman" w:eastAsia="Times New Roman" w:hAnsi="Times New Roman" w:cs="Times New Roman"/>
          <w:b/>
          <w:bCs/>
          <w:color w:val="000000"/>
          <w:kern w:val="0"/>
          <w14:ligatures w14:val="none"/>
        </w:rPr>
        <w:t>RSI+ADX strategy</w:t>
      </w:r>
      <w:r w:rsidRPr="008D3FDC">
        <w:rPr>
          <w:rFonts w:ascii="Times New Roman" w:eastAsia="Times New Roman" w:hAnsi="Times New Roman" w:cs="Times New Roman"/>
          <w:color w:val="000000"/>
          <w:kern w:val="0"/>
          <w14:ligatures w14:val="none"/>
        </w:rPr>
        <w:t> demonstrates robust performance in both ideal and real-time mimic environments, with similar ROI and drawdown figures, despite some differences in win rate and trade execution details.</w:t>
      </w:r>
    </w:p>
    <w:p w14:paraId="7BB88655" w14:textId="77777777" w:rsidR="008D3FDC" w:rsidRPr="008D3FDC" w:rsidRDefault="008D3FDC" w:rsidP="008D3FDC">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 </w:t>
      </w:r>
      <w:r w:rsidRPr="008D3FDC">
        <w:rPr>
          <w:rFonts w:ascii="Times New Roman" w:eastAsia="Times New Roman" w:hAnsi="Times New Roman" w:cs="Times New Roman"/>
          <w:b/>
          <w:bCs/>
          <w:color w:val="000000"/>
          <w:kern w:val="0"/>
          <w14:ligatures w14:val="none"/>
        </w:rPr>
        <w:t>MACD+ADX strategy</w:t>
      </w:r>
      <w:r w:rsidRPr="008D3FDC">
        <w:rPr>
          <w:rFonts w:ascii="Times New Roman" w:eastAsia="Times New Roman" w:hAnsi="Times New Roman" w:cs="Times New Roman"/>
          <w:color w:val="000000"/>
          <w:kern w:val="0"/>
          <w14:ligatures w14:val="none"/>
        </w:rPr>
        <w:t> performs well in ideal backtesting but shows reduced performance under real-time conditions, highlighting its sensitivity to practical trading constraints.</w:t>
      </w:r>
    </w:p>
    <w:p w14:paraId="710659B2" w14:textId="77777777" w:rsidR="008D3FDC" w:rsidRPr="008D3FDC" w:rsidRDefault="008D3FDC" w:rsidP="008D3FDC">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These findings underscore the importance of testing strategies under realistic conditions to identify potential performance degradation due to incremental calculations, rounding, and data window limitations.</w:t>
      </w:r>
    </w:p>
    <w:p w14:paraId="1BABF462" w14:textId="77777777" w:rsidR="008D3FDC" w:rsidRPr="008D3FDC" w:rsidRDefault="008D3FDC" w:rsidP="008D3FDC">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3FDC">
        <w:rPr>
          <w:rFonts w:ascii="Times New Roman" w:eastAsia="Times New Roman" w:hAnsi="Times New Roman" w:cs="Times New Roman"/>
          <w:color w:val="000000"/>
          <w:kern w:val="0"/>
          <w14:ligatures w14:val="none"/>
        </w:rPr>
        <w:t>Future work should focus on further optimizing the MACD+ADX strategy for live trading and investigating additional methods to mitigate execution-related issues.</w:t>
      </w:r>
    </w:p>
    <w:p w14:paraId="120986B0" w14:textId="1280C16B" w:rsidR="00FA5E5E" w:rsidRDefault="00FA5E5E" w:rsidP="00FA5E5E">
      <w:pPr>
        <w:jc w:val="center"/>
        <w:rPr>
          <w:b/>
          <w:bCs/>
          <w:sz w:val="48"/>
          <w:szCs w:val="48"/>
        </w:rPr>
      </w:pPr>
      <w:r w:rsidRPr="00FA5E5E">
        <w:rPr>
          <w:b/>
          <w:bCs/>
          <w:sz w:val="48"/>
          <w:szCs w:val="48"/>
        </w:rPr>
        <w:t>Overall Conclusion</w:t>
      </w:r>
    </w:p>
    <w:p w14:paraId="29430CA2" w14:textId="77777777" w:rsidR="00FA5E5E" w:rsidRPr="00FA5E5E" w:rsidRDefault="00667923" w:rsidP="00FA5E5E">
      <w:pPr>
        <w:spacing w:after="0" w:line="240" w:lineRule="auto"/>
        <w:rPr>
          <w:rFonts w:ascii="Times New Roman" w:eastAsia="Times New Roman" w:hAnsi="Times New Roman" w:cs="Times New Roman"/>
          <w:kern w:val="0"/>
          <w14:ligatures w14:val="none"/>
        </w:rPr>
      </w:pPr>
      <w:r w:rsidRPr="00FA5E5E">
        <w:rPr>
          <w:rFonts w:ascii="Times New Roman" w:eastAsia="Times New Roman" w:hAnsi="Times New Roman" w:cs="Times New Roman"/>
          <w:noProof/>
          <w:kern w:val="0"/>
        </w:rPr>
        <w:pict w14:anchorId="16957FC0">
          <v:rect id="_x0000_i1028" alt="" style="width:468pt;height:.05pt;mso-width-percent:0;mso-height-percent:0;mso-width-percent:0;mso-height-percent:0" o:hralign="center" o:hrstd="t" o:hr="t" fillcolor="#a0a0a0" stroked="f"/>
        </w:pict>
      </w:r>
    </w:p>
    <w:p w14:paraId="0C485A74" w14:textId="77777777" w:rsidR="00FA5E5E" w:rsidRPr="00FA5E5E" w:rsidRDefault="00FA5E5E" w:rsidP="00FA5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A5E5E">
        <w:rPr>
          <w:rFonts w:ascii="Times New Roman" w:eastAsia="Times New Roman" w:hAnsi="Times New Roman" w:cs="Times New Roman"/>
          <w:b/>
          <w:bCs/>
          <w:color w:val="000000"/>
          <w:kern w:val="0"/>
          <w:sz w:val="36"/>
          <w:szCs w:val="36"/>
          <w14:ligatures w14:val="none"/>
        </w:rPr>
        <w:t>1. Summary of Key Findings</w:t>
      </w:r>
    </w:p>
    <w:p w14:paraId="4EC2BF13" w14:textId="77777777" w:rsidR="00FA5E5E" w:rsidRPr="00FA5E5E" w:rsidRDefault="00FA5E5E" w:rsidP="00FA5E5E">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Robustness of RSI+ADX Strategy:</w:t>
      </w:r>
    </w:p>
    <w:p w14:paraId="202918D1"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Consistent Performance:</w:t>
      </w:r>
      <w:r w:rsidRPr="00FA5E5E">
        <w:rPr>
          <w:rFonts w:ascii="Times New Roman" w:eastAsia="Times New Roman" w:hAnsi="Times New Roman" w:cs="Times New Roman"/>
          <w:color w:val="000000"/>
          <w:kern w:val="0"/>
          <w14:ligatures w14:val="none"/>
        </w:rPr>
        <w:br/>
        <w:t>Both the ideal and real-time mimic environments showed similar ROI and drawdown figures for the RSI+ADX strategy, indicating robust performance under practical trading conditions.</w:t>
      </w:r>
    </w:p>
    <w:p w14:paraId="63A9C664"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Risk Management:</w:t>
      </w:r>
      <w:r w:rsidRPr="00FA5E5E">
        <w:rPr>
          <w:rFonts w:ascii="Times New Roman" w:eastAsia="Times New Roman" w:hAnsi="Times New Roman" w:cs="Times New Roman"/>
          <w:color w:val="000000"/>
          <w:kern w:val="0"/>
          <w14:ligatures w14:val="none"/>
        </w:rPr>
        <w:br/>
        <w:t>The RSI+ADX model exhibited lower maximum drawdowns and a better risk profile, making it attractive for risk-conscious traders.</w:t>
      </w:r>
    </w:p>
    <w:p w14:paraId="032CDA93"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Adaptability:</w:t>
      </w:r>
      <w:r w:rsidRPr="00FA5E5E">
        <w:rPr>
          <w:rFonts w:ascii="Times New Roman" w:eastAsia="Times New Roman" w:hAnsi="Times New Roman" w:cs="Times New Roman"/>
          <w:color w:val="000000"/>
          <w:kern w:val="0"/>
          <w14:ligatures w14:val="none"/>
        </w:rPr>
        <w:br/>
        <w:t>The dynamic RSI model, which adapts thresholds based on historical volatility and rolling statistics, improves signal accuracy. Its robustness is further enhanced by its resistance to execution constraints such as rounding and incremental indicator updates.</w:t>
      </w:r>
    </w:p>
    <w:p w14:paraId="6AC9F09F" w14:textId="77777777" w:rsidR="00FA5E5E" w:rsidRPr="00FA5E5E" w:rsidRDefault="00FA5E5E" w:rsidP="00FA5E5E">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Sensitivity of MACD+ADX Strategy:</w:t>
      </w:r>
    </w:p>
    <w:p w14:paraId="6020FEF2"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Performance Discrepancies:</w:t>
      </w:r>
      <w:r w:rsidRPr="00FA5E5E">
        <w:rPr>
          <w:rFonts w:ascii="Times New Roman" w:eastAsia="Times New Roman" w:hAnsi="Times New Roman" w:cs="Times New Roman"/>
          <w:color w:val="000000"/>
          <w:kern w:val="0"/>
          <w14:ligatures w14:val="none"/>
        </w:rPr>
        <w:br/>
        <w:t>While the MACD+ADX strategy performed well in ideal conditions, it experienced a significant performance drop in the real-time mimic environment. This is evident in lower ROI, reduced win rates, and increased sensitivity to incremental calculations and rounding.</w:t>
      </w:r>
    </w:p>
    <w:p w14:paraId="6CE16BFE"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lastRenderedPageBreak/>
        <w:t>Execution Challenges:</w:t>
      </w:r>
      <w:r w:rsidRPr="00FA5E5E">
        <w:rPr>
          <w:rFonts w:ascii="Times New Roman" w:eastAsia="Times New Roman" w:hAnsi="Times New Roman" w:cs="Times New Roman"/>
          <w:color w:val="000000"/>
          <w:kern w:val="0"/>
          <w14:ligatures w14:val="none"/>
        </w:rPr>
        <w:br/>
        <w:t>The MACD-based model appears more vulnerable to the delays and inaccuracies introduced by real-time constraints, suggesting that it may require further optimization or refinement to be reliably deployed in live trading.</w:t>
      </w:r>
    </w:p>
    <w:p w14:paraId="1EF8E690" w14:textId="77777777" w:rsidR="00FA5E5E" w:rsidRPr="00FA5E5E" w:rsidRDefault="00FA5E5E" w:rsidP="00FA5E5E">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Dynamic RSI Modeling Approaches:</w:t>
      </w:r>
    </w:p>
    <w:p w14:paraId="4DB1DC62"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Machine Learning vs. Statistical Methods:</w:t>
      </w:r>
    </w:p>
    <w:p w14:paraId="3B606CAD" w14:textId="77777777" w:rsidR="00FA5E5E" w:rsidRPr="00FA5E5E" w:rsidRDefault="00FA5E5E" w:rsidP="00FA5E5E">
      <w:pPr>
        <w:numPr>
          <w:ilvl w:val="2"/>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 Random Forest model achieved high R² values in predicting dynamic RSI thresholds, yet the absolute prediction errors were significant relative to the small scale of the target variable.</w:t>
      </w:r>
    </w:p>
    <w:p w14:paraId="7D35F0DA" w14:textId="77777777" w:rsidR="00FA5E5E" w:rsidRPr="00FA5E5E" w:rsidRDefault="00FA5E5E" w:rsidP="00FA5E5E">
      <w:pPr>
        <w:numPr>
          <w:ilvl w:val="2"/>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Simpler approaches—such as using median-based adjustments, dynamic zones based on rolling mean and standard deviation, and volatility-linked thresholds—yielded competitive or even superior performance in terms of ROI and risk management.</w:t>
      </w:r>
    </w:p>
    <w:p w14:paraId="1965CA64" w14:textId="77777777" w:rsidR="00FA5E5E" w:rsidRPr="00FA5E5E" w:rsidRDefault="00FA5E5E" w:rsidP="00FA5E5E">
      <w:pPr>
        <w:numPr>
          <w:ilvl w:val="1"/>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Real-World Relevance:</w:t>
      </w:r>
      <w:r w:rsidRPr="00FA5E5E">
        <w:rPr>
          <w:rFonts w:ascii="Times New Roman" w:eastAsia="Times New Roman" w:hAnsi="Times New Roman" w:cs="Times New Roman"/>
          <w:color w:val="000000"/>
          <w:kern w:val="0"/>
          <w14:ligatures w14:val="none"/>
        </w:rPr>
        <w:br/>
        <w:t>The experiments confirm that dynamically adjusting RSI thresholds, rather than relying on static values, is beneficial. This adaptability is crucial in markets characterized by high volatility and rapid fluctuations, such as cryptocurrencies.</w:t>
      </w:r>
    </w:p>
    <w:p w14:paraId="71122715" w14:textId="77777777" w:rsidR="00FA5E5E" w:rsidRPr="00FA5E5E" w:rsidRDefault="00667923" w:rsidP="00FA5E5E">
      <w:pPr>
        <w:spacing w:after="0" w:line="240" w:lineRule="auto"/>
        <w:rPr>
          <w:rFonts w:ascii="Times New Roman" w:eastAsia="Times New Roman" w:hAnsi="Times New Roman" w:cs="Times New Roman"/>
          <w:kern w:val="0"/>
          <w14:ligatures w14:val="none"/>
        </w:rPr>
      </w:pPr>
      <w:r w:rsidRPr="00FA5E5E">
        <w:rPr>
          <w:rFonts w:ascii="Times New Roman" w:eastAsia="Times New Roman" w:hAnsi="Times New Roman" w:cs="Times New Roman"/>
          <w:noProof/>
          <w:kern w:val="0"/>
        </w:rPr>
        <w:pict w14:anchorId="6ADFDB2A">
          <v:rect id="_x0000_i1027" alt="" style="width:468pt;height:.05pt;mso-width-percent:0;mso-height-percent:0;mso-width-percent:0;mso-height-percent:0" o:hralign="center" o:hrstd="t" o:hr="t" fillcolor="#a0a0a0" stroked="f"/>
        </w:pict>
      </w:r>
    </w:p>
    <w:p w14:paraId="607238C7" w14:textId="77777777" w:rsidR="00FA5E5E" w:rsidRPr="00FA5E5E" w:rsidRDefault="00FA5E5E" w:rsidP="00FA5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A5E5E">
        <w:rPr>
          <w:rFonts w:ascii="Times New Roman" w:eastAsia="Times New Roman" w:hAnsi="Times New Roman" w:cs="Times New Roman"/>
          <w:b/>
          <w:bCs/>
          <w:color w:val="000000"/>
          <w:kern w:val="0"/>
          <w:sz w:val="36"/>
          <w:szCs w:val="36"/>
          <w14:ligatures w14:val="none"/>
        </w:rPr>
        <w:t>2. Implications for Live Trading</w:t>
      </w:r>
    </w:p>
    <w:p w14:paraId="18F91691" w14:textId="77777777" w:rsidR="00FA5E5E" w:rsidRPr="00FA5E5E" w:rsidRDefault="00FA5E5E" w:rsidP="00FA5E5E">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Real-Time Adaptation:</w:t>
      </w:r>
    </w:p>
    <w:p w14:paraId="26E37E36"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 tradebot’s real-time mimic environment, which incorporates maximum window storage, incremental indicator updates, and trade rounding, is critical to simulating live trading conditions.</w:t>
      </w:r>
    </w:p>
    <w:p w14:paraId="006DA6AD"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Strategies that maintain robust performance despite these constraints are more likely to succeed in actual trading scenarios.</w:t>
      </w:r>
    </w:p>
    <w:p w14:paraId="099FF226" w14:textId="77777777" w:rsidR="00FA5E5E" w:rsidRPr="00FA5E5E" w:rsidRDefault="00FA5E5E" w:rsidP="00FA5E5E">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Strategy Selection:</w:t>
      </w:r>
    </w:p>
    <w:p w14:paraId="5819513B"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RSI+ADX:</w:t>
      </w:r>
      <w:r w:rsidRPr="00FA5E5E">
        <w:rPr>
          <w:rFonts w:ascii="Times New Roman" w:eastAsia="Times New Roman" w:hAnsi="Times New Roman" w:cs="Times New Roman"/>
          <w:color w:val="000000"/>
          <w:kern w:val="0"/>
          <w14:ligatures w14:val="none"/>
        </w:rPr>
        <w:br/>
        <w:t>The robustness of the RSI+ADX strategy under real-time conditions, with its lower drawdowns and consistent ROI, makes it a strong candidate for live trading.</w:t>
      </w:r>
    </w:p>
    <w:p w14:paraId="5E4E16F7"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MACD+ADX:</w:t>
      </w:r>
      <w:r w:rsidRPr="00FA5E5E">
        <w:rPr>
          <w:rFonts w:ascii="Times New Roman" w:eastAsia="Times New Roman" w:hAnsi="Times New Roman" w:cs="Times New Roman"/>
          <w:color w:val="000000"/>
          <w:kern w:val="0"/>
          <w14:ligatures w14:val="none"/>
        </w:rPr>
        <w:br/>
        <w:t>In contrast, the MACD+ADX strategy’s sensitivity to real-time execution factors suggests it may need additional adjustments before it can be effectively implemented.</w:t>
      </w:r>
    </w:p>
    <w:p w14:paraId="74D3F1BF" w14:textId="77777777" w:rsidR="00FA5E5E" w:rsidRPr="00FA5E5E" w:rsidRDefault="00FA5E5E" w:rsidP="00FA5E5E">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Risk Management &amp; Execution:</w:t>
      </w:r>
    </w:p>
    <w:p w14:paraId="01EE1B6F"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 careful balance between capturing profits and managing losses is essential. The RSI+ADX model, by dynamically adjusting thresholds based on market conditions, demonstrates a more refined approach to risk management.</w:t>
      </w:r>
    </w:p>
    <w:p w14:paraId="269F2C25" w14:textId="77777777" w:rsidR="00FA5E5E" w:rsidRPr="00FA5E5E" w:rsidRDefault="00FA5E5E" w:rsidP="00FA5E5E">
      <w:pPr>
        <w:numPr>
          <w:ilvl w:val="1"/>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Execution considerations—such as the rounding of trade amounts and maintaining a limited historical window—are not just technicalities but have a tangible impact on strategy performance.</w:t>
      </w:r>
    </w:p>
    <w:p w14:paraId="436D5179" w14:textId="77777777" w:rsidR="00FA5E5E" w:rsidRPr="00FA5E5E" w:rsidRDefault="00667923" w:rsidP="00FA5E5E">
      <w:pPr>
        <w:spacing w:after="0" w:line="240" w:lineRule="auto"/>
        <w:rPr>
          <w:rFonts w:ascii="Times New Roman" w:eastAsia="Times New Roman" w:hAnsi="Times New Roman" w:cs="Times New Roman"/>
          <w:kern w:val="0"/>
          <w14:ligatures w14:val="none"/>
        </w:rPr>
      </w:pPr>
      <w:r w:rsidRPr="00FA5E5E">
        <w:rPr>
          <w:rFonts w:ascii="Times New Roman" w:eastAsia="Times New Roman" w:hAnsi="Times New Roman" w:cs="Times New Roman"/>
          <w:noProof/>
          <w:kern w:val="0"/>
        </w:rPr>
        <w:pict w14:anchorId="696364F3">
          <v:rect id="_x0000_i1026" alt="" style="width:468pt;height:.05pt;mso-width-percent:0;mso-height-percent:0;mso-width-percent:0;mso-height-percent:0" o:hralign="center" o:hrstd="t" o:hr="t" fillcolor="#a0a0a0" stroked="f"/>
        </w:pict>
      </w:r>
    </w:p>
    <w:p w14:paraId="53DB6B1E" w14:textId="77777777" w:rsidR="00FA5E5E" w:rsidRPr="00FA5E5E" w:rsidRDefault="00FA5E5E" w:rsidP="00FA5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A5E5E">
        <w:rPr>
          <w:rFonts w:ascii="Times New Roman" w:eastAsia="Times New Roman" w:hAnsi="Times New Roman" w:cs="Times New Roman"/>
          <w:b/>
          <w:bCs/>
          <w:color w:val="000000"/>
          <w:kern w:val="0"/>
          <w:sz w:val="36"/>
          <w:szCs w:val="36"/>
          <w14:ligatures w14:val="none"/>
        </w:rPr>
        <w:lastRenderedPageBreak/>
        <w:t>3. Limitations and Future Work</w:t>
      </w:r>
    </w:p>
    <w:p w14:paraId="23A947C6" w14:textId="77777777" w:rsidR="00FA5E5E" w:rsidRPr="00FA5E5E" w:rsidRDefault="00FA5E5E" w:rsidP="00FA5E5E">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Model Sensitivity:</w:t>
      </w:r>
    </w:p>
    <w:p w14:paraId="303343A8" w14:textId="77777777" w:rsidR="00FA5E5E" w:rsidRPr="00FA5E5E" w:rsidRDefault="00FA5E5E" w:rsidP="00FA5E5E">
      <w:pPr>
        <w:numPr>
          <w:ilvl w:val="1"/>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 Random Forest approach, while statistically robust, revealed that complex machine learning models may not always translate to practical gains in live trading due to their sensitivity to the small scale of the target variable.</w:t>
      </w:r>
    </w:p>
    <w:p w14:paraId="39B75DDF" w14:textId="77777777" w:rsidR="00FA5E5E" w:rsidRPr="00FA5E5E" w:rsidRDefault="00FA5E5E" w:rsidP="00FA5E5E">
      <w:pPr>
        <w:numPr>
          <w:ilvl w:val="1"/>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There is a need for further refinement of the MACD+ADX strategy to mitigate its sensitivity to real-time data processing delays and rounding issues.</w:t>
      </w:r>
    </w:p>
    <w:p w14:paraId="4A9905AF" w14:textId="77777777" w:rsidR="00FA5E5E" w:rsidRPr="00FA5E5E" w:rsidRDefault="00FA5E5E" w:rsidP="00FA5E5E">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Enhanced Real-Time Testing:</w:t>
      </w:r>
    </w:p>
    <w:p w14:paraId="6B7BE3F6" w14:textId="77777777" w:rsidR="00FA5E5E" w:rsidRPr="00FA5E5E" w:rsidRDefault="00FA5E5E" w:rsidP="00FA5E5E">
      <w:pPr>
        <w:numPr>
          <w:ilvl w:val="1"/>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Future work should focus on additional optimization under realistic constraints. This includes refining hyperparameters, exploring ensemble methods, and testing in a broader range of market conditions.</w:t>
      </w:r>
    </w:p>
    <w:p w14:paraId="0AE548F6" w14:textId="77777777" w:rsidR="00FA5E5E" w:rsidRPr="00FA5E5E" w:rsidRDefault="00FA5E5E" w:rsidP="00FA5E5E">
      <w:pPr>
        <w:numPr>
          <w:ilvl w:val="1"/>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Integration with live market data and adaptive risk management techniques will be crucial for further validation.</w:t>
      </w:r>
    </w:p>
    <w:p w14:paraId="192CAAC2" w14:textId="77777777" w:rsidR="00FA5E5E" w:rsidRPr="00FA5E5E" w:rsidRDefault="00FA5E5E" w:rsidP="00FA5E5E">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b/>
          <w:bCs/>
          <w:color w:val="000000"/>
          <w:kern w:val="0"/>
          <w14:ligatures w14:val="none"/>
        </w:rPr>
        <w:t>Broader Application:</w:t>
      </w:r>
    </w:p>
    <w:p w14:paraId="619FA074" w14:textId="77777777" w:rsidR="00FA5E5E" w:rsidRPr="00FA5E5E" w:rsidRDefault="00FA5E5E" w:rsidP="00FA5E5E">
      <w:pPr>
        <w:numPr>
          <w:ilvl w:val="1"/>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Expanding the study to include multi-asset portfolios and different market regimes could provide deeper insights and improve the generalizability of the dynamic RSI models.</w:t>
      </w:r>
    </w:p>
    <w:p w14:paraId="43DB6306" w14:textId="77777777" w:rsidR="00FA5E5E" w:rsidRPr="00FA5E5E" w:rsidRDefault="00667923" w:rsidP="00FA5E5E">
      <w:pPr>
        <w:spacing w:after="0" w:line="240" w:lineRule="auto"/>
        <w:rPr>
          <w:rFonts w:ascii="Times New Roman" w:eastAsia="Times New Roman" w:hAnsi="Times New Roman" w:cs="Times New Roman"/>
          <w:kern w:val="0"/>
          <w14:ligatures w14:val="none"/>
        </w:rPr>
      </w:pPr>
      <w:r w:rsidRPr="00FA5E5E">
        <w:rPr>
          <w:rFonts w:ascii="Times New Roman" w:eastAsia="Times New Roman" w:hAnsi="Times New Roman" w:cs="Times New Roman"/>
          <w:noProof/>
          <w:kern w:val="0"/>
        </w:rPr>
        <w:pict w14:anchorId="53DBB372">
          <v:rect id="_x0000_i1025" alt="" style="width:468pt;height:.05pt;mso-width-percent:0;mso-height-percent:0;mso-width-percent:0;mso-height-percent:0" o:hralign="center" o:hrstd="t" o:hr="t" fillcolor="#a0a0a0" stroked="f"/>
        </w:pict>
      </w:r>
    </w:p>
    <w:p w14:paraId="5272B1B3" w14:textId="77777777" w:rsidR="00FA5E5E" w:rsidRPr="00FA5E5E" w:rsidRDefault="00FA5E5E" w:rsidP="00FA5E5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A5E5E">
        <w:rPr>
          <w:rFonts w:ascii="Times New Roman" w:eastAsia="Times New Roman" w:hAnsi="Times New Roman" w:cs="Times New Roman"/>
          <w:b/>
          <w:bCs/>
          <w:color w:val="000000"/>
          <w:kern w:val="0"/>
          <w:sz w:val="36"/>
          <w:szCs w:val="36"/>
          <w14:ligatures w14:val="none"/>
        </w:rPr>
        <w:t>4. Final Conclusion</w:t>
      </w:r>
    </w:p>
    <w:p w14:paraId="1517F5AC" w14:textId="77777777" w:rsidR="00FA5E5E" w:rsidRPr="00FA5E5E" w:rsidRDefault="00FA5E5E" w:rsidP="00FA5E5E">
      <w:p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In conclusion, the experiments demonstrate that a dynamic RSI model—especially when combined with ADX for trend confirmation—can yield robust and consistent trading signals even under real-time execution constraints. The RSI+ADX strategy, in particular, stands out for its improved risk profile, lower drawdowns, and greater adaptability to market volatility. Conversely, while the MACD+ADX strategy shows promise under ideal conditions, it appears more sensitive to real-time limitations and may require further adjustments to be viable for live trading.</w:t>
      </w:r>
    </w:p>
    <w:p w14:paraId="53389290" w14:textId="77777777" w:rsidR="00FA5E5E" w:rsidRPr="00FA5E5E" w:rsidRDefault="00FA5E5E" w:rsidP="00FA5E5E">
      <w:pPr>
        <w:spacing w:before="100" w:beforeAutospacing="1" w:after="100" w:afterAutospacing="1" w:line="240" w:lineRule="auto"/>
        <w:rPr>
          <w:rFonts w:ascii="Times New Roman" w:eastAsia="Times New Roman" w:hAnsi="Times New Roman" w:cs="Times New Roman"/>
          <w:color w:val="000000"/>
          <w:kern w:val="0"/>
          <w14:ligatures w14:val="none"/>
        </w:rPr>
      </w:pPr>
      <w:r w:rsidRPr="00FA5E5E">
        <w:rPr>
          <w:rFonts w:ascii="Times New Roman" w:eastAsia="Times New Roman" w:hAnsi="Times New Roman" w:cs="Times New Roman"/>
          <w:color w:val="000000"/>
          <w:kern w:val="0"/>
          <w14:ligatures w14:val="none"/>
        </w:rPr>
        <w:t>These insights underscore the importance of testing trading strategies under realistic conditions. They highlight that robust risk management and adaptive signal generation are key to long-term trading success. Future efforts will focus on further optimizing these models and exploring additional techniques to enhance performance in live trading environments.</w:t>
      </w:r>
    </w:p>
    <w:p w14:paraId="4BCDAB1A" w14:textId="77777777" w:rsidR="00FA5E5E" w:rsidRPr="00FA5E5E" w:rsidRDefault="00FA5E5E" w:rsidP="00FA5E5E">
      <w:pPr>
        <w:rPr>
          <w:b/>
          <w:bCs/>
          <w:sz w:val="20"/>
          <w:szCs w:val="20"/>
        </w:rPr>
      </w:pPr>
    </w:p>
    <w:sectPr w:rsidR="00FA5E5E" w:rsidRPr="00FA5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206"/>
    <w:multiLevelType w:val="multilevel"/>
    <w:tmpl w:val="254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35"/>
    <w:multiLevelType w:val="multilevel"/>
    <w:tmpl w:val="08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F8A"/>
    <w:multiLevelType w:val="multilevel"/>
    <w:tmpl w:val="A00A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AA0"/>
    <w:multiLevelType w:val="multilevel"/>
    <w:tmpl w:val="4B7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5063"/>
    <w:multiLevelType w:val="multilevel"/>
    <w:tmpl w:val="6524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061C9"/>
    <w:multiLevelType w:val="multilevel"/>
    <w:tmpl w:val="2E96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F4C15"/>
    <w:multiLevelType w:val="multilevel"/>
    <w:tmpl w:val="0FAA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955A9"/>
    <w:multiLevelType w:val="multilevel"/>
    <w:tmpl w:val="08FE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33726"/>
    <w:multiLevelType w:val="multilevel"/>
    <w:tmpl w:val="E792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F7D3F"/>
    <w:multiLevelType w:val="multilevel"/>
    <w:tmpl w:val="7C6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01567"/>
    <w:multiLevelType w:val="multilevel"/>
    <w:tmpl w:val="6660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4353D"/>
    <w:multiLevelType w:val="multilevel"/>
    <w:tmpl w:val="489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11617"/>
    <w:multiLevelType w:val="multilevel"/>
    <w:tmpl w:val="2D1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E7CBA"/>
    <w:multiLevelType w:val="multilevel"/>
    <w:tmpl w:val="78B4E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55E6A"/>
    <w:multiLevelType w:val="multilevel"/>
    <w:tmpl w:val="8494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A5C86"/>
    <w:multiLevelType w:val="multilevel"/>
    <w:tmpl w:val="8E04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500A0"/>
    <w:multiLevelType w:val="multilevel"/>
    <w:tmpl w:val="71B4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14973"/>
    <w:multiLevelType w:val="multilevel"/>
    <w:tmpl w:val="ECB2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986134"/>
    <w:multiLevelType w:val="multilevel"/>
    <w:tmpl w:val="8F5A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D36"/>
    <w:multiLevelType w:val="multilevel"/>
    <w:tmpl w:val="597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44044"/>
    <w:multiLevelType w:val="multilevel"/>
    <w:tmpl w:val="4E4A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D7E89"/>
    <w:multiLevelType w:val="multilevel"/>
    <w:tmpl w:val="3F6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22859"/>
    <w:multiLevelType w:val="multilevel"/>
    <w:tmpl w:val="54F0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F5E37"/>
    <w:multiLevelType w:val="multilevel"/>
    <w:tmpl w:val="5388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011B2D"/>
    <w:multiLevelType w:val="multilevel"/>
    <w:tmpl w:val="72F4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B7504D"/>
    <w:multiLevelType w:val="multilevel"/>
    <w:tmpl w:val="C3FA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F3ECF"/>
    <w:multiLevelType w:val="multilevel"/>
    <w:tmpl w:val="9CB0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91147"/>
    <w:multiLevelType w:val="multilevel"/>
    <w:tmpl w:val="E2D4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55129"/>
    <w:multiLevelType w:val="multilevel"/>
    <w:tmpl w:val="A0FEE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F65BB4"/>
    <w:multiLevelType w:val="multilevel"/>
    <w:tmpl w:val="B38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94FE5"/>
    <w:multiLevelType w:val="multilevel"/>
    <w:tmpl w:val="B3F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D66A7F"/>
    <w:multiLevelType w:val="multilevel"/>
    <w:tmpl w:val="98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E4042D"/>
    <w:multiLevelType w:val="multilevel"/>
    <w:tmpl w:val="C29C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8D5094"/>
    <w:multiLevelType w:val="multilevel"/>
    <w:tmpl w:val="012A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67C87"/>
    <w:multiLevelType w:val="multilevel"/>
    <w:tmpl w:val="1B0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B0499"/>
    <w:multiLevelType w:val="multilevel"/>
    <w:tmpl w:val="08D6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75660A"/>
    <w:multiLevelType w:val="multilevel"/>
    <w:tmpl w:val="BBF2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03273"/>
    <w:multiLevelType w:val="multilevel"/>
    <w:tmpl w:val="6642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366136"/>
    <w:multiLevelType w:val="multilevel"/>
    <w:tmpl w:val="4E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BB59A6"/>
    <w:multiLevelType w:val="multilevel"/>
    <w:tmpl w:val="DD86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4740A3"/>
    <w:multiLevelType w:val="multilevel"/>
    <w:tmpl w:val="D70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7E07FB"/>
    <w:multiLevelType w:val="multilevel"/>
    <w:tmpl w:val="BB10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DE5636"/>
    <w:multiLevelType w:val="multilevel"/>
    <w:tmpl w:val="2944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635941"/>
    <w:multiLevelType w:val="multilevel"/>
    <w:tmpl w:val="A3A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46925"/>
    <w:multiLevelType w:val="multilevel"/>
    <w:tmpl w:val="E0AA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9A5A40"/>
    <w:multiLevelType w:val="multilevel"/>
    <w:tmpl w:val="0ECE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95484D"/>
    <w:multiLevelType w:val="multilevel"/>
    <w:tmpl w:val="053AF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47BDF"/>
    <w:multiLevelType w:val="multilevel"/>
    <w:tmpl w:val="D204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E5985"/>
    <w:multiLevelType w:val="multilevel"/>
    <w:tmpl w:val="0546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191AF0"/>
    <w:multiLevelType w:val="multilevel"/>
    <w:tmpl w:val="55AE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1B08C1"/>
    <w:multiLevelType w:val="multilevel"/>
    <w:tmpl w:val="1FFA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D11D2"/>
    <w:multiLevelType w:val="multilevel"/>
    <w:tmpl w:val="C6B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156A4"/>
    <w:multiLevelType w:val="multilevel"/>
    <w:tmpl w:val="39E4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AB1A88"/>
    <w:multiLevelType w:val="multilevel"/>
    <w:tmpl w:val="0B9E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F61323"/>
    <w:multiLevelType w:val="multilevel"/>
    <w:tmpl w:val="CDC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FE478F"/>
    <w:multiLevelType w:val="multilevel"/>
    <w:tmpl w:val="F776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70BAA"/>
    <w:multiLevelType w:val="multilevel"/>
    <w:tmpl w:val="44DA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8F4A32"/>
    <w:multiLevelType w:val="multilevel"/>
    <w:tmpl w:val="62F6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5D1216"/>
    <w:multiLevelType w:val="multilevel"/>
    <w:tmpl w:val="141C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152EE2"/>
    <w:multiLevelType w:val="multilevel"/>
    <w:tmpl w:val="A958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9829CC"/>
    <w:multiLevelType w:val="multilevel"/>
    <w:tmpl w:val="85D8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37329C"/>
    <w:multiLevelType w:val="multilevel"/>
    <w:tmpl w:val="78E0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A33E6A"/>
    <w:multiLevelType w:val="multilevel"/>
    <w:tmpl w:val="61FA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03169A"/>
    <w:multiLevelType w:val="multilevel"/>
    <w:tmpl w:val="96B4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980AAC"/>
    <w:multiLevelType w:val="multilevel"/>
    <w:tmpl w:val="28A8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857C75"/>
    <w:multiLevelType w:val="multilevel"/>
    <w:tmpl w:val="DC262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8739D5"/>
    <w:multiLevelType w:val="multilevel"/>
    <w:tmpl w:val="B4FC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B62E3A"/>
    <w:multiLevelType w:val="multilevel"/>
    <w:tmpl w:val="35C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97F23"/>
    <w:multiLevelType w:val="multilevel"/>
    <w:tmpl w:val="4928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491EAE"/>
    <w:multiLevelType w:val="multilevel"/>
    <w:tmpl w:val="475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E453A0"/>
    <w:multiLevelType w:val="multilevel"/>
    <w:tmpl w:val="F362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E42A61"/>
    <w:multiLevelType w:val="multilevel"/>
    <w:tmpl w:val="187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914D99"/>
    <w:multiLevelType w:val="multilevel"/>
    <w:tmpl w:val="34F4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0F1B5D"/>
    <w:multiLevelType w:val="multilevel"/>
    <w:tmpl w:val="C9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3D762B"/>
    <w:multiLevelType w:val="multilevel"/>
    <w:tmpl w:val="5D22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5358D1"/>
    <w:multiLevelType w:val="multilevel"/>
    <w:tmpl w:val="3B9EA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7522BA"/>
    <w:multiLevelType w:val="multilevel"/>
    <w:tmpl w:val="C1B6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D84AE3"/>
    <w:multiLevelType w:val="multilevel"/>
    <w:tmpl w:val="5072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2E476D"/>
    <w:multiLevelType w:val="multilevel"/>
    <w:tmpl w:val="BD4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495ED3"/>
    <w:multiLevelType w:val="multilevel"/>
    <w:tmpl w:val="0EA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4F4974"/>
    <w:multiLevelType w:val="multilevel"/>
    <w:tmpl w:val="5EF6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0B6584"/>
    <w:multiLevelType w:val="multilevel"/>
    <w:tmpl w:val="9E0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3234D9"/>
    <w:multiLevelType w:val="multilevel"/>
    <w:tmpl w:val="5E52F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F505D2"/>
    <w:multiLevelType w:val="multilevel"/>
    <w:tmpl w:val="09D0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7752D4"/>
    <w:multiLevelType w:val="multilevel"/>
    <w:tmpl w:val="ADB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8556C8"/>
    <w:multiLevelType w:val="multilevel"/>
    <w:tmpl w:val="DB7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977F9C"/>
    <w:multiLevelType w:val="multilevel"/>
    <w:tmpl w:val="CE0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8229E1"/>
    <w:multiLevelType w:val="multilevel"/>
    <w:tmpl w:val="A870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D05B5D"/>
    <w:multiLevelType w:val="multilevel"/>
    <w:tmpl w:val="83A0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4C7498"/>
    <w:multiLevelType w:val="multilevel"/>
    <w:tmpl w:val="940C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8553CF"/>
    <w:multiLevelType w:val="multilevel"/>
    <w:tmpl w:val="00702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5C077A"/>
    <w:multiLevelType w:val="multilevel"/>
    <w:tmpl w:val="2C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F7184A"/>
    <w:multiLevelType w:val="multilevel"/>
    <w:tmpl w:val="15DE4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7577CD"/>
    <w:multiLevelType w:val="multilevel"/>
    <w:tmpl w:val="A11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DB02D8"/>
    <w:multiLevelType w:val="multilevel"/>
    <w:tmpl w:val="8FE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912FC7"/>
    <w:multiLevelType w:val="multilevel"/>
    <w:tmpl w:val="42BC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BE5FAA"/>
    <w:multiLevelType w:val="multilevel"/>
    <w:tmpl w:val="9ECA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9E5A3C"/>
    <w:multiLevelType w:val="multilevel"/>
    <w:tmpl w:val="E994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81272C"/>
    <w:multiLevelType w:val="multilevel"/>
    <w:tmpl w:val="FE7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C0AF2"/>
    <w:multiLevelType w:val="multilevel"/>
    <w:tmpl w:val="3BCC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A035AB"/>
    <w:multiLevelType w:val="multilevel"/>
    <w:tmpl w:val="2902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7C1780"/>
    <w:multiLevelType w:val="multilevel"/>
    <w:tmpl w:val="61C0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97663">
    <w:abstractNumId w:val="24"/>
  </w:num>
  <w:num w:numId="2" w16cid:durableId="509487896">
    <w:abstractNumId w:val="67"/>
  </w:num>
  <w:num w:numId="3" w16cid:durableId="2054888107">
    <w:abstractNumId w:val="9"/>
  </w:num>
  <w:num w:numId="4" w16cid:durableId="979530217">
    <w:abstractNumId w:val="71"/>
  </w:num>
  <w:num w:numId="5" w16cid:durableId="1471900338">
    <w:abstractNumId w:val="82"/>
  </w:num>
  <w:num w:numId="6" w16cid:durableId="1080327433">
    <w:abstractNumId w:val="1"/>
  </w:num>
  <w:num w:numId="7" w16cid:durableId="900990229">
    <w:abstractNumId w:val="40"/>
  </w:num>
  <w:num w:numId="8" w16cid:durableId="1279801329">
    <w:abstractNumId w:val="31"/>
  </w:num>
  <w:num w:numId="9" w16cid:durableId="428308648">
    <w:abstractNumId w:val="78"/>
  </w:num>
  <w:num w:numId="10" w16cid:durableId="815805402">
    <w:abstractNumId w:val="49"/>
  </w:num>
  <w:num w:numId="11" w16cid:durableId="573011158">
    <w:abstractNumId w:val="12"/>
  </w:num>
  <w:num w:numId="12" w16cid:durableId="352466249">
    <w:abstractNumId w:val="30"/>
  </w:num>
  <w:num w:numId="13" w16cid:durableId="1960842241">
    <w:abstractNumId w:val="37"/>
  </w:num>
  <w:num w:numId="14" w16cid:durableId="1316497080">
    <w:abstractNumId w:val="51"/>
  </w:num>
  <w:num w:numId="15" w16cid:durableId="940332478">
    <w:abstractNumId w:val="48"/>
  </w:num>
  <w:num w:numId="16" w16cid:durableId="1567715849">
    <w:abstractNumId w:val="57"/>
  </w:num>
  <w:num w:numId="17" w16cid:durableId="1597247773">
    <w:abstractNumId w:val="0"/>
  </w:num>
  <w:num w:numId="18" w16cid:durableId="133986204">
    <w:abstractNumId w:val="80"/>
  </w:num>
  <w:num w:numId="19" w16cid:durableId="757294150">
    <w:abstractNumId w:val="97"/>
  </w:num>
  <w:num w:numId="20" w16cid:durableId="36853216">
    <w:abstractNumId w:val="13"/>
  </w:num>
  <w:num w:numId="21" w16cid:durableId="1561554750">
    <w:abstractNumId w:val="38"/>
  </w:num>
  <w:num w:numId="22" w16cid:durableId="783497898">
    <w:abstractNumId w:val="93"/>
  </w:num>
  <w:num w:numId="23" w16cid:durableId="1027951466">
    <w:abstractNumId w:val="73"/>
  </w:num>
  <w:num w:numId="24" w16cid:durableId="1937010875">
    <w:abstractNumId w:val="91"/>
  </w:num>
  <w:num w:numId="25" w16cid:durableId="52046491">
    <w:abstractNumId w:val="10"/>
  </w:num>
  <w:num w:numId="26" w16cid:durableId="1816071835">
    <w:abstractNumId w:val="54"/>
  </w:num>
  <w:num w:numId="27" w16cid:durableId="696545192">
    <w:abstractNumId w:val="76"/>
  </w:num>
  <w:num w:numId="28" w16cid:durableId="952053776">
    <w:abstractNumId w:val="70"/>
  </w:num>
  <w:num w:numId="29" w16cid:durableId="715204531">
    <w:abstractNumId w:val="8"/>
  </w:num>
  <w:num w:numId="30" w16cid:durableId="1874463534">
    <w:abstractNumId w:val="64"/>
  </w:num>
  <w:num w:numId="31" w16cid:durableId="1084953939">
    <w:abstractNumId w:val="16"/>
  </w:num>
  <w:num w:numId="32" w16cid:durableId="1838762603">
    <w:abstractNumId w:val="72"/>
  </w:num>
  <w:num w:numId="33" w16cid:durableId="218371376">
    <w:abstractNumId w:val="32"/>
  </w:num>
  <w:num w:numId="34" w16cid:durableId="2076970830">
    <w:abstractNumId w:val="96"/>
  </w:num>
  <w:num w:numId="35" w16cid:durableId="1072389951">
    <w:abstractNumId w:val="15"/>
  </w:num>
  <w:num w:numId="36" w16cid:durableId="421873807">
    <w:abstractNumId w:val="58"/>
  </w:num>
  <w:num w:numId="37" w16cid:durableId="1990594418">
    <w:abstractNumId w:val="66"/>
  </w:num>
  <w:num w:numId="38" w16cid:durableId="1528329061">
    <w:abstractNumId w:val="62"/>
  </w:num>
  <w:num w:numId="39" w16cid:durableId="315916014">
    <w:abstractNumId w:val="46"/>
  </w:num>
  <w:num w:numId="40" w16cid:durableId="819148999">
    <w:abstractNumId w:val="63"/>
  </w:num>
  <w:num w:numId="41" w16cid:durableId="1862356396">
    <w:abstractNumId w:val="83"/>
  </w:num>
  <w:num w:numId="42" w16cid:durableId="891768938">
    <w:abstractNumId w:val="4"/>
  </w:num>
  <w:num w:numId="43" w16cid:durableId="570696580">
    <w:abstractNumId w:val="52"/>
  </w:num>
  <w:num w:numId="44" w16cid:durableId="1748644707">
    <w:abstractNumId w:val="43"/>
  </w:num>
  <w:num w:numId="45" w16cid:durableId="1161969632">
    <w:abstractNumId w:val="22"/>
  </w:num>
  <w:num w:numId="46" w16cid:durableId="1754862749">
    <w:abstractNumId w:val="42"/>
  </w:num>
  <w:num w:numId="47" w16cid:durableId="1660499726">
    <w:abstractNumId w:val="90"/>
  </w:num>
  <w:num w:numId="48" w16cid:durableId="1917350573">
    <w:abstractNumId w:val="69"/>
  </w:num>
  <w:num w:numId="49" w16cid:durableId="1730613227">
    <w:abstractNumId w:val="86"/>
  </w:num>
  <w:num w:numId="50" w16cid:durableId="841042788">
    <w:abstractNumId w:val="77"/>
  </w:num>
  <w:num w:numId="51" w16cid:durableId="477697261">
    <w:abstractNumId w:val="94"/>
  </w:num>
  <w:num w:numId="52" w16cid:durableId="631061184">
    <w:abstractNumId w:val="87"/>
  </w:num>
  <w:num w:numId="53" w16cid:durableId="731394308">
    <w:abstractNumId w:val="36"/>
  </w:num>
  <w:num w:numId="54" w16cid:durableId="1021012495">
    <w:abstractNumId w:val="26"/>
  </w:num>
  <w:num w:numId="55" w16cid:durableId="551579146">
    <w:abstractNumId w:val="5"/>
  </w:num>
  <w:num w:numId="56" w16cid:durableId="86391732">
    <w:abstractNumId w:val="61"/>
  </w:num>
  <w:num w:numId="57" w16cid:durableId="1944414735">
    <w:abstractNumId w:val="23"/>
  </w:num>
  <w:num w:numId="58" w16cid:durableId="1944144334">
    <w:abstractNumId w:val="11"/>
  </w:num>
  <w:num w:numId="59" w16cid:durableId="1441334135">
    <w:abstractNumId w:val="19"/>
  </w:num>
  <w:num w:numId="60" w16cid:durableId="1745491281">
    <w:abstractNumId w:val="33"/>
  </w:num>
  <w:num w:numId="61" w16cid:durableId="892621231">
    <w:abstractNumId w:val="88"/>
  </w:num>
  <w:num w:numId="62" w16cid:durableId="937055553">
    <w:abstractNumId w:val="84"/>
  </w:num>
  <w:num w:numId="63" w16cid:durableId="1987314200">
    <w:abstractNumId w:val="92"/>
  </w:num>
  <w:num w:numId="64" w16cid:durableId="459231340">
    <w:abstractNumId w:val="3"/>
  </w:num>
  <w:num w:numId="65" w16cid:durableId="2040623385">
    <w:abstractNumId w:val="27"/>
  </w:num>
  <w:num w:numId="66" w16cid:durableId="87501750">
    <w:abstractNumId w:val="44"/>
  </w:num>
  <w:num w:numId="67" w16cid:durableId="768426118">
    <w:abstractNumId w:val="17"/>
  </w:num>
  <w:num w:numId="68" w16cid:durableId="1042442722">
    <w:abstractNumId w:val="25"/>
  </w:num>
  <w:num w:numId="69" w16cid:durableId="1957323685">
    <w:abstractNumId w:val="81"/>
  </w:num>
  <w:num w:numId="70" w16cid:durableId="1069571115">
    <w:abstractNumId w:val="45"/>
  </w:num>
  <w:num w:numId="71" w16cid:durableId="2086608213">
    <w:abstractNumId w:val="21"/>
  </w:num>
  <w:num w:numId="72" w16cid:durableId="526990843">
    <w:abstractNumId w:val="98"/>
  </w:num>
  <w:num w:numId="73" w16cid:durableId="1977374003">
    <w:abstractNumId w:val="20"/>
  </w:num>
  <w:num w:numId="74" w16cid:durableId="1190070832">
    <w:abstractNumId w:val="75"/>
  </w:num>
  <w:num w:numId="75" w16cid:durableId="1114783751">
    <w:abstractNumId w:val="100"/>
  </w:num>
  <w:num w:numId="76" w16cid:durableId="971861934">
    <w:abstractNumId w:val="59"/>
  </w:num>
  <w:num w:numId="77" w16cid:durableId="1302685459">
    <w:abstractNumId w:val="28"/>
  </w:num>
  <w:num w:numId="78" w16cid:durableId="1186752889">
    <w:abstractNumId w:val="101"/>
  </w:num>
  <w:num w:numId="79" w16cid:durableId="170605218">
    <w:abstractNumId w:val="7"/>
  </w:num>
  <w:num w:numId="80" w16cid:durableId="30306320">
    <w:abstractNumId w:val="6"/>
  </w:num>
  <w:num w:numId="81" w16cid:durableId="1069691147">
    <w:abstractNumId w:val="95"/>
  </w:num>
  <w:num w:numId="82" w16cid:durableId="1626621302">
    <w:abstractNumId w:val="74"/>
  </w:num>
  <w:num w:numId="83" w16cid:durableId="822939293">
    <w:abstractNumId w:val="2"/>
  </w:num>
  <w:num w:numId="84" w16cid:durableId="1015769237">
    <w:abstractNumId w:val="68"/>
  </w:num>
  <w:num w:numId="85" w16cid:durableId="343286733">
    <w:abstractNumId w:val="14"/>
  </w:num>
  <w:num w:numId="86" w16cid:durableId="1717895301">
    <w:abstractNumId w:val="56"/>
  </w:num>
  <w:num w:numId="87" w16cid:durableId="2066445944">
    <w:abstractNumId w:val="41"/>
  </w:num>
  <w:num w:numId="88" w16cid:durableId="971641122">
    <w:abstractNumId w:val="53"/>
  </w:num>
  <w:num w:numId="89" w16cid:durableId="974412380">
    <w:abstractNumId w:val="89"/>
  </w:num>
  <w:num w:numId="90" w16cid:durableId="1331787089">
    <w:abstractNumId w:val="60"/>
  </w:num>
  <w:num w:numId="91" w16cid:durableId="102112567">
    <w:abstractNumId w:val="99"/>
  </w:num>
  <w:num w:numId="92" w16cid:durableId="150802523">
    <w:abstractNumId w:val="79"/>
  </w:num>
  <w:num w:numId="93" w16cid:durableId="1082143360">
    <w:abstractNumId w:val="50"/>
  </w:num>
  <w:num w:numId="94" w16cid:durableId="169879319">
    <w:abstractNumId w:val="18"/>
  </w:num>
  <w:num w:numId="95" w16cid:durableId="407535465">
    <w:abstractNumId w:val="85"/>
  </w:num>
  <w:num w:numId="96" w16cid:durableId="1564025058">
    <w:abstractNumId w:val="47"/>
  </w:num>
  <w:num w:numId="97" w16cid:durableId="202986953">
    <w:abstractNumId w:val="29"/>
  </w:num>
  <w:num w:numId="98" w16cid:durableId="78796936">
    <w:abstractNumId w:val="55"/>
  </w:num>
  <w:num w:numId="99" w16cid:durableId="1989090151">
    <w:abstractNumId w:val="34"/>
  </w:num>
  <w:num w:numId="100" w16cid:durableId="152645695">
    <w:abstractNumId w:val="65"/>
  </w:num>
  <w:num w:numId="101" w16cid:durableId="562713292">
    <w:abstractNumId w:val="35"/>
  </w:num>
  <w:num w:numId="102" w16cid:durableId="1183830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24"/>
    <w:rsid w:val="000160F3"/>
    <w:rsid w:val="0002433A"/>
    <w:rsid w:val="0003169A"/>
    <w:rsid w:val="000379F6"/>
    <w:rsid w:val="00047D8B"/>
    <w:rsid w:val="000A38CB"/>
    <w:rsid w:val="000C7EA7"/>
    <w:rsid w:val="000D63CC"/>
    <w:rsid w:val="000E1A26"/>
    <w:rsid w:val="00127C6A"/>
    <w:rsid w:val="001337A1"/>
    <w:rsid w:val="001E2A6C"/>
    <w:rsid w:val="001E5424"/>
    <w:rsid w:val="002034D9"/>
    <w:rsid w:val="00205CA6"/>
    <w:rsid w:val="00211F96"/>
    <w:rsid w:val="00260C63"/>
    <w:rsid w:val="002951E6"/>
    <w:rsid w:val="002A76D0"/>
    <w:rsid w:val="00300CCC"/>
    <w:rsid w:val="00301713"/>
    <w:rsid w:val="003453A0"/>
    <w:rsid w:val="00356776"/>
    <w:rsid w:val="003C2839"/>
    <w:rsid w:val="003E2901"/>
    <w:rsid w:val="00415AC7"/>
    <w:rsid w:val="0042620A"/>
    <w:rsid w:val="004929DD"/>
    <w:rsid w:val="004B2899"/>
    <w:rsid w:val="004E30D4"/>
    <w:rsid w:val="004E4FD6"/>
    <w:rsid w:val="0054532A"/>
    <w:rsid w:val="00582015"/>
    <w:rsid w:val="005B26EB"/>
    <w:rsid w:val="005E04DC"/>
    <w:rsid w:val="00651BD2"/>
    <w:rsid w:val="006633DB"/>
    <w:rsid w:val="00667923"/>
    <w:rsid w:val="006A4B46"/>
    <w:rsid w:val="006B6E86"/>
    <w:rsid w:val="006C30F1"/>
    <w:rsid w:val="007165D0"/>
    <w:rsid w:val="00744E90"/>
    <w:rsid w:val="00787842"/>
    <w:rsid w:val="007B70B2"/>
    <w:rsid w:val="007D1FB9"/>
    <w:rsid w:val="007D4CD7"/>
    <w:rsid w:val="007E6B4F"/>
    <w:rsid w:val="00823A07"/>
    <w:rsid w:val="00847588"/>
    <w:rsid w:val="00862A7D"/>
    <w:rsid w:val="00875D8E"/>
    <w:rsid w:val="008C234E"/>
    <w:rsid w:val="008D3FDC"/>
    <w:rsid w:val="008F7FF1"/>
    <w:rsid w:val="00912212"/>
    <w:rsid w:val="00973945"/>
    <w:rsid w:val="009A42C3"/>
    <w:rsid w:val="009D4C39"/>
    <w:rsid w:val="00A10C99"/>
    <w:rsid w:val="00B27287"/>
    <w:rsid w:val="00B4205D"/>
    <w:rsid w:val="00B44E92"/>
    <w:rsid w:val="00B46084"/>
    <w:rsid w:val="00B834D6"/>
    <w:rsid w:val="00B967F2"/>
    <w:rsid w:val="00BD1C39"/>
    <w:rsid w:val="00C04968"/>
    <w:rsid w:val="00C43D02"/>
    <w:rsid w:val="00C7354C"/>
    <w:rsid w:val="00CA3FE4"/>
    <w:rsid w:val="00D10A14"/>
    <w:rsid w:val="00D33BDE"/>
    <w:rsid w:val="00D95E1D"/>
    <w:rsid w:val="00E12C95"/>
    <w:rsid w:val="00E24578"/>
    <w:rsid w:val="00E62ABB"/>
    <w:rsid w:val="00F10DA4"/>
    <w:rsid w:val="00F138F1"/>
    <w:rsid w:val="00F67495"/>
    <w:rsid w:val="00F724CD"/>
    <w:rsid w:val="00F7589E"/>
    <w:rsid w:val="00F97134"/>
    <w:rsid w:val="00F972B2"/>
    <w:rsid w:val="00FA5E5E"/>
    <w:rsid w:val="00FD7301"/>
    <w:rsid w:val="00FF7A7E"/>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D8C2"/>
  <w15:chartTrackingRefBased/>
  <w15:docId w15:val="{959C6B0A-57F8-2649-931C-1D653E8B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24"/>
    <w:rPr>
      <w:rFonts w:eastAsiaTheme="majorEastAsia" w:cstheme="majorBidi"/>
      <w:color w:val="272727" w:themeColor="text1" w:themeTint="D8"/>
    </w:rPr>
  </w:style>
  <w:style w:type="paragraph" w:styleId="Title">
    <w:name w:val="Title"/>
    <w:basedOn w:val="Normal"/>
    <w:next w:val="Normal"/>
    <w:link w:val="TitleChar"/>
    <w:uiPriority w:val="10"/>
    <w:qFormat/>
    <w:rsid w:val="001E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24"/>
    <w:pPr>
      <w:spacing w:before="160"/>
      <w:jc w:val="center"/>
    </w:pPr>
    <w:rPr>
      <w:i/>
      <w:iCs/>
      <w:color w:val="404040" w:themeColor="text1" w:themeTint="BF"/>
    </w:rPr>
  </w:style>
  <w:style w:type="character" w:customStyle="1" w:styleId="QuoteChar">
    <w:name w:val="Quote Char"/>
    <w:basedOn w:val="DefaultParagraphFont"/>
    <w:link w:val="Quote"/>
    <w:uiPriority w:val="29"/>
    <w:rsid w:val="001E5424"/>
    <w:rPr>
      <w:i/>
      <w:iCs/>
      <w:color w:val="404040" w:themeColor="text1" w:themeTint="BF"/>
    </w:rPr>
  </w:style>
  <w:style w:type="paragraph" w:styleId="ListParagraph">
    <w:name w:val="List Paragraph"/>
    <w:basedOn w:val="Normal"/>
    <w:uiPriority w:val="34"/>
    <w:qFormat/>
    <w:rsid w:val="001E5424"/>
    <w:pPr>
      <w:ind w:left="720"/>
      <w:contextualSpacing/>
    </w:pPr>
  </w:style>
  <w:style w:type="character" w:styleId="IntenseEmphasis">
    <w:name w:val="Intense Emphasis"/>
    <w:basedOn w:val="DefaultParagraphFont"/>
    <w:uiPriority w:val="21"/>
    <w:qFormat/>
    <w:rsid w:val="001E5424"/>
    <w:rPr>
      <w:i/>
      <w:iCs/>
      <w:color w:val="0F4761" w:themeColor="accent1" w:themeShade="BF"/>
    </w:rPr>
  </w:style>
  <w:style w:type="paragraph" w:styleId="IntenseQuote">
    <w:name w:val="Intense Quote"/>
    <w:basedOn w:val="Normal"/>
    <w:next w:val="Normal"/>
    <w:link w:val="IntenseQuoteChar"/>
    <w:uiPriority w:val="30"/>
    <w:qFormat/>
    <w:rsid w:val="001E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24"/>
    <w:rPr>
      <w:i/>
      <w:iCs/>
      <w:color w:val="0F4761" w:themeColor="accent1" w:themeShade="BF"/>
    </w:rPr>
  </w:style>
  <w:style w:type="character" w:styleId="IntenseReference">
    <w:name w:val="Intense Reference"/>
    <w:basedOn w:val="DefaultParagraphFont"/>
    <w:uiPriority w:val="32"/>
    <w:qFormat/>
    <w:rsid w:val="001E5424"/>
    <w:rPr>
      <w:b/>
      <w:bCs/>
      <w:smallCaps/>
      <w:color w:val="0F4761" w:themeColor="accent1" w:themeShade="BF"/>
      <w:spacing w:val="5"/>
    </w:rPr>
  </w:style>
  <w:style w:type="character" w:styleId="Strong">
    <w:name w:val="Strong"/>
    <w:basedOn w:val="DefaultParagraphFont"/>
    <w:uiPriority w:val="22"/>
    <w:qFormat/>
    <w:rsid w:val="00205CA6"/>
    <w:rPr>
      <w:b/>
      <w:bCs/>
    </w:rPr>
  </w:style>
  <w:style w:type="paragraph" w:styleId="NormalWeb">
    <w:name w:val="Normal (Web)"/>
    <w:basedOn w:val="Normal"/>
    <w:uiPriority w:val="99"/>
    <w:semiHidden/>
    <w:unhideWhenUsed/>
    <w:rsid w:val="00205C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05CA6"/>
  </w:style>
  <w:style w:type="character" w:styleId="HTMLCode">
    <w:name w:val="HTML Code"/>
    <w:basedOn w:val="DefaultParagraphFont"/>
    <w:uiPriority w:val="99"/>
    <w:semiHidden/>
    <w:unhideWhenUsed/>
    <w:rsid w:val="00205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518">
      <w:bodyDiv w:val="1"/>
      <w:marLeft w:val="0"/>
      <w:marRight w:val="0"/>
      <w:marTop w:val="0"/>
      <w:marBottom w:val="0"/>
      <w:divBdr>
        <w:top w:val="none" w:sz="0" w:space="0" w:color="auto"/>
        <w:left w:val="none" w:sz="0" w:space="0" w:color="auto"/>
        <w:bottom w:val="none" w:sz="0" w:space="0" w:color="auto"/>
        <w:right w:val="none" w:sz="0" w:space="0" w:color="auto"/>
      </w:divBdr>
    </w:div>
    <w:div w:id="44456092">
      <w:bodyDiv w:val="1"/>
      <w:marLeft w:val="0"/>
      <w:marRight w:val="0"/>
      <w:marTop w:val="0"/>
      <w:marBottom w:val="0"/>
      <w:divBdr>
        <w:top w:val="none" w:sz="0" w:space="0" w:color="auto"/>
        <w:left w:val="none" w:sz="0" w:space="0" w:color="auto"/>
        <w:bottom w:val="none" w:sz="0" w:space="0" w:color="auto"/>
        <w:right w:val="none" w:sz="0" w:space="0" w:color="auto"/>
      </w:divBdr>
    </w:div>
    <w:div w:id="71588543">
      <w:bodyDiv w:val="1"/>
      <w:marLeft w:val="0"/>
      <w:marRight w:val="0"/>
      <w:marTop w:val="0"/>
      <w:marBottom w:val="0"/>
      <w:divBdr>
        <w:top w:val="none" w:sz="0" w:space="0" w:color="auto"/>
        <w:left w:val="none" w:sz="0" w:space="0" w:color="auto"/>
        <w:bottom w:val="none" w:sz="0" w:space="0" w:color="auto"/>
        <w:right w:val="none" w:sz="0" w:space="0" w:color="auto"/>
      </w:divBdr>
    </w:div>
    <w:div w:id="85270581">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656610631">
      <w:bodyDiv w:val="1"/>
      <w:marLeft w:val="0"/>
      <w:marRight w:val="0"/>
      <w:marTop w:val="0"/>
      <w:marBottom w:val="0"/>
      <w:divBdr>
        <w:top w:val="none" w:sz="0" w:space="0" w:color="auto"/>
        <w:left w:val="none" w:sz="0" w:space="0" w:color="auto"/>
        <w:bottom w:val="none" w:sz="0" w:space="0" w:color="auto"/>
        <w:right w:val="none" w:sz="0" w:space="0" w:color="auto"/>
      </w:divBdr>
    </w:div>
    <w:div w:id="701127376">
      <w:bodyDiv w:val="1"/>
      <w:marLeft w:val="0"/>
      <w:marRight w:val="0"/>
      <w:marTop w:val="0"/>
      <w:marBottom w:val="0"/>
      <w:divBdr>
        <w:top w:val="none" w:sz="0" w:space="0" w:color="auto"/>
        <w:left w:val="none" w:sz="0" w:space="0" w:color="auto"/>
        <w:bottom w:val="none" w:sz="0" w:space="0" w:color="auto"/>
        <w:right w:val="none" w:sz="0" w:space="0" w:color="auto"/>
      </w:divBdr>
    </w:div>
    <w:div w:id="766654095">
      <w:bodyDiv w:val="1"/>
      <w:marLeft w:val="0"/>
      <w:marRight w:val="0"/>
      <w:marTop w:val="0"/>
      <w:marBottom w:val="0"/>
      <w:divBdr>
        <w:top w:val="none" w:sz="0" w:space="0" w:color="auto"/>
        <w:left w:val="none" w:sz="0" w:space="0" w:color="auto"/>
        <w:bottom w:val="none" w:sz="0" w:space="0" w:color="auto"/>
        <w:right w:val="none" w:sz="0" w:space="0" w:color="auto"/>
      </w:divBdr>
    </w:div>
    <w:div w:id="1013339447">
      <w:bodyDiv w:val="1"/>
      <w:marLeft w:val="0"/>
      <w:marRight w:val="0"/>
      <w:marTop w:val="0"/>
      <w:marBottom w:val="0"/>
      <w:divBdr>
        <w:top w:val="none" w:sz="0" w:space="0" w:color="auto"/>
        <w:left w:val="none" w:sz="0" w:space="0" w:color="auto"/>
        <w:bottom w:val="none" w:sz="0" w:space="0" w:color="auto"/>
        <w:right w:val="none" w:sz="0" w:space="0" w:color="auto"/>
      </w:divBdr>
    </w:div>
    <w:div w:id="1149134291">
      <w:bodyDiv w:val="1"/>
      <w:marLeft w:val="0"/>
      <w:marRight w:val="0"/>
      <w:marTop w:val="0"/>
      <w:marBottom w:val="0"/>
      <w:divBdr>
        <w:top w:val="none" w:sz="0" w:space="0" w:color="auto"/>
        <w:left w:val="none" w:sz="0" w:space="0" w:color="auto"/>
        <w:bottom w:val="none" w:sz="0" w:space="0" w:color="auto"/>
        <w:right w:val="none" w:sz="0" w:space="0" w:color="auto"/>
      </w:divBdr>
    </w:div>
    <w:div w:id="1275673633">
      <w:bodyDiv w:val="1"/>
      <w:marLeft w:val="0"/>
      <w:marRight w:val="0"/>
      <w:marTop w:val="0"/>
      <w:marBottom w:val="0"/>
      <w:divBdr>
        <w:top w:val="none" w:sz="0" w:space="0" w:color="auto"/>
        <w:left w:val="none" w:sz="0" w:space="0" w:color="auto"/>
        <w:bottom w:val="none" w:sz="0" w:space="0" w:color="auto"/>
        <w:right w:val="none" w:sz="0" w:space="0" w:color="auto"/>
      </w:divBdr>
    </w:div>
    <w:div w:id="1631207748">
      <w:bodyDiv w:val="1"/>
      <w:marLeft w:val="0"/>
      <w:marRight w:val="0"/>
      <w:marTop w:val="0"/>
      <w:marBottom w:val="0"/>
      <w:divBdr>
        <w:top w:val="none" w:sz="0" w:space="0" w:color="auto"/>
        <w:left w:val="none" w:sz="0" w:space="0" w:color="auto"/>
        <w:bottom w:val="none" w:sz="0" w:space="0" w:color="auto"/>
        <w:right w:val="none" w:sz="0" w:space="0" w:color="auto"/>
      </w:divBdr>
    </w:div>
    <w:div w:id="1720862815">
      <w:bodyDiv w:val="1"/>
      <w:marLeft w:val="0"/>
      <w:marRight w:val="0"/>
      <w:marTop w:val="0"/>
      <w:marBottom w:val="0"/>
      <w:divBdr>
        <w:top w:val="none" w:sz="0" w:space="0" w:color="auto"/>
        <w:left w:val="none" w:sz="0" w:space="0" w:color="auto"/>
        <w:bottom w:val="none" w:sz="0" w:space="0" w:color="auto"/>
        <w:right w:val="none" w:sz="0" w:space="0" w:color="auto"/>
      </w:divBdr>
      <w:divsChild>
        <w:div w:id="2009364865">
          <w:marLeft w:val="0"/>
          <w:marRight w:val="0"/>
          <w:marTop w:val="0"/>
          <w:marBottom w:val="0"/>
          <w:divBdr>
            <w:top w:val="none" w:sz="0" w:space="0" w:color="auto"/>
            <w:left w:val="none" w:sz="0" w:space="0" w:color="auto"/>
            <w:bottom w:val="none" w:sz="0" w:space="0" w:color="auto"/>
            <w:right w:val="none" w:sz="0" w:space="0" w:color="auto"/>
          </w:divBdr>
          <w:divsChild>
            <w:div w:id="252517408">
              <w:marLeft w:val="0"/>
              <w:marRight w:val="0"/>
              <w:marTop w:val="0"/>
              <w:marBottom w:val="0"/>
              <w:divBdr>
                <w:top w:val="none" w:sz="0" w:space="0" w:color="auto"/>
                <w:left w:val="none" w:sz="0" w:space="0" w:color="auto"/>
                <w:bottom w:val="none" w:sz="0" w:space="0" w:color="auto"/>
                <w:right w:val="none" w:sz="0" w:space="0" w:color="auto"/>
              </w:divBdr>
              <w:divsChild>
                <w:div w:id="450519577">
                  <w:marLeft w:val="0"/>
                  <w:marRight w:val="0"/>
                  <w:marTop w:val="0"/>
                  <w:marBottom w:val="0"/>
                  <w:divBdr>
                    <w:top w:val="none" w:sz="0" w:space="0" w:color="auto"/>
                    <w:left w:val="none" w:sz="0" w:space="0" w:color="auto"/>
                    <w:bottom w:val="none" w:sz="0" w:space="0" w:color="auto"/>
                    <w:right w:val="none" w:sz="0" w:space="0" w:color="auto"/>
                  </w:divBdr>
                  <w:divsChild>
                    <w:div w:id="68887448">
                      <w:marLeft w:val="0"/>
                      <w:marRight w:val="0"/>
                      <w:marTop w:val="0"/>
                      <w:marBottom w:val="0"/>
                      <w:divBdr>
                        <w:top w:val="none" w:sz="0" w:space="0" w:color="auto"/>
                        <w:left w:val="none" w:sz="0" w:space="0" w:color="auto"/>
                        <w:bottom w:val="none" w:sz="0" w:space="0" w:color="auto"/>
                        <w:right w:val="none" w:sz="0" w:space="0" w:color="auto"/>
                      </w:divBdr>
                      <w:divsChild>
                        <w:div w:id="1327785768">
                          <w:marLeft w:val="0"/>
                          <w:marRight w:val="0"/>
                          <w:marTop w:val="0"/>
                          <w:marBottom w:val="0"/>
                          <w:divBdr>
                            <w:top w:val="none" w:sz="0" w:space="0" w:color="auto"/>
                            <w:left w:val="none" w:sz="0" w:space="0" w:color="auto"/>
                            <w:bottom w:val="none" w:sz="0" w:space="0" w:color="auto"/>
                            <w:right w:val="none" w:sz="0" w:space="0" w:color="auto"/>
                          </w:divBdr>
                          <w:divsChild>
                            <w:div w:id="1291127504">
                              <w:marLeft w:val="0"/>
                              <w:marRight w:val="0"/>
                              <w:marTop w:val="0"/>
                              <w:marBottom w:val="0"/>
                              <w:divBdr>
                                <w:top w:val="none" w:sz="0" w:space="0" w:color="auto"/>
                                <w:left w:val="none" w:sz="0" w:space="0" w:color="auto"/>
                                <w:bottom w:val="none" w:sz="0" w:space="0" w:color="auto"/>
                                <w:right w:val="none" w:sz="0" w:space="0" w:color="auto"/>
                              </w:divBdr>
                              <w:divsChild>
                                <w:div w:id="25520180">
                                  <w:marLeft w:val="0"/>
                                  <w:marRight w:val="0"/>
                                  <w:marTop w:val="0"/>
                                  <w:marBottom w:val="0"/>
                                  <w:divBdr>
                                    <w:top w:val="none" w:sz="0" w:space="0" w:color="auto"/>
                                    <w:left w:val="none" w:sz="0" w:space="0" w:color="auto"/>
                                    <w:bottom w:val="none" w:sz="0" w:space="0" w:color="auto"/>
                                    <w:right w:val="none" w:sz="0" w:space="0" w:color="auto"/>
                                  </w:divBdr>
                                  <w:divsChild>
                                    <w:div w:id="442724507">
                                      <w:marLeft w:val="0"/>
                                      <w:marRight w:val="0"/>
                                      <w:marTop w:val="0"/>
                                      <w:marBottom w:val="0"/>
                                      <w:divBdr>
                                        <w:top w:val="none" w:sz="0" w:space="0" w:color="auto"/>
                                        <w:left w:val="none" w:sz="0" w:space="0" w:color="auto"/>
                                        <w:bottom w:val="none" w:sz="0" w:space="0" w:color="auto"/>
                                        <w:right w:val="none" w:sz="0" w:space="0" w:color="auto"/>
                                      </w:divBdr>
                                      <w:divsChild>
                                        <w:div w:id="2118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0875">
          <w:marLeft w:val="0"/>
          <w:marRight w:val="0"/>
          <w:marTop w:val="0"/>
          <w:marBottom w:val="0"/>
          <w:divBdr>
            <w:top w:val="none" w:sz="0" w:space="0" w:color="auto"/>
            <w:left w:val="none" w:sz="0" w:space="0" w:color="auto"/>
            <w:bottom w:val="none" w:sz="0" w:space="0" w:color="auto"/>
            <w:right w:val="none" w:sz="0" w:space="0" w:color="auto"/>
          </w:divBdr>
          <w:divsChild>
            <w:div w:id="1141655531">
              <w:marLeft w:val="0"/>
              <w:marRight w:val="0"/>
              <w:marTop w:val="0"/>
              <w:marBottom w:val="0"/>
              <w:divBdr>
                <w:top w:val="none" w:sz="0" w:space="0" w:color="auto"/>
                <w:left w:val="none" w:sz="0" w:space="0" w:color="auto"/>
                <w:bottom w:val="none" w:sz="0" w:space="0" w:color="auto"/>
                <w:right w:val="none" w:sz="0" w:space="0" w:color="auto"/>
              </w:divBdr>
              <w:divsChild>
                <w:div w:id="714739083">
                  <w:marLeft w:val="0"/>
                  <w:marRight w:val="0"/>
                  <w:marTop w:val="0"/>
                  <w:marBottom w:val="0"/>
                  <w:divBdr>
                    <w:top w:val="none" w:sz="0" w:space="0" w:color="auto"/>
                    <w:left w:val="none" w:sz="0" w:space="0" w:color="auto"/>
                    <w:bottom w:val="none" w:sz="0" w:space="0" w:color="auto"/>
                    <w:right w:val="none" w:sz="0" w:space="0" w:color="auto"/>
                  </w:divBdr>
                  <w:divsChild>
                    <w:div w:id="1226842122">
                      <w:marLeft w:val="0"/>
                      <w:marRight w:val="0"/>
                      <w:marTop w:val="0"/>
                      <w:marBottom w:val="0"/>
                      <w:divBdr>
                        <w:top w:val="none" w:sz="0" w:space="0" w:color="auto"/>
                        <w:left w:val="none" w:sz="0" w:space="0" w:color="auto"/>
                        <w:bottom w:val="none" w:sz="0" w:space="0" w:color="auto"/>
                        <w:right w:val="none" w:sz="0" w:space="0" w:color="auto"/>
                      </w:divBdr>
                      <w:divsChild>
                        <w:div w:id="261111260">
                          <w:marLeft w:val="0"/>
                          <w:marRight w:val="0"/>
                          <w:marTop w:val="0"/>
                          <w:marBottom w:val="0"/>
                          <w:divBdr>
                            <w:top w:val="none" w:sz="0" w:space="0" w:color="auto"/>
                            <w:left w:val="none" w:sz="0" w:space="0" w:color="auto"/>
                            <w:bottom w:val="none" w:sz="0" w:space="0" w:color="auto"/>
                            <w:right w:val="none" w:sz="0" w:space="0" w:color="auto"/>
                          </w:divBdr>
                          <w:divsChild>
                            <w:div w:id="1607540675">
                              <w:marLeft w:val="0"/>
                              <w:marRight w:val="0"/>
                              <w:marTop w:val="0"/>
                              <w:marBottom w:val="0"/>
                              <w:divBdr>
                                <w:top w:val="none" w:sz="0" w:space="0" w:color="auto"/>
                                <w:left w:val="none" w:sz="0" w:space="0" w:color="auto"/>
                                <w:bottom w:val="none" w:sz="0" w:space="0" w:color="auto"/>
                                <w:right w:val="none" w:sz="0" w:space="0" w:color="auto"/>
                              </w:divBdr>
                              <w:divsChild>
                                <w:div w:id="19658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51852">
                  <w:marLeft w:val="0"/>
                  <w:marRight w:val="0"/>
                  <w:marTop w:val="0"/>
                  <w:marBottom w:val="0"/>
                  <w:divBdr>
                    <w:top w:val="none" w:sz="0" w:space="0" w:color="auto"/>
                    <w:left w:val="none" w:sz="0" w:space="0" w:color="auto"/>
                    <w:bottom w:val="none" w:sz="0" w:space="0" w:color="auto"/>
                    <w:right w:val="none" w:sz="0" w:space="0" w:color="auto"/>
                  </w:divBdr>
                  <w:divsChild>
                    <w:div w:id="383020750">
                      <w:marLeft w:val="0"/>
                      <w:marRight w:val="0"/>
                      <w:marTop w:val="0"/>
                      <w:marBottom w:val="0"/>
                      <w:divBdr>
                        <w:top w:val="none" w:sz="0" w:space="0" w:color="auto"/>
                        <w:left w:val="none" w:sz="0" w:space="0" w:color="auto"/>
                        <w:bottom w:val="none" w:sz="0" w:space="0" w:color="auto"/>
                        <w:right w:val="none" w:sz="0" w:space="0" w:color="auto"/>
                      </w:divBdr>
                      <w:divsChild>
                        <w:div w:id="1906836937">
                          <w:marLeft w:val="0"/>
                          <w:marRight w:val="0"/>
                          <w:marTop w:val="0"/>
                          <w:marBottom w:val="0"/>
                          <w:divBdr>
                            <w:top w:val="none" w:sz="0" w:space="0" w:color="auto"/>
                            <w:left w:val="none" w:sz="0" w:space="0" w:color="auto"/>
                            <w:bottom w:val="none" w:sz="0" w:space="0" w:color="auto"/>
                            <w:right w:val="none" w:sz="0" w:space="0" w:color="auto"/>
                          </w:divBdr>
                          <w:divsChild>
                            <w:div w:id="1047486954">
                              <w:marLeft w:val="0"/>
                              <w:marRight w:val="0"/>
                              <w:marTop w:val="0"/>
                              <w:marBottom w:val="0"/>
                              <w:divBdr>
                                <w:top w:val="none" w:sz="0" w:space="0" w:color="auto"/>
                                <w:left w:val="none" w:sz="0" w:space="0" w:color="auto"/>
                                <w:bottom w:val="none" w:sz="0" w:space="0" w:color="auto"/>
                                <w:right w:val="none" w:sz="0" w:space="0" w:color="auto"/>
                              </w:divBdr>
                              <w:divsChild>
                                <w:div w:id="1803770721">
                                  <w:marLeft w:val="0"/>
                                  <w:marRight w:val="0"/>
                                  <w:marTop w:val="0"/>
                                  <w:marBottom w:val="0"/>
                                  <w:divBdr>
                                    <w:top w:val="none" w:sz="0" w:space="0" w:color="auto"/>
                                    <w:left w:val="none" w:sz="0" w:space="0" w:color="auto"/>
                                    <w:bottom w:val="none" w:sz="0" w:space="0" w:color="auto"/>
                                    <w:right w:val="none" w:sz="0" w:space="0" w:color="auto"/>
                                  </w:divBdr>
                                  <w:divsChild>
                                    <w:div w:id="1039358825">
                                      <w:marLeft w:val="0"/>
                                      <w:marRight w:val="0"/>
                                      <w:marTop w:val="0"/>
                                      <w:marBottom w:val="0"/>
                                      <w:divBdr>
                                        <w:top w:val="none" w:sz="0" w:space="0" w:color="auto"/>
                                        <w:left w:val="none" w:sz="0" w:space="0" w:color="auto"/>
                                        <w:bottom w:val="none" w:sz="0" w:space="0" w:color="auto"/>
                                        <w:right w:val="none" w:sz="0" w:space="0" w:color="auto"/>
                                      </w:divBdr>
                                      <w:divsChild>
                                        <w:div w:id="281886976">
                                          <w:marLeft w:val="0"/>
                                          <w:marRight w:val="0"/>
                                          <w:marTop w:val="0"/>
                                          <w:marBottom w:val="0"/>
                                          <w:divBdr>
                                            <w:top w:val="none" w:sz="0" w:space="0" w:color="auto"/>
                                            <w:left w:val="none" w:sz="0" w:space="0" w:color="auto"/>
                                            <w:bottom w:val="none" w:sz="0" w:space="0" w:color="auto"/>
                                            <w:right w:val="none" w:sz="0" w:space="0" w:color="auto"/>
                                          </w:divBdr>
                                          <w:divsChild>
                                            <w:div w:id="1220097572">
                                              <w:marLeft w:val="0"/>
                                              <w:marRight w:val="0"/>
                                              <w:marTop w:val="0"/>
                                              <w:marBottom w:val="0"/>
                                              <w:divBdr>
                                                <w:top w:val="none" w:sz="0" w:space="0" w:color="auto"/>
                                                <w:left w:val="none" w:sz="0" w:space="0" w:color="auto"/>
                                                <w:bottom w:val="none" w:sz="0" w:space="0" w:color="auto"/>
                                                <w:right w:val="none" w:sz="0" w:space="0" w:color="auto"/>
                                              </w:divBdr>
                                              <w:divsChild>
                                                <w:div w:id="1065761301">
                                                  <w:marLeft w:val="0"/>
                                                  <w:marRight w:val="0"/>
                                                  <w:marTop w:val="0"/>
                                                  <w:marBottom w:val="0"/>
                                                  <w:divBdr>
                                                    <w:top w:val="none" w:sz="0" w:space="0" w:color="auto"/>
                                                    <w:left w:val="none" w:sz="0" w:space="0" w:color="auto"/>
                                                    <w:bottom w:val="none" w:sz="0" w:space="0" w:color="auto"/>
                                                    <w:right w:val="none" w:sz="0" w:space="0" w:color="auto"/>
                                                  </w:divBdr>
                                                </w:div>
                                              </w:divsChild>
                                            </w:div>
                                            <w:div w:id="390083484">
                                              <w:marLeft w:val="0"/>
                                              <w:marRight w:val="0"/>
                                              <w:marTop w:val="0"/>
                                              <w:marBottom w:val="0"/>
                                              <w:divBdr>
                                                <w:top w:val="none" w:sz="0" w:space="0" w:color="auto"/>
                                                <w:left w:val="none" w:sz="0" w:space="0" w:color="auto"/>
                                                <w:bottom w:val="none" w:sz="0" w:space="0" w:color="auto"/>
                                                <w:right w:val="none" w:sz="0" w:space="0" w:color="auto"/>
                                              </w:divBdr>
                                            </w:div>
                                          </w:divsChild>
                                        </w:div>
                                        <w:div w:id="1552962211">
                                          <w:marLeft w:val="0"/>
                                          <w:marRight w:val="0"/>
                                          <w:marTop w:val="0"/>
                                          <w:marBottom w:val="0"/>
                                          <w:divBdr>
                                            <w:top w:val="none" w:sz="0" w:space="0" w:color="auto"/>
                                            <w:left w:val="none" w:sz="0" w:space="0" w:color="auto"/>
                                            <w:bottom w:val="none" w:sz="0" w:space="0" w:color="auto"/>
                                            <w:right w:val="none" w:sz="0" w:space="0" w:color="auto"/>
                                          </w:divBdr>
                                          <w:divsChild>
                                            <w:div w:id="1242524643">
                                              <w:marLeft w:val="0"/>
                                              <w:marRight w:val="0"/>
                                              <w:marTop w:val="0"/>
                                              <w:marBottom w:val="0"/>
                                              <w:divBdr>
                                                <w:top w:val="none" w:sz="0" w:space="0" w:color="auto"/>
                                                <w:left w:val="none" w:sz="0" w:space="0" w:color="auto"/>
                                                <w:bottom w:val="none" w:sz="0" w:space="0" w:color="auto"/>
                                                <w:right w:val="none" w:sz="0" w:space="0" w:color="auto"/>
                                              </w:divBdr>
                                              <w:divsChild>
                                                <w:div w:id="650519680">
                                                  <w:marLeft w:val="0"/>
                                                  <w:marRight w:val="0"/>
                                                  <w:marTop w:val="0"/>
                                                  <w:marBottom w:val="0"/>
                                                  <w:divBdr>
                                                    <w:top w:val="none" w:sz="0" w:space="0" w:color="auto"/>
                                                    <w:left w:val="none" w:sz="0" w:space="0" w:color="auto"/>
                                                    <w:bottom w:val="none" w:sz="0" w:space="0" w:color="auto"/>
                                                    <w:right w:val="none" w:sz="0" w:space="0" w:color="auto"/>
                                                  </w:divBdr>
                                                </w:div>
                                              </w:divsChild>
                                            </w:div>
                                            <w:div w:id="263076563">
                                              <w:marLeft w:val="0"/>
                                              <w:marRight w:val="0"/>
                                              <w:marTop w:val="0"/>
                                              <w:marBottom w:val="0"/>
                                              <w:divBdr>
                                                <w:top w:val="none" w:sz="0" w:space="0" w:color="auto"/>
                                                <w:left w:val="none" w:sz="0" w:space="0" w:color="auto"/>
                                                <w:bottom w:val="none" w:sz="0" w:space="0" w:color="auto"/>
                                                <w:right w:val="none" w:sz="0" w:space="0" w:color="auto"/>
                                              </w:divBdr>
                                            </w:div>
                                          </w:divsChild>
                                        </w:div>
                                        <w:div w:id="1614052374">
                                          <w:marLeft w:val="0"/>
                                          <w:marRight w:val="0"/>
                                          <w:marTop w:val="0"/>
                                          <w:marBottom w:val="0"/>
                                          <w:divBdr>
                                            <w:top w:val="none" w:sz="0" w:space="0" w:color="auto"/>
                                            <w:left w:val="none" w:sz="0" w:space="0" w:color="auto"/>
                                            <w:bottom w:val="none" w:sz="0" w:space="0" w:color="auto"/>
                                            <w:right w:val="none" w:sz="0" w:space="0" w:color="auto"/>
                                          </w:divBdr>
                                          <w:divsChild>
                                            <w:div w:id="543754796">
                                              <w:marLeft w:val="0"/>
                                              <w:marRight w:val="0"/>
                                              <w:marTop w:val="0"/>
                                              <w:marBottom w:val="0"/>
                                              <w:divBdr>
                                                <w:top w:val="none" w:sz="0" w:space="0" w:color="auto"/>
                                                <w:left w:val="none" w:sz="0" w:space="0" w:color="auto"/>
                                                <w:bottom w:val="none" w:sz="0" w:space="0" w:color="auto"/>
                                                <w:right w:val="none" w:sz="0" w:space="0" w:color="auto"/>
                                              </w:divBdr>
                                              <w:divsChild>
                                                <w:div w:id="77020769">
                                                  <w:marLeft w:val="0"/>
                                                  <w:marRight w:val="0"/>
                                                  <w:marTop w:val="0"/>
                                                  <w:marBottom w:val="0"/>
                                                  <w:divBdr>
                                                    <w:top w:val="none" w:sz="0" w:space="0" w:color="auto"/>
                                                    <w:left w:val="none" w:sz="0" w:space="0" w:color="auto"/>
                                                    <w:bottom w:val="none" w:sz="0" w:space="0" w:color="auto"/>
                                                    <w:right w:val="none" w:sz="0" w:space="0" w:color="auto"/>
                                                  </w:divBdr>
                                                </w:div>
                                              </w:divsChild>
                                            </w:div>
                                            <w:div w:id="1218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69042">
                          <w:marLeft w:val="0"/>
                          <w:marRight w:val="0"/>
                          <w:marTop w:val="0"/>
                          <w:marBottom w:val="0"/>
                          <w:divBdr>
                            <w:top w:val="none" w:sz="0" w:space="0" w:color="auto"/>
                            <w:left w:val="none" w:sz="0" w:space="0" w:color="auto"/>
                            <w:bottom w:val="none" w:sz="0" w:space="0" w:color="auto"/>
                            <w:right w:val="none" w:sz="0" w:space="0" w:color="auto"/>
                          </w:divBdr>
                          <w:divsChild>
                            <w:div w:id="548884497">
                              <w:marLeft w:val="0"/>
                              <w:marRight w:val="0"/>
                              <w:marTop w:val="0"/>
                              <w:marBottom w:val="0"/>
                              <w:divBdr>
                                <w:top w:val="none" w:sz="0" w:space="0" w:color="auto"/>
                                <w:left w:val="none" w:sz="0" w:space="0" w:color="auto"/>
                                <w:bottom w:val="none" w:sz="0" w:space="0" w:color="auto"/>
                                <w:right w:val="none" w:sz="0" w:space="0" w:color="auto"/>
                              </w:divBdr>
                              <w:divsChild>
                                <w:div w:id="1945189755">
                                  <w:marLeft w:val="0"/>
                                  <w:marRight w:val="0"/>
                                  <w:marTop w:val="0"/>
                                  <w:marBottom w:val="0"/>
                                  <w:divBdr>
                                    <w:top w:val="none" w:sz="0" w:space="0" w:color="auto"/>
                                    <w:left w:val="none" w:sz="0" w:space="0" w:color="auto"/>
                                    <w:bottom w:val="none" w:sz="0" w:space="0" w:color="auto"/>
                                    <w:right w:val="none" w:sz="0" w:space="0" w:color="auto"/>
                                  </w:divBdr>
                                  <w:divsChild>
                                    <w:div w:id="2015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6020">
          <w:marLeft w:val="0"/>
          <w:marRight w:val="0"/>
          <w:marTop w:val="0"/>
          <w:marBottom w:val="0"/>
          <w:divBdr>
            <w:top w:val="none" w:sz="0" w:space="0" w:color="auto"/>
            <w:left w:val="none" w:sz="0" w:space="0" w:color="auto"/>
            <w:bottom w:val="none" w:sz="0" w:space="0" w:color="auto"/>
            <w:right w:val="none" w:sz="0" w:space="0" w:color="auto"/>
          </w:divBdr>
          <w:divsChild>
            <w:div w:id="757553874">
              <w:marLeft w:val="0"/>
              <w:marRight w:val="0"/>
              <w:marTop w:val="0"/>
              <w:marBottom w:val="0"/>
              <w:divBdr>
                <w:top w:val="none" w:sz="0" w:space="0" w:color="auto"/>
                <w:left w:val="none" w:sz="0" w:space="0" w:color="auto"/>
                <w:bottom w:val="none" w:sz="0" w:space="0" w:color="auto"/>
                <w:right w:val="none" w:sz="0" w:space="0" w:color="auto"/>
              </w:divBdr>
              <w:divsChild>
                <w:div w:id="917179544">
                  <w:marLeft w:val="0"/>
                  <w:marRight w:val="0"/>
                  <w:marTop w:val="0"/>
                  <w:marBottom w:val="0"/>
                  <w:divBdr>
                    <w:top w:val="none" w:sz="0" w:space="0" w:color="auto"/>
                    <w:left w:val="none" w:sz="0" w:space="0" w:color="auto"/>
                    <w:bottom w:val="none" w:sz="0" w:space="0" w:color="auto"/>
                    <w:right w:val="none" w:sz="0" w:space="0" w:color="auto"/>
                  </w:divBdr>
                  <w:divsChild>
                    <w:div w:id="2082831800">
                      <w:marLeft w:val="0"/>
                      <w:marRight w:val="0"/>
                      <w:marTop w:val="0"/>
                      <w:marBottom w:val="0"/>
                      <w:divBdr>
                        <w:top w:val="none" w:sz="0" w:space="0" w:color="auto"/>
                        <w:left w:val="none" w:sz="0" w:space="0" w:color="auto"/>
                        <w:bottom w:val="none" w:sz="0" w:space="0" w:color="auto"/>
                        <w:right w:val="none" w:sz="0" w:space="0" w:color="auto"/>
                      </w:divBdr>
                      <w:divsChild>
                        <w:div w:id="171073736">
                          <w:marLeft w:val="0"/>
                          <w:marRight w:val="0"/>
                          <w:marTop w:val="0"/>
                          <w:marBottom w:val="0"/>
                          <w:divBdr>
                            <w:top w:val="none" w:sz="0" w:space="0" w:color="auto"/>
                            <w:left w:val="none" w:sz="0" w:space="0" w:color="auto"/>
                            <w:bottom w:val="none" w:sz="0" w:space="0" w:color="auto"/>
                            <w:right w:val="none" w:sz="0" w:space="0" w:color="auto"/>
                          </w:divBdr>
                          <w:divsChild>
                            <w:div w:id="413480680">
                              <w:marLeft w:val="0"/>
                              <w:marRight w:val="0"/>
                              <w:marTop w:val="0"/>
                              <w:marBottom w:val="0"/>
                              <w:divBdr>
                                <w:top w:val="none" w:sz="0" w:space="0" w:color="auto"/>
                                <w:left w:val="none" w:sz="0" w:space="0" w:color="auto"/>
                                <w:bottom w:val="none" w:sz="0" w:space="0" w:color="auto"/>
                                <w:right w:val="none" w:sz="0" w:space="0" w:color="auto"/>
                              </w:divBdr>
                              <w:divsChild>
                                <w:div w:id="1351296724">
                                  <w:marLeft w:val="0"/>
                                  <w:marRight w:val="0"/>
                                  <w:marTop w:val="0"/>
                                  <w:marBottom w:val="0"/>
                                  <w:divBdr>
                                    <w:top w:val="none" w:sz="0" w:space="0" w:color="auto"/>
                                    <w:left w:val="none" w:sz="0" w:space="0" w:color="auto"/>
                                    <w:bottom w:val="none" w:sz="0" w:space="0" w:color="auto"/>
                                    <w:right w:val="none" w:sz="0" w:space="0" w:color="auto"/>
                                  </w:divBdr>
                                  <w:divsChild>
                                    <w:div w:id="1655452120">
                                      <w:marLeft w:val="0"/>
                                      <w:marRight w:val="0"/>
                                      <w:marTop w:val="0"/>
                                      <w:marBottom w:val="0"/>
                                      <w:divBdr>
                                        <w:top w:val="none" w:sz="0" w:space="0" w:color="auto"/>
                                        <w:left w:val="none" w:sz="0" w:space="0" w:color="auto"/>
                                        <w:bottom w:val="none" w:sz="0" w:space="0" w:color="auto"/>
                                        <w:right w:val="none" w:sz="0" w:space="0" w:color="auto"/>
                                      </w:divBdr>
                                      <w:divsChild>
                                        <w:div w:id="1488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562098">
          <w:marLeft w:val="0"/>
          <w:marRight w:val="0"/>
          <w:marTop w:val="0"/>
          <w:marBottom w:val="0"/>
          <w:divBdr>
            <w:top w:val="none" w:sz="0" w:space="0" w:color="auto"/>
            <w:left w:val="none" w:sz="0" w:space="0" w:color="auto"/>
            <w:bottom w:val="none" w:sz="0" w:space="0" w:color="auto"/>
            <w:right w:val="none" w:sz="0" w:space="0" w:color="auto"/>
          </w:divBdr>
          <w:divsChild>
            <w:div w:id="99766196">
              <w:marLeft w:val="0"/>
              <w:marRight w:val="0"/>
              <w:marTop w:val="0"/>
              <w:marBottom w:val="0"/>
              <w:divBdr>
                <w:top w:val="none" w:sz="0" w:space="0" w:color="auto"/>
                <w:left w:val="none" w:sz="0" w:space="0" w:color="auto"/>
                <w:bottom w:val="none" w:sz="0" w:space="0" w:color="auto"/>
                <w:right w:val="none" w:sz="0" w:space="0" w:color="auto"/>
              </w:divBdr>
              <w:divsChild>
                <w:div w:id="529883345">
                  <w:marLeft w:val="0"/>
                  <w:marRight w:val="0"/>
                  <w:marTop w:val="0"/>
                  <w:marBottom w:val="0"/>
                  <w:divBdr>
                    <w:top w:val="none" w:sz="0" w:space="0" w:color="auto"/>
                    <w:left w:val="none" w:sz="0" w:space="0" w:color="auto"/>
                    <w:bottom w:val="none" w:sz="0" w:space="0" w:color="auto"/>
                    <w:right w:val="none" w:sz="0" w:space="0" w:color="auto"/>
                  </w:divBdr>
                  <w:divsChild>
                    <w:div w:id="933786216">
                      <w:marLeft w:val="0"/>
                      <w:marRight w:val="0"/>
                      <w:marTop w:val="0"/>
                      <w:marBottom w:val="0"/>
                      <w:divBdr>
                        <w:top w:val="none" w:sz="0" w:space="0" w:color="auto"/>
                        <w:left w:val="none" w:sz="0" w:space="0" w:color="auto"/>
                        <w:bottom w:val="none" w:sz="0" w:space="0" w:color="auto"/>
                        <w:right w:val="none" w:sz="0" w:space="0" w:color="auto"/>
                      </w:divBdr>
                      <w:divsChild>
                        <w:div w:id="1005746896">
                          <w:marLeft w:val="0"/>
                          <w:marRight w:val="0"/>
                          <w:marTop w:val="0"/>
                          <w:marBottom w:val="0"/>
                          <w:divBdr>
                            <w:top w:val="none" w:sz="0" w:space="0" w:color="auto"/>
                            <w:left w:val="none" w:sz="0" w:space="0" w:color="auto"/>
                            <w:bottom w:val="none" w:sz="0" w:space="0" w:color="auto"/>
                            <w:right w:val="none" w:sz="0" w:space="0" w:color="auto"/>
                          </w:divBdr>
                          <w:divsChild>
                            <w:div w:id="1894580335">
                              <w:marLeft w:val="0"/>
                              <w:marRight w:val="0"/>
                              <w:marTop w:val="0"/>
                              <w:marBottom w:val="0"/>
                              <w:divBdr>
                                <w:top w:val="none" w:sz="0" w:space="0" w:color="auto"/>
                                <w:left w:val="none" w:sz="0" w:space="0" w:color="auto"/>
                                <w:bottom w:val="none" w:sz="0" w:space="0" w:color="auto"/>
                                <w:right w:val="none" w:sz="0" w:space="0" w:color="auto"/>
                              </w:divBdr>
                              <w:divsChild>
                                <w:div w:id="20945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16748">
                  <w:marLeft w:val="0"/>
                  <w:marRight w:val="0"/>
                  <w:marTop w:val="0"/>
                  <w:marBottom w:val="0"/>
                  <w:divBdr>
                    <w:top w:val="none" w:sz="0" w:space="0" w:color="auto"/>
                    <w:left w:val="none" w:sz="0" w:space="0" w:color="auto"/>
                    <w:bottom w:val="none" w:sz="0" w:space="0" w:color="auto"/>
                    <w:right w:val="none" w:sz="0" w:space="0" w:color="auto"/>
                  </w:divBdr>
                  <w:divsChild>
                    <w:div w:id="464549118">
                      <w:marLeft w:val="0"/>
                      <w:marRight w:val="0"/>
                      <w:marTop w:val="0"/>
                      <w:marBottom w:val="0"/>
                      <w:divBdr>
                        <w:top w:val="none" w:sz="0" w:space="0" w:color="auto"/>
                        <w:left w:val="none" w:sz="0" w:space="0" w:color="auto"/>
                        <w:bottom w:val="none" w:sz="0" w:space="0" w:color="auto"/>
                        <w:right w:val="none" w:sz="0" w:space="0" w:color="auto"/>
                      </w:divBdr>
                      <w:divsChild>
                        <w:div w:id="593363316">
                          <w:marLeft w:val="0"/>
                          <w:marRight w:val="0"/>
                          <w:marTop w:val="0"/>
                          <w:marBottom w:val="0"/>
                          <w:divBdr>
                            <w:top w:val="none" w:sz="0" w:space="0" w:color="auto"/>
                            <w:left w:val="none" w:sz="0" w:space="0" w:color="auto"/>
                            <w:bottom w:val="none" w:sz="0" w:space="0" w:color="auto"/>
                            <w:right w:val="none" w:sz="0" w:space="0" w:color="auto"/>
                          </w:divBdr>
                          <w:divsChild>
                            <w:div w:id="1782873111">
                              <w:marLeft w:val="0"/>
                              <w:marRight w:val="0"/>
                              <w:marTop w:val="0"/>
                              <w:marBottom w:val="0"/>
                              <w:divBdr>
                                <w:top w:val="none" w:sz="0" w:space="0" w:color="auto"/>
                                <w:left w:val="none" w:sz="0" w:space="0" w:color="auto"/>
                                <w:bottom w:val="none" w:sz="0" w:space="0" w:color="auto"/>
                                <w:right w:val="none" w:sz="0" w:space="0" w:color="auto"/>
                              </w:divBdr>
                              <w:divsChild>
                                <w:div w:id="514421050">
                                  <w:marLeft w:val="0"/>
                                  <w:marRight w:val="0"/>
                                  <w:marTop w:val="0"/>
                                  <w:marBottom w:val="0"/>
                                  <w:divBdr>
                                    <w:top w:val="none" w:sz="0" w:space="0" w:color="auto"/>
                                    <w:left w:val="none" w:sz="0" w:space="0" w:color="auto"/>
                                    <w:bottom w:val="none" w:sz="0" w:space="0" w:color="auto"/>
                                    <w:right w:val="none" w:sz="0" w:space="0" w:color="auto"/>
                                  </w:divBdr>
                                  <w:divsChild>
                                    <w:div w:id="444235696">
                                      <w:marLeft w:val="0"/>
                                      <w:marRight w:val="0"/>
                                      <w:marTop w:val="0"/>
                                      <w:marBottom w:val="0"/>
                                      <w:divBdr>
                                        <w:top w:val="none" w:sz="0" w:space="0" w:color="auto"/>
                                        <w:left w:val="none" w:sz="0" w:space="0" w:color="auto"/>
                                        <w:bottom w:val="none" w:sz="0" w:space="0" w:color="auto"/>
                                        <w:right w:val="none" w:sz="0" w:space="0" w:color="auto"/>
                                      </w:divBdr>
                                      <w:divsChild>
                                        <w:div w:id="1040783595">
                                          <w:marLeft w:val="0"/>
                                          <w:marRight w:val="0"/>
                                          <w:marTop w:val="0"/>
                                          <w:marBottom w:val="0"/>
                                          <w:divBdr>
                                            <w:top w:val="none" w:sz="0" w:space="0" w:color="auto"/>
                                            <w:left w:val="none" w:sz="0" w:space="0" w:color="auto"/>
                                            <w:bottom w:val="none" w:sz="0" w:space="0" w:color="auto"/>
                                            <w:right w:val="none" w:sz="0" w:space="0" w:color="auto"/>
                                          </w:divBdr>
                                          <w:divsChild>
                                            <w:div w:id="1368026250">
                                              <w:marLeft w:val="0"/>
                                              <w:marRight w:val="0"/>
                                              <w:marTop w:val="0"/>
                                              <w:marBottom w:val="0"/>
                                              <w:divBdr>
                                                <w:top w:val="none" w:sz="0" w:space="0" w:color="auto"/>
                                                <w:left w:val="none" w:sz="0" w:space="0" w:color="auto"/>
                                                <w:bottom w:val="none" w:sz="0" w:space="0" w:color="auto"/>
                                                <w:right w:val="none" w:sz="0" w:space="0" w:color="auto"/>
                                              </w:divBdr>
                                              <w:divsChild>
                                                <w:div w:id="78914938">
                                                  <w:marLeft w:val="0"/>
                                                  <w:marRight w:val="0"/>
                                                  <w:marTop w:val="0"/>
                                                  <w:marBottom w:val="0"/>
                                                  <w:divBdr>
                                                    <w:top w:val="none" w:sz="0" w:space="0" w:color="auto"/>
                                                    <w:left w:val="none" w:sz="0" w:space="0" w:color="auto"/>
                                                    <w:bottom w:val="none" w:sz="0" w:space="0" w:color="auto"/>
                                                    <w:right w:val="none" w:sz="0" w:space="0" w:color="auto"/>
                                                  </w:divBdr>
                                                </w:div>
                                              </w:divsChild>
                                            </w:div>
                                            <w:div w:id="176357658">
                                              <w:marLeft w:val="0"/>
                                              <w:marRight w:val="0"/>
                                              <w:marTop w:val="0"/>
                                              <w:marBottom w:val="0"/>
                                              <w:divBdr>
                                                <w:top w:val="none" w:sz="0" w:space="0" w:color="auto"/>
                                                <w:left w:val="none" w:sz="0" w:space="0" w:color="auto"/>
                                                <w:bottom w:val="none" w:sz="0" w:space="0" w:color="auto"/>
                                                <w:right w:val="none" w:sz="0" w:space="0" w:color="auto"/>
                                              </w:divBdr>
                                            </w:div>
                                          </w:divsChild>
                                        </w:div>
                                        <w:div w:id="659892297">
                                          <w:marLeft w:val="0"/>
                                          <w:marRight w:val="0"/>
                                          <w:marTop w:val="0"/>
                                          <w:marBottom w:val="0"/>
                                          <w:divBdr>
                                            <w:top w:val="none" w:sz="0" w:space="0" w:color="auto"/>
                                            <w:left w:val="none" w:sz="0" w:space="0" w:color="auto"/>
                                            <w:bottom w:val="none" w:sz="0" w:space="0" w:color="auto"/>
                                            <w:right w:val="none" w:sz="0" w:space="0" w:color="auto"/>
                                          </w:divBdr>
                                          <w:divsChild>
                                            <w:div w:id="431515346">
                                              <w:marLeft w:val="0"/>
                                              <w:marRight w:val="0"/>
                                              <w:marTop w:val="0"/>
                                              <w:marBottom w:val="0"/>
                                              <w:divBdr>
                                                <w:top w:val="none" w:sz="0" w:space="0" w:color="auto"/>
                                                <w:left w:val="none" w:sz="0" w:space="0" w:color="auto"/>
                                                <w:bottom w:val="none" w:sz="0" w:space="0" w:color="auto"/>
                                                <w:right w:val="none" w:sz="0" w:space="0" w:color="auto"/>
                                              </w:divBdr>
                                              <w:divsChild>
                                                <w:div w:id="2018262294">
                                                  <w:marLeft w:val="0"/>
                                                  <w:marRight w:val="0"/>
                                                  <w:marTop w:val="0"/>
                                                  <w:marBottom w:val="0"/>
                                                  <w:divBdr>
                                                    <w:top w:val="none" w:sz="0" w:space="0" w:color="auto"/>
                                                    <w:left w:val="none" w:sz="0" w:space="0" w:color="auto"/>
                                                    <w:bottom w:val="none" w:sz="0" w:space="0" w:color="auto"/>
                                                    <w:right w:val="none" w:sz="0" w:space="0" w:color="auto"/>
                                                  </w:divBdr>
                                                </w:div>
                                              </w:divsChild>
                                            </w:div>
                                            <w:div w:id="691994728">
                                              <w:marLeft w:val="0"/>
                                              <w:marRight w:val="0"/>
                                              <w:marTop w:val="0"/>
                                              <w:marBottom w:val="0"/>
                                              <w:divBdr>
                                                <w:top w:val="none" w:sz="0" w:space="0" w:color="auto"/>
                                                <w:left w:val="none" w:sz="0" w:space="0" w:color="auto"/>
                                                <w:bottom w:val="none" w:sz="0" w:space="0" w:color="auto"/>
                                                <w:right w:val="none" w:sz="0" w:space="0" w:color="auto"/>
                                              </w:divBdr>
                                            </w:div>
                                          </w:divsChild>
                                        </w:div>
                                        <w:div w:id="214707868">
                                          <w:marLeft w:val="0"/>
                                          <w:marRight w:val="0"/>
                                          <w:marTop w:val="0"/>
                                          <w:marBottom w:val="0"/>
                                          <w:divBdr>
                                            <w:top w:val="none" w:sz="0" w:space="0" w:color="auto"/>
                                            <w:left w:val="none" w:sz="0" w:space="0" w:color="auto"/>
                                            <w:bottom w:val="none" w:sz="0" w:space="0" w:color="auto"/>
                                            <w:right w:val="none" w:sz="0" w:space="0" w:color="auto"/>
                                          </w:divBdr>
                                          <w:divsChild>
                                            <w:div w:id="1163160630">
                                              <w:marLeft w:val="0"/>
                                              <w:marRight w:val="0"/>
                                              <w:marTop w:val="0"/>
                                              <w:marBottom w:val="0"/>
                                              <w:divBdr>
                                                <w:top w:val="none" w:sz="0" w:space="0" w:color="auto"/>
                                                <w:left w:val="none" w:sz="0" w:space="0" w:color="auto"/>
                                                <w:bottom w:val="none" w:sz="0" w:space="0" w:color="auto"/>
                                                <w:right w:val="none" w:sz="0" w:space="0" w:color="auto"/>
                                              </w:divBdr>
                                              <w:divsChild>
                                                <w:div w:id="675620371">
                                                  <w:marLeft w:val="0"/>
                                                  <w:marRight w:val="0"/>
                                                  <w:marTop w:val="0"/>
                                                  <w:marBottom w:val="0"/>
                                                  <w:divBdr>
                                                    <w:top w:val="none" w:sz="0" w:space="0" w:color="auto"/>
                                                    <w:left w:val="none" w:sz="0" w:space="0" w:color="auto"/>
                                                    <w:bottom w:val="none" w:sz="0" w:space="0" w:color="auto"/>
                                                    <w:right w:val="none" w:sz="0" w:space="0" w:color="auto"/>
                                                  </w:divBdr>
                                                </w:div>
                                              </w:divsChild>
                                            </w:div>
                                            <w:div w:id="2084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9365">
                          <w:marLeft w:val="0"/>
                          <w:marRight w:val="0"/>
                          <w:marTop w:val="0"/>
                          <w:marBottom w:val="0"/>
                          <w:divBdr>
                            <w:top w:val="none" w:sz="0" w:space="0" w:color="auto"/>
                            <w:left w:val="none" w:sz="0" w:space="0" w:color="auto"/>
                            <w:bottom w:val="none" w:sz="0" w:space="0" w:color="auto"/>
                            <w:right w:val="none" w:sz="0" w:space="0" w:color="auto"/>
                          </w:divBdr>
                          <w:divsChild>
                            <w:div w:id="1326978854">
                              <w:marLeft w:val="0"/>
                              <w:marRight w:val="0"/>
                              <w:marTop w:val="0"/>
                              <w:marBottom w:val="0"/>
                              <w:divBdr>
                                <w:top w:val="none" w:sz="0" w:space="0" w:color="auto"/>
                                <w:left w:val="none" w:sz="0" w:space="0" w:color="auto"/>
                                <w:bottom w:val="none" w:sz="0" w:space="0" w:color="auto"/>
                                <w:right w:val="none" w:sz="0" w:space="0" w:color="auto"/>
                              </w:divBdr>
                              <w:divsChild>
                                <w:div w:id="1306819311">
                                  <w:marLeft w:val="0"/>
                                  <w:marRight w:val="0"/>
                                  <w:marTop w:val="0"/>
                                  <w:marBottom w:val="0"/>
                                  <w:divBdr>
                                    <w:top w:val="none" w:sz="0" w:space="0" w:color="auto"/>
                                    <w:left w:val="none" w:sz="0" w:space="0" w:color="auto"/>
                                    <w:bottom w:val="none" w:sz="0" w:space="0" w:color="auto"/>
                                    <w:right w:val="none" w:sz="0" w:space="0" w:color="auto"/>
                                  </w:divBdr>
                                  <w:divsChild>
                                    <w:div w:id="910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195259">
          <w:marLeft w:val="0"/>
          <w:marRight w:val="0"/>
          <w:marTop w:val="0"/>
          <w:marBottom w:val="0"/>
          <w:divBdr>
            <w:top w:val="none" w:sz="0" w:space="0" w:color="auto"/>
            <w:left w:val="none" w:sz="0" w:space="0" w:color="auto"/>
            <w:bottom w:val="none" w:sz="0" w:space="0" w:color="auto"/>
            <w:right w:val="none" w:sz="0" w:space="0" w:color="auto"/>
          </w:divBdr>
          <w:divsChild>
            <w:div w:id="1464809744">
              <w:marLeft w:val="0"/>
              <w:marRight w:val="0"/>
              <w:marTop w:val="0"/>
              <w:marBottom w:val="0"/>
              <w:divBdr>
                <w:top w:val="none" w:sz="0" w:space="0" w:color="auto"/>
                <w:left w:val="none" w:sz="0" w:space="0" w:color="auto"/>
                <w:bottom w:val="none" w:sz="0" w:space="0" w:color="auto"/>
                <w:right w:val="none" w:sz="0" w:space="0" w:color="auto"/>
              </w:divBdr>
              <w:divsChild>
                <w:div w:id="169687913">
                  <w:marLeft w:val="0"/>
                  <w:marRight w:val="0"/>
                  <w:marTop w:val="0"/>
                  <w:marBottom w:val="0"/>
                  <w:divBdr>
                    <w:top w:val="none" w:sz="0" w:space="0" w:color="auto"/>
                    <w:left w:val="none" w:sz="0" w:space="0" w:color="auto"/>
                    <w:bottom w:val="none" w:sz="0" w:space="0" w:color="auto"/>
                    <w:right w:val="none" w:sz="0" w:space="0" w:color="auto"/>
                  </w:divBdr>
                  <w:divsChild>
                    <w:div w:id="154493922">
                      <w:marLeft w:val="0"/>
                      <w:marRight w:val="0"/>
                      <w:marTop w:val="0"/>
                      <w:marBottom w:val="0"/>
                      <w:divBdr>
                        <w:top w:val="none" w:sz="0" w:space="0" w:color="auto"/>
                        <w:left w:val="none" w:sz="0" w:space="0" w:color="auto"/>
                        <w:bottom w:val="none" w:sz="0" w:space="0" w:color="auto"/>
                        <w:right w:val="none" w:sz="0" w:space="0" w:color="auto"/>
                      </w:divBdr>
                      <w:divsChild>
                        <w:div w:id="623777300">
                          <w:marLeft w:val="0"/>
                          <w:marRight w:val="0"/>
                          <w:marTop w:val="0"/>
                          <w:marBottom w:val="0"/>
                          <w:divBdr>
                            <w:top w:val="none" w:sz="0" w:space="0" w:color="auto"/>
                            <w:left w:val="none" w:sz="0" w:space="0" w:color="auto"/>
                            <w:bottom w:val="none" w:sz="0" w:space="0" w:color="auto"/>
                            <w:right w:val="none" w:sz="0" w:space="0" w:color="auto"/>
                          </w:divBdr>
                          <w:divsChild>
                            <w:div w:id="1846167141">
                              <w:marLeft w:val="0"/>
                              <w:marRight w:val="0"/>
                              <w:marTop w:val="0"/>
                              <w:marBottom w:val="0"/>
                              <w:divBdr>
                                <w:top w:val="none" w:sz="0" w:space="0" w:color="auto"/>
                                <w:left w:val="none" w:sz="0" w:space="0" w:color="auto"/>
                                <w:bottom w:val="none" w:sz="0" w:space="0" w:color="auto"/>
                                <w:right w:val="none" w:sz="0" w:space="0" w:color="auto"/>
                              </w:divBdr>
                              <w:divsChild>
                                <w:div w:id="941063590">
                                  <w:marLeft w:val="0"/>
                                  <w:marRight w:val="0"/>
                                  <w:marTop w:val="0"/>
                                  <w:marBottom w:val="0"/>
                                  <w:divBdr>
                                    <w:top w:val="none" w:sz="0" w:space="0" w:color="auto"/>
                                    <w:left w:val="none" w:sz="0" w:space="0" w:color="auto"/>
                                    <w:bottom w:val="none" w:sz="0" w:space="0" w:color="auto"/>
                                    <w:right w:val="none" w:sz="0" w:space="0" w:color="auto"/>
                                  </w:divBdr>
                                  <w:divsChild>
                                    <w:div w:id="668024361">
                                      <w:marLeft w:val="0"/>
                                      <w:marRight w:val="0"/>
                                      <w:marTop w:val="0"/>
                                      <w:marBottom w:val="0"/>
                                      <w:divBdr>
                                        <w:top w:val="none" w:sz="0" w:space="0" w:color="auto"/>
                                        <w:left w:val="none" w:sz="0" w:space="0" w:color="auto"/>
                                        <w:bottom w:val="none" w:sz="0" w:space="0" w:color="auto"/>
                                        <w:right w:val="none" w:sz="0" w:space="0" w:color="auto"/>
                                      </w:divBdr>
                                      <w:divsChild>
                                        <w:div w:id="17010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41004">
          <w:marLeft w:val="0"/>
          <w:marRight w:val="0"/>
          <w:marTop w:val="0"/>
          <w:marBottom w:val="0"/>
          <w:divBdr>
            <w:top w:val="none" w:sz="0" w:space="0" w:color="auto"/>
            <w:left w:val="none" w:sz="0" w:space="0" w:color="auto"/>
            <w:bottom w:val="none" w:sz="0" w:space="0" w:color="auto"/>
            <w:right w:val="none" w:sz="0" w:space="0" w:color="auto"/>
          </w:divBdr>
          <w:divsChild>
            <w:div w:id="1277834822">
              <w:marLeft w:val="0"/>
              <w:marRight w:val="0"/>
              <w:marTop w:val="0"/>
              <w:marBottom w:val="0"/>
              <w:divBdr>
                <w:top w:val="none" w:sz="0" w:space="0" w:color="auto"/>
                <w:left w:val="none" w:sz="0" w:space="0" w:color="auto"/>
                <w:bottom w:val="none" w:sz="0" w:space="0" w:color="auto"/>
                <w:right w:val="none" w:sz="0" w:space="0" w:color="auto"/>
              </w:divBdr>
              <w:divsChild>
                <w:div w:id="1832595274">
                  <w:marLeft w:val="0"/>
                  <w:marRight w:val="0"/>
                  <w:marTop w:val="0"/>
                  <w:marBottom w:val="0"/>
                  <w:divBdr>
                    <w:top w:val="none" w:sz="0" w:space="0" w:color="auto"/>
                    <w:left w:val="none" w:sz="0" w:space="0" w:color="auto"/>
                    <w:bottom w:val="none" w:sz="0" w:space="0" w:color="auto"/>
                    <w:right w:val="none" w:sz="0" w:space="0" w:color="auto"/>
                  </w:divBdr>
                  <w:divsChild>
                    <w:div w:id="1564221625">
                      <w:marLeft w:val="0"/>
                      <w:marRight w:val="0"/>
                      <w:marTop w:val="0"/>
                      <w:marBottom w:val="0"/>
                      <w:divBdr>
                        <w:top w:val="none" w:sz="0" w:space="0" w:color="auto"/>
                        <w:left w:val="none" w:sz="0" w:space="0" w:color="auto"/>
                        <w:bottom w:val="none" w:sz="0" w:space="0" w:color="auto"/>
                        <w:right w:val="none" w:sz="0" w:space="0" w:color="auto"/>
                      </w:divBdr>
                      <w:divsChild>
                        <w:div w:id="805394294">
                          <w:marLeft w:val="0"/>
                          <w:marRight w:val="0"/>
                          <w:marTop w:val="0"/>
                          <w:marBottom w:val="0"/>
                          <w:divBdr>
                            <w:top w:val="none" w:sz="0" w:space="0" w:color="auto"/>
                            <w:left w:val="none" w:sz="0" w:space="0" w:color="auto"/>
                            <w:bottom w:val="none" w:sz="0" w:space="0" w:color="auto"/>
                            <w:right w:val="none" w:sz="0" w:space="0" w:color="auto"/>
                          </w:divBdr>
                          <w:divsChild>
                            <w:div w:id="195117335">
                              <w:marLeft w:val="0"/>
                              <w:marRight w:val="0"/>
                              <w:marTop w:val="0"/>
                              <w:marBottom w:val="0"/>
                              <w:divBdr>
                                <w:top w:val="none" w:sz="0" w:space="0" w:color="auto"/>
                                <w:left w:val="none" w:sz="0" w:space="0" w:color="auto"/>
                                <w:bottom w:val="none" w:sz="0" w:space="0" w:color="auto"/>
                                <w:right w:val="none" w:sz="0" w:space="0" w:color="auto"/>
                              </w:divBdr>
                              <w:divsChild>
                                <w:div w:id="1970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4249">
                  <w:marLeft w:val="0"/>
                  <w:marRight w:val="0"/>
                  <w:marTop w:val="0"/>
                  <w:marBottom w:val="0"/>
                  <w:divBdr>
                    <w:top w:val="none" w:sz="0" w:space="0" w:color="auto"/>
                    <w:left w:val="none" w:sz="0" w:space="0" w:color="auto"/>
                    <w:bottom w:val="none" w:sz="0" w:space="0" w:color="auto"/>
                    <w:right w:val="none" w:sz="0" w:space="0" w:color="auto"/>
                  </w:divBdr>
                  <w:divsChild>
                    <w:div w:id="2143814267">
                      <w:marLeft w:val="0"/>
                      <w:marRight w:val="0"/>
                      <w:marTop w:val="0"/>
                      <w:marBottom w:val="0"/>
                      <w:divBdr>
                        <w:top w:val="none" w:sz="0" w:space="0" w:color="auto"/>
                        <w:left w:val="none" w:sz="0" w:space="0" w:color="auto"/>
                        <w:bottom w:val="none" w:sz="0" w:space="0" w:color="auto"/>
                        <w:right w:val="none" w:sz="0" w:space="0" w:color="auto"/>
                      </w:divBdr>
                      <w:divsChild>
                        <w:div w:id="2058503523">
                          <w:marLeft w:val="0"/>
                          <w:marRight w:val="0"/>
                          <w:marTop w:val="0"/>
                          <w:marBottom w:val="0"/>
                          <w:divBdr>
                            <w:top w:val="none" w:sz="0" w:space="0" w:color="auto"/>
                            <w:left w:val="none" w:sz="0" w:space="0" w:color="auto"/>
                            <w:bottom w:val="none" w:sz="0" w:space="0" w:color="auto"/>
                            <w:right w:val="none" w:sz="0" w:space="0" w:color="auto"/>
                          </w:divBdr>
                          <w:divsChild>
                            <w:div w:id="697043952">
                              <w:marLeft w:val="0"/>
                              <w:marRight w:val="0"/>
                              <w:marTop w:val="0"/>
                              <w:marBottom w:val="0"/>
                              <w:divBdr>
                                <w:top w:val="none" w:sz="0" w:space="0" w:color="auto"/>
                                <w:left w:val="none" w:sz="0" w:space="0" w:color="auto"/>
                                <w:bottom w:val="none" w:sz="0" w:space="0" w:color="auto"/>
                                <w:right w:val="none" w:sz="0" w:space="0" w:color="auto"/>
                              </w:divBdr>
                              <w:divsChild>
                                <w:div w:id="26688924">
                                  <w:marLeft w:val="0"/>
                                  <w:marRight w:val="0"/>
                                  <w:marTop w:val="0"/>
                                  <w:marBottom w:val="0"/>
                                  <w:divBdr>
                                    <w:top w:val="none" w:sz="0" w:space="0" w:color="auto"/>
                                    <w:left w:val="none" w:sz="0" w:space="0" w:color="auto"/>
                                    <w:bottom w:val="none" w:sz="0" w:space="0" w:color="auto"/>
                                    <w:right w:val="none" w:sz="0" w:space="0" w:color="auto"/>
                                  </w:divBdr>
                                  <w:divsChild>
                                    <w:div w:id="1090199781">
                                      <w:marLeft w:val="0"/>
                                      <w:marRight w:val="0"/>
                                      <w:marTop w:val="0"/>
                                      <w:marBottom w:val="0"/>
                                      <w:divBdr>
                                        <w:top w:val="none" w:sz="0" w:space="0" w:color="auto"/>
                                        <w:left w:val="none" w:sz="0" w:space="0" w:color="auto"/>
                                        <w:bottom w:val="none" w:sz="0" w:space="0" w:color="auto"/>
                                        <w:right w:val="none" w:sz="0" w:space="0" w:color="auto"/>
                                      </w:divBdr>
                                      <w:divsChild>
                                        <w:div w:id="675499601">
                                          <w:marLeft w:val="0"/>
                                          <w:marRight w:val="0"/>
                                          <w:marTop w:val="0"/>
                                          <w:marBottom w:val="0"/>
                                          <w:divBdr>
                                            <w:top w:val="none" w:sz="0" w:space="0" w:color="auto"/>
                                            <w:left w:val="none" w:sz="0" w:space="0" w:color="auto"/>
                                            <w:bottom w:val="none" w:sz="0" w:space="0" w:color="auto"/>
                                            <w:right w:val="none" w:sz="0" w:space="0" w:color="auto"/>
                                          </w:divBdr>
                                          <w:divsChild>
                                            <w:div w:id="1804762594">
                                              <w:marLeft w:val="0"/>
                                              <w:marRight w:val="0"/>
                                              <w:marTop w:val="0"/>
                                              <w:marBottom w:val="0"/>
                                              <w:divBdr>
                                                <w:top w:val="none" w:sz="0" w:space="0" w:color="auto"/>
                                                <w:left w:val="none" w:sz="0" w:space="0" w:color="auto"/>
                                                <w:bottom w:val="none" w:sz="0" w:space="0" w:color="auto"/>
                                                <w:right w:val="none" w:sz="0" w:space="0" w:color="auto"/>
                                              </w:divBdr>
                                              <w:divsChild>
                                                <w:div w:id="1039086772">
                                                  <w:marLeft w:val="0"/>
                                                  <w:marRight w:val="0"/>
                                                  <w:marTop w:val="0"/>
                                                  <w:marBottom w:val="0"/>
                                                  <w:divBdr>
                                                    <w:top w:val="none" w:sz="0" w:space="0" w:color="auto"/>
                                                    <w:left w:val="none" w:sz="0" w:space="0" w:color="auto"/>
                                                    <w:bottom w:val="none" w:sz="0" w:space="0" w:color="auto"/>
                                                    <w:right w:val="none" w:sz="0" w:space="0" w:color="auto"/>
                                                  </w:divBdr>
                                                </w:div>
                                              </w:divsChild>
                                            </w:div>
                                            <w:div w:id="1937591829">
                                              <w:marLeft w:val="0"/>
                                              <w:marRight w:val="0"/>
                                              <w:marTop w:val="0"/>
                                              <w:marBottom w:val="0"/>
                                              <w:divBdr>
                                                <w:top w:val="none" w:sz="0" w:space="0" w:color="auto"/>
                                                <w:left w:val="none" w:sz="0" w:space="0" w:color="auto"/>
                                                <w:bottom w:val="none" w:sz="0" w:space="0" w:color="auto"/>
                                                <w:right w:val="none" w:sz="0" w:space="0" w:color="auto"/>
                                              </w:divBdr>
                                            </w:div>
                                          </w:divsChild>
                                        </w:div>
                                        <w:div w:id="157505615">
                                          <w:marLeft w:val="0"/>
                                          <w:marRight w:val="0"/>
                                          <w:marTop w:val="0"/>
                                          <w:marBottom w:val="0"/>
                                          <w:divBdr>
                                            <w:top w:val="none" w:sz="0" w:space="0" w:color="auto"/>
                                            <w:left w:val="none" w:sz="0" w:space="0" w:color="auto"/>
                                            <w:bottom w:val="none" w:sz="0" w:space="0" w:color="auto"/>
                                            <w:right w:val="none" w:sz="0" w:space="0" w:color="auto"/>
                                          </w:divBdr>
                                          <w:divsChild>
                                            <w:div w:id="1101029513">
                                              <w:marLeft w:val="0"/>
                                              <w:marRight w:val="0"/>
                                              <w:marTop w:val="0"/>
                                              <w:marBottom w:val="0"/>
                                              <w:divBdr>
                                                <w:top w:val="none" w:sz="0" w:space="0" w:color="auto"/>
                                                <w:left w:val="none" w:sz="0" w:space="0" w:color="auto"/>
                                                <w:bottom w:val="none" w:sz="0" w:space="0" w:color="auto"/>
                                                <w:right w:val="none" w:sz="0" w:space="0" w:color="auto"/>
                                              </w:divBdr>
                                              <w:divsChild>
                                                <w:div w:id="1485005295">
                                                  <w:marLeft w:val="0"/>
                                                  <w:marRight w:val="0"/>
                                                  <w:marTop w:val="0"/>
                                                  <w:marBottom w:val="0"/>
                                                  <w:divBdr>
                                                    <w:top w:val="none" w:sz="0" w:space="0" w:color="auto"/>
                                                    <w:left w:val="none" w:sz="0" w:space="0" w:color="auto"/>
                                                    <w:bottom w:val="none" w:sz="0" w:space="0" w:color="auto"/>
                                                    <w:right w:val="none" w:sz="0" w:space="0" w:color="auto"/>
                                                  </w:divBdr>
                                                </w:div>
                                              </w:divsChild>
                                            </w:div>
                                            <w:div w:id="285964053">
                                              <w:marLeft w:val="0"/>
                                              <w:marRight w:val="0"/>
                                              <w:marTop w:val="0"/>
                                              <w:marBottom w:val="0"/>
                                              <w:divBdr>
                                                <w:top w:val="none" w:sz="0" w:space="0" w:color="auto"/>
                                                <w:left w:val="none" w:sz="0" w:space="0" w:color="auto"/>
                                                <w:bottom w:val="none" w:sz="0" w:space="0" w:color="auto"/>
                                                <w:right w:val="none" w:sz="0" w:space="0" w:color="auto"/>
                                              </w:divBdr>
                                            </w:div>
                                          </w:divsChild>
                                        </w:div>
                                        <w:div w:id="1440879385">
                                          <w:marLeft w:val="0"/>
                                          <w:marRight w:val="0"/>
                                          <w:marTop w:val="0"/>
                                          <w:marBottom w:val="0"/>
                                          <w:divBdr>
                                            <w:top w:val="none" w:sz="0" w:space="0" w:color="auto"/>
                                            <w:left w:val="none" w:sz="0" w:space="0" w:color="auto"/>
                                            <w:bottom w:val="none" w:sz="0" w:space="0" w:color="auto"/>
                                            <w:right w:val="none" w:sz="0" w:space="0" w:color="auto"/>
                                          </w:divBdr>
                                          <w:divsChild>
                                            <w:div w:id="875238289">
                                              <w:marLeft w:val="0"/>
                                              <w:marRight w:val="0"/>
                                              <w:marTop w:val="0"/>
                                              <w:marBottom w:val="0"/>
                                              <w:divBdr>
                                                <w:top w:val="none" w:sz="0" w:space="0" w:color="auto"/>
                                                <w:left w:val="none" w:sz="0" w:space="0" w:color="auto"/>
                                                <w:bottom w:val="none" w:sz="0" w:space="0" w:color="auto"/>
                                                <w:right w:val="none" w:sz="0" w:space="0" w:color="auto"/>
                                              </w:divBdr>
                                              <w:divsChild>
                                                <w:div w:id="375931523">
                                                  <w:marLeft w:val="0"/>
                                                  <w:marRight w:val="0"/>
                                                  <w:marTop w:val="0"/>
                                                  <w:marBottom w:val="0"/>
                                                  <w:divBdr>
                                                    <w:top w:val="none" w:sz="0" w:space="0" w:color="auto"/>
                                                    <w:left w:val="none" w:sz="0" w:space="0" w:color="auto"/>
                                                    <w:bottom w:val="none" w:sz="0" w:space="0" w:color="auto"/>
                                                    <w:right w:val="none" w:sz="0" w:space="0" w:color="auto"/>
                                                  </w:divBdr>
                                                </w:div>
                                              </w:divsChild>
                                            </w:div>
                                            <w:div w:id="1001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65076">
                          <w:marLeft w:val="0"/>
                          <w:marRight w:val="0"/>
                          <w:marTop w:val="0"/>
                          <w:marBottom w:val="0"/>
                          <w:divBdr>
                            <w:top w:val="none" w:sz="0" w:space="0" w:color="auto"/>
                            <w:left w:val="none" w:sz="0" w:space="0" w:color="auto"/>
                            <w:bottom w:val="none" w:sz="0" w:space="0" w:color="auto"/>
                            <w:right w:val="none" w:sz="0" w:space="0" w:color="auto"/>
                          </w:divBdr>
                          <w:divsChild>
                            <w:div w:id="1358846596">
                              <w:marLeft w:val="0"/>
                              <w:marRight w:val="0"/>
                              <w:marTop w:val="0"/>
                              <w:marBottom w:val="0"/>
                              <w:divBdr>
                                <w:top w:val="none" w:sz="0" w:space="0" w:color="auto"/>
                                <w:left w:val="none" w:sz="0" w:space="0" w:color="auto"/>
                                <w:bottom w:val="none" w:sz="0" w:space="0" w:color="auto"/>
                                <w:right w:val="none" w:sz="0" w:space="0" w:color="auto"/>
                              </w:divBdr>
                              <w:divsChild>
                                <w:div w:id="774835516">
                                  <w:marLeft w:val="0"/>
                                  <w:marRight w:val="0"/>
                                  <w:marTop w:val="0"/>
                                  <w:marBottom w:val="0"/>
                                  <w:divBdr>
                                    <w:top w:val="none" w:sz="0" w:space="0" w:color="auto"/>
                                    <w:left w:val="none" w:sz="0" w:space="0" w:color="auto"/>
                                    <w:bottom w:val="none" w:sz="0" w:space="0" w:color="auto"/>
                                    <w:right w:val="none" w:sz="0" w:space="0" w:color="auto"/>
                                  </w:divBdr>
                                  <w:divsChild>
                                    <w:div w:id="1934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90912">
          <w:marLeft w:val="0"/>
          <w:marRight w:val="0"/>
          <w:marTop w:val="0"/>
          <w:marBottom w:val="0"/>
          <w:divBdr>
            <w:top w:val="none" w:sz="0" w:space="0" w:color="auto"/>
            <w:left w:val="none" w:sz="0" w:space="0" w:color="auto"/>
            <w:bottom w:val="none" w:sz="0" w:space="0" w:color="auto"/>
            <w:right w:val="none" w:sz="0" w:space="0" w:color="auto"/>
          </w:divBdr>
          <w:divsChild>
            <w:div w:id="74059987">
              <w:marLeft w:val="0"/>
              <w:marRight w:val="0"/>
              <w:marTop w:val="0"/>
              <w:marBottom w:val="0"/>
              <w:divBdr>
                <w:top w:val="none" w:sz="0" w:space="0" w:color="auto"/>
                <w:left w:val="none" w:sz="0" w:space="0" w:color="auto"/>
                <w:bottom w:val="none" w:sz="0" w:space="0" w:color="auto"/>
                <w:right w:val="none" w:sz="0" w:space="0" w:color="auto"/>
              </w:divBdr>
              <w:divsChild>
                <w:div w:id="471097281">
                  <w:marLeft w:val="0"/>
                  <w:marRight w:val="0"/>
                  <w:marTop w:val="0"/>
                  <w:marBottom w:val="0"/>
                  <w:divBdr>
                    <w:top w:val="none" w:sz="0" w:space="0" w:color="auto"/>
                    <w:left w:val="none" w:sz="0" w:space="0" w:color="auto"/>
                    <w:bottom w:val="none" w:sz="0" w:space="0" w:color="auto"/>
                    <w:right w:val="none" w:sz="0" w:space="0" w:color="auto"/>
                  </w:divBdr>
                  <w:divsChild>
                    <w:div w:id="186598842">
                      <w:marLeft w:val="0"/>
                      <w:marRight w:val="0"/>
                      <w:marTop w:val="0"/>
                      <w:marBottom w:val="0"/>
                      <w:divBdr>
                        <w:top w:val="none" w:sz="0" w:space="0" w:color="auto"/>
                        <w:left w:val="none" w:sz="0" w:space="0" w:color="auto"/>
                        <w:bottom w:val="none" w:sz="0" w:space="0" w:color="auto"/>
                        <w:right w:val="none" w:sz="0" w:space="0" w:color="auto"/>
                      </w:divBdr>
                      <w:divsChild>
                        <w:div w:id="939681583">
                          <w:marLeft w:val="0"/>
                          <w:marRight w:val="0"/>
                          <w:marTop w:val="0"/>
                          <w:marBottom w:val="0"/>
                          <w:divBdr>
                            <w:top w:val="none" w:sz="0" w:space="0" w:color="auto"/>
                            <w:left w:val="none" w:sz="0" w:space="0" w:color="auto"/>
                            <w:bottom w:val="none" w:sz="0" w:space="0" w:color="auto"/>
                            <w:right w:val="none" w:sz="0" w:space="0" w:color="auto"/>
                          </w:divBdr>
                          <w:divsChild>
                            <w:div w:id="674306728">
                              <w:marLeft w:val="0"/>
                              <w:marRight w:val="0"/>
                              <w:marTop w:val="0"/>
                              <w:marBottom w:val="0"/>
                              <w:divBdr>
                                <w:top w:val="none" w:sz="0" w:space="0" w:color="auto"/>
                                <w:left w:val="none" w:sz="0" w:space="0" w:color="auto"/>
                                <w:bottom w:val="none" w:sz="0" w:space="0" w:color="auto"/>
                                <w:right w:val="none" w:sz="0" w:space="0" w:color="auto"/>
                              </w:divBdr>
                              <w:divsChild>
                                <w:div w:id="2103452542">
                                  <w:marLeft w:val="0"/>
                                  <w:marRight w:val="0"/>
                                  <w:marTop w:val="0"/>
                                  <w:marBottom w:val="0"/>
                                  <w:divBdr>
                                    <w:top w:val="none" w:sz="0" w:space="0" w:color="auto"/>
                                    <w:left w:val="none" w:sz="0" w:space="0" w:color="auto"/>
                                    <w:bottom w:val="none" w:sz="0" w:space="0" w:color="auto"/>
                                    <w:right w:val="none" w:sz="0" w:space="0" w:color="auto"/>
                                  </w:divBdr>
                                  <w:divsChild>
                                    <w:div w:id="810098470">
                                      <w:marLeft w:val="0"/>
                                      <w:marRight w:val="0"/>
                                      <w:marTop w:val="0"/>
                                      <w:marBottom w:val="0"/>
                                      <w:divBdr>
                                        <w:top w:val="none" w:sz="0" w:space="0" w:color="auto"/>
                                        <w:left w:val="none" w:sz="0" w:space="0" w:color="auto"/>
                                        <w:bottom w:val="none" w:sz="0" w:space="0" w:color="auto"/>
                                        <w:right w:val="none" w:sz="0" w:space="0" w:color="auto"/>
                                      </w:divBdr>
                                      <w:divsChild>
                                        <w:div w:id="1280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4390">
          <w:marLeft w:val="0"/>
          <w:marRight w:val="0"/>
          <w:marTop w:val="0"/>
          <w:marBottom w:val="0"/>
          <w:divBdr>
            <w:top w:val="none" w:sz="0" w:space="0" w:color="auto"/>
            <w:left w:val="none" w:sz="0" w:space="0" w:color="auto"/>
            <w:bottom w:val="none" w:sz="0" w:space="0" w:color="auto"/>
            <w:right w:val="none" w:sz="0" w:space="0" w:color="auto"/>
          </w:divBdr>
          <w:divsChild>
            <w:div w:id="1469664086">
              <w:marLeft w:val="0"/>
              <w:marRight w:val="0"/>
              <w:marTop w:val="0"/>
              <w:marBottom w:val="0"/>
              <w:divBdr>
                <w:top w:val="none" w:sz="0" w:space="0" w:color="auto"/>
                <w:left w:val="none" w:sz="0" w:space="0" w:color="auto"/>
                <w:bottom w:val="none" w:sz="0" w:space="0" w:color="auto"/>
                <w:right w:val="none" w:sz="0" w:space="0" w:color="auto"/>
              </w:divBdr>
              <w:divsChild>
                <w:div w:id="128793297">
                  <w:marLeft w:val="0"/>
                  <w:marRight w:val="0"/>
                  <w:marTop w:val="0"/>
                  <w:marBottom w:val="0"/>
                  <w:divBdr>
                    <w:top w:val="none" w:sz="0" w:space="0" w:color="auto"/>
                    <w:left w:val="none" w:sz="0" w:space="0" w:color="auto"/>
                    <w:bottom w:val="none" w:sz="0" w:space="0" w:color="auto"/>
                    <w:right w:val="none" w:sz="0" w:space="0" w:color="auto"/>
                  </w:divBdr>
                  <w:divsChild>
                    <w:div w:id="410858683">
                      <w:marLeft w:val="0"/>
                      <w:marRight w:val="0"/>
                      <w:marTop w:val="0"/>
                      <w:marBottom w:val="0"/>
                      <w:divBdr>
                        <w:top w:val="none" w:sz="0" w:space="0" w:color="auto"/>
                        <w:left w:val="none" w:sz="0" w:space="0" w:color="auto"/>
                        <w:bottom w:val="none" w:sz="0" w:space="0" w:color="auto"/>
                        <w:right w:val="none" w:sz="0" w:space="0" w:color="auto"/>
                      </w:divBdr>
                      <w:divsChild>
                        <w:div w:id="165365475">
                          <w:marLeft w:val="0"/>
                          <w:marRight w:val="0"/>
                          <w:marTop w:val="0"/>
                          <w:marBottom w:val="0"/>
                          <w:divBdr>
                            <w:top w:val="none" w:sz="0" w:space="0" w:color="auto"/>
                            <w:left w:val="none" w:sz="0" w:space="0" w:color="auto"/>
                            <w:bottom w:val="none" w:sz="0" w:space="0" w:color="auto"/>
                            <w:right w:val="none" w:sz="0" w:space="0" w:color="auto"/>
                          </w:divBdr>
                          <w:divsChild>
                            <w:div w:id="1033460702">
                              <w:marLeft w:val="0"/>
                              <w:marRight w:val="0"/>
                              <w:marTop w:val="0"/>
                              <w:marBottom w:val="0"/>
                              <w:divBdr>
                                <w:top w:val="none" w:sz="0" w:space="0" w:color="auto"/>
                                <w:left w:val="none" w:sz="0" w:space="0" w:color="auto"/>
                                <w:bottom w:val="none" w:sz="0" w:space="0" w:color="auto"/>
                                <w:right w:val="none" w:sz="0" w:space="0" w:color="auto"/>
                              </w:divBdr>
                              <w:divsChild>
                                <w:div w:id="7241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9229">
                  <w:marLeft w:val="0"/>
                  <w:marRight w:val="0"/>
                  <w:marTop w:val="0"/>
                  <w:marBottom w:val="0"/>
                  <w:divBdr>
                    <w:top w:val="none" w:sz="0" w:space="0" w:color="auto"/>
                    <w:left w:val="none" w:sz="0" w:space="0" w:color="auto"/>
                    <w:bottom w:val="none" w:sz="0" w:space="0" w:color="auto"/>
                    <w:right w:val="none" w:sz="0" w:space="0" w:color="auto"/>
                  </w:divBdr>
                  <w:divsChild>
                    <w:div w:id="1241058828">
                      <w:marLeft w:val="0"/>
                      <w:marRight w:val="0"/>
                      <w:marTop w:val="0"/>
                      <w:marBottom w:val="0"/>
                      <w:divBdr>
                        <w:top w:val="none" w:sz="0" w:space="0" w:color="auto"/>
                        <w:left w:val="none" w:sz="0" w:space="0" w:color="auto"/>
                        <w:bottom w:val="none" w:sz="0" w:space="0" w:color="auto"/>
                        <w:right w:val="none" w:sz="0" w:space="0" w:color="auto"/>
                      </w:divBdr>
                      <w:divsChild>
                        <w:div w:id="640038756">
                          <w:marLeft w:val="0"/>
                          <w:marRight w:val="0"/>
                          <w:marTop w:val="0"/>
                          <w:marBottom w:val="0"/>
                          <w:divBdr>
                            <w:top w:val="none" w:sz="0" w:space="0" w:color="auto"/>
                            <w:left w:val="none" w:sz="0" w:space="0" w:color="auto"/>
                            <w:bottom w:val="none" w:sz="0" w:space="0" w:color="auto"/>
                            <w:right w:val="none" w:sz="0" w:space="0" w:color="auto"/>
                          </w:divBdr>
                          <w:divsChild>
                            <w:div w:id="1142385829">
                              <w:marLeft w:val="0"/>
                              <w:marRight w:val="0"/>
                              <w:marTop w:val="0"/>
                              <w:marBottom w:val="0"/>
                              <w:divBdr>
                                <w:top w:val="none" w:sz="0" w:space="0" w:color="auto"/>
                                <w:left w:val="none" w:sz="0" w:space="0" w:color="auto"/>
                                <w:bottom w:val="none" w:sz="0" w:space="0" w:color="auto"/>
                                <w:right w:val="none" w:sz="0" w:space="0" w:color="auto"/>
                              </w:divBdr>
                              <w:divsChild>
                                <w:div w:id="150682456">
                                  <w:marLeft w:val="0"/>
                                  <w:marRight w:val="0"/>
                                  <w:marTop w:val="0"/>
                                  <w:marBottom w:val="0"/>
                                  <w:divBdr>
                                    <w:top w:val="none" w:sz="0" w:space="0" w:color="auto"/>
                                    <w:left w:val="none" w:sz="0" w:space="0" w:color="auto"/>
                                    <w:bottom w:val="none" w:sz="0" w:space="0" w:color="auto"/>
                                    <w:right w:val="none" w:sz="0" w:space="0" w:color="auto"/>
                                  </w:divBdr>
                                  <w:divsChild>
                                    <w:div w:id="2051296225">
                                      <w:marLeft w:val="0"/>
                                      <w:marRight w:val="0"/>
                                      <w:marTop w:val="0"/>
                                      <w:marBottom w:val="0"/>
                                      <w:divBdr>
                                        <w:top w:val="none" w:sz="0" w:space="0" w:color="auto"/>
                                        <w:left w:val="none" w:sz="0" w:space="0" w:color="auto"/>
                                        <w:bottom w:val="none" w:sz="0" w:space="0" w:color="auto"/>
                                        <w:right w:val="none" w:sz="0" w:space="0" w:color="auto"/>
                                      </w:divBdr>
                                      <w:divsChild>
                                        <w:div w:id="74204386">
                                          <w:marLeft w:val="0"/>
                                          <w:marRight w:val="0"/>
                                          <w:marTop w:val="0"/>
                                          <w:marBottom w:val="0"/>
                                          <w:divBdr>
                                            <w:top w:val="none" w:sz="0" w:space="0" w:color="auto"/>
                                            <w:left w:val="none" w:sz="0" w:space="0" w:color="auto"/>
                                            <w:bottom w:val="none" w:sz="0" w:space="0" w:color="auto"/>
                                            <w:right w:val="none" w:sz="0" w:space="0" w:color="auto"/>
                                          </w:divBdr>
                                          <w:divsChild>
                                            <w:div w:id="873615694">
                                              <w:marLeft w:val="0"/>
                                              <w:marRight w:val="0"/>
                                              <w:marTop w:val="0"/>
                                              <w:marBottom w:val="0"/>
                                              <w:divBdr>
                                                <w:top w:val="none" w:sz="0" w:space="0" w:color="auto"/>
                                                <w:left w:val="none" w:sz="0" w:space="0" w:color="auto"/>
                                                <w:bottom w:val="none" w:sz="0" w:space="0" w:color="auto"/>
                                                <w:right w:val="none" w:sz="0" w:space="0" w:color="auto"/>
                                              </w:divBdr>
                                              <w:divsChild>
                                                <w:div w:id="2037659356">
                                                  <w:marLeft w:val="0"/>
                                                  <w:marRight w:val="0"/>
                                                  <w:marTop w:val="0"/>
                                                  <w:marBottom w:val="0"/>
                                                  <w:divBdr>
                                                    <w:top w:val="none" w:sz="0" w:space="0" w:color="auto"/>
                                                    <w:left w:val="none" w:sz="0" w:space="0" w:color="auto"/>
                                                    <w:bottom w:val="none" w:sz="0" w:space="0" w:color="auto"/>
                                                    <w:right w:val="none" w:sz="0" w:space="0" w:color="auto"/>
                                                  </w:divBdr>
                                                </w:div>
                                              </w:divsChild>
                                            </w:div>
                                            <w:div w:id="1088622450">
                                              <w:marLeft w:val="0"/>
                                              <w:marRight w:val="0"/>
                                              <w:marTop w:val="0"/>
                                              <w:marBottom w:val="0"/>
                                              <w:divBdr>
                                                <w:top w:val="none" w:sz="0" w:space="0" w:color="auto"/>
                                                <w:left w:val="none" w:sz="0" w:space="0" w:color="auto"/>
                                                <w:bottom w:val="none" w:sz="0" w:space="0" w:color="auto"/>
                                                <w:right w:val="none" w:sz="0" w:space="0" w:color="auto"/>
                                              </w:divBdr>
                                            </w:div>
                                          </w:divsChild>
                                        </w:div>
                                        <w:div w:id="805973986">
                                          <w:marLeft w:val="0"/>
                                          <w:marRight w:val="0"/>
                                          <w:marTop w:val="0"/>
                                          <w:marBottom w:val="0"/>
                                          <w:divBdr>
                                            <w:top w:val="none" w:sz="0" w:space="0" w:color="auto"/>
                                            <w:left w:val="none" w:sz="0" w:space="0" w:color="auto"/>
                                            <w:bottom w:val="none" w:sz="0" w:space="0" w:color="auto"/>
                                            <w:right w:val="none" w:sz="0" w:space="0" w:color="auto"/>
                                          </w:divBdr>
                                          <w:divsChild>
                                            <w:div w:id="2014453885">
                                              <w:marLeft w:val="0"/>
                                              <w:marRight w:val="0"/>
                                              <w:marTop w:val="0"/>
                                              <w:marBottom w:val="0"/>
                                              <w:divBdr>
                                                <w:top w:val="none" w:sz="0" w:space="0" w:color="auto"/>
                                                <w:left w:val="none" w:sz="0" w:space="0" w:color="auto"/>
                                                <w:bottom w:val="none" w:sz="0" w:space="0" w:color="auto"/>
                                                <w:right w:val="none" w:sz="0" w:space="0" w:color="auto"/>
                                              </w:divBdr>
                                              <w:divsChild>
                                                <w:div w:id="1848250282">
                                                  <w:marLeft w:val="0"/>
                                                  <w:marRight w:val="0"/>
                                                  <w:marTop w:val="0"/>
                                                  <w:marBottom w:val="0"/>
                                                  <w:divBdr>
                                                    <w:top w:val="none" w:sz="0" w:space="0" w:color="auto"/>
                                                    <w:left w:val="none" w:sz="0" w:space="0" w:color="auto"/>
                                                    <w:bottom w:val="none" w:sz="0" w:space="0" w:color="auto"/>
                                                    <w:right w:val="none" w:sz="0" w:space="0" w:color="auto"/>
                                                  </w:divBdr>
                                                </w:div>
                                              </w:divsChild>
                                            </w:div>
                                            <w:div w:id="1986160959">
                                              <w:marLeft w:val="0"/>
                                              <w:marRight w:val="0"/>
                                              <w:marTop w:val="0"/>
                                              <w:marBottom w:val="0"/>
                                              <w:divBdr>
                                                <w:top w:val="none" w:sz="0" w:space="0" w:color="auto"/>
                                                <w:left w:val="none" w:sz="0" w:space="0" w:color="auto"/>
                                                <w:bottom w:val="none" w:sz="0" w:space="0" w:color="auto"/>
                                                <w:right w:val="none" w:sz="0" w:space="0" w:color="auto"/>
                                              </w:divBdr>
                                            </w:div>
                                          </w:divsChild>
                                        </w:div>
                                        <w:div w:id="1033461775">
                                          <w:marLeft w:val="0"/>
                                          <w:marRight w:val="0"/>
                                          <w:marTop w:val="0"/>
                                          <w:marBottom w:val="0"/>
                                          <w:divBdr>
                                            <w:top w:val="none" w:sz="0" w:space="0" w:color="auto"/>
                                            <w:left w:val="none" w:sz="0" w:space="0" w:color="auto"/>
                                            <w:bottom w:val="none" w:sz="0" w:space="0" w:color="auto"/>
                                            <w:right w:val="none" w:sz="0" w:space="0" w:color="auto"/>
                                          </w:divBdr>
                                          <w:divsChild>
                                            <w:div w:id="634412963">
                                              <w:marLeft w:val="0"/>
                                              <w:marRight w:val="0"/>
                                              <w:marTop w:val="0"/>
                                              <w:marBottom w:val="0"/>
                                              <w:divBdr>
                                                <w:top w:val="none" w:sz="0" w:space="0" w:color="auto"/>
                                                <w:left w:val="none" w:sz="0" w:space="0" w:color="auto"/>
                                                <w:bottom w:val="none" w:sz="0" w:space="0" w:color="auto"/>
                                                <w:right w:val="none" w:sz="0" w:space="0" w:color="auto"/>
                                              </w:divBdr>
                                              <w:divsChild>
                                                <w:div w:id="1976906032">
                                                  <w:marLeft w:val="0"/>
                                                  <w:marRight w:val="0"/>
                                                  <w:marTop w:val="0"/>
                                                  <w:marBottom w:val="0"/>
                                                  <w:divBdr>
                                                    <w:top w:val="none" w:sz="0" w:space="0" w:color="auto"/>
                                                    <w:left w:val="none" w:sz="0" w:space="0" w:color="auto"/>
                                                    <w:bottom w:val="none" w:sz="0" w:space="0" w:color="auto"/>
                                                    <w:right w:val="none" w:sz="0" w:space="0" w:color="auto"/>
                                                  </w:divBdr>
                                                </w:div>
                                              </w:divsChild>
                                            </w:div>
                                            <w:div w:id="380128483">
                                              <w:marLeft w:val="0"/>
                                              <w:marRight w:val="0"/>
                                              <w:marTop w:val="0"/>
                                              <w:marBottom w:val="0"/>
                                              <w:divBdr>
                                                <w:top w:val="none" w:sz="0" w:space="0" w:color="auto"/>
                                                <w:left w:val="none" w:sz="0" w:space="0" w:color="auto"/>
                                                <w:bottom w:val="none" w:sz="0" w:space="0" w:color="auto"/>
                                                <w:right w:val="none" w:sz="0" w:space="0" w:color="auto"/>
                                              </w:divBdr>
                                            </w:div>
                                          </w:divsChild>
                                        </w:div>
                                        <w:div w:id="1849562631">
                                          <w:marLeft w:val="0"/>
                                          <w:marRight w:val="0"/>
                                          <w:marTop w:val="0"/>
                                          <w:marBottom w:val="0"/>
                                          <w:divBdr>
                                            <w:top w:val="none" w:sz="0" w:space="0" w:color="auto"/>
                                            <w:left w:val="none" w:sz="0" w:space="0" w:color="auto"/>
                                            <w:bottom w:val="none" w:sz="0" w:space="0" w:color="auto"/>
                                            <w:right w:val="none" w:sz="0" w:space="0" w:color="auto"/>
                                          </w:divBdr>
                                          <w:divsChild>
                                            <w:div w:id="1798642063">
                                              <w:marLeft w:val="0"/>
                                              <w:marRight w:val="0"/>
                                              <w:marTop w:val="0"/>
                                              <w:marBottom w:val="0"/>
                                              <w:divBdr>
                                                <w:top w:val="none" w:sz="0" w:space="0" w:color="auto"/>
                                                <w:left w:val="none" w:sz="0" w:space="0" w:color="auto"/>
                                                <w:bottom w:val="none" w:sz="0" w:space="0" w:color="auto"/>
                                                <w:right w:val="none" w:sz="0" w:space="0" w:color="auto"/>
                                              </w:divBdr>
                                              <w:divsChild>
                                                <w:div w:id="1025598140">
                                                  <w:marLeft w:val="0"/>
                                                  <w:marRight w:val="0"/>
                                                  <w:marTop w:val="0"/>
                                                  <w:marBottom w:val="0"/>
                                                  <w:divBdr>
                                                    <w:top w:val="none" w:sz="0" w:space="0" w:color="auto"/>
                                                    <w:left w:val="none" w:sz="0" w:space="0" w:color="auto"/>
                                                    <w:bottom w:val="none" w:sz="0" w:space="0" w:color="auto"/>
                                                    <w:right w:val="none" w:sz="0" w:space="0" w:color="auto"/>
                                                  </w:divBdr>
                                                </w:div>
                                              </w:divsChild>
                                            </w:div>
                                            <w:div w:id="580332003">
                                              <w:marLeft w:val="0"/>
                                              <w:marRight w:val="0"/>
                                              <w:marTop w:val="0"/>
                                              <w:marBottom w:val="0"/>
                                              <w:divBdr>
                                                <w:top w:val="none" w:sz="0" w:space="0" w:color="auto"/>
                                                <w:left w:val="none" w:sz="0" w:space="0" w:color="auto"/>
                                                <w:bottom w:val="none" w:sz="0" w:space="0" w:color="auto"/>
                                                <w:right w:val="none" w:sz="0" w:space="0" w:color="auto"/>
                                              </w:divBdr>
                                            </w:div>
                                          </w:divsChild>
                                        </w:div>
                                        <w:div w:id="822084505">
                                          <w:marLeft w:val="0"/>
                                          <w:marRight w:val="0"/>
                                          <w:marTop w:val="0"/>
                                          <w:marBottom w:val="0"/>
                                          <w:divBdr>
                                            <w:top w:val="none" w:sz="0" w:space="0" w:color="auto"/>
                                            <w:left w:val="none" w:sz="0" w:space="0" w:color="auto"/>
                                            <w:bottom w:val="none" w:sz="0" w:space="0" w:color="auto"/>
                                            <w:right w:val="none" w:sz="0" w:space="0" w:color="auto"/>
                                          </w:divBdr>
                                          <w:divsChild>
                                            <w:div w:id="1324548704">
                                              <w:marLeft w:val="0"/>
                                              <w:marRight w:val="0"/>
                                              <w:marTop w:val="0"/>
                                              <w:marBottom w:val="0"/>
                                              <w:divBdr>
                                                <w:top w:val="none" w:sz="0" w:space="0" w:color="auto"/>
                                                <w:left w:val="none" w:sz="0" w:space="0" w:color="auto"/>
                                                <w:bottom w:val="none" w:sz="0" w:space="0" w:color="auto"/>
                                                <w:right w:val="none" w:sz="0" w:space="0" w:color="auto"/>
                                              </w:divBdr>
                                              <w:divsChild>
                                                <w:div w:id="700398715">
                                                  <w:marLeft w:val="0"/>
                                                  <w:marRight w:val="0"/>
                                                  <w:marTop w:val="0"/>
                                                  <w:marBottom w:val="0"/>
                                                  <w:divBdr>
                                                    <w:top w:val="none" w:sz="0" w:space="0" w:color="auto"/>
                                                    <w:left w:val="none" w:sz="0" w:space="0" w:color="auto"/>
                                                    <w:bottom w:val="none" w:sz="0" w:space="0" w:color="auto"/>
                                                    <w:right w:val="none" w:sz="0" w:space="0" w:color="auto"/>
                                                  </w:divBdr>
                                                </w:div>
                                              </w:divsChild>
                                            </w:div>
                                            <w:div w:id="8802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575195">
                          <w:marLeft w:val="0"/>
                          <w:marRight w:val="0"/>
                          <w:marTop w:val="0"/>
                          <w:marBottom w:val="0"/>
                          <w:divBdr>
                            <w:top w:val="none" w:sz="0" w:space="0" w:color="auto"/>
                            <w:left w:val="none" w:sz="0" w:space="0" w:color="auto"/>
                            <w:bottom w:val="none" w:sz="0" w:space="0" w:color="auto"/>
                            <w:right w:val="none" w:sz="0" w:space="0" w:color="auto"/>
                          </w:divBdr>
                          <w:divsChild>
                            <w:div w:id="65301781">
                              <w:marLeft w:val="0"/>
                              <w:marRight w:val="0"/>
                              <w:marTop w:val="0"/>
                              <w:marBottom w:val="0"/>
                              <w:divBdr>
                                <w:top w:val="none" w:sz="0" w:space="0" w:color="auto"/>
                                <w:left w:val="none" w:sz="0" w:space="0" w:color="auto"/>
                                <w:bottom w:val="none" w:sz="0" w:space="0" w:color="auto"/>
                                <w:right w:val="none" w:sz="0" w:space="0" w:color="auto"/>
                              </w:divBdr>
                              <w:divsChild>
                                <w:div w:id="919681518">
                                  <w:marLeft w:val="0"/>
                                  <w:marRight w:val="0"/>
                                  <w:marTop w:val="0"/>
                                  <w:marBottom w:val="0"/>
                                  <w:divBdr>
                                    <w:top w:val="none" w:sz="0" w:space="0" w:color="auto"/>
                                    <w:left w:val="none" w:sz="0" w:space="0" w:color="auto"/>
                                    <w:bottom w:val="none" w:sz="0" w:space="0" w:color="auto"/>
                                    <w:right w:val="none" w:sz="0" w:space="0" w:color="auto"/>
                                  </w:divBdr>
                                  <w:divsChild>
                                    <w:div w:id="43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5454">
          <w:marLeft w:val="0"/>
          <w:marRight w:val="0"/>
          <w:marTop w:val="0"/>
          <w:marBottom w:val="0"/>
          <w:divBdr>
            <w:top w:val="none" w:sz="0" w:space="0" w:color="auto"/>
            <w:left w:val="none" w:sz="0" w:space="0" w:color="auto"/>
            <w:bottom w:val="none" w:sz="0" w:space="0" w:color="auto"/>
            <w:right w:val="none" w:sz="0" w:space="0" w:color="auto"/>
          </w:divBdr>
          <w:divsChild>
            <w:div w:id="278688353">
              <w:marLeft w:val="0"/>
              <w:marRight w:val="0"/>
              <w:marTop w:val="0"/>
              <w:marBottom w:val="0"/>
              <w:divBdr>
                <w:top w:val="none" w:sz="0" w:space="0" w:color="auto"/>
                <w:left w:val="none" w:sz="0" w:space="0" w:color="auto"/>
                <w:bottom w:val="none" w:sz="0" w:space="0" w:color="auto"/>
                <w:right w:val="none" w:sz="0" w:space="0" w:color="auto"/>
              </w:divBdr>
              <w:divsChild>
                <w:div w:id="1187713199">
                  <w:marLeft w:val="0"/>
                  <w:marRight w:val="0"/>
                  <w:marTop w:val="0"/>
                  <w:marBottom w:val="0"/>
                  <w:divBdr>
                    <w:top w:val="none" w:sz="0" w:space="0" w:color="auto"/>
                    <w:left w:val="none" w:sz="0" w:space="0" w:color="auto"/>
                    <w:bottom w:val="none" w:sz="0" w:space="0" w:color="auto"/>
                    <w:right w:val="none" w:sz="0" w:space="0" w:color="auto"/>
                  </w:divBdr>
                  <w:divsChild>
                    <w:div w:id="298263376">
                      <w:marLeft w:val="0"/>
                      <w:marRight w:val="0"/>
                      <w:marTop w:val="0"/>
                      <w:marBottom w:val="0"/>
                      <w:divBdr>
                        <w:top w:val="none" w:sz="0" w:space="0" w:color="auto"/>
                        <w:left w:val="none" w:sz="0" w:space="0" w:color="auto"/>
                        <w:bottom w:val="none" w:sz="0" w:space="0" w:color="auto"/>
                        <w:right w:val="none" w:sz="0" w:space="0" w:color="auto"/>
                      </w:divBdr>
                      <w:divsChild>
                        <w:div w:id="853884342">
                          <w:marLeft w:val="0"/>
                          <w:marRight w:val="0"/>
                          <w:marTop w:val="0"/>
                          <w:marBottom w:val="0"/>
                          <w:divBdr>
                            <w:top w:val="none" w:sz="0" w:space="0" w:color="auto"/>
                            <w:left w:val="none" w:sz="0" w:space="0" w:color="auto"/>
                            <w:bottom w:val="none" w:sz="0" w:space="0" w:color="auto"/>
                            <w:right w:val="none" w:sz="0" w:space="0" w:color="auto"/>
                          </w:divBdr>
                          <w:divsChild>
                            <w:div w:id="1932198283">
                              <w:marLeft w:val="0"/>
                              <w:marRight w:val="0"/>
                              <w:marTop w:val="0"/>
                              <w:marBottom w:val="0"/>
                              <w:divBdr>
                                <w:top w:val="none" w:sz="0" w:space="0" w:color="auto"/>
                                <w:left w:val="none" w:sz="0" w:space="0" w:color="auto"/>
                                <w:bottom w:val="none" w:sz="0" w:space="0" w:color="auto"/>
                                <w:right w:val="none" w:sz="0" w:space="0" w:color="auto"/>
                              </w:divBdr>
                              <w:divsChild>
                                <w:div w:id="1868566115">
                                  <w:marLeft w:val="0"/>
                                  <w:marRight w:val="0"/>
                                  <w:marTop w:val="0"/>
                                  <w:marBottom w:val="0"/>
                                  <w:divBdr>
                                    <w:top w:val="none" w:sz="0" w:space="0" w:color="auto"/>
                                    <w:left w:val="none" w:sz="0" w:space="0" w:color="auto"/>
                                    <w:bottom w:val="none" w:sz="0" w:space="0" w:color="auto"/>
                                    <w:right w:val="none" w:sz="0" w:space="0" w:color="auto"/>
                                  </w:divBdr>
                                  <w:divsChild>
                                    <w:div w:id="134179373">
                                      <w:marLeft w:val="0"/>
                                      <w:marRight w:val="0"/>
                                      <w:marTop w:val="0"/>
                                      <w:marBottom w:val="0"/>
                                      <w:divBdr>
                                        <w:top w:val="none" w:sz="0" w:space="0" w:color="auto"/>
                                        <w:left w:val="none" w:sz="0" w:space="0" w:color="auto"/>
                                        <w:bottom w:val="none" w:sz="0" w:space="0" w:color="auto"/>
                                        <w:right w:val="none" w:sz="0" w:space="0" w:color="auto"/>
                                      </w:divBdr>
                                      <w:divsChild>
                                        <w:div w:id="1674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816516">
          <w:marLeft w:val="0"/>
          <w:marRight w:val="0"/>
          <w:marTop w:val="0"/>
          <w:marBottom w:val="0"/>
          <w:divBdr>
            <w:top w:val="none" w:sz="0" w:space="0" w:color="auto"/>
            <w:left w:val="none" w:sz="0" w:space="0" w:color="auto"/>
            <w:bottom w:val="none" w:sz="0" w:space="0" w:color="auto"/>
            <w:right w:val="none" w:sz="0" w:space="0" w:color="auto"/>
          </w:divBdr>
          <w:divsChild>
            <w:div w:id="378632088">
              <w:marLeft w:val="0"/>
              <w:marRight w:val="0"/>
              <w:marTop w:val="0"/>
              <w:marBottom w:val="0"/>
              <w:divBdr>
                <w:top w:val="none" w:sz="0" w:space="0" w:color="auto"/>
                <w:left w:val="none" w:sz="0" w:space="0" w:color="auto"/>
                <w:bottom w:val="none" w:sz="0" w:space="0" w:color="auto"/>
                <w:right w:val="none" w:sz="0" w:space="0" w:color="auto"/>
              </w:divBdr>
              <w:divsChild>
                <w:div w:id="1157840194">
                  <w:marLeft w:val="0"/>
                  <w:marRight w:val="0"/>
                  <w:marTop w:val="0"/>
                  <w:marBottom w:val="0"/>
                  <w:divBdr>
                    <w:top w:val="none" w:sz="0" w:space="0" w:color="auto"/>
                    <w:left w:val="none" w:sz="0" w:space="0" w:color="auto"/>
                    <w:bottom w:val="none" w:sz="0" w:space="0" w:color="auto"/>
                    <w:right w:val="none" w:sz="0" w:space="0" w:color="auto"/>
                  </w:divBdr>
                  <w:divsChild>
                    <w:div w:id="1462966899">
                      <w:marLeft w:val="0"/>
                      <w:marRight w:val="0"/>
                      <w:marTop w:val="0"/>
                      <w:marBottom w:val="0"/>
                      <w:divBdr>
                        <w:top w:val="none" w:sz="0" w:space="0" w:color="auto"/>
                        <w:left w:val="none" w:sz="0" w:space="0" w:color="auto"/>
                        <w:bottom w:val="none" w:sz="0" w:space="0" w:color="auto"/>
                        <w:right w:val="none" w:sz="0" w:space="0" w:color="auto"/>
                      </w:divBdr>
                      <w:divsChild>
                        <w:div w:id="1404176403">
                          <w:marLeft w:val="0"/>
                          <w:marRight w:val="0"/>
                          <w:marTop w:val="0"/>
                          <w:marBottom w:val="0"/>
                          <w:divBdr>
                            <w:top w:val="none" w:sz="0" w:space="0" w:color="auto"/>
                            <w:left w:val="none" w:sz="0" w:space="0" w:color="auto"/>
                            <w:bottom w:val="none" w:sz="0" w:space="0" w:color="auto"/>
                            <w:right w:val="none" w:sz="0" w:space="0" w:color="auto"/>
                          </w:divBdr>
                          <w:divsChild>
                            <w:div w:id="178593923">
                              <w:marLeft w:val="0"/>
                              <w:marRight w:val="0"/>
                              <w:marTop w:val="0"/>
                              <w:marBottom w:val="0"/>
                              <w:divBdr>
                                <w:top w:val="none" w:sz="0" w:space="0" w:color="auto"/>
                                <w:left w:val="none" w:sz="0" w:space="0" w:color="auto"/>
                                <w:bottom w:val="none" w:sz="0" w:space="0" w:color="auto"/>
                                <w:right w:val="none" w:sz="0" w:space="0" w:color="auto"/>
                              </w:divBdr>
                              <w:divsChild>
                                <w:div w:id="113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1808">
                  <w:marLeft w:val="0"/>
                  <w:marRight w:val="0"/>
                  <w:marTop w:val="0"/>
                  <w:marBottom w:val="0"/>
                  <w:divBdr>
                    <w:top w:val="none" w:sz="0" w:space="0" w:color="auto"/>
                    <w:left w:val="none" w:sz="0" w:space="0" w:color="auto"/>
                    <w:bottom w:val="none" w:sz="0" w:space="0" w:color="auto"/>
                    <w:right w:val="none" w:sz="0" w:space="0" w:color="auto"/>
                  </w:divBdr>
                  <w:divsChild>
                    <w:div w:id="941646342">
                      <w:marLeft w:val="0"/>
                      <w:marRight w:val="0"/>
                      <w:marTop w:val="0"/>
                      <w:marBottom w:val="0"/>
                      <w:divBdr>
                        <w:top w:val="none" w:sz="0" w:space="0" w:color="auto"/>
                        <w:left w:val="none" w:sz="0" w:space="0" w:color="auto"/>
                        <w:bottom w:val="none" w:sz="0" w:space="0" w:color="auto"/>
                        <w:right w:val="none" w:sz="0" w:space="0" w:color="auto"/>
                      </w:divBdr>
                      <w:divsChild>
                        <w:div w:id="626665419">
                          <w:marLeft w:val="0"/>
                          <w:marRight w:val="0"/>
                          <w:marTop w:val="0"/>
                          <w:marBottom w:val="0"/>
                          <w:divBdr>
                            <w:top w:val="none" w:sz="0" w:space="0" w:color="auto"/>
                            <w:left w:val="none" w:sz="0" w:space="0" w:color="auto"/>
                            <w:bottom w:val="none" w:sz="0" w:space="0" w:color="auto"/>
                            <w:right w:val="none" w:sz="0" w:space="0" w:color="auto"/>
                          </w:divBdr>
                        </w:div>
                        <w:div w:id="2065517190">
                          <w:marLeft w:val="0"/>
                          <w:marRight w:val="0"/>
                          <w:marTop w:val="0"/>
                          <w:marBottom w:val="0"/>
                          <w:divBdr>
                            <w:top w:val="none" w:sz="0" w:space="0" w:color="auto"/>
                            <w:left w:val="none" w:sz="0" w:space="0" w:color="auto"/>
                            <w:bottom w:val="none" w:sz="0" w:space="0" w:color="auto"/>
                            <w:right w:val="none" w:sz="0" w:space="0" w:color="auto"/>
                          </w:divBdr>
                          <w:divsChild>
                            <w:div w:id="975180271">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sChild>
                                    <w:div w:id="665091084">
                                      <w:marLeft w:val="0"/>
                                      <w:marRight w:val="0"/>
                                      <w:marTop w:val="0"/>
                                      <w:marBottom w:val="0"/>
                                      <w:divBdr>
                                        <w:top w:val="none" w:sz="0" w:space="0" w:color="auto"/>
                                        <w:left w:val="none" w:sz="0" w:space="0" w:color="auto"/>
                                        <w:bottom w:val="none" w:sz="0" w:space="0" w:color="auto"/>
                                        <w:right w:val="none" w:sz="0" w:space="0" w:color="auto"/>
                                      </w:divBdr>
                                      <w:divsChild>
                                        <w:div w:id="921373553">
                                          <w:marLeft w:val="0"/>
                                          <w:marRight w:val="0"/>
                                          <w:marTop w:val="0"/>
                                          <w:marBottom w:val="0"/>
                                          <w:divBdr>
                                            <w:top w:val="none" w:sz="0" w:space="0" w:color="auto"/>
                                            <w:left w:val="none" w:sz="0" w:space="0" w:color="auto"/>
                                            <w:bottom w:val="none" w:sz="0" w:space="0" w:color="auto"/>
                                            <w:right w:val="none" w:sz="0" w:space="0" w:color="auto"/>
                                          </w:divBdr>
                                          <w:divsChild>
                                            <w:div w:id="306470991">
                                              <w:marLeft w:val="0"/>
                                              <w:marRight w:val="0"/>
                                              <w:marTop w:val="0"/>
                                              <w:marBottom w:val="0"/>
                                              <w:divBdr>
                                                <w:top w:val="none" w:sz="0" w:space="0" w:color="auto"/>
                                                <w:left w:val="none" w:sz="0" w:space="0" w:color="auto"/>
                                                <w:bottom w:val="none" w:sz="0" w:space="0" w:color="auto"/>
                                                <w:right w:val="none" w:sz="0" w:space="0" w:color="auto"/>
                                              </w:divBdr>
                                              <w:divsChild>
                                                <w:div w:id="1975983870">
                                                  <w:marLeft w:val="0"/>
                                                  <w:marRight w:val="0"/>
                                                  <w:marTop w:val="0"/>
                                                  <w:marBottom w:val="0"/>
                                                  <w:divBdr>
                                                    <w:top w:val="none" w:sz="0" w:space="0" w:color="auto"/>
                                                    <w:left w:val="none" w:sz="0" w:space="0" w:color="auto"/>
                                                    <w:bottom w:val="none" w:sz="0" w:space="0" w:color="auto"/>
                                                    <w:right w:val="none" w:sz="0" w:space="0" w:color="auto"/>
                                                  </w:divBdr>
                                                </w:div>
                                              </w:divsChild>
                                            </w:div>
                                            <w:div w:id="1322007547">
                                              <w:marLeft w:val="0"/>
                                              <w:marRight w:val="0"/>
                                              <w:marTop w:val="0"/>
                                              <w:marBottom w:val="0"/>
                                              <w:divBdr>
                                                <w:top w:val="none" w:sz="0" w:space="0" w:color="auto"/>
                                                <w:left w:val="none" w:sz="0" w:space="0" w:color="auto"/>
                                                <w:bottom w:val="none" w:sz="0" w:space="0" w:color="auto"/>
                                                <w:right w:val="none" w:sz="0" w:space="0" w:color="auto"/>
                                              </w:divBdr>
                                            </w:div>
                                          </w:divsChild>
                                        </w:div>
                                        <w:div w:id="1653176463">
                                          <w:marLeft w:val="0"/>
                                          <w:marRight w:val="0"/>
                                          <w:marTop w:val="0"/>
                                          <w:marBottom w:val="0"/>
                                          <w:divBdr>
                                            <w:top w:val="none" w:sz="0" w:space="0" w:color="auto"/>
                                            <w:left w:val="none" w:sz="0" w:space="0" w:color="auto"/>
                                            <w:bottom w:val="none" w:sz="0" w:space="0" w:color="auto"/>
                                            <w:right w:val="none" w:sz="0" w:space="0" w:color="auto"/>
                                          </w:divBdr>
                                          <w:divsChild>
                                            <w:div w:id="1785878111">
                                              <w:marLeft w:val="0"/>
                                              <w:marRight w:val="0"/>
                                              <w:marTop w:val="0"/>
                                              <w:marBottom w:val="0"/>
                                              <w:divBdr>
                                                <w:top w:val="none" w:sz="0" w:space="0" w:color="auto"/>
                                                <w:left w:val="none" w:sz="0" w:space="0" w:color="auto"/>
                                                <w:bottom w:val="none" w:sz="0" w:space="0" w:color="auto"/>
                                                <w:right w:val="none" w:sz="0" w:space="0" w:color="auto"/>
                                              </w:divBdr>
                                              <w:divsChild>
                                                <w:div w:id="8602358">
                                                  <w:marLeft w:val="0"/>
                                                  <w:marRight w:val="0"/>
                                                  <w:marTop w:val="0"/>
                                                  <w:marBottom w:val="0"/>
                                                  <w:divBdr>
                                                    <w:top w:val="none" w:sz="0" w:space="0" w:color="auto"/>
                                                    <w:left w:val="none" w:sz="0" w:space="0" w:color="auto"/>
                                                    <w:bottom w:val="none" w:sz="0" w:space="0" w:color="auto"/>
                                                    <w:right w:val="none" w:sz="0" w:space="0" w:color="auto"/>
                                                  </w:divBdr>
                                                </w:div>
                                              </w:divsChild>
                                            </w:div>
                                            <w:div w:id="714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5219">
                          <w:marLeft w:val="0"/>
                          <w:marRight w:val="0"/>
                          <w:marTop w:val="0"/>
                          <w:marBottom w:val="0"/>
                          <w:divBdr>
                            <w:top w:val="none" w:sz="0" w:space="0" w:color="auto"/>
                            <w:left w:val="none" w:sz="0" w:space="0" w:color="auto"/>
                            <w:bottom w:val="none" w:sz="0" w:space="0" w:color="auto"/>
                            <w:right w:val="none" w:sz="0" w:space="0" w:color="auto"/>
                          </w:divBdr>
                          <w:divsChild>
                            <w:div w:id="649480190">
                              <w:marLeft w:val="0"/>
                              <w:marRight w:val="0"/>
                              <w:marTop w:val="0"/>
                              <w:marBottom w:val="0"/>
                              <w:divBdr>
                                <w:top w:val="none" w:sz="0" w:space="0" w:color="auto"/>
                                <w:left w:val="none" w:sz="0" w:space="0" w:color="auto"/>
                                <w:bottom w:val="none" w:sz="0" w:space="0" w:color="auto"/>
                                <w:right w:val="none" w:sz="0" w:space="0" w:color="auto"/>
                              </w:divBdr>
                              <w:divsChild>
                                <w:div w:id="399518424">
                                  <w:marLeft w:val="0"/>
                                  <w:marRight w:val="0"/>
                                  <w:marTop w:val="0"/>
                                  <w:marBottom w:val="0"/>
                                  <w:divBdr>
                                    <w:top w:val="none" w:sz="0" w:space="0" w:color="auto"/>
                                    <w:left w:val="none" w:sz="0" w:space="0" w:color="auto"/>
                                    <w:bottom w:val="none" w:sz="0" w:space="0" w:color="auto"/>
                                    <w:right w:val="none" w:sz="0" w:space="0" w:color="auto"/>
                                  </w:divBdr>
                                  <w:divsChild>
                                    <w:div w:id="878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546035">
          <w:marLeft w:val="0"/>
          <w:marRight w:val="0"/>
          <w:marTop w:val="0"/>
          <w:marBottom w:val="0"/>
          <w:divBdr>
            <w:top w:val="none" w:sz="0" w:space="0" w:color="auto"/>
            <w:left w:val="none" w:sz="0" w:space="0" w:color="auto"/>
            <w:bottom w:val="none" w:sz="0" w:space="0" w:color="auto"/>
            <w:right w:val="none" w:sz="0" w:space="0" w:color="auto"/>
          </w:divBdr>
          <w:divsChild>
            <w:div w:id="1437366311">
              <w:marLeft w:val="0"/>
              <w:marRight w:val="0"/>
              <w:marTop w:val="0"/>
              <w:marBottom w:val="0"/>
              <w:divBdr>
                <w:top w:val="none" w:sz="0" w:space="0" w:color="auto"/>
                <w:left w:val="none" w:sz="0" w:space="0" w:color="auto"/>
                <w:bottom w:val="none" w:sz="0" w:space="0" w:color="auto"/>
                <w:right w:val="none" w:sz="0" w:space="0" w:color="auto"/>
              </w:divBdr>
              <w:divsChild>
                <w:div w:id="557981537">
                  <w:marLeft w:val="0"/>
                  <w:marRight w:val="0"/>
                  <w:marTop w:val="0"/>
                  <w:marBottom w:val="0"/>
                  <w:divBdr>
                    <w:top w:val="none" w:sz="0" w:space="0" w:color="auto"/>
                    <w:left w:val="none" w:sz="0" w:space="0" w:color="auto"/>
                    <w:bottom w:val="none" w:sz="0" w:space="0" w:color="auto"/>
                    <w:right w:val="none" w:sz="0" w:space="0" w:color="auto"/>
                  </w:divBdr>
                  <w:divsChild>
                    <w:div w:id="1189106554">
                      <w:marLeft w:val="0"/>
                      <w:marRight w:val="0"/>
                      <w:marTop w:val="0"/>
                      <w:marBottom w:val="0"/>
                      <w:divBdr>
                        <w:top w:val="none" w:sz="0" w:space="0" w:color="auto"/>
                        <w:left w:val="none" w:sz="0" w:space="0" w:color="auto"/>
                        <w:bottom w:val="none" w:sz="0" w:space="0" w:color="auto"/>
                        <w:right w:val="none" w:sz="0" w:space="0" w:color="auto"/>
                      </w:divBdr>
                      <w:divsChild>
                        <w:div w:id="719282391">
                          <w:marLeft w:val="0"/>
                          <w:marRight w:val="0"/>
                          <w:marTop w:val="0"/>
                          <w:marBottom w:val="0"/>
                          <w:divBdr>
                            <w:top w:val="none" w:sz="0" w:space="0" w:color="auto"/>
                            <w:left w:val="none" w:sz="0" w:space="0" w:color="auto"/>
                            <w:bottom w:val="none" w:sz="0" w:space="0" w:color="auto"/>
                            <w:right w:val="none" w:sz="0" w:space="0" w:color="auto"/>
                          </w:divBdr>
                          <w:divsChild>
                            <w:div w:id="1391883430">
                              <w:marLeft w:val="0"/>
                              <w:marRight w:val="0"/>
                              <w:marTop w:val="0"/>
                              <w:marBottom w:val="0"/>
                              <w:divBdr>
                                <w:top w:val="none" w:sz="0" w:space="0" w:color="auto"/>
                                <w:left w:val="none" w:sz="0" w:space="0" w:color="auto"/>
                                <w:bottom w:val="none" w:sz="0" w:space="0" w:color="auto"/>
                                <w:right w:val="none" w:sz="0" w:space="0" w:color="auto"/>
                              </w:divBdr>
                              <w:divsChild>
                                <w:div w:id="754861707">
                                  <w:marLeft w:val="0"/>
                                  <w:marRight w:val="0"/>
                                  <w:marTop w:val="0"/>
                                  <w:marBottom w:val="0"/>
                                  <w:divBdr>
                                    <w:top w:val="none" w:sz="0" w:space="0" w:color="auto"/>
                                    <w:left w:val="none" w:sz="0" w:space="0" w:color="auto"/>
                                    <w:bottom w:val="none" w:sz="0" w:space="0" w:color="auto"/>
                                    <w:right w:val="none" w:sz="0" w:space="0" w:color="auto"/>
                                  </w:divBdr>
                                  <w:divsChild>
                                    <w:div w:id="988945901">
                                      <w:marLeft w:val="0"/>
                                      <w:marRight w:val="0"/>
                                      <w:marTop w:val="0"/>
                                      <w:marBottom w:val="0"/>
                                      <w:divBdr>
                                        <w:top w:val="none" w:sz="0" w:space="0" w:color="auto"/>
                                        <w:left w:val="none" w:sz="0" w:space="0" w:color="auto"/>
                                        <w:bottom w:val="none" w:sz="0" w:space="0" w:color="auto"/>
                                        <w:right w:val="none" w:sz="0" w:space="0" w:color="auto"/>
                                      </w:divBdr>
                                      <w:divsChild>
                                        <w:div w:id="16732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14324">
          <w:marLeft w:val="0"/>
          <w:marRight w:val="0"/>
          <w:marTop w:val="0"/>
          <w:marBottom w:val="0"/>
          <w:divBdr>
            <w:top w:val="none" w:sz="0" w:space="0" w:color="auto"/>
            <w:left w:val="none" w:sz="0" w:space="0" w:color="auto"/>
            <w:bottom w:val="none" w:sz="0" w:space="0" w:color="auto"/>
            <w:right w:val="none" w:sz="0" w:space="0" w:color="auto"/>
          </w:divBdr>
          <w:divsChild>
            <w:div w:id="131606888">
              <w:marLeft w:val="0"/>
              <w:marRight w:val="0"/>
              <w:marTop w:val="0"/>
              <w:marBottom w:val="0"/>
              <w:divBdr>
                <w:top w:val="none" w:sz="0" w:space="0" w:color="auto"/>
                <w:left w:val="none" w:sz="0" w:space="0" w:color="auto"/>
                <w:bottom w:val="none" w:sz="0" w:space="0" w:color="auto"/>
                <w:right w:val="none" w:sz="0" w:space="0" w:color="auto"/>
              </w:divBdr>
              <w:divsChild>
                <w:div w:id="1491366781">
                  <w:marLeft w:val="0"/>
                  <w:marRight w:val="0"/>
                  <w:marTop w:val="0"/>
                  <w:marBottom w:val="0"/>
                  <w:divBdr>
                    <w:top w:val="none" w:sz="0" w:space="0" w:color="auto"/>
                    <w:left w:val="none" w:sz="0" w:space="0" w:color="auto"/>
                    <w:bottom w:val="none" w:sz="0" w:space="0" w:color="auto"/>
                    <w:right w:val="none" w:sz="0" w:space="0" w:color="auto"/>
                  </w:divBdr>
                  <w:divsChild>
                    <w:div w:id="13501552">
                      <w:marLeft w:val="0"/>
                      <w:marRight w:val="0"/>
                      <w:marTop w:val="0"/>
                      <w:marBottom w:val="0"/>
                      <w:divBdr>
                        <w:top w:val="none" w:sz="0" w:space="0" w:color="auto"/>
                        <w:left w:val="none" w:sz="0" w:space="0" w:color="auto"/>
                        <w:bottom w:val="none" w:sz="0" w:space="0" w:color="auto"/>
                        <w:right w:val="none" w:sz="0" w:space="0" w:color="auto"/>
                      </w:divBdr>
                      <w:divsChild>
                        <w:div w:id="1706325557">
                          <w:marLeft w:val="0"/>
                          <w:marRight w:val="0"/>
                          <w:marTop w:val="0"/>
                          <w:marBottom w:val="0"/>
                          <w:divBdr>
                            <w:top w:val="none" w:sz="0" w:space="0" w:color="auto"/>
                            <w:left w:val="none" w:sz="0" w:space="0" w:color="auto"/>
                            <w:bottom w:val="none" w:sz="0" w:space="0" w:color="auto"/>
                            <w:right w:val="none" w:sz="0" w:space="0" w:color="auto"/>
                          </w:divBdr>
                          <w:divsChild>
                            <w:div w:id="1171334446">
                              <w:marLeft w:val="0"/>
                              <w:marRight w:val="0"/>
                              <w:marTop w:val="0"/>
                              <w:marBottom w:val="0"/>
                              <w:divBdr>
                                <w:top w:val="none" w:sz="0" w:space="0" w:color="auto"/>
                                <w:left w:val="none" w:sz="0" w:space="0" w:color="auto"/>
                                <w:bottom w:val="none" w:sz="0" w:space="0" w:color="auto"/>
                                <w:right w:val="none" w:sz="0" w:space="0" w:color="auto"/>
                              </w:divBdr>
                              <w:divsChild>
                                <w:div w:id="15255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2276">
                  <w:marLeft w:val="0"/>
                  <w:marRight w:val="0"/>
                  <w:marTop w:val="0"/>
                  <w:marBottom w:val="0"/>
                  <w:divBdr>
                    <w:top w:val="none" w:sz="0" w:space="0" w:color="auto"/>
                    <w:left w:val="none" w:sz="0" w:space="0" w:color="auto"/>
                    <w:bottom w:val="none" w:sz="0" w:space="0" w:color="auto"/>
                    <w:right w:val="none" w:sz="0" w:space="0" w:color="auto"/>
                  </w:divBdr>
                  <w:divsChild>
                    <w:div w:id="778909136">
                      <w:marLeft w:val="0"/>
                      <w:marRight w:val="0"/>
                      <w:marTop w:val="0"/>
                      <w:marBottom w:val="0"/>
                      <w:divBdr>
                        <w:top w:val="none" w:sz="0" w:space="0" w:color="auto"/>
                        <w:left w:val="none" w:sz="0" w:space="0" w:color="auto"/>
                        <w:bottom w:val="none" w:sz="0" w:space="0" w:color="auto"/>
                        <w:right w:val="none" w:sz="0" w:space="0" w:color="auto"/>
                      </w:divBdr>
                      <w:divsChild>
                        <w:div w:id="478116303">
                          <w:marLeft w:val="0"/>
                          <w:marRight w:val="0"/>
                          <w:marTop w:val="0"/>
                          <w:marBottom w:val="0"/>
                          <w:divBdr>
                            <w:top w:val="none" w:sz="0" w:space="0" w:color="auto"/>
                            <w:left w:val="none" w:sz="0" w:space="0" w:color="auto"/>
                            <w:bottom w:val="none" w:sz="0" w:space="0" w:color="auto"/>
                            <w:right w:val="none" w:sz="0" w:space="0" w:color="auto"/>
                          </w:divBdr>
                          <w:divsChild>
                            <w:div w:id="1618175467">
                              <w:marLeft w:val="0"/>
                              <w:marRight w:val="0"/>
                              <w:marTop w:val="0"/>
                              <w:marBottom w:val="0"/>
                              <w:divBdr>
                                <w:top w:val="none" w:sz="0" w:space="0" w:color="auto"/>
                                <w:left w:val="none" w:sz="0" w:space="0" w:color="auto"/>
                                <w:bottom w:val="none" w:sz="0" w:space="0" w:color="auto"/>
                                <w:right w:val="none" w:sz="0" w:space="0" w:color="auto"/>
                              </w:divBdr>
                              <w:divsChild>
                                <w:div w:id="1435133338">
                                  <w:marLeft w:val="0"/>
                                  <w:marRight w:val="0"/>
                                  <w:marTop w:val="0"/>
                                  <w:marBottom w:val="0"/>
                                  <w:divBdr>
                                    <w:top w:val="none" w:sz="0" w:space="0" w:color="auto"/>
                                    <w:left w:val="none" w:sz="0" w:space="0" w:color="auto"/>
                                    <w:bottom w:val="none" w:sz="0" w:space="0" w:color="auto"/>
                                    <w:right w:val="none" w:sz="0" w:space="0" w:color="auto"/>
                                  </w:divBdr>
                                  <w:divsChild>
                                    <w:div w:id="991786765">
                                      <w:marLeft w:val="0"/>
                                      <w:marRight w:val="0"/>
                                      <w:marTop w:val="0"/>
                                      <w:marBottom w:val="0"/>
                                      <w:divBdr>
                                        <w:top w:val="none" w:sz="0" w:space="0" w:color="auto"/>
                                        <w:left w:val="none" w:sz="0" w:space="0" w:color="auto"/>
                                        <w:bottom w:val="none" w:sz="0" w:space="0" w:color="auto"/>
                                        <w:right w:val="none" w:sz="0" w:space="0" w:color="auto"/>
                                      </w:divBdr>
                                      <w:divsChild>
                                        <w:div w:id="1359085976">
                                          <w:marLeft w:val="0"/>
                                          <w:marRight w:val="0"/>
                                          <w:marTop w:val="0"/>
                                          <w:marBottom w:val="0"/>
                                          <w:divBdr>
                                            <w:top w:val="none" w:sz="0" w:space="0" w:color="auto"/>
                                            <w:left w:val="none" w:sz="0" w:space="0" w:color="auto"/>
                                            <w:bottom w:val="none" w:sz="0" w:space="0" w:color="auto"/>
                                            <w:right w:val="none" w:sz="0" w:space="0" w:color="auto"/>
                                          </w:divBdr>
                                          <w:divsChild>
                                            <w:div w:id="87237293">
                                              <w:marLeft w:val="0"/>
                                              <w:marRight w:val="0"/>
                                              <w:marTop w:val="0"/>
                                              <w:marBottom w:val="0"/>
                                              <w:divBdr>
                                                <w:top w:val="none" w:sz="0" w:space="0" w:color="auto"/>
                                                <w:left w:val="none" w:sz="0" w:space="0" w:color="auto"/>
                                                <w:bottom w:val="none" w:sz="0" w:space="0" w:color="auto"/>
                                                <w:right w:val="none" w:sz="0" w:space="0" w:color="auto"/>
                                              </w:divBdr>
                                              <w:divsChild>
                                                <w:div w:id="600992689">
                                                  <w:marLeft w:val="0"/>
                                                  <w:marRight w:val="0"/>
                                                  <w:marTop w:val="0"/>
                                                  <w:marBottom w:val="0"/>
                                                  <w:divBdr>
                                                    <w:top w:val="none" w:sz="0" w:space="0" w:color="auto"/>
                                                    <w:left w:val="none" w:sz="0" w:space="0" w:color="auto"/>
                                                    <w:bottom w:val="none" w:sz="0" w:space="0" w:color="auto"/>
                                                    <w:right w:val="none" w:sz="0" w:space="0" w:color="auto"/>
                                                  </w:divBdr>
                                                </w:div>
                                              </w:divsChild>
                                            </w:div>
                                            <w:div w:id="13777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01469">
      <w:bodyDiv w:val="1"/>
      <w:marLeft w:val="0"/>
      <w:marRight w:val="0"/>
      <w:marTop w:val="0"/>
      <w:marBottom w:val="0"/>
      <w:divBdr>
        <w:top w:val="none" w:sz="0" w:space="0" w:color="auto"/>
        <w:left w:val="none" w:sz="0" w:space="0" w:color="auto"/>
        <w:bottom w:val="none" w:sz="0" w:space="0" w:color="auto"/>
        <w:right w:val="none" w:sz="0" w:space="0" w:color="auto"/>
      </w:divBdr>
    </w:div>
    <w:div w:id="1926306265">
      <w:bodyDiv w:val="1"/>
      <w:marLeft w:val="0"/>
      <w:marRight w:val="0"/>
      <w:marTop w:val="0"/>
      <w:marBottom w:val="0"/>
      <w:divBdr>
        <w:top w:val="none" w:sz="0" w:space="0" w:color="auto"/>
        <w:left w:val="none" w:sz="0" w:space="0" w:color="auto"/>
        <w:bottom w:val="none" w:sz="0" w:space="0" w:color="auto"/>
        <w:right w:val="none" w:sz="0" w:space="0" w:color="auto"/>
      </w:divBdr>
    </w:div>
    <w:div w:id="1935169571">
      <w:bodyDiv w:val="1"/>
      <w:marLeft w:val="0"/>
      <w:marRight w:val="0"/>
      <w:marTop w:val="0"/>
      <w:marBottom w:val="0"/>
      <w:divBdr>
        <w:top w:val="none" w:sz="0" w:space="0" w:color="auto"/>
        <w:left w:val="none" w:sz="0" w:space="0" w:color="auto"/>
        <w:bottom w:val="none" w:sz="0" w:space="0" w:color="auto"/>
        <w:right w:val="none" w:sz="0" w:space="0" w:color="auto"/>
      </w:divBdr>
    </w:div>
    <w:div w:id="2086339499">
      <w:bodyDiv w:val="1"/>
      <w:marLeft w:val="0"/>
      <w:marRight w:val="0"/>
      <w:marTop w:val="0"/>
      <w:marBottom w:val="0"/>
      <w:divBdr>
        <w:top w:val="none" w:sz="0" w:space="0" w:color="auto"/>
        <w:left w:val="none" w:sz="0" w:space="0" w:color="auto"/>
        <w:bottom w:val="none" w:sz="0" w:space="0" w:color="auto"/>
        <w:right w:val="none" w:sz="0" w:space="0" w:color="auto"/>
      </w:divBdr>
    </w:div>
    <w:div w:id="21250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 Bai</dc:creator>
  <cp:keywords/>
  <dc:description/>
  <cp:lastModifiedBy>Zhaoyu Bai</cp:lastModifiedBy>
  <cp:revision>7</cp:revision>
  <dcterms:created xsi:type="dcterms:W3CDTF">2025-03-14T17:12:00Z</dcterms:created>
  <dcterms:modified xsi:type="dcterms:W3CDTF">2025-03-15T21:08:00Z</dcterms:modified>
</cp:coreProperties>
</file>