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1DB06" w14:textId="77777777" w:rsidR="001E10ED" w:rsidRDefault="001E10ED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6F1C3FCE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29C8BEBE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154A5113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5F14F568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421776C4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19340AD5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7C9047BF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461D5755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6EAC35E9" w14:textId="785ED7DA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5F9D2A46" w14:textId="4D39448E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161BBB50" w14:textId="34B799FE" w:rsidR="00CE47D0" w:rsidRPr="00CE47D0" w:rsidRDefault="00CE47D0" w:rsidP="00CE47D0">
      <w:pPr>
        <w:pStyle w:val="af6"/>
        <w:spacing w:line="360" w:lineRule="auto"/>
        <w:ind w:firstLineChars="0" w:firstLine="0"/>
        <w:rPr>
          <w:rFonts w:ascii="Arial" w:hAnsi="Arial" w:cs="Arial"/>
          <w:sz w:val="40"/>
          <w:szCs w:val="40"/>
        </w:rPr>
      </w:pPr>
      <w:r w:rsidRPr="00CE47D0">
        <w:rPr>
          <w:rFonts w:ascii="Arial" w:hAnsi="Arial" w:cs="Arial"/>
          <w:sz w:val="40"/>
          <w:szCs w:val="40"/>
        </w:rPr>
        <w:t>Two-stage genome-wide association study based on Adaptive Lasso</w:t>
      </w:r>
    </w:p>
    <w:p w14:paraId="2B6B985F" w14:textId="6C677EA2" w:rsidR="000C566E" w:rsidRPr="00CE47D0" w:rsidRDefault="000C566E" w:rsidP="000C5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Arial" w:eastAsia="宋体" w:hAnsi="Arial" w:cs="Arial"/>
          <w:color w:val="000000"/>
          <w:kern w:val="0"/>
          <w:sz w:val="56"/>
          <w:szCs w:val="56"/>
          <w:lang w:val="en-GB"/>
        </w:rPr>
      </w:pPr>
    </w:p>
    <w:p w14:paraId="59C13F4A" w14:textId="1813ACC4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65A5DE5C" w14:textId="2D08003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27505F84" w14:textId="510A184F" w:rsidR="000C566E" w:rsidRDefault="005A27BC" w:rsidP="0013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Version 1.0</w:t>
      </w:r>
    </w:p>
    <w:p w14:paraId="0B536026" w14:textId="5FBF1A07" w:rsidR="001B4B8F" w:rsidRDefault="001B4B8F" w:rsidP="0013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Updated at 2022.</w:t>
      </w:r>
      <w:r w:rsidR="00CE47D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10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.</w:t>
      </w:r>
      <w:r w:rsidR="00CE47D0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19</w:t>
      </w:r>
    </w:p>
    <w:p w14:paraId="516D1A9A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61A26301" w14:textId="3CA88B85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2DBD0E22" w14:textId="77777777" w:rsidR="000C566E" w:rsidRPr="00130303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32"/>
          <w:szCs w:val="32"/>
        </w:rPr>
      </w:pPr>
    </w:p>
    <w:p w14:paraId="48D3EFFD" w14:textId="04DB9B53" w:rsidR="000C566E" w:rsidRPr="00830917" w:rsidRDefault="00692487" w:rsidP="0013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6"/>
          <w:rFonts w:ascii="Times New Roman" w:hAnsi="Times New Roman" w:cs="Times New Roman"/>
          <w:color w:val="0432FF"/>
          <w:sz w:val="24"/>
          <w:szCs w:val="28"/>
        </w:rPr>
      </w:pPr>
      <w:proofErr w:type="spellStart"/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>Wenyu</w:t>
      </w:r>
      <w:proofErr w:type="spellEnd"/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 xml:space="preserve"> Yang (</w:t>
      </w:r>
      <w:hyperlink r:id="rId8" w:history="1">
        <w:r w:rsidRPr="00830917">
          <w:rPr>
            <w:rStyle w:val="a6"/>
            <w:rFonts w:ascii="Times New Roman" w:hAnsi="Times New Roman" w:cs="Times New Roman"/>
            <w:color w:val="0432FF"/>
            <w:sz w:val="24"/>
            <w:szCs w:val="28"/>
          </w:rPr>
          <w:t>yangwenyurain@126.com</w:t>
        </w:r>
      </w:hyperlink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>)</w:t>
      </w:r>
    </w:p>
    <w:p w14:paraId="01D62FA8" w14:textId="1556E9E1" w:rsidR="00692487" w:rsidRPr="00830917" w:rsidRDefault="00692487" w:rsidP="0013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6"/>
          <w:rFonts w:ascii="Times New Roman" w:hAnsi="Times New Roman" w:cs="Times New Roman"/>
          <w:color w:val="0432FF"/>
          <w:sz w:val="24"/>
          <w:szCs w:val="28"/>
        </w:rPr>
      </w:pPr>
      <w:proofErr w:type="spellStart"/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>Jianbing</w:t>
      </w:r>
      <w:proofErr w:type="spellEnd"/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 xml:space="preserve"> Yan (</w:t>
      </w:r>
      <w:hyperlink r:id="rId9" w:history="1">
        <w:r w:rsidRPr="00830917">
          <w:rPr>
            <w:rStyle w:val="a6"/>
            <w:rFonts w:ascii="Times New Roman" w:hAnsi="Times New Roman" w:cs="Times New Roman"/>
            <w:color w:val="0432FF"/>
            <w:sz w:val="24"/>
            <w:szCs w:val="28"/>
          </w:rPr>
          <w:t>yjianbing@mail.hzau.edu.cn</w:t>
        </w:r>
      </w:hyperlink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>)</w:t>
      </w:r>
    </w:p>
    <w:p w14:paraId="7640EC89" w14:textId="65150411" w:rsidR="00692487" w:rsidRPr="00830917" w:rsidRDefault="00464491" w:rsidP="0013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6"/>
          <w:rFonts w:ascii="Times New Roman" w:hAnsi="Times New Roman" w:cs="Times New Roman"/>
          <w:color w:val="0432FF"/>
          <w:szCs w:val="28"/>
        </w:rPr>
      </w:pPr>
      <w:proofErr w:type="spellStart"/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>Yingjie</w:t>
      </w:r>
      <w:proofErr w:type="spellEnd"/>
      <w:r w:rsidRPr="00830917">
        <w:rPr>
          <w:rStyle w:val="a6"/>
          <w:rFonts w:ascii="Times New Roman" w:hAnsi="Times New Roman" w:cs="Times New Roman"/>
          <w:color w:val="0432FF"/>
          <w:sz w:val="24"/>
          <w:szCs w:val="28"/>
        </w:rPr>
        <w:t xml:space="preserve"> Xiao (</w:t>
      </w:r>
      <w:hyperlink r:id="rId10" w:history="1">
        <w:r w:rsidR="004502F8" w:rsidRPr="00BF6533">
          <w:rPr>
            <w:rStyle w:val="a6"/>
            <w:rFonts w:ascii="Times New Roman" w:hAnsi="Times New Roman" w:cs="Times New Roman"/>
            <w:sz w:val="24"/>
            <w:szCs w:val="28"/>
          </w:rPr>
          <w:t>yxiao25@mail.hzau.edu.cn</w:t>
        </w:r>
      </w:hyperlink>
      <w:r w:rsidR="004502F8">
        <w:rPr>
          <w:rStyle w:val="a6"/>
          <w:rFonts w:ascii="Times New Roman" w:hAnsi="Times New Roman" w:cs="Times New Roman"/>
          <w:color w:val="0432FF"/>
          <w:sz w:val="24"/>
          <w:szCs w:val="28"/>
        </w:rPr>
        <w:t xml:space="preserve">) </w:t>
      </w:r>
    </w:p>
    <w:p w14:paraId="05AA9B40" w14:textId="77777777" w:rsidR="000C566E" w:rsidRPr="00130303" w:rsidRDefault="000C566E" w:rsidP="0013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Style w:val="a6"/>
          <w:rFonts w:ascii="Times New Roman" w:hAnsi="Times New Roman" w:cs="Times New Roman"/>
        </w:rPr>
      </w:pPr>
    </w:p>
    <w:p w14:paraId="7D128DA9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4BD17B10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3E6AF997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28F5FB76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7FBC9D07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01E11A78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33C12A10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147771B2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455187E4" w14:textId="77777777" w:rsidR="000C566E" w:rsidRDefault="000C566E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3A0165D0" w14:textId="77777777" w:rsidR="004D5C6C" w:rsidRDefault="004D5C6C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br w:type="page"/>
      </w:r>
    </w:p>
    <w:p w14:paraId="5A3A06DB" w14:textId="0A31F7F0" w:rsidR="00CE2499" w:rsidRPr="00130303" w:rsidRDefault="00EE2797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32"/>
        </w:rPr>
        <w:lastRenderedPageBreak/>
        <w:t xml:space="preserve">1 </w:t>
      </w:r>
      <w:r w:rsidR="00CE2499" w:rsidRPr="00130303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32"/>
        </w:rPr>
        <w:t>Introduction</w:t>
      </w:r>
    </w:p>
    <w:p w14:paraId="1356D386" w14:textId="080FD6AE" w:rsidR="007D79F8" w:rsidRDefault="00CE47D0" w:rsidP="00CE47D0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CE47D0">
        <w:rPr>
          <w:rFonts w:ascii="Times New Roman" w:hAnsi="Times New Roman" w:cs="Times New Roman"/>
        </w:rPr>
        <w:t>In this paper, a two-stage genome-wide association analysis (A</w:t>
      </w:r>
      <w:r>
        <w:rPr>
          <w:rFonts w:ascii="Times New Roman" w:hAnsi="Times New Roman" w:cs="Times New Roman" w:hint="eastAsia"/>
        </w:rPr>
        <w:t>L</w:t>
      </w:r>
      <w:r w:rsidRPr="00CE47D0">
        <w:rPr>
          <w:rFonts w:ascii="Times New Roman" w:hAnsi="Times New Roman" w:cs="Times New Roman"/>
        </w:rPr>
        <w:t>GWAS) method based on Adaptive Lasso is proposed. In the</w:t>
      </w:r>
      <w:r>
        <w:rPr>
          <w:rFonts w:ascii="Times New Roman" w:hAnsi="Times New Roman" w:cs="Times New Roman"/>
        </w:rPr>
        <w:t xml:space="preserve"> first stage, single nucleotide   </w:t>
      </w:r>
      <w:r w:rsidRPr="00CE47D0">
        <w:rPr>
          <w:rFonts w:ascii="Times New Roman" w:hAnsi="Times New Roman" w:cs="Times New Roman" w:hint="eastAsia"/>
        </w:rPr>
        <w:t>p</w:t>
      </w:r>
      <w:r w:rsidRPr="00CE47D0">
        <w:rPr>
          <w:rFonts w:ascii="Times New Roman" w:hAnsi="Times New Roman" w:cs="Times New Roman"/>
        </w:rPr>
        <w:t>olymorphism (SNP) associated with target traits are screened by Adaptive Lasso, a variable selection method. In the second stage, SNPs selected from the first stage were put into the linear model as covariates for genome-wide scanning.</w:t>
      </w:r>
    </w:p>
    <w:p w14:paraId="0814922E" w14:textId="7256DF6E" w:rsidR="007862AA" w:rsidRPr="007862AA" w:rsidRDefault="007862AA" w:rsidP="00310A56">
      <w:pPr>
        <w:pStyle w:val="a4"/>
        <w:shd w:val="clear" w:color="auto" w:fill="FFFFFF"/>
        <w:spacing w:before="0" w:beforeAutospacing="0" w:after="240" w:afterAutospacing="0" w:line="360" w:lineRule="auto"/>
        <w:rPr>
          <w:rFonts w:ascii="Times New Roman" w:eastAsiaTheme="minorEastAsia" w:hAnsi="Times New Roman" w:cs="Times New Roman" w:hint="eastAsia"/>
          <w:kern w:val="2"/>
        </w:rPr>
      </w:pPr>
    </w:p>
    <w:p w14:paraId="5786882E" w14:textId="4ECA542A" w:rsidR="00080413" w:rsidRPr="00080413" w:rsidRDefault="00FD4569" w:rsidP="000804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 </w:t>
      </w:r>
      <w:r w:rsidR="00080413" w:rsidRPr="0008041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GETTING STARTED</w:t>
      </w:r>
    </w:p>
    <w:p w14:paraId="1FD764E3" w14:textId="73A2ABCD" w:rsidR="005B27F3" w:rsidRDefault="00347B39" w:rsidP="0090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ALGWAS</w:t>
      </w:r>
      <w:r w:rsidR="00080413" w:rsidRPr="00310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compatible with R</w:t>
      </w:r>
      <w:r w:rsidR="00FD456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</w:t>
      </w:r>
      <w:r w:rsidR="00A259C3" w:rsidRPr="00310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user-friendly </w:t>
      </w:r>
      <w:r w:rsidR="00FD4569"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easily distributed with free licenses. The analysis of </w:t>
      </w:r>
      <w:r w:rsidR="0090714F">
        <w:rPr>
          <w:rFonts w:ascii="Times New Roman" w:eastAsia="宋体" w:hAnsi="Times New Roman" w:cs="Times New Roman"/>
          <w:kern w:val="0"/>
          <w:sz w:val="24"/>
          <w:szCs w:val="24"/>
        </w:rPr>
        <w:t>ALGWAS</w:t>
      </w:r>
      <w:r w:rsidR="00FD456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47A6D">
        <w:rPr>
          <w:rFonts w:ascii="Times New Roman" w:eastAsia="宋体" w:hAnsi="Times New Roman" w:cs="Times New Roman"/>
          <w:kern w:val="0"/>
          <w:sz w:val="24"/>
          <w:szCs w:val="24"/>
        </w:rPr>
        <w:t>requires an independent ‘</w:t>
      </w:r>
      <w:proofErr w:type="spellStart"/>
      <w:r w:rsidR="0090714F" w:rsidRPr="0090714F">
        <w:rPr>
          <w:rFonts w:ascii="Times New Roman" w:eastAsia="宋体" w:hAnsi="Times New Roman" w:cs="Times New Roman"/>
          <w:kern w:val="0"/>
          <w:sz w:val="24"/>
          <w:szCs w:val="24"/>
        </w:rPr>
        <w:t>msgps</w:t>
      </w:r>
      <w:proofErr w:type="spellEnd"/>
      <w:r w:rsidR="00247A6D">
        <w:rPr>
          <w:rFonts w:ascii="Times New Roman" w:eastAsia="宋体" w:hAnsi="Times New Roman" w:cs="Times New Roman"/>
          <w:kern w:val="0"/>
          <w:sz w:val="24"/>
          <w:szCs w:val="24"/>
        </w:rPr>
        <w:t>’ package</w:t>
      </w:r>
      <w:r w:rsidR="00A259C3" w:rsidRPr="00310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</w:t>
      </w:r>
      <w:r w:rsidR="0090714F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variable selection.</w:t>
      </w:r>
      <w:r w:rsidR="00A259C3" w:rsidRPr="00310A5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2A5BCB3" w14:textId="77777777" w:rsidR="0090714F" w:rsidRPr="0090714F" w:rsidRDefault="0090714F" w:rsidP="009071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A4E96B8" w14:textId="68097B41" w:rsidR="00585424" w:rsidRPr="003F1E21" w:rsidRDefault="00FD4569" w:rsidP="005854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 </w:t>
      </w:r>
      <w:r w:rsidR="00585424" w:rsidRPr="003F1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INPUT</w:t>
      </w:r>
    </w:p>
    <w:p w14:paraId="43F8E6DD" w14:textId="05B7FA8A" w:rsidR="00585424" w:rsidRPr="00585424" w:rsidRDefault="00FD4569" w:rsidP="005854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3.1 </w:t>
      </w:r>
      <w:r w:rsidR="00585424" w:rsidRPr="00585424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Genotyp</w:t>
      </w:r>
      <w:r w:rsidR="005F19ED">
        <w:rPr>
          <w:rFonts w:ascii="Times New Roman" w:eastAsia="宋体" w:hAnsi="Times New Roman" w:cs="Times New Roman"/>
          <w:b/>
          <w:kern w:val="0"/>
          <w:sz w:val="28"/>
          <w:szCs w:val="28"/>
        </w:rPr>
        <w:t>ic</w:t>
      </w:r>
      <w:r w:rsidR="00585424" w:rsidRPr="00585424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file</w:t>
      </w:r>
    </w:p>
    <w:p w14:paraId="3EBD73D8" w14:textId="2FA7C50C" w:rsidR="00585424" w:rsidRDefault="005F19ED" w:rsidP="002F1A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The genotypic file requires a header row</w:t>
      </w:r>
      <w:r w:rsidR="00CD0402">
        <w:rPr>
          <w:rFonts w:ascii="Times New Roman" w:eastAsia="宋体" w:hAnsi="Times New Roman" w:cs="Times New Roman"/>
          <w:kern w:val="0"/>
          <w:sz w:val="24"/>
          <w:szCs w:val="24"/>
        </w:rPr>
        <w:t>, which shows the names of individuals. T</w:t>
      </w:r>
      <w:r w:rsidR="00907DDB" w:rsidRPr="00907DDB">
        <w:rPr>
          <w:rFonts w:ascii="Times New Roman" w:eastAsia="宋体" w:hAnsi="Times New Roman" w:cs="Times New Roman"/>
          <w:kern w:val="0"/>
          <w:sz w:val="24"/>
          <w:szCs w:val="24"/>
        </w:rPr>
        <w:t>he</w:t>
      </w:r>
      <w:r w:rsid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first </w:t>
      </w:r>
      <w:r w:rsidR="0090714F">
        <w:rPr>
          <w:rFonts w:ascii="Times New Roman" w:eastAsia="宋体" w:hAnsi="Times New Roman" w:cs="Times New Roman"/>
          <w:kern w:val="0"/>
          <w:sz w:val="24"/>
          <w:szCs w:val="24"/>
        </w:rPr>
        <w:t>row</w:t>
      </w:r>
      <w:r w:rsidR="006E53C6" w:rsidRP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>s the</w:t>
      </w:r>
      <w:r w:rsidR="006E53C6" w:rsidRP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53C6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="006E53C6" w:rsidRP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s of 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 xml:space="preserve">molecular markers or </w:t>
      </w:r>
      <w:r w:rsidR="006E53C6" w:rsidRPr="006E53C6">
        <w:rPr>
          <w:rFonts w:ascii="Times New Roman" w:eastAsia="宋体" w:hAnsi="Times New Roman" w:cs="Times New Roman"/>
          <w:kern w:val="0"/>
          <w:sz w:val="24"/>
          <w:szCs w:val="24"/>
        </w:rPr>
        <w:t>SNPs</w:t>
      </w:r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>. For each SNP, the genotypes, e.g., AA, AT, TT</w:t>
      </w:r>
      <w:r w:rsidR="00C86906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required to </w:t>
      </w:r>
      <w:proofErr w:type="gramStart"/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>transformed</w:t>
      </w:r>
      <w:proofErr w:type="gramEnd"/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>integer</w:t>
      </w:r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format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</w:t>
      </w:r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0, 1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2</w:t>
      </w:r>
      <w:r w:rsidR="00C86906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 xml:space="preserve">based on allelic frequency. </w:t>
      </w:r>
      <w:r w:rsidR="00C86906">
        <w:rPr>
          <w:rFonts w:ascii="Times New Roman" w:eastAsia="宋体" w:hAnsi="Times New Roman" w:cs="Times New Roman" w:hint="eastAsia"/>
          <w:kern w:val="0"/>
          <w:sz w:val="24"/>
          <w:szCs w:val="24"/>
        </w:rPr>
        <w:t>For</w:t>
      </w:r>
      <w:r w:rsidR="00C86906">
        <w:rPr>
          <w:rFonts w:ascii="Times New Roman" w:eastAsia="宋体" w:hAnsi="Times New Roman" w:cs="Times New Roman"/>
          <w:kern w:val="0"/>
          <w:sz w:val="24"/>
          <w:szCs w:val="24"/>
        </w:rPr>
        <w:t xml:space="preserve"> example, A is the major allele </w:t>
      </w:r>
      <w:r w:rsidR="00A77EA1">
        <w:rPr>
          <w:rFonts w:ascii="Times New Roman" w:eastAsia="宋体" w:hAnsi="Times New Roman" w:cs="Times New Roman" w:hint="eastAsia"/>
          <w:kern w:val="0"/>
          <w:sz w:val="24"/>
          <w:szCs w:val="24"/>
        </w:rPr>
        <w:t>that</w:t>
      </w:r>
      <w:r w:rsidR="00A77EA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AA and TT will be transformed to 0 and 2, the AT is transformed to 1</w:t>
      </w:r>
      <w:r w:rsidR="008E38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(Table 1)</w:t>
      </w:r>
      <w:r w:rsidR="00A77EA1">
        <w:rPr>
          <w:rFonts w:ascii="Times New Roman" w:eastAsia="宋体" w:hAnsi="Times New Roman" w:cs="Times New Roman"/>
          <w:kern w:val="0"/>
          <w:sz w:val="24"/>
          <w:szCs w:val="24"/>
        </w:rPr>
        <w:t>. It means the copy number of minor alleles for a line at a SNP locus, relative to major allele.</w:t>
      </w:r>
      <w:r w:rsidR="0090069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0511EADB" w14:textId="24F71772" w:rsidR="00585424" w:rsidRDefault="00585424" w:rsidP="001E10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141BF9EE" w14:textId="0C316C67" w:rsidR="00BB6DD3" w:rsidRPr="00BB6DD3" w:rsidRDefault="003A71B9" w:rsidP="00104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</w:pPr>
      <w:r w:rsidRPr="003A71B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Table 1 </w:t>
      </w:r>
      <w:r w:rsidR="008E383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Genotypic</w:t>
      </w:r>
      <w:r w:rsidRPr="003A71B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format of </w:t>
      </w:r>
      <w:r w:rsidR="008E383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5 </w:t>
      </w:r>
      <w:r w:rsidRPr="003A71B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SNPs</w:t>
      </w:r>
      <w:r w:rsidR="008E383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in </w:t>
      </w:r>
      <w:r w:rsidR="00BB6DD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="008E383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individuals</w:t>
      </w: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1347"/>
        <w:gridCol w:w="1482"/>
        <w:gridCol w:w="1558"/>
        <w:gridCol w:w="1557"/>
        <w:gridCol w:w="1706"/>
      </w:tblGrid>
      <w:tr w:rsidR="00BB6DD3" w:rsidRPr="00BB6DD3" w14:paraId="23B59541" w14:textId="77777777" w:rsidTr="00BB6DD3">
        <w:trPr>
          <w:trHeight w:hRule="exact" w:val="348"/>
        </w:trPr>
        <w:tc>
          <w:tcPr>
            <w:tcW w:w="1347" w:type="dxa"/>
            <w:vAlign w:val="center"/>
          </w:tcPr>
          <w:p w14:paraId="19B9BC30" w14:textId="3FD255E2" w:rsidR="00BB6DD3" w:rsidRPr="001E10ED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</w:t>
            </w:r>
          </w:p>
        </w:tc>
        <w:tc>
          <w:tcPr>
            <w:tcW w:w="1482" w:type="dxa"/>
            <w:vAlign w:val="center"/>
          </w:tcPr>
          <w:p w14:paraId="56EB7FF1" w14:textId="77777777" w:rsidR="00BB6DD3" w:rsidRPr="00261C5C" w:rsidRDefault="00BB6DD3" w:rsidP="00BB6D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chr1.s_131317</w:t>
            </w:r>
          </w:p>
          <w:p w14:paraId="651A8697" w14:textId="5714E03E" w:rsidR="00BB6DD3" w:rsidRDefault="00BB6DD3" w:rsidP="00BB6DD3"/>
        </w:tc>
        <w:tc>
          <w:tcPr>
            <w:tcW w:w="1558" w:type="dxa"/>
            <w:vAlign w:val="center"/>
          </w:tcPr>
          <w:p w14:paraId="1DA0BB59" w14:textId="77777777" w:rsidR="00BB6DD3" w:rsidRPr="003506D8" w:rsidRDefault="00BB6DD3" w:rsidP="00BB6D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chr1.s_296236</w:t>
            </w:r>
          </w:p>
          <w:p w14:paraId="45AA4458" w14:textId="23981D17" w:rsidR="00BB6DD3" w:rsidRDefault="00BB6DD3" w:rsidP="00BB6DD3"/>
        </w:tc>
        <w:tc>
          <w:tcPr>
            <w:tcW w:w="1557" w:type="dxa"/>
            <w:vAlign w:val="center"/>
          </w:tcPr>
          <w:p w14:paraId="43EB26DA" w14:textId="77777777" w:rsidR="00BB6DD3" w:rsidRPr="003506D8" w:rsidRDefault="00BB6DD3" w:rsidP="00BB6D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chr1.s_544904</w:t>
            </w:r>
          </w:p>
          <w:p w14:paraId="300CB69E" w14:textId="3A3FFD74" w:rsidR="00BB6DD3" w:rsidRDefault="00BB6DD3" w:rsidP="00BB6DD3"/>
        </w:tc>
        <w:tc>
          <w:tcPr>
            <w:tcW w:w="1706" w:type="dxa"/>
            <w:vAlign w:val="center"/>
          </w:tcPr>
          <w:p w14:paraId="69FFE090" w14:textId="77777777" w:rsidR="00BB6DD3" w:rsidRPr="00BB6DD3" w:rsidRDefault="00BB6DD3" w:rsidP="00BB6DD3">
            <w:pPr>
              <w:pStyle w:val="HTML0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hAnsi="Lucida Console"/>
                <w:color w:val="000000"/>
                <w:sz w:val="16"/>
                <w:szCs w:val="16"/>
                <w:bdr w:val="none" w:sz="0" w:space="0" w:color="auto" w:frame="1"/>
              </w:rPr>
              <w:t>chr1.s_605115</w:t>
            </w:r>
          </w:p>
          <w:p w14:paraId="4600B1E6" w14:textId="49EB7BF9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B6DD3" w14:paraId="6DBEEE12" w14:textId="77777777" w:rsidTr="00BB6DD3">
        <w:trPr>
          <w:trHeight w:hRule="exact" w:val="348"/>
        </w:trPr>
        <w:tc>
          <w:tcPr>
            <w:tcW w:w="1347" w:type="dxa"/>
            <w:vAlign w:val="center"/>
          </w:tcPr>
          <w:p w14:paraId="7BCB53B6" w14:textId="033585C3" w:rsidR="00BB6DD3" w:rsidRPr="001E10ED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Line_1</w:t>
            </w:r>
          </w:p>
        </w:tc>
        <w:tc>
          <w:tcPr>
            <w:tcW w:w="1482" w:type="dxa"/>
            <w:vAlign w:val="center"/>
          </w:tcPr>
          <w:p w14:paraId="0E2B0484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8" w:type="dxa"/>
            <w:vAlign w:val="center"/>
          </w:tcPr>
          <w:p w14:paraId="235902D6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7" w:type="dxa"/>
            <w:vAlign w:val="center"/>
          </w:tcPr>
          <w:p w14:paraId="28CE9F24" w14:textId="5A2F20A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706" w:type="dxa"/>
            <w:vAlign w:val="center"/>
          </w:tcPr>
          <w:p w14:paraId="57D6FD44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</w:tr>
      <w:tr w:rsidR="00BB6DD3" w14:paraId="1F766A39" w14:textId="77777777" w:rsidTr="00BB6DD3">
        <w:trPr>
          <w:trHeight w:hRule="exact" w:val="348"/>
        </w:trPr>
        <w:tc>
          <w:tcPr>
            <w:tcW w:w="1347" w:type="dxa"/>
            <w:vAlign w:val="center"/>
          </w:tcPr>
          <w:p w14:paraId="2E297EA0" w14:textId="37594855" w:rsidR="00BB6DD3" w:rsidRPr="001E10ED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Line_2</w:t>
            </w:r>
          </w:p>
        </w:tc>
        <w:tc>
          <w:tcPr>
            <w:tcW w:w="1482" w:type="dxa"/>
            <w:vAlign w:val="center"/>
          </w:tcPr>
          <w:p w14:paraId="74303210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8" w:type="dxa"/>
            <w:vAlign w:val="center"/>
          </w:tcPr>
          <w:p w14:paraId="77FD9661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7" w:type="dxa"/>
            <w:vAlign w:val="center"/>
          </w:tcPr>
          <w:p w14:paraId="567F1022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706" w:type="dxa"/>
            <w:vAlign w:val="center"/>
          </w:tcPr>
          <w:p w14:paraId="4249ACC9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</w:t>
            </w:r>
          </w:p>
        </w:tc>
      </w:tr>
      <w:tr w:rsidR="00BB6DD3" w14:paraId="0405BC60" w14:textId="77777777" w:rsidTr="00BB6DD3">
        <w:trPr>
          <w:trHeight w:hRule="exact" w:val="348"/>
        </w:trPr>
        <w:tc>
          <w:tcPr>
            <w:tcW w:w="1347" w:type="dxa"/>
            <w:vAlign w:val="center"/>
          </w:tcPr>
          <w:p w14:paraId="4EE66847" w14:textId="7738AB16" w:rsidR="00BB6DD3" w:rsidRPr="001E10ED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Line_3</w:t>
            </w:r>
          </w:p>
        </w:tc>
        <w:tc>
          <w:tcPr>
            <w:tcW w:w="1482" w:type="dxa"/>
            <w:vAlign w:val="center"/>
          </w:tcPr>
          <w:p w14:paraId="4F31FD22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8" w:type="dxa"/>
            <w:vAlign w:val="center"/>
          </w:tcPr>
          <w:p w14:paraId="4BC8E71B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7" w:type="dxa"/>
            <w:vAlign w:val="center"/>
          </w:tcPr>
          <w:p w14:paraId="7556C3E8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706" w:type="dxa"/>
            <w:vAlign w:val="center"/>
          </w:tcPr>
          <w:p w14:paraId="3E209BCC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</w:tr>
      <w:tr w:rsidR="00BB6DD3" w14:paraId="69C355E0" w14:textId="77777777" w:rsidTr="00BB6DD3">
        <w:trPr>
          <w:trHeight w:hRule="exact" w:val="348"/>
        </w:trPr>
        <w:tc>
          <w:tcPr>
            <w:tcW w:w="1347" w:type="dxa"/>
            <w:vAlign w:val="center"/>
          </w:tcPr>
          <w:p w14:paraId="13C8D697" w14:textId="54086367" w:rsidR="00BB6DD3" w:rsidRPr="001E10ED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Line_4</w:t>
            </w:r>
          </w:p>
        </w:tc>
        <w:tc>
          <w:tcPr>
            <w:tcW w:w="1482" w:type="dxa"/>
            <w:vAlign w:val="center"/>
          </w:tcPr>
          <w:p w14:paraId="22E09897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8" w:type="dxa"/>
            <w:vAlign w:val="center"/>
          </w:tcPr>
          <w:p w14:paraId="1D4AAE34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7" w:type="dxa"/>
            <w:vAlign w:val="center"/>
          </w:tcPr>
          <w:p w14:paraId="5509B018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706" w:type="dxa"/>
            <w:vAlign w:val="center"/>
          </w:tcPr>
          <w:p w14:paraId="1F10FCEA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</w:tr>
      <w:tr w:rsidR="00BB6DD3" w14:paraId="0334AE0C" w14:textId="77777777" w:rsidTr="00BB6DD3">
        <w:trPr>
          <w:trHeight w:hRule="exact" w:val="348"/>
        </w:trPr>
        <w:tc>
          <w:tcPr>
            <w:tcW w:w="1347" w:type="dxa"/>
            <w:vAlign w:val="center"/>
          </w:tcPr>
          <w:p w14:paraId="2D296328" w14:textId="60DA3C5C" w:rsidR="00BB6DD3" w:rsidRPr="001E10ED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Line_5</w:t>
            </w:r>
          </w:p>
        </w:tc>
        <w:tc>
          <w:tcPr>
            <w:tcW w:w="1482" w:type="dxa"/>
            <w:vAlign w:val="center"/>
          </w:tcPr>
          <w:p w14:paraId="0EEC125D" w14:textId="7A80BB93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</w:t>
            </w:r>
          </w:p>
        </w:tc>
        <w:tc>
          <w:tcPr>
            <w:tcW w:w="1558" w:type="dxa"/>
            <w:vAlign w:val="center"/>
          </w:tcPr>
          <w:p w14:paraId="11893CA0" w14:textId="5C48A946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557" w:type="dxa"/>
            <w:vAlign w:val="center"/>
          </w:tcPr>
          <w:p w14:paraId="58E77A80" w14:textId="55F49C5A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0</w:t>
            </w:r>
          </w:p>
        </w:tc>
        <w:tc>
          <w:tcPr>
            <w:tcW w:w="1706" w:type="dxa"/>
            <w:vAlign w:val="center"/>
          </w:tcPr>
          <w:p w14:paraId="6F8CAF79" w14:textId="77777777" w:rsidR="00BB6DD3" w:rsidRPr="00BB6DD3" w:rsidRDefault="00BB6DD3" w:rsidP="00BB6DD3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</w:t>
            </w:r>
          </w:p>
        </w:tc>
      </w:tr>
    </w:tbl>
    <w:p w14:paraId="6D8136CD" w14:textId="2CB054B4" w:rsidR="00BB6DD3" w:rsidRDefault="00BB6DD3" w:rsidP="003F1E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</w:pPr>
    </w:p>
    <w:p w14:paraId="5B6F60B0" w14:textId="33586F83" w:rsidR="00DF71B5" w:rsidRPr="00585424" w:rsidRDefault="00FD4569" w:rsidP="003F1E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lastRenderedPageBreak/>
        <w:t xml:space="preserve">3.2 </w:t>
      </w:r>
      <w:r w:rsidR="004E4330">
        <w:rPr>
          <w:rFonts w:ascii="Times New Roman" w:eastAsia="宋体" w:hAnsi="Times New Roman" w:cs="Times New Roman"/>
          <w:b/>
          <w:kern w:val="0"/>
          <w:sz w:val="28"/>
          <w:szCs w:val="28"/>
        </w:rPr>
        <w:t>Agronomic trait</w:t>
      </w:r>
      <w:r w:rsidR="00DF71B5" w:rsidRPr="00585424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 xml:space="preserve"> file</w:t>
      </w:r>
    </w:p>
    <w:p w14:paraId="5ADD314D" w14:textId="205F5B8E" w:rsidR="00FB5853" w:rsidRDefault="00DF71B5" w:rsidP="00B20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F71B5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4E4330">
        <w:rPr>
          <w:rFonts w:ascii="Times New Roman" w:eastAsia="宋体" w:hAnsi="Times New Roman" w:cs="Times New Roman"/>
          <w:kern w:val="0"/>
          <w:sz w:val="24"/>
          <w:szCs w:val="24"/>
        </w:rPr>
        <w:t>agronomic trait</w:t>
      </w:r>
      <w:r w:rsidR="005F19E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F71B5">
        <w:rPr>
          <w:rFonts w:ascii="Times New Roman" w:eastAsia="宋体" w:hAnsi="Times New Roman" w:cs="Times New Roman"/>
          <w:kern w:val="0"/>
          <w:sz w:val="24"/>
          <w:szCs w:val="24"/>
        </w:rPr>
        <w:t xml:space="preserve">file must contain a header row, which 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>represent</w:t>
      </w:r>
      <w:r w:rsidRPr="00DF71B5">
        <w:rPr>
          <w:rFonts w:ascii="Times New Roman" w:eastAsia="宋体" w:hAnsi="Times New Roman" w:cs="Times New Roman"/>
          <w:kern w:val="0"/>
          <w:sz w:val="24"/>
          <w:szCs w:val="24"/>
        </w:rPr>
        <w:t>s the names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traits</w:t>
      </w:r>
      <w:r w:rsidRPr="00DF71B5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85167">
        <w:rPr>
          <w:rFonts w:ascii="Times New Roman" w:eastAsia="宋体" w:hAnsi="Times New Roman" w:cs="Times New Roman"/>
          <w:kern w:val="0"/>
          <w:sz w:val="24"/>
          <w:szCs w:val="24"/>
        </w:rPr>
        <w:t>The first column</w:t>
      </w:r>
      <w:r w:rsidR="00F85167" w:rsidRP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026E9" w:rsidRPr="006E53C6">
        <w:rPr>
          <w:rFonts w:ascii="Times New Roman" w:eastAsia="宋体" w:hAnsi="Times New Roman" w:cs="Times New Roman"/>
          <w:kern w:val="0"/>
          <w:sz w:val="24"/>
          <w:szCs w:val="24"/>
        </w:rPr>
        <w:t>show</w:t>
      </w:r>
      <w:r w:rsidR="00D026E9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D026E9" w:rsidRP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026E9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F85167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="00F85167" w:rsidRPr="006E53C6">
        <w:rPr>
          <w:rFonts w:ascii="Times New Roman" w:eastAsia="宋体" w:hAnsi="Times New Roman" w:cs="Times New Roman"/>
          <w:kern w:val="0"/>
          <w:sz w:val="24"/>
          <w:szCs w:val="24"/>
        </w:rPr>
        <w:t xml:space="preserve">s of the </w:t>
      </w:r>
      <w:r w:rsidR="00C86906" w:rsidRPr="006E53C6">
        <w:rPr>
          <w:rFonts w:ascii="Times New Roman" w:eastAsia="宋体" w:hAnsi="Times New Roman" w:cs="Times New Roman"/>
          <w:kern w:val="0"/>
          <w:sz w:val="24"/>
          <w:szCs w:val="24"/>
        </w:rPr>
        <w:t>individuals</w:t>
      </w:r>
      <w:r w:rsidR="008E38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(Table 2)</w:t>
      </w:r>
      <w:r w:rsidR="00F8516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41AB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trait values </w:t>
      </w:r>
      <w:r w:rsidR="00BB705B">
        <w:rPr>
          <w:rFonts w:ascii="Times New Roman" w:eastAsia="宋体" w:hAnsi="Times New Roman" w:cs="Times New Roman"/>
          <w:kern w:val="0"/>
          <w:sz w:val="24"/>
          <w:szCs w:val="24"/>
        </w:rPr>
        <w:t>are numeric</w:t>
      </w:r>
      <w:r w:rsidR="00E40DDB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missing values are indicated as NA, following the R coding </w:t>
      </w:r>
      <w:r w:rsidR="008E383C">
        <w:rPr>
          <w:rFonts w:ascii="Times New Roman" w:eastAsia="宋体" w:hAnsi="Times New Roman" w:cs="Times New Roman"/>
          <w:kern w:val="0"/>
          <w:sz w:val="24"/>
          <w:szCs w:val="24"/>
        </w:rPr>
        <w:t>requirement</w:t>
      </w:r>
      <w:r w:rsidRPr="00DF71B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8E383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64A098D" w14:textId="77777777" w:rsidR="008E383C" w:rsidRPr="008A1DB1" w:rsidRDefault="008E383C" w:rsidP="003F1E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2B9505B" w14:textId="3EDDEBFC" w:rsidR="00FB5853" w:rsidRPr="008E383C" w:rsidRDefault="008E383C" w:rsidP="00310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8E383C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T</w:t>
      </w:r>
      <w:r w:rsidRPr="008E383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able 2 </w:t>
      </w:r>
      <w:r w:rsidR="004E43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Agronomic </w:t>
      </w:r>
      <w:r w:rsidRPr="008E383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format of </w:t>
      </w:r>
      <w:r w:rsidR="001045E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</w:t>
      </w:r>
      <w:r w:rsidRPr="008E383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traits in 5 individuals</w:t>
      </w:r>
    </w:p>
    <w:tbl>
      <w:tblPr>
        <w:tblStyle w:val="a3"/>
        <w:tblW w:w="4141" w:type="dxa"/>
        <w:tblLook w:val="04A0" w:firstRow="1" w:lastRow="0" w:firstColumn="1" w:lastColumn="0" w:noHBand="0" w:noVBand="1"/>
      </w:tblPr>
      <w:tblGrid>
        <w:gridCol w:w="1380"/>
        <w:gridCol w:w="1380"/>
        <w:gridCol w:w="1381"/>
      </w:tblGrid>
      <w:tr w:rsidR="001045E4" w14:paraId="60F7A268" w14:textId="77777777" w:rsidTr="001045E4">
        <w:trPr>
          <w:trHeight w:hRule="exact" w:val="404"/>
        </w:trPr>
        <w:tc>
          <w:tcPr>
            <w:tcW w:w="1380" w:type="dxa"/>
            <w:vAlign w:val="center"/>
          </w:tcPr>
          <w:p w14:paraId="4C854CB0" w14:textId="79AF0885" w:rsidR="001045E4" w:rsidRDefault="001045E4" w:rsidP="001045E4">
            <w:pPr>
              <w:rPr>
                <w:rFonts w:ascii="Lucida Console" w:eastAsia="宋体" w:hAnsi="Lucida Console" w:cs="宋体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</w:t>
            </w:r>
          </w:p>
        </w:tc>
        <w:tc>
          <w:tcPr>
            <w:tcW w:w="1380" w:type="dxa"/>
          </w:tcPr>
          <w:p w14:paraId="7741943A" w14:textId="77777777" w:rsidR="001045E4" w:rsidRP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1045E4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Trait1</w:t>
            </w:r>
          </w:p>
        </w:tc>
        <w:tc>
          <w:tcPr>
            <w:tcW w:w="1381" w:type="dxa"/>
          </w:tcPr>
          <w:p w14:paraId="29E074E6" w14:textId="77777777" w:rsidR="001045E4" w:rsidRP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1045E4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Trait2</w:t>
            </w:r>
          </w:p>
        </w:tc>
      </w:tr>
      <w:tr w:rsidR="001045E4" w14:paraId="031FD42C" w14:textId="77777777" w:rsidTr="001045E4">
        <w:trPr>
          <w:trHeight w:hRule="exact" w:val="404"/>
        </w:trPr>
        <w:tc>
          <w:tcPr>
            <w:tcW w:w="1380" w:type="dxa"/>
            <w:vAlign w:val="center"/>
          </w:tcPr>
          <w:p w14:paraId="7FEC5F33" w14:textId="4AE6D6F8" w:rsid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Line_1</w:t>
            </w:r>
          </w:p>
        </w:tc>
        <w:tc>
          <w:tcPr>
            <w:tcW w:w="1380" w:type="dxa"/>
          </w:tcPr>
          <w:p w14:paraId="00CA2120" w14:textId="2A31B6F3" w:rsidR="001045E4" w:rsidRPr="001045E4" w:rsidRDefault="001045E4" w:rsidP="00EF0C40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71.</w:t>
            </w:r>
            <w:r w:rsidR="00EF0C40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30</w:t>
            </w:r>
          </w:p>
        </w:tc>
        <w:tc>
          <w:tcPr>
            <w:tcW w:w="1381" w:type="dxa"/>
          </w:tcPr>
          <w:p w14:paraId="656585D7" w14:textId="1AE2732E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177.23</w:t>
            </w:r>
          </w:p>
        </w:tc>
      </w:tr>
      <w:tr w:rsidR="001045E4" w14:paraId="0E8A06F9" w14:textId="77777777" w:rsidTr="001045E4">
        <w:trPr>
          <w:trHeight w:hRule="exact" w:val="404"/>
        </w:trPr>
        <w:tc>
          <w:tcPr>
            <w:tcW w:w="1380" w:type="dxa"/>
            <w:vAlign w:val="center"/>
          </w:tcPr>
          <w:p w14:paraId="538C5BC5" w14:textId="14D1BD4A" w:rsid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Line_2</w:t>
            </w:r>
          </w:p>
        </w:tc>
        <w:tc>
          <w:tcPr>
            <w:tcW w:w="1380" w:type="dxa"/>
          </w:tcPr>
          <w:p w14:paraId="6E2E8EC1" w14:textId="5CF6FCE9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69.57</w:t>
            </w:r>
          </w:p>
        </w:tc>
        <w:tc>
          <w:tcPr>
            <w:tcW w:w="1381" w:type="dxa"/>
          </w:tcPr>
          <w:p w14:paraId="0B27737C" w14:textId="2C1F89FB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211.57</w:t>
            </w:r>
          </w:p>
        </w:tc>
      </w:tr>
      <w:tr w:rsidR="001045E4" w14:paraId="1B80CC86" w14:textId="77777777" w:rsidTr="001045E4">
        <w:trPr>
          <w:trHeight w:hRule="exact" w:val="404"/>
        </w:trPr>
        <w:tc>
          <w:tcPr>
            <w:tcW w:w="1380" w:type="dxa"/>
            <w:vAlign w:val="center"/>
          </w:tcPr>
          <w:p w14:paraId="610BBCCE" w14:textId="4D578784" w:rsid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Line_3</w:t>
            </w:r>
          </w:p>
        </w:tc>
        <w:tc>
          <w:tcPr>
            <w:tcW w:w="1380" w:type="dxa"/>
          </w:tcPr>
          <w:p w14:paraId="32FF4D7C" w14:textId="62EF62B7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71.81</w:t>
            </w:r>
          </w:p>
        </w:tc>
        <w:tc>
          <w:tcPr>
            <w:tcW w:w="1381" w:type="dxa"/>
          </w:tcPr>
          <w:p w14:paraId="074C56BB" w14:textId="5D8A20F1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224.40</w:t>
            </w:r>
          </w:p>
        </w:tc>
      </w:tr>
      <w:tr w:rsidR="001045E4" w14:paraId="048A02D2" w14:textId="77777777" w:rsidTr="001045E4">
        <w:trPr>
          <w:trHeight w:hRule="exact" w:val="404"/>
        </w:trPr>
        <w:tc>
          <w:tcPr>
            <w:tcW w:w="1380" w:type="dxa"/>
            <w:vAlign w:val="center"/>
          </w:tcPr>
          <w:p w14:paraId="19F334A6" w14:textId="31F69F4E" w:rsid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Line_4</w:t>
            </w:r>
          </w:p>
        </w:tc>
        <w:tc>
          <w:tcPr>
            <w:tcW w:w="1380" w:type="dxa"/>
          </w:tcPr>
          <w:p w14:paraId="3A1679C9" w14:textId="4B348355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71.64</w:t>
            </w:r>
          </w:p>
        </w:tc>
        <w:tc>
          <w:tcPr>
            <w:tcW w:w="1381" w:type="dxa"/>
          </w:tcPr>
          <w:p w14:paraId="0B4AE46C" w14:textId="6B4B26AD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178.96</w:t>
            </w:r>
          </w:p>
        </w:tc>
      </w:tr>
      <w:tr w:rsidR="001045E4" w14:paraId="753201CA" w14:textId="77777777" w:rsidTr="001045E4">
        <w:trPr>
          <w:trHeight w:hRule="exact" w:val="404"/>
        </w:trPr>
        <w:tc>
          <w:tcPr>
            <w:tcW w:w="1380" w:type="dxa"/>
            <w:vAlign w:val="center"/>
          </w:tcPr>
          <w:p w14:paraId="45FAD9D1" w14:textId="5D4A50B2" w:rsidR="001045E4" w:rsidRDefault="001045E4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BB6DD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Line_5</w:t>
            </w:r>
          </w:p>
        </w:tc>
        <w:tc>
          <w:tcPr>
            <w:tcW w:w="1380" w:type="dxa"/>
          </w:tcPr>
          <w:p w14:paraId="79EEE790" w14:textId="44B705DC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71.30</w:t>
            </w:r>
          </w:p>
        </w:tc>
        <w:tc>
          <w:tcPr>
            <w:tcW w:w="1381" w:type="dxa"/>
          </w:tcPr>
          <w:p w14:paraId="5D367493" w14:textId="71D0A661" w:rsidR="001045E4" w:rsidRPr="001045E4" w:rsidRDefault="00EF0C40" w:rsidP="001045E4">
            <w:pP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213.96</w:t>
            </w:r>
          </w:p>
        </w:tc>
      </w:tr>
    </w:tbl>
    <w:p w14:paraId="1A7BA13D" w14:textId="2C52C794" w:rsidR="008A1DB1" w:rsidRDefault="008A1DB1" w:rsidP="008A1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14:paraId="7EBF3707" w14:textId="77777777" w:rsidR="00793A68" w:rsidRPr="008A1DB1" w:rsidRDefault="00793A68" w:rsidP="008A1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</w:pPr>
    </w:p>
    <w:p w14:paraId="10EDDD2F" w14:textId="1B13C8A4" w:rsidR="003F1E21" w:rsidRDefault="00FD4569" w:rsidP="003F1E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4 </w:t>
      </w:r>
      <w:r w:rsidR="003F1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USAGE</w:t>
      </w:r>
    </w:p>
    <w:p w14:paraId="104B1A96" w14:textId="3420848B" w:rsidR="003F1E21" w:rsidRDefault="00FD4569" w:rsidP="003F1E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4.1 </w:t>
      </w:r>
      <w:r w:rsidR="007B058A">
        <w:rPr>
          <w:rFonts w:ascii="Times New Roman" w:eastAsia="宋体" w:hAnsi="Times New Roman" w:cs="Times New Roman"/>
          <w:b/>
          <w:kern w:val="0"/>
          <w:sz w:val="28"/>
          <w:szCs w:val="28"/>
        </w:rPr>
        <w:t>Before analysis</w:t>
      </w:r>
    </w:p>
    <w:p w14:paraId="63E317C8" w14:textId="019DF9F3" w:rsidR="00295A6A" w:rsidRPr="00793A68" w:rsidRDefault="003F1E21" w:rsidP="00BE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3F1E21">
        <w:rPr>
          <w:rFonts w:ascii="Times New Roman" w:eastAsia="宋体" w:hAnsi="Times New Roman" w:cs="Times New Roman"/>
          <w:kern w:val="0"/>
          <w:sz w:val="24"/>
          <w:szCs w:val="24"/>
        </w:rPr>
        <w:t>To run</w:t>
      </w:r>
      <w:r w:rsidR="00A707B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388E">
        <w:rPr>
          <w:rFonts w:ascii="Times New Roman" w:hAnsi="Times New Roman" w:cs="Times New Roman"/>
          <w:kern w:val="0"/>
          <w:sz w:val="24"/>
          <w:szCs w:val="24"/>
        </w:rPr>
        <w:t>ALGWAS</w:t>
      </w:r>
      <w:r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A707BD">
        <w:rPr>
          <w:rFonts w:ascii="Times New Roman" w:eastAsia="宋体" w:hAnsi="Times New Roman" w:cs="Times New Roman"/>
          <w:kern w:val="0"/>
          <w:sz w:val="24"/>
          <w:szCs w:val="24"/>
        </w:rPr>
        <w:t>the user</w:t>
      </w:r>
      <w:r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707BD">
        <w:rPr>
          <w:rFonts w:ascii="Times New Roman" w:eastAsia="宋体" w:hAnsi="Times New Roman" w:cs="Times New Roman"/>
          <w:kern w:val="0"/>
          <w:sz w:val="24"/>
          <w:szCs w:val="24"/>
        </w:rPr>
        <w:t xml:space="preserve">requires to </w:t>
      </w:r>
      <w:r w:rsidR="004A1710">
        <w:rPr>
          <w:rFonts w:ascii="Times New Roman" w:eastAsia="宋体" w:hAnsi="Times New Roman" w:cs="Times New Roman"/>
          <w:kern w:val="0"/>
          <w:sz w:val="24"/>
          <w:szCs w:val="24"/>
        </w:rPr>
        <w:t>prepare</w:t>
      </w:r>
      <w:r w:rsidR="004A1710"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23C76">
        <w:rPr>
          <w:rFonts w:ascii="Times New Roman" w:eastAsia="宋体" w:hAnsi="Times New Roman" w:cs="Times New Roman"/>
          <w:kern w:val="0"/>
          <w:sz w:val="24"/>
          <w:szCs w:val="24"/>
        </w:rPr>
        <w:t>three</w:t>
      </w:r>
      <w:r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707BD">
        <w:rPr>
          <w:rFonts w:ascii="Times New Roman" w:eastAsia="宋体" w:hAnsi="Times New Roman" w:cs="Times New Roman"/>
          <w:kern w:val="0"/>
          <w:sz w:val="24"/>
          <w:szCs w:val="24"/>
        </w:rPr>
        <w:t>data</w:t>
      </w:r>
      <w:r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files: </w:t>
      </w:r>
      <w:r w:rsidR="00F72509" w:rsidRPr="003F1E21">
        <w:rPr>
          <w:rFonts w:ascii="Times New Roman" w:eastAsia="宋体" w:hAnsi="Times New Roman" w:cs="Times New Roman"/>
          <w:kern w:val="0"/>
          <w:sz w:val="24"/>
          <w:szCs w:val="24"/>
        </w:rPr>
        <w:t>genotyp</w:t>
      </w:r>
      <w:r w:rsidR="001F7619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 w:rsidR="001F7619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F72509"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</w:t>
      </w:r>
      <w:r w:rsidR="00793A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F7250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D7965">
        <w:rPr>
          <w:rFonts w:ascii="Times New Roman" w:eastAsia="宋体" w:hAnsi="Times New Roman" w:cs="Times New Roman"/>
          <w:kern w:val="0"/>
          <w:sz w:val="24"/>
          <w:szCs w:val="24"/>
        </w:rPr>
        <w:t xml:space="preserve">agronomic data </w:t>
      </w:r>
      <w:r w:rsidR="00A03D77" w:rsidRPr="003F1E21">
        <w:rPr>
          <w:rFonts w:ascii="Times New Roman" w:eastAsia="宋体" w:hAnsi="Times New Roman" w:cs="Times New Roman"/>
          <w:kern w:val="0"/>
          <w:sz w:val="24"/>
          <w:szCs w:val="24"/>
        </w:rPr>
        <w:t>file</w:t>
      </w:r>
      <w:r w:rsidRPr="003F1E21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0C7A2C">
        <w:rPr>
          <w:rFonts w:ascii="Times New Roman" w:eastAsia="宋体" w:hAnsi="Times New Roman" w:cs="Times New Roman"/>
          <w:kern w:val="0"/>
          <w:sz w:val="24"/>
          <w:szCs w:val="24"/>
        </w:rPr>
        <w:t>The user requires to keep all</w:t>
      </w:r>
      <w:r w:rsidR="004A17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files </w:t>
      </w:r>
      <w:r w:rsidR="003C0C1F">
        <w:rPr>
          <w:rFonts w:ascii="Times New Roman" w:eastAsia="宋体" w:hAnsi="Times New Roman" w:cs="Times New Roman"/>
          <w:kern w:val="0"/>
          <w:sz w:val="24"/>
          <w:szCs w:val="24"/>
        </w:rPr>
        <w:t>in the same order</w:t>
      </w:r>
      <w:r w:rsidR="000C7A2C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individuals before analysis</w:t>
      </w:r>
      <w:r w:rsidR="003C0C1F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4A171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2154E38A" w14:textId="1A6D0846" w:rsidR="009F7471" w:rsidRDefault="00FD4569" w:rsidP="00BE2D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4.2 </w:t>
      </w:r>
      <w:r w:rsidR="00A95C70">
        <w:rPr>
          <w:rFonts w:ascii="Times New Roman" w:eastAsia="宋体" w:hAnsi="Times New Roman" w:cs="Times New Roman"/>
          <w:b/>
          <w:kern w:val="0"/>
          <w:sz w:val="28"/>
          <w:szCs w:val="28"/>
        </w:rPr>
        <w:t>R</w:t>
      </w:r>
      <w:r w:rsidR="00A95C70" w:rsidRPr="00A95C70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ead </w:t>
      </w:r>
      <w:r w:rsidR="00A95C70">
        <w:rPr>
          <w:rFonts w:ascii="Times New Roman" w:eastAsia="宋体" w:hAnsi="Times New Roman" w:cs="Times New Roman"/>
          <w:b/>
          <w:kern w:val="0"/>
          <w:sz w:val="28"/>
          <w:szCs w:val="28"/>
        </w:rPr>
        <w:t>files</w:t>
      </w:r>
      <w:r w:rsidR="00A95C70" w:rsidRPr="00A95C70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</w:p>
    <w:p w14:paraId="71F394AD" w14:textId="78F2319F" w:rsidR="00BE2DD1" w:rsidRPr="00BE2DD1" w:rsidRDefault="00BE2DD1" w:rsidP="00B20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BE2DD1">
        <w:rPr>
          <w:rFonts w:ascii="Times New Roman" w:eastAsia="宋体" w:hAnsi="Times New Roman" w:cs="Times New Roman"/>
          <w:bCs/>
          <w:kern w:val="0"/>
          <w:sz w:val="24"/>
          <w:szCs w:val="24"/>
        </w:rPr>
        <w:t>The user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="00EE2797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could use following codes and demo data we provided to test the function of reading data from disk to R working space. It’s noted that, for novice users, the </w:t>
      </w:r>
      <w:r w:rsidR="00B1298F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full </w:t>
      </w:r>
      <w:r w:rsidR="00EE2797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path of data files </w:t>
      </w:r>
      <w:r w:rsidR="00B1298F">
        <w:rPr>
          <w:rFonts w:ascii="Times New Roman" w:eastAsia="宋体" w:hAnsi="Times New Roman" w:cs="Times New Roman"/>
          <w:bCs/>
          <w:kern w:val="0"/>
          <w:sz w:val="24"/>
          <w:szCs w:val="24"/>
        </w:rPr>
        <w:t>that located in the computer is recommended to avoid possible errors.</w:t>
      </w:r>
      <w:r w:rsidR="00EE2797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</w:p>
    <w:p w14:paraId="140F14A8" w14:textId="068CA79E" w:rsidR="00391B30" w:rsidRDefault="00391B30" w:rsidP="00815941">
      <w:pPr>
        <w:widowControl/>
        <w:jc w:val="left"/>
        <w:rPr>
          <w:rFonts w:ascii="Times New Roman" w:eastAsia="宋体" w:hAnsi="Times New Roman" w:cs="Times New Roman" w:hint="eastAsia"/>
          <w:b/>
          <w:bCs/>
          <w:i/>
          <w:iCs/>
          <w:color w:val="00B050"/>
          <w:kern w:val="0"/>
          <w:sz w:val="24"/>
          <w:szCs w:val="24"/>
        </w:rPr>
      </w:pPr>
    </w:p>
    <w:p w14:paraId="603D6BD2" w14:textId="30DFC82C" w:rsidR="00815941" w:rsidRPr="002D1826" w:rsidRDefault="00815941" w:rsidP="00815941">
      <w:pPr>
        <w:widowControl/>
        <w:jc w:val="left"/>
        <w:rPr>
          <w:rFonts w:ascii="Times New Roman" w:eastAsia="宋体" w:hAnsi="Times New Roman" w:cs="Times New Roman"/>
          <w:b/>
          <w:bCs/>
          <w:i/>
          <w:iCs/>
          <w:color w:val="00B050"/>
          <w:kern w:val="0"/>
          <w:sz w:val="24"/>
          <w:szCs w:val="24"/>
        </w:rPr>
      </w:pPr>
      <w:r w:rsidRPr="002D1826">
        <w:rPr>
          <w:rFonts w:ascii="Times New Roman" w:eastAsia="宋体" w:hAnsi="Times New Roman" w:cs="Times New Roman"/>
          <w:b/>
          <w:bCs/>
          <w:i/>
          <w:iCs/>
          <w:color w:val="00B050"/>
          <w:kern w:val="0"/>
          <w:sz w:val="24"/>
          <w:szCs w:val="24"/>
        </w:rPr>
        <w:t xml:space="preserve"># read genotype </w:t>
      </w:r>
    </w:p>
    <w:p w14:paraId="6DB3E0C2" w14:textId="4927198D" w:rsidR="00BB5F00" w:rsidRPr="00974F23" w:rsidRDefault="00815941" w:rsidP="00815941">
      <w:pPr>
        <w:widowControl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Geno</w:t>
      </w:r>
      <w:r w:rsidR="00BB5F00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&lt;-</w:t>
      </w:r>
      <w:r w:rsidR="00BB5F00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proofErr w:type="gram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read.csv(</w:t>
      </w:r>
      <w:proofErr w:type="gram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"./data/</w:t>
      </w:r>
      <w:r w:rsidR="00793A68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G</w:t>
      </w:r>
      <w:r w:rsidR="00793A68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eno</w:t>
      </w:r>
      <w:r w:rsidR="00793A68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_D</w:t>
      </w:r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emo.</w:t>
      </w:r>
      <w:r w:rsidR="00793A68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txt</w:t>
      </w:r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",</w:t>
      </w:r>
    </w:p>
    <w:p w14:paraId="2F5E516D" w14:textId="3E8E21CF" w:rsidR="00815941" w:rsidRPr="00974F23" w:rsidRDefault="00815941" w:rsidP="007D2CF6">
      <w:pPr>
        <w:widowControl/>
        <w:ind w:left="1680" w:firstLineChars="300" w:firstLine="72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gram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header=</w:t>
      </w:r>
      <w:proofErr w:type="gram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TRUE,</w:t>
      </w:r>
    </w:p>
    <w:p w14:paraId="5D3EC400" w14:textId="61EF8BB5" w:rsidR="00BB5F00" w:rsidRPr="00974F23" w:rsidRDefault="00793A68" w:rsidP="007D2CF6">
      <w:pPr>
        <w:widowControl/>
        <w:ind w:left="1680" w:firstLineChars="300" w:firstLine="72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sep</w:t>
      </w:r>
      <w:proofErr w:type="spellEnd"/>
      <w:proofErr w:type="gramEnd"/>
      <w:r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="</w:t>
      </w:r>
      <w:r w:rsidR="00815941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",</w:t>
      </w:r>
    </w:p>
    <w:p w14:paraId="22822654" w14:textId="77777777" w:rsidR="00BB5F00" w:rsidRPr="00974F23" w:rsidRDefault="00815941" w:rsidP="007D2CF6">
      <w:pPr>
        <w:widowControl/>
        <w:ind w:left="1680" w:firstLineChars="300" w:firstLine="72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stringsAsFactors</w:t>
      </w:r>
      <w:proofErr w:type="spell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=</w:t>
      </w:r>
      <w:proofErr w:type="gram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0,</w:t>
      </w:r>
    </w:p>
    <w:p w14:paraId="0C3D343A" w14:textId="77777777" w:rsidR="00BB5F00" w:rsidRPr="00974F23" w:rsidRDefault="00815941" w:rsidP="007D2CF6">
      <w:pPr>
        <w:widowControl/>
        <w:ind w:left="1680" w:firstLineChars="300" w:firstLine="72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check.names</w:t>
      </w:r>
      <w:proofErr w:type="spell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=FALSE</w:t>
      </w:r>
    </w:p>
    <w:p w14:paraId="50668462" w14:textId="25A02877" w:rsidR="00815941" w:rsidRPr="00974F23" w:rsidRDefault="00815941" w:rsidP="007D2CF6">
      <w:pPr>
        <w:widowControl/>
        <w:ind w:left="1680" w:firstLineChars="300" w:firstLine="72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)</w:t>
      </w:r>
    </w:p>
    <w:p w14:paraId="07F18FE0" w14:textId="188FB2F6" w:rsidR="00815941" w:rsidRDefault="00815941" w:rsidP="008159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D1422F" w14:textId="77777777" w:rsidR="00793A68" w:rsidRPr="00815941" w:rsidRDefault="00793A68" w:rsidP="008159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92949E8" w14:textId="2081B2B9" w:rsidR="00815941" w:rsidRPr="002D1826" w:rsidRDefault="00815941" w:rsidP="00815941">
      <w:pPr>
        <w:widowControl/>
        <w:jc w:val="left"/>
        <w:rPr>
          <w:rFonts w:ascii="Times New Roman" w:eastAsia="宋体" w:hAnsi="Times New Roman" w:cs="Times New Roman"/>
          <w:b/>
          <w:bCs/>
          <w:i/>
          <w:iCs/>
          <w:color w:val="00B050"/>
          <w:kern w:val="0"/>
          <w:sz w:val="24"/>
          <w:szCs w:val="24"/>
        </w:rPr>
      </w:pPr>
      <w:r w:rsidRPr="002D1826">
        <w:rPr>
          <w:rFonts w:ascii="Times New Roman" w:eastAsia="宋体" w:hAnsi="Times New Roman" w:cs="Times New Roman"/>
          <w:b/>
          <w:bCs/>
          <w:i/>
          <w:iCs/>
          <w:color w:val="00B050"/>
          <w:kern w:val="0"/>
          <w:sz w:val="24"/>
          <w:szCs w:val="24"/>
        </w:rPr>
        <w:lastRenderedPageBreak/>
        <w:t xml:space="preserve"># read </w:t>
      </w:r>
      <w:r w:rsidR="00EC293C">
        <w:rPr>
          <w:rFonts w:ascii="Times New Roman" w:eastAsia="宋体" w:hAnsi="Times New Roman" w:cs="Times New Roman"/>
          <w:b/>
          <w:bCs/>
          <w:i/>
          <w:iCs/>
          <w:color w:val="00B050"/>
          <w:kern w:val="0"/>
          <w:sz w:val="24"/>
          <w:szCs w:val="24"/>
        </w:rPr>
        <w:t>agronomic trait</w:t>
      </w:r>
    </w:p>
    <w:p w14:paraId="05A094CF" w14:textId="25E02B67" w:rsidR="00BB5F00" w:rsidRPr="00974F23" w:rsidRDefault="00793A68" w:rsidP="00815941">
      <w:pPr>
        <w:widowControl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phe</w:t>
      </w:r>
      <w:proofErr w:type="spellEnd"/>
      <w:proofErr w:type="gramEnd"/>
      <w:r w:rsidR="00BB5F00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="00815941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&lt;-</w:t>
      </w:r>
      <w:r w:rsidR="00BB5F00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proofErr w:type="spellStart"/>
      <w:r w:rsidR="00815941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read.table</w:t>
      </w:r>
      <w:proofErr w:type="spellEnd"/>
      <w:r w:rsidR="00815941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("./data/</w:t>
      </w:r>
      <w:r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Phe_D</w:t>
      </w:r>
      <w:r w:rsidR="00815941"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emo.txt",</w:t>
      </w:r>
    </w:p>
    <w:p w14:paraId="5B5A8E66" w14:textId="77777777" w:rsidR="00BB5F00" w:rsidRPr="00974F23" w:rsidRDefault="00815941" w:rsidP="00BB5F00">
      <w:pPr>
        <w:widowControl/>
        <w:ind w:left="2100" w:firstLineChars="100" w:firstLine="24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gram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header=</w:t>
      </w:r>
      <w:proofErr w:type="gram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TRUE,</w:t>
      </w:r>
    </w:p>
    <w:p w14:paraId="29996CE6" w14:textId="77777777" w:rsidR="00BB5F00" w:rsidRPr="00974F23" w:rsidRDefault="00815941" w:rsidP="00BB5F00">
      <w:pPr>
        <w:widowControl/>
        <w:ind w:left="2100" w:firstLineChars="100" w:firstLine="24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sep</w:t>
      </w:r>
      <w:proofErr w:type="spellEnd"/>
      <w:proofErr w:type="gram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="",</w:t>
      </w:r>
    </w:p>
    <w:p w14:paraId="7FFD95F8" w14:textId="77777777" w:rsidR="00BB5F00" w:rsidRPr="00974F23" w:rsidRDefault="00815941" w:rsidP="00BB5F00">
      <w:pPr>
        <w:widowControl/>
        <w:ind w:left="2100" w:firstLineChars="100" w:firstLine="24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stringsAsFactors</w:t>
      </w:r>
      <w:proofErr w:type="spell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=</w:t>
      </w:r>
      <w:proofErr w:type="gram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0,</w:t>
      </w:r>
    </w:p>
    <w:p w14:paraId="4D0A86FB" w14:textId="77777777" w:rsidR="00BB5F00" w:rsidRPr="00974F23" w:rsidRDefault="00815941" w:rsidP="00BB5F00">
      <w:pPr>
        <w:widowControl/>
        <w:ind w:left="2100" w:firstLineChars="100" w:firstLine="24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check.names</w:t>
      </w:r>
      <w:proofErr w:type="spellEnd"/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=FALSE</w:t>
      </w:r>
    </w:p>
    <w:p w14:paraId="396069AF" w14:textId="3204DB9B" w:rsidR="00295A6A" w:rsidRPr="00793A68" w:rsidRDefault="00815941" w:rsidP="00793A68">
      <w:pPr>
        <w:widowControl/>
        <w:ind w:left="2100" w:firstLineChars="100" w:firstLine="240"/>
        <w:jc w:val="left"/>
        <w:rPr>
          <w:rFonts w:ascii="Times New Roman" w:eastAsia="宋体" w:hAnsi="Times New Roman" w:cs="Times New Roman" w:hint="eastAsia"/>
          <w:color w:val="0432FF"/>
          <w:kern w:val="0"/>
          <w:sz w:val="24"/>
          <w:szCs w:val="24"/>
        </w:rPr>
      </w:pPr>
      <w:r w:rsidRPr="00974F2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)</w:t>
      </w:r>
    </w:p>
    <w:p w14:paraId="52873922" w14:textId="33FF77BB" w:rsidR="00295A6A" w:rsidRPr="00295A6A" w:rsidRDefault="00295A6A" w:rsidP="00295A6A">
      <w:pPr>
        <w:widowControl/>
        <w:ind w:left="1260" w:firstLineChars="300" w:firstLine="72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</w:p>
    <w:p w14:paraId="4D49C051" w14:textId="65168F81" w:rsidR="009E5F1B" w:rsidRPr="00B15E4E" w:rsidRDefault="00FD4569" w:rsidP="00D5057A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4.</w:t>
      </w:r>
      <w:r w:rsidR="00793A68">
        <w:rPr>
          <w:rFonts w:ascii="Times New Roman" w:eastAsia="宋体" w:hAnsi="Times New Roman" w:cs="Times New Roman"/>
          <w:b/>
          <w:kern w:val="0"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="009E5F1B">
        <w:rPr>
          <w:rFonts w:ascii="Times New Roman" w:eastAsia="宋体" w:hAnsi="Times New Roman" w:cs="Times New Roman"/>
          <w:b/>
          <w:kern w:val="0"/>
          <w:sz w:val="28"/>
          <w:szCs w:val="28"/>
        </w:rPr>
        <w:t>O</w:t>
      </w:r>
      <w:r w:rsidR="009E5F1B" w:rsidRPr="009E5F1B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btain </w:t>
      </w:r>
      <w:r w:rsidR="009D6F0C" w:rsidRPr="009D6F0C">
        <w:rPr>
          <w:rFonts w:ascii="Times New Roman" w:eastAsia="宋体" w:hAnsi="Times New Roman" w:cs="Times New Roman"/>
          <w:b/>
          <w:kern w:val="0"/>
          <w:sz w:val="28"/>
          <w:szCs w:val="28"/>
        </w:rPr>
        <w:t>t</w:t>
      </w:r>
      <w:r w:rsidR="00914076">
        <w:rPr>
          <w:rFonts w:ascii="Times New Roman" w:eastAsia="宋体" w:hAnsi="Times New Roman" w:cs="Times New Roman"/>
          <w:b/>
          <w:kern w:val="0"/>
          <w:sz w:val="28"/>
          <w:szCs w:val="28"/>
        </w:rPr>
        <w:t>he information about the genome</w:t>
      </w:r>
    </w:p>
    <w:p w14:paraId="1501F6C6" w14:textId="729F9584" w:rsidR="006C16B9" w:rsidRDefault="006C16B9" w:rsidP="002F1ACB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develop a user-friendly function ‘</w:t>
      </w:r>
      <w:proofErr w:type="spellStart"/>
      <w:r w:rsidR="00AE5B2F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Inf_geno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’ for the analysis of this step. The tutorial code can be tested as followed:</w:t>
      </w:r>
    </w:p>
    <w:p w14:paraId="0A809C74" w14:textId="51ED9C08" w:rsidR="0032691A" w:rsidRPr="00974F23" w:rsidRDefault="0032691A" w:rsidP="003269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580891C" w14:textId="1D649DDF" w:rsidR="006C16B9" w:rsidRPr="002F1ACB" w:rsidRDefault="00AE5B2F" w:rsidP="006C16B9">
      <w:pPr>
        <w:widowControl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AE5B2F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infall</w:t>
      </w:r>
      <w:proofErr w:type="spellEnd"/>
      <w:proofErr w:type="gramEnd"/>
      <w:r w:rsidRPr="002F1AC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="00E353E7" w:rsidRPr="002F1AC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&lt;</w:t>
      </w:r>
      <w:r w:rsidR="007B403E" w:rsidRPr="002F1AC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-</w:t>
      </w:r>
      <w:r w:rsidRPr="00AE5B2F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proofErr w:type="spellStart"/>
      <w:r w:rsidRPr="00AE5B2F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Inf_geno</w:t>
      </w:r>
      <w:proofErr w:type="spellEnd"/>
      <w:r w:rsidR="00E353E7" w:rsidRPr="002F1AC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(</w:t>
      </w:r>
      <w:proofErr w:type="spellStart"/>
      <w:r w:rsidRPr="00AE5B2F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geno</w:t>
      </w:r>
      <w:proofErr w:type="spellEnd"/>
      <w:r w:rsidR="00E353E7" w:rsidRPr="002F1AC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7E6B91B3" w14:textId="5D2A46E0" w:rsidR="006C16B9" w:rsidRPr="002F1ACB" w:rsidRDefault="00AE5B2F" w:rsidP="00AE5B2F">
      <w:pPr>
        <w:widowControl/>
        <w:ind w:firstLineChars="750" w:firstLine="180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gramStart"/>
      <w:r w:rsidRPr="00AE5B2F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win</w:t>
      </w:r>
      <w:proofErr w:type="gramEnd"/>
    </w:p>
    <w:p w14:paraId="4460BB40" w14:textId="20B0413D" w:rsidR="00E353E7" w:rsidRPr="002F1ACB" w:rsidRDefault="00E353E7" w:rsidP="00AE5B2F">
      <w:pPr>
        <w:widowControl/>
        <w:ind w:firstLineChars="750" w:firstLine="180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r w:rsidRPr="002F1AC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)</w:t>
      </w:r>
    </w:p>
    <w:p w14:paraId="24C38E0A" w14:textId="77777777" w:rsidR="008F1DCE" w:rsidRPr="006C16B9" w:rsidRDefault="008F1DCE" w:rsidP="006C16B9">
      <w:pPr>
        <w:widowControl/>
        <w:ind w:left="1260" w:firstLineChars="350" w:firstLine="84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</w:p>
    <w:p w14:paraId="519C399B" w14:textId="5132354D" w:rsidR="00560A61" w:rsidRDefault="00560A61" w:rsidP="00C807AE">
      <w:pPr>
        <w:widowControl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i/>
          <w:iCs/>
          <w:color w:val="00B050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otes:</w:t>
      </w:r>
    </w:p>
    <w:p w14:paraId="59A0DE14" w14:textId="5CBEF1F0" w:rsidR="00C807AE" w:rsidRPr="00560A61" w:rsidRDefault="007D1B92" w:rsidP="00560A61">
      <w:pPr>
        <w:pStyle w:val="ae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bookmarkStart w:id="0" w:name="OLE_LINK4"/>
      <w:bookmarkStart w:id="1" w:name="OLE_LINK5"/>
      <w:proofErr w:type="spellStart"/>
      <w:proofErr w:type="gramStart"/>
      <w:r w:rsidRPr="007D1B92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geno</w:t>
      </w:r>
      <w:proofErr w:type="spellEnd"/>
      <w:proofErr w:type="gramEnd"/>
      <w:r w:rsidRPr="007D1B92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the genotype</w:t>
      </w:r>
      <w:r w:rsidR="00805C8B"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.</w:t>
      </w:r>
    </w:p>
    <w:p w14:paraId="058211C1" w14:textId="455CAE19" w:rsidR="00693E28" w:rsidRDefault="007D1B92" w:rsidP="007D1B92">
      <w:pPr>
        <w:pStyle w:val="ae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gramStart"/>
      <w:r w:rsidRPr="007D1B92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win</w:t>
      </w:r>
      <w:proofErr w:type="gramEnd"/>
      <w:r w:rsidRPr="007D1B92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the scan window of ALGWAS</w:t>
      </w:r>
      <w:r w:rsidR="00805C8B"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.</w:t>
      </w:r>
      <w:bookmarkEnd w:id="0"/>
      <w:bookmarkEnd w:id="1"/>
    </w:p>
    <w:p w14:paraId="0F8FC3AF" w14:textId="77777777" w:rsidR="005754A8" w:rsidRPr="007D1B92" w:rsidRDefault="005754A8" w:rsidP="005754A8">
      <w:pPr>
        <w:pStyle w:val="ae"/>
        <w:widowControl/>
        <w:ind w:left="360" w:firstLineChars="0" w:firstLine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bookmarkStart w:id="2" w:name="_GoBack"/>
      <w:bookmarkEnd w:id="2"/>
    </w:p>
    <w:p w14:paraId="2982B8EE" w14:textId="43ACDCF4" w:rsidR="00914076" w:rsidRDefault="00FD4569" w:rsidP="00914076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4.</w:t>
      </w:r>
      <w:r w:rsidR="007D1B92">
        <w:rPr>
          <w:rFonts w:ascii="Times New Roman" w:eastAsia="宋体" w:hAnsi="Times New Roman" w:cs="Times New Roman"/>
          <w:b/>
          <w:kern w:val="0"/>
          <w:sz w:val="28"/>
          <w:szCs w:val="28"/>
        </w:rPr>
        <w:t>4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="00D410AB">
        <w:rPr>
          <w:rFonts w:ascii="Times New Roman" w:eastAsia="宋体" w:hAnsi="Times New Roman" w:cs="Times New Roman"/>
          <w:b/>
          <w:kern w:val="0"/>
          <w:sz w:val="28"/>
          <w:szCs w:val="28"/>
        </w:rPr>
        <w:t>O</w:t>
      </w:r>
      <w:r w:rsidR="00FA4CBD" w:rsidRPr="008C649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btain </w:t>
      </w:r>
      <w:r w:rsidR="00914076" w:rsidRPr="00914076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the </w:t>
      </w:r>
      <w:r w:rsidR="00914076">
        <w:rPr>
          <w:rFonts w:ascii="Times New Roman" w:eastAsia="宋体" w:hAnsi="Times New Roman" w:cs="Times New Roman"/>
          <w:b/>
          <w:kern w:val="0"/>
          <w:sz w:val="28"/>
          <w:szCs w:val="28"/>
        </w:rPr>
        <w:t>SNPs selected by Adaptive Lasso</w:t>
      </w:r>
    </w:p>
    <w:p w14:paraId="3B7DA706" w14:textId="08D3B85A" w:rsidR="004B230D" w:rsidRDefault="004B230D" w:rsidP="004B230D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Based on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Adaptive Lasso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implemented in the ‘</w:t>
      </w:r>
      <w:proofErr w:type="spellStart"/>
      <w:r w:rsidR="00C5089D" w:rsidRPr="00C5089D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msgps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’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="00C5089D">
        <w:rPr>
          <w:rFonts w:ascii="Times New Roman" w:eastAsia="宋体" w:hAnsi="Times New Roman" w:cs="Times New Roman"/>
          <w:kern w:val="0"/>
          <w:sz w:val="24"/>
          <w:szCs w:val="24"/>
        </w:rPr>
        <w:t xml:space="preserve">ackage, we </w:t>
      </w:r>
      <w:r w:rsidR="00C5089D" w:rsidRPr="00C5089D">
        <w:rPr>
          <w:rFonts w:ascii="Times New Roman" w:eastAsia="宋体" w:hAnsi="Times New Roman" w:cs="Times New Roman"/>
          <w:kern w:val="0"/>
          <w:sz w:val="24"/>
          <w:szCs w:val="24"/>
        </w:rPr>
        <w:t>complete the variable selection task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C508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develop a user-friendly function ‘</w:t>
      </w:r>
      <w:r w:rsidR="00C5089D" w:rsidRPr="00C5089D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ALGWAS_S1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’ for the analysis of this step. The tutorial code can be tested as followed:</w:t>
      </w:r>
    </w:p>
    <w:p w14:paraId="7547CB9D" w14:textId="77777777" w:rsidR="00832EE1" w:rsidRPr="00072A95" w:rsidRDefault="00832EE1" w:rsidP="00FA4CB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CA6070A" w14:textId="4BB1965F" w:rsidR="00612DB3" w:rsidRPr="00612DB3" w:rsidRDefault="0004096B" w:rsidP="00612DB3">
      <w:pPr>
        <w:widowControl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infq</w:t>
      </w:r>
      <w:proofErr w:type="spellEnd"/>
      <w:proofErr w:type="gramEnd"/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="00E353E7"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&lt;-</w:t>
      </w:r>
      <w:r w:rsidR="00612DB3"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ALGWAS_S1</w:t>
      </w:r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="00E353E7"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(</w:t>
      </w:r>
      <w:proofErr w:type="spell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geno</w:t>
      </w:r>
      <w:proofErr w:type="spellEnd"/>
      <w:r w:rsidR="00E353E7"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6E615097" w14:textId="5CABEE14" w:rsidR="00612DB3" w:rsidRDefault="0004096B" w:rsidP="0004096B">
      <w:pPr>
        <w:widowControl/>
        <w:ind w:firstLineChars="950" w:firstLine="228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phe</w:t>
      </w:r>
      <w:proofErr w:type="spellEnd"/>
      <w:proofErr w:type="gramEnd"/>
      <w:r w:rsidR="00E353E7"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5E95233C" w14:textId="142C9BA8" w:rsidR="00612DB3" w:rsidRDefault="0004096B" w:rsidP="0004096B">
      <w:pPr>
        <w:widowControl/>
        <w:ind w:firstLineChars="950" w:firstLine="228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infall</w:t>
      </w:r>
      <w:proofErr w:type="spellEnd"/>
      <w:proofErr w:type="gramEnd"/>
      <w:r w:rsidR="00E353E7"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13E59C11" w14:textId="77777777" w:rsidR="0004096B" w:rsidRDefault="0004096B" w:rsidP="0004096B">
      <w:pPr>
        <w:widowControl/>
        <w:ind w:firstLineChars="950" w:firstLine="228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trid</w:t>
      </w:r>
      <w:proofErr w:type="spellEnd"/>
      <w:proofErr w:type="gramEnd"/>
    </w:p>
    <w:p w14:paraId="7929A032" w14:textId="491A601A" w:rsidR="00E353E7" w:rsidRDefault="00E353E7" w:rsidP="0004096B">
      <w:pPr>
        <w:widowControl/>
        <w:ind w:firstLineChars="950" w:firstLine="228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)</w:t>
      </w:r>
    </w:p>
    <w:p w14:paraId="6EAC86C9" w14:textId="4F8BAA20" w:rsidR="00612DB3" w:rsidRDefault="00612DB3" w:rsidP="00612DB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0A6405" w14:textId="774C9C09" w:rsidR="00612DB3" w:rsidRPr="00560A61" w:rsidRDefault="00612DB3" w:rsidP="00612DB3">
      <w:pPr>
        <w:widowControl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r w:rsidRPr="00560A61">
        <w:rPr>
          <w:rFonts w:ascii="Times New Roman" w:eastAsia="宋体" w:hAnsi="Times New Roman" w:cs="Times New Roman" w:hint="eastAsia"/>
          <w:i/>
          <w:iCs/>
          <w:color w:val="00B050"/>
          <w:kern w:val="0"/>
          <w:sz w:val="24"/>
          <w:szCs w:val="24"/>
        </w:rPr>
        <w:t>N</w:t>
      </w:r>
      <w:r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otes:</w:t>
      </w:r>
    </w:p>
    <w:p w14:paraId="3A683E60" w14:textId="6081E931" w:rsidR="00E353E7" w:rsidRPr="00560A61" w:rsidRDefault="00914076" w:rsidP="00560A61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proofErr w:type="gram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geno</w:t>
      </w:r>
      <w:proofErr w:type="spellEnd"/>
      <w:proofErr w:type="gram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genotype</w:t>
      </w:r>
      <w:r w:rsidR="00612DB3"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.</w:t>
      </w:r>
    </w:p>
    <w:p w14:paraId="5D80B42E" w14:textId="1960FF2F" w:rsidR="006A099B" w:rsidRDefault="00914076" w:rsidP="00560A61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proofErr w:type="gram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phe</w:t>
      </w:r>
      <w:proofErr w:type="spellEnd"/>
      <w:proofErr w:type="gram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phenotype</w:t>
      </w:r>
      <w:r w:rsidR="006A099B">
        <w:rPr>
          <w:rFonts w:ascii="Times New Roman" w:eastAsia="宋体" w:hAnsi="Times New Roman" w:cs="Times New Roman" w:hint="eastAsia"/>
          <w:i/>
          <w:iCs/>
          <w:color w:val="00B050"/>
          <w:kern w:val="0"/>
          <w:sz w:val="24"/>
          <w:szCs w:val="24"/>
        </w:rPr>
        <w:t>.</w:t>
      </w:r>
    </w:p>
    <w:p w14:paraId="10BFA85D" w14:textId="27D037C8" w:rsidR="00693E28" w:rsidRDefault="00914076" w:rsidP="00693E28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proofErr w:type="gram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infall</w:t>
      </w:r>
      <w:proofErr w:type="spellEnd"/>
      <w:proofErr w:type="gram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the information of the genome</w:t>
      </w:r>
      <w:r w:rsidR="00612DB3"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.</w:t>
      </w:r>
    </w:p>
    <w:p w14:paraId="1E65643F" w14:textId="77777777" w:rsidR="00914076" w:rsidRPr="00693E28" w:rsidRDefault="00914076" w:rsidP="00914076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trid</w:t>
      </w:r>
      <w:proofErr w:type="spell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the serial number of the trait to be studied</w:t>
      </w:r>
    </w:p>
    <w:p w14:paraId="1CB4D367" w14:textId="77777777" w:rsidR="005E4366" w:rsidRDefault="005E4366" w:rsidP="008C649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14:paraId="1952ACAF" w14:textId="77777777" w:rsidR="005E4366" w:rsidRDefault="005E4366" w:rsidP="008C649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14:paraId="0FB7FA74" w14:textId="54CB60F0" w:rsidR="009A657F" w:rsidRPr="00C071F9" w:rsidRDefault="00FD4569" w:rsidP="008C649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lastRenderedPageBreak/>
        <w:t>4.</w:t>
      </w:r>
      <w:r w:rsidR="00A16880">
        <w:rPr>
          <w:rFonts w:ascii="Times New Roman" w:eastAsia="宋体" w:hAnsi="Times New Roman" w:cs="Times New Roman"/>
          <w:b/>
          <w:kern w:val="0"/>
          <w:sz w:val="28"/>
          <w:szCs w:val="28"/>
        </w:rPr>
        <w:t>5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="009F0076">
        <w:rPr>
          <w:rFonts w:ascii="Times New Roman" w:eastAsia="宋体" w:hAnsi="Times New Roman" w:cs="Times New Roman"/>
          <w:b/>
          <w:kern w:val="0"/>
          <w:sz w:val="28"/>
          <w:szCs w:val="28"/>
        </w:rPr>
        <w:t>O</w:t>
      </w:r>
      <w:r w:rsidR="00A16880" w:rsidRPr="00A16880">
        <w:rPr>
          <w:rFonts w:ascii="Times New Roman" w:eastAsia="宋体" w:hAnsi="Times New Roman" w:cs="Times New Roman"/>
          <w:b/>
          <w:kern w:val="0"/>
          <w:sz w:val="28"/>
          <w:szCs w:val="28"/>
        </w:rPr>
        <w:t>btain the result of ALGWAS</w:t>
      </w:r>
    </w:p>
    <w:p w14:paraId="10C884CF" w14:textId="07B4A25E" w:rsidR="002D1826" w:rsidRPr="00F23B75" w:rsidRDefault="002D1826" w:rsidP="00052FE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he user can use the function ‘</w:t>
      </w:r>
      <w:r w:rsidR="005E4366" w:rsidRPr="005E4366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ALGWAS_S2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’ to </w:t>
      </w:r>
      <w:r w:rsidR="005E4366">
        <w:rPr>
          <w:rFonts w:ascii="Times New Roman" w:eastAsia="宋体" w:hAnsi="Times New Roman" w:cs="Times New Roman"/>
          <w:kern w:val="0"/>
          <w:sz w:val="24"/>
          <w:szCs w:val="24"/>
        </w:rPr>
        <w:t>obtain the result of ALGWAS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8166920" w14:textId="77777777" w:rsidR="005E4366" w:rsidRDefault="005E4366" w:rsidP="00647B43">
      <w:pPr>
        <w:widowControl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</w:p>
    <w:p w14:paraId="7430083E" w14:textId="77777777" w:rsidR="005E4366" w:rsidRPr="00612DB3" w:rsidRDefault="005E4366" w:rsidP="005E4366">
      <w:pPr>
        <w:widowControl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gramStart"/>
      <w:r w:rsidRPr="00A16880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res</w:t>
      </w:r>
      <w:proofErr w:type="gramEnd"/>
      <w:r w:rsidR="00924E0B" w:rsidRPr="00924E0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="00DA3958" w:rsidRPr="00924E0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&lt;-</w:t>
      </w:r>
      <w:r w:rsidR="00924E0B" w:rsidRPr="00924E0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Pr="00A16880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ALGWAS_S2</w:t>
      </w:r>
      <w:r w:rsidRPr="00924E0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 xml:space="preserve"> </w:t>
      </w:r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(</w:t>
      </w:r>
      <w:proofErr w:type="spell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geno</w:t>
      </w:r>
      <w:proofErr w:type="spellEnd"/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71B92D8E" w14:textId="77777777" w:rsidR="005E4366" w:rsidRDefault="005E4366" w:rsidP="005E4366">
      <w:pPr>
        <w:widowControl/>
        <w:ind w:firstLineChars="900" w:firstLine="216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phe</w:t>
      </w:r>
      <w:proofErr w:type="spellEnd"/>
      <w:proofErr w:type="gramEnd"/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68158450" w14:textId="0A84C841" w:rsidR="005E4366" w:rsidRDefault="005E4366" w:rsidP="005E4366">
      <w:pPr>
        <w:widowControl/>
        <w:ind w:firstLineChars="900" w:firstLine="216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infall</w:t>
      </w:r>
      <w:proofErr w:type="spellEnd"/>
      <w:proofErr w:type="gramEnd"/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,</w:t>
      </w:r>
    </w:p>
    <w:p w14:paraId="2303242E" w14:textId="2E70A38B" w:rsidR="005E4366" w:rsidRDefault="005E4366" w:rsidP="005E4366">
      <w:pPr>
        <w:widowControl/>
        <w:ind w:firstLineChars="900" w:firstLine="216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infq</w:t>
      </w:r>
      <w:proofErr w:type="spellEnd"/>
      <w:proofErr w:type="gramEnd"/>
    </w:p>
    <w:p w14:paraId="1C81E847" w14:textId="77777777" w:rsidR="005E4366" w:rsidRDefault="005E4366" w:rsidP="005E4366">
      <w:pPr>
        <w:widowControl/>
        <w:ind w:firstLineChars="900" w:firstLine="216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proofErr w:type="spellStart"/>
      <w:proofErr w:type="gramStart"/>
      <w:r w:rsidRPr="0004096B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trid</w:t>
      </w:r>
      <w:proofErr w:type="spellEnd"/>
      <w:proofErr w:type="gramEnd"/>
    </w:p>
    <w:p w14:paraId="3EB89EE5" w14:textId="7232FAB0" w:rsidR="005E4366" w:rsidRDefault="005E4366" w:rsidP="005E4366">
      <w:pPr>
        <w:widowControl/>
        <w:ind w:firstLineChars="900" w:firstLine="216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  <w:r w:rsidRPr="00612DB3"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  <w:t>)</w:t>
      </w:r>
    </w:p>
    <w:p w14:paraId="28C8270D" w14:textId="77777777" w:rsidR="005E4366" w:rsidRDefault="005E4366" w:rsidP="005E4366">
      <w:pPr>
        <w:widowControl/>
        <w:ind w:firstLineChars="900" w:firstLine="2160"/>
        <w:jc w:val="left"/>
        <w:rPr>
          <w:rFonts w:ascii="Times New Roman" w:eastAsia="宋体" w:hAnsi="Times New Roman" w:cs="Times New Roman"/>
          <w:color w:val="0432FF"/>
          <w:kern w:val="0"/>
          <w:sz w:val="24"/>
          <w:szCs w:val="24"/>
        </w:rPr>
      </w:pPr>
    </w:p>
    <w:p w14:paraId="27F5F271" w14:textId="77777777" w:rsidR="005E4366" w:rsidRPr="00560A61" w:rsidRDefault="005E4366" w:rsidP="005E4366">
      <w:pPr>
        <w:widowControl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r w:rsidRPr="00560A61">
        <w:rPr>
          <w:rFonts w:ascii="Times New Roman" w:eastAsia="宋体" w:hAnsi="Times New Roman" w:cs="Times New Roman" w:hint="eastAsia"/>
          <w:i/>
          <w:iCs/>
          <w:color w:val="00B050"/>
          <w:kern w:val="0"/>
          <w:sz w:val="24"/>
          <w:szCs w:val="24"/>
        </w:rPr>
        <w:t>N</w:t>
      </w:r>
      <w:r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otes:</w:t>
      </w:r>
    </w:p>
    <w:p w14:paraId="21629E36" w14:textId="6508B1A0" w:rsidR="005E4366" w:rsidRPr="005E4366" w:rsidRDefault="005E4366" w:rsidP="005E4366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proofErr w:type="gramStart"/>
      <w:r w:rsidRPr="005E436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geno</w:t>
      </w:r>
      <w:proofErr w:type="spellEnd"/>
      <w:proofErr w:type="gramEnd"/>
      <w:r w:rsidRPr="005E436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genotype.</w:t>
      </w:r>
    </w:p>
    <w:p w14:paraId="5F5C4A31" w14:textId="77777777" w:rsidR="005E4366" w:rsidRDefault="005E4366" w:rsidP="005E4366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proofErr w:type="gram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phe</w:t>
      </w:r>
      <w:proofErr w:type="spellEnd"/>
      <w:proofErr w:type="gram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phenotype</w:t>
      </w:r>
      <w:r>
        <w:rPr>
          <w:rFonts w:ascii="Times New Roman" w:eastAsia="宋体" w:hAnsi="Times New Roman" w:cs="Times New Roman" w:hint="eastAsia"/>
          <w:i/>
          <w:iCs/>
          <w:color w:val="00B050"/>
          <w:kern w:val="0"/>
          <w:sz w:val="24"/>
          <w:szCs w:val="24"/>
        </w:rPr>
        <w:t>.</w:t>
      </w:r>
    </w:p>
    <w:p w14:paraId="72972C10" w14:textId="0542BB4F" w:rsidR="005E4366" w:rsidRDefault="005E4366" w:rsidP="005E4366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proofErr w:type="gram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infall</w:t>
      </w:r>
      <w:proofErr w:type="spellEnd"/>
      <w:proofErr w:type="gram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the information of the genome</w:t>
      </w:r>
      <w:r w:rsidRPr="00560A61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.</w:t>
      </w:r>
    </w:p>
    <w:p w14:paraId="6C186C49" w14:textId="00909F3A" w:rsidR="005E4366" w:rsidRDefault="005E4366" w:rsidP="005E4366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r w:rsidRPr="005E436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infq</w:t>
      </w:r>
      <w:proofErr w:type="spellEnd"/>
      <w:r w:rsidRPr="005E436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 xml:space="preserve">: the information of the SNPs </w:t>
      </w:r>
      <w:proofErr w:type="spellStart"/>
      <w:r w:rsidRPr="005E436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seleted</w:t>
      </w:r>
      <w:proofErr w:type="spellEnd"/>
      <w:r w:rsidRPr="005E436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 xml:space="preserve"> by Adaptive Lasso</w:t>
      </w:r>
    </w:p>
    <w:p w14:paraId="2C826217" w14:textId="77777777" w:rsidR="005E4366" w:rsidRPr="00693E28" w:rsidRDefault="005E4366" w:rsidP="005E4366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</w:pPr>
      <w:proofErr w:type="spellStart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trid</w:t>
      </w:r>
      <w:proofErr w:type="spellEnd"/>
      <w:r w:rsidRPr="00914076">
        <w:rPr>
          <w:rFonts w:ascii="Times New Roman" w:eastAsia="宋体" w:hAnsi="Times New Roman" w:cs="Times New Roman"/>
          <w:i/>
          <w:iCs/>
          <w:color w:val="00B050"/>
          <w:kern w:val="0"/>
          <w:sz w:val="24"/>
          <w:szCs w:val="24"/>
        </w:rPr>
        <w:t>: the serial number of the trait to be studied</w:t>
      </w:r>
    </w:p>
    <w:p w14:paraId="2314BC9F" w14:textId="77777777" w:rsidR="00924E0B" w:rsidRPr="005E4366" w:rsidRDefault="00924E0B" w:rsidP="003158A5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214628B2" w14:textId="77777777" w:rsidR="003158A5" w:rsidRPr="005E717F" w:rsidRDefault="003158A5" w:rsidP="005E71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6CD59B" w14:textId="6C721B0F" w:rsidR="003A6774" w:rsidRDefault="00FD4569" w:rsidP="003A6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5 </w:t>
      </w:r>
      <w:r w:rsidR="003A677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OUTPUT</w:t>
      </w:r>
    </w:p>
    <w:p w14:paraId="474B3978" w14:textId="0A3BCA86" w:rsidR="00665A84" w:rsidRPr="00FD6E9C" w:rsidRDefault="00FD4569" w:rsidP="00FD6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5.1 </w:t>
      </w:r>
      <w:r w:rsidR="00995B84">
        <w:rPr>
          <w:rFonts w:ascii="Times New Roman" w:eastAsia="宋体" w:hAnsi="Times New Roman" w:cs="Times New Roman"/>
          <w:b/>
          <w:kern w:val="0"/>
          <w:sz w:val="28"/>
          <w:szCs w:val="28"/>
        </w:rPr>
        <w:t>Output of</w:t>
      </w:r>
      <w:r w:rsidR="009346E6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="002C4ABF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genomic information </w:t>
      </w:r>
    </w:p>
    <w:p w14:paraId="54684DD9" w14:textId="6D927E57" w:rsidR="006F65CA" w:rsidRPr="00B20BBA" w:rsidRDefault="002A6A06" w:rsidP="00364F91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6D3D">
        <w:rPr>
          <w:rFonts w:ascii="Times New Roman" w:eastAsia="宋体" w:hAnsi="Times New Roman" w:cs="Times New Roman"/>
          <w:kern w:val="0"/>
          <w:sz w:val="24"/>
          <w:szCs w:val="24"/>
        </w:rPr>
        <w:t>The function ‘</w:t>
      </w:r>
      <w:proofErr w:type="spellStart"/>
      <w:r w:rsidR="00C41717" w:rsidRPr="00FC6D3D">
        <w:rPr>
          <w:rFonts w:ascii="Times New Roman" w:eastAsia="宋体" w:hAnsi="Times New Roman" w:cs="Times New Roman"/>
          <w:kern w:val="0"/>
          <w:sz w:val="24"/>
          <w:szCs w:val="24"/>
        </w:rPr>
        <w:t>Inf_geno</w:t>
      </w:r>
      <w:proofErr w:type="spellEnd"/>
      <w:r w:rsidRPr="00FC6D3D">
        <w:rPr>
          <w:rFonts w:ascii="Times New Roman" w:eastAsia="宋体" w:hAnsi="Times New Roman" w:cs="Times New Roman"/>
          <w:kern w:val="0"/>
          <w:sz w:val="24"/>
          <w:szCs w:val="24"/>
        </w:rPr>
        <w:t>’ can</w:t>
      </w:r>
      <w:r w:rsidR="00CE737F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give the information of genome</w:t>
      </w:r>
      <w:r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D36DC2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D36DC2">
        <w:rPr>
          <w:rFonts w:ascii="Times New Roman" w:eastAsia="宋体" w:hAnsi="Times New Roman" w:cs="Times New Roman"/>
          <w:kern w:val="0"/>
          <w:sz w:val="24"/>
          <w:szCs w:val="24"/>
        </w:rPr>
        <w:t>he user can use</w:t>
      </w:r>
      <w:r w:rsidR="00FA1C86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infall</w:t>
      </w:r>
      <w:r w:rsidR="00D36DC2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</w:t>
      </w:r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snp</w:t>
      </w:r>
      <w:proofErr w:type="spellEnd"/>
      <w:r w:rsidR="00AB223C" w:rsidRPr="00FC6D3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D36D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infall</w:t>
      </w:r>
      <w:r w:rsidR="00D36DC2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</w:t>
      </w:r>
      <w:proofErr w:type="gramStart"/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chr</w:t>
      </w:r>
      <w:proofErr w:type="spellEnd"/>
      <w:proofErr w:type="gramEnd"/>
      <w:r w:rsidR="00D36DC2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infall</w:t>
      </w:r>
      <w:r w:rsidR="00D36DC2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</w:t>
      </w:r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pos</w:t>
      </w:r>
      <w:proofErr w:type="spellEnd"/>
      <w:r w:rsidR="00D36DC2" w:rsidRPr="00FC6D3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AB223C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infall</w:t>
      </w:r>
      <w:r w:rsidR="00D36DC2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</w:t>
      </w:r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pos</w:t>
      </w:r>
      <w:r w:rsidR="00AB223C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x</w:t>
      </w:r>
      <w:proofErr w:type="spellEnd"/>
      <w:r w:rsidR="00D36DC2" w:rsidRPr="00391B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get the </w:t>
      </w:r>
      <w:r w:rsidR="00DF12DD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="00D36DC2" w:rsidRPr="00391B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DF12DD">
        <w:rPr>
          <w:rFonts w:ascii="Times New Roman" w:eastAsia="宋体" w:hAnsi="Times New Roman" w:cs="Times New Roman"/>
          <w:kern w:val="0"/>
          <w:sz w:val="24"/>
          <w:szCs w:val="24"/>
        </w:rPr>
        <w:t>SNP</w:t>
      </w:r>
      <w:r w:rsidR="00D36DC2" w:rsidRPr="00391B3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B20BBA" w:rsidRPr="00FC6D3D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B20BBA" w:rsidRPr="00FC6D3D">
        <w:rPr>
          <w:rFonts w:ascii="Times New Roman" w:eastAsia="宋体" w:hAnsi="Times New Roman" w:cs="Times New Roman"/>
          <w:kern w:val="0"/>
          <w:sz w:val="24"/>
          <w:szCs w:val="24"/>
        </w:rPr>
        <w:t>he chromosome where the SNP is located</w:t>
      </w:r>
      <w:r w:rsidR="00B20BBA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and the location of the SNP, </w:t>
      </w:r>
      <w:r w:rsidR="00B57BC5" w:rsidRPr="00B20BBA">
        <w:rPr>
          <w:rFonts w:ascii="Times New Roman" w:eastAsia="宋体" w:hAnsi="Times New Roman" w:cs="Times New Roman"/>
          <w:kern w:val="0"/>
          <w:sz w:val="24"/>
          <w:szCs w:val="24"/>
        </w:rPr>
        <w:t>which will be</w:t>
      </w:r>
      <w:r w:rsidR="00D36DC2" w:rsidRPr="00B20BBA">
        <w:rPr>
          <w:rFonts w:ascii="Times New Roman" w:eastAsia="宋体" w:hAnsi="Times New Roman" w:cs="Times New Roman"/>
          <w:kern w:val="0"/>
          <w:sz w:val="24"/>
          <w:szCs w:val="24"/>
        </w:rPr>
        <w:t xml:space="preserve"> used in the function </w:t>
      </w:r>
      <w:r w:rsidR="00B57BC5" w:rsidRPr="00FC6D3D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 w:rsidR="002312CE" w:rsidRPr="00364F91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ALGWAS_S1</w:t>
      </w:r>
      <w:r w:rsidR="00B57BC5" w:rsidRPr="00FC6D3D">
        <w:rPr>
          <w:rFonts w:ascii="Times New Roman" w:eastAsia="宋体" w:hAnsi="Times New Roman" w:cs="Times New Roman"/>
          <w:kern w:val="0"/>
          <w:sz w:val="24"/>
          <w:szCs w:val="24"/>
        </w:rPr>
        <w:t>’.</w:t>
      </w:r>
    </w:p>
    <w:p w14:paraId="0347E7FE" w14:textId="73CC0DF2" w:rsidR="00193F3A" w:rsidRPr="00284B7A" w:rsidRDefault="00FD4569" w:rsidP="00193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5.2 </w:t>
      </w:r>
      <w:r w:rsidR="00193F3A" w:rsidRPr="00284B7A">
        <w:rPr>
          <w:rFonts w:ascii="Times New Roman" w:eastAsia="宋体" w:hAnsi="Times New Roman" w:cs="Times New Roman"/>
          <w:b/>
          <w:kern w:val="0"/>
          <w:sz w:val="28"/>
          <w:szCs w:val="28"/>
        </w:rPr>
        <w:t>Output of</w:t>
      </w:r>
      <w:r w:rsidR="0090419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="00002404" w:rsidRPr="00002404">
        <w:rPr>
          <w:rFonts w:ascii="Times New Roman" w:eastAsia="宋体" w:hAnsi="Times New Roman" w:cs="Times New Roman"/>
          <w:b/>
          <w:kern w:val="0"/>
          <w:sz w:val="28"/>
          <w:szCs w:val="28"/>
        </w:rPr>
        <w:t>the SNPs selected by Adaptive Lasso</w:t>
      </w:r>
      <w:r w:rsidR="0090419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</w:p>
    <w:p w14:paraId="6B3CA236" w14:textId="33CD9BEF" w:rsidR="00B82B18" w:rsidRPr="00364F91" w:rsidRDefault="00BE6737" w:rsidP="00364F91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6D3D">
        <w:rPr>
          <w:rFonts w:ascii="Times New Roman" w:eastAsia="宋体" w:hAnsi="Times New Roman" w:cs="Times New Roman" w:hint="eastAsia"/>
          <w:kern w:val="0"/>
          <w:sz w:val="24"/>
          <w:szCs w:val="24"/>
        </w:rPr>
        <w:t>The</w:t>
      </w:r>
      <w:r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function ‘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>ALGWAS_S1’ give</w:t>
      </w:r>
      <w:r w:rsidRPr="00FC6D3D">
        <w:rPr>
          <w:rFonts w:ascii="Times New Roman" w:eastAsia="宋体" w:hAnsi="Times New Roman" w:cs="Times New Roman"/>
          <w:kern w:val="0"/>
          <w:sz w:val="24"/>
          <w:szCs w:val="24"/>
        </w:rPr>
        <w:t>s the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>SNPs selected by Adaptive Lasso</w:t>
      </w:r>
      <w:r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FC6D3D"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 w:rsidR="00FC6D3D">
        <w:rPr>
          <w:rFonts w:ascii="Times New Roman" w:eastAsia="宋体" w:hAnsi="Times New Roman" w:cs="Times New Roman"/>
          <w:kern w:val="0"/>
          <w:sz w:val="24"/>
          <w:szCs w:val="24"/>
        </w:rPr>
        <w:t>he user can use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</w:t>
      </w:r>
      <w:r w:rsidR="009511C6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q</w:t>
      </w:r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$snp</w:t>
      </w:r>
      <w:proofErr w:type="spellEnd"/>
      <w:r w:rsidR="009511C6" w:rsidRPr="00FC6D3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951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</w:t>
      </w:r>
      <w:r w:rsidR="009511C6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q</w:t>
      </w:r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</w:t>
      </w:r>
      <w:proofErr w:type="gramStart"/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chr</w:t>
      </w:r>
      <w:proofErr w:type="spellEnd"/>
      <w:proofErr w:type="gramEnd"/>
      <w:r w:rsidR="009511C6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</w:t>
      </w:r>
      <w:r w:rsidR="009511C6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q</w:t>
      </w:r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$pos</w:t>
      </w:r>
      <w:proofErr w:type="spellEnd"/>
      <w:r w:rsidR="009511C6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inf</w:t>
      </w:r>
      <w:r w:rsidR="009511C6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q</w:t>
      </w:r>
      <w:r w:rsidR="009511C6" w:rsidRPr="00FC6D3D">
        <w:rPr>
          <w:rFonts w:ascii="Times New Roman" w:hAnsi="Times New Roman" w:cs="Times New Roman"/>
          <w:i/>
          <w:iCs/>
          <w:color w:val="0432FF"/>
          <w:kern w:val="0"/>
          <w:sz w:val="24"/>
          <w:szCs w:val="24"/>
        </w:rPr>
        <w:t>$posx</w:t>
      </w:r>
      <w:proofErr w:type="spellEnd"/>
      <w:r w:rsidR="00FC6D3D" w:rsidRPr="00391B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get the </w:t>
      </w:r>
      <w:r w:rsidR="00FC6D3D">
        <w:rPr>
          <w:rFonts w:ascii="Times New Roman" w:eastAsia="宋体" w:hAnsi="Times New Roman" w:cs="Times New Roman"/>
          <w:kern w:val="0"/>
          <w:sz w:val="24"/>
          <w:szCs w:val="24"/>
        </w:rPr>
        <w:t>name</w:t>
      </w:r>
      <w:r w:rsidR="00FC6D3D" w:rsidRPr="00391B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</w:t>
      </w:r>
      <w:r w:rsidR="009511C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selected </w:t>
      </w:r>
      <w:r w:rsidR="00FC6D3D">
        <w:rPr>
          <w:rFonts w:ascii="Times New Roman" w:eastAsia="宋体" w:hAnsi="Times New Roman" w:cs="Times New Roman"/>
          <w:kern w:val="0"/>
          <w:sz w:val="24"/>
          <w:szCs w:val="24"/>
        </w:rPr>
        <w:t>SNP</w:t>
      </w:r>
      <w:r w:rsidR="00FC6D3D" w:rsidRPr="00391B3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chromosome where the </w:t>
      </w:r>
      <w:r w:rsidR="009511C6">
        <w:rPr>
          <w:rFonts w:ascii="Times New Roman" w:eastAsia="宋体" w:hAnsi="Times New Roman" w:cs="Times New Roman"/>
          <w:kern w:val="0"/>
          <w:sz w:val="24"/>
          <w:szCs w:val="24"/>
        </w:rPr>
        <w:t>selected</w:t>
      </w:r>
      <w:r w:rsidR="009511C6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SNP is located, and the location of the </w:t>
      </w:r>
      <w:r w:rsidR="009511C6">
        <w:rPr>
          <w:rFonts w:ascii="Times New Roman" w:eastAsia="宋体" w:hAnsi="Times New Roman" w:cs="Times New Roman"/>
          <w:kern w:val="0"/>
          <w:sz w:val="24"/>
          <w:szCs w:val="24"/>
        </w:rPr>
        <w:t>selected</w:t>
      </w:r>
      <w:r w:rsidR="009511C6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 xml:space="preserve">SNP, </w:t>
      </w:r>
      <w:r w:rsidR="00FC6D3D" w:rsidRPr="00B20BBA">
        <w:rPr>
          <w:rFonts w:ascii="Times New Roman" w:eastAsia="宋体" w:hAnsi="Times New Roman" w:cs="Times New Roman"/>
          <w:kern w:val="0"/>
          <w:sz w:val="24"/>
          <w:szCs w:val="24"/>
        </w:rPr>
        <w:t xml:space="preserve">which will be used in the function 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r w:rsidR="00FC6D3D" w:rsidRPr="00364F91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ALGW</w:t>
      </w:r>
      <w:r w:rsidR="00364F91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AS_S2</w:t>
      </w:r>
      <w:r w:rsidR="00FC6D3D" w:rsidRPr="00FC6D3D">
        <w:rPr>
          <w:rFonts w:ascii="Times New Roman" w:eastAsia="宋体" w:hAnsi="Times New Roman" w:cs="Times New Roman"/>
          <w:kern w:val="0"/>
          <w:sz w:val="24"/>
          <w:szCs w:val="24"/>
        </w:rPr>
        <w:t>’.</w:t>
      </w:r>
      <w:r w:rsidR="00D72EB9" w:rsidRPr="00D72EB9">
        <w:t xml:space="preserve"> </w:t>
      </w:r>
    </w:p>
    <w:p w14:paraId="4DFDF88D" w14:textId="061476F3" w:rsidR="00193F3A" w:rsidRDefault="00FD4569" w:rsidP="00193F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5.3 </w:t>
      </w:r>
      <w:r w:rsidR="00193F3A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Output of </w:t>
      </w:r>
      <w:r w:rsidR="00364F91">
        <w:rPr>
          <w:rFonts w:ascii="Times New Roman" w:eastAsia="宋体" w:hAnsi="Times New Roman" w:cs="Times New Roman"/>
          <w:b/>
          <w:kern w:val="0"/>
          <w:sz w:val="28"/>
          <w:szCs w:val="28"/>
        </w:rPr>
        <w:t>the result of ALGWAS</w:t>
      </w:r>
    </w:p>
    <w:p w14:paraId="0B2CBCE8" w14:textId="2FC5AD48" w:rsidR="00193F3A" w:rsidRPr="00193F3A" w:rsidRDefault="007E00A5" w:rsidP="002167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function ‘</w:t>
      </w:r>
      <w:r w:rsidR="00D311B7" w:rsidRPr="00364F91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ALGW</w:t>
      </w:r>
      <w:r w:rsidR="00D311B7">
        <w:rPr>
          <w:rFonts w:ascii="Times New Roman" w:eastAsia="宋体" w:hAnsi="Times New Roman" w:cs="Times New Roman"/>
          <w:i/>
          <w:iCs/>
          <w:color w:val="FF0000"/>
          <w:kern w:val="0"/>
          <w:sz w:val="24"/>
          <w:szCs w:val="24"/>
        </w:rPr>
        <w:t>AS_S2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’ can </w:t>
      </w:r>
      <w:r w:rsidR="00D311B7">
        <w:rPr>
          <w:rFonts w:ascii="Times New Roman" w:hAnsi="Times New Roman" w:cs="Times New Roman"/>
          <w:kern w:val="0"/>
          <w:sz w:val="24"/>
          <w:szCs w:val="24"/>
        </w:rPr>
        <w:t>give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the </w:t>
      </w:r>
      <w:r w:rsidR="00D311B7">
        <w:rPr>
          <w:rFonts w:ascii="Times New Roman" w:hAnsi="Times New Roman" w:cs="Times New Roman"/>
          <w:kern w:val="0"/>
          <w:sz w:val="24"/>
          <w:szCs w:val="24"/>
        </w:rPr>
        <w:t>result of ALGWAS.</w:t>
      </w:r>
      <w:r w:rsidR="00D311B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380CC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user can use </w:t>
      </w:r>
      <w:proofErr w:type="spellStart"/>
      <w:r w:rsidR="002167D8">
        <w:rPr>
          <w:rFonts w:ascii="Times New Roman" w:eastAsia="宋体" w:hAnsi="Times New Roman" w:cs="Times New Roman"/>
          <w:i/>
          <w:iCs/>
          <w:color w:val="0432FF"/>
          <w:kern w:val="0"/>
          <w:sz w:val="24"/>
          <w:szCs w:val="24"/>
        </w:rPr>
        <w:t>res</w:t>
      </w:r>
      <w:r w:rsidR="00380CC0" w:rsidRPr="006D22D6">
        <w:rPr>
          <w:rFonts w:ascii="Times New Roman" w:eastAsia="宋体" w:hAnsi="Times New Roman" w:cs="Times New Roman"/>
          <w:i/>
          <w:iCs/>
          <w:color w:val="0432FF"/>
          <w:kern w:val="0"/>
          <w:sz w:val="24"/>
          <w:szCs w:val="24"/>
        </w:rPr>
        <w:t>$</w:t>
      </w:r>
      <w:r w:rsidR="002167D8">
        <w:rPr>
          <w:rFonts w:ascii="Times New Roman" w:eastAsia="宋体" w:hAnsi="Times New Roman" w:cs="Times New Roman"/>
          <w:i/>
          <w:iCs/>
          <w:color w:val="0432FF"/>
          <w:kern w:val="0"/>
          <w:sz w:val="24"/>
          <w:szCs w:val="24"/>
        </w:rPr>
        <w:t>pval</w:t>
      </w:r>
      <w:proofErr w:type="spellEnd"/>
      <w:r w:rsidR="002167D8">
        <w:rPr>
          <w:rFonts w:ascii="Times New Roman" w:eastAsia="宋体" w:hAnsi="Times New Roman" w:cs="Times New Roman"/>
          <w:i/>
          <w:iCs/>
          <w:color w:val="0432FF"/>
          <w:kern w:val="0"/>
          <w:sz w:val="24"/>
          <w:szCs w:val="24"/>
        </w:rPr>
        <w:t xml:space="preserve"> </w:t>
      </w:r>
      <w:r w:rsidR="00380CC0">
        <w:rPr>
          <w:rFonts w:ascii="Times New Roman" w:eastAsia="宋体" w:hAnsi="Times New Roman" w:cs="Times New Roman"/>
          <w:kern w:val="0"/>
          <w:sz w:val="24"/>
          <w:szCs w:val="24"/>
        </w:rPr>
        <w:t xml:space="preserve">to get the </w:t>
      </w:r>
      <w:r w:rsidR="00DD792B">
        <w:rPr>
          <w:rFonts w:ascii="Times New Roman" w:eastAsia="宋体" w:hAnsi="Times New Roman" w:cs="Times New Roman"/>
          <w:kern w:val="0"/>
          <w:sz w:val="24"/>
          <w:szCs w:val="24"/>
        </w:rPr>
        <w:t>corresponding</w:t>
      </w:r>
      <w:r w:rsidR="00DD792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167D8">
        <w:rPr>
          <w:rFonts w:ascii="Times New Roman" w:eastAsia="宋体" w:hAnsi="Times New Roman" w:cs="Times New Roman"/>
          <w:kern w:val="0"/>
          <w:sz w:val="24"/>
          <w:szCs w:val="24"/>
        </w:rPr>
        <w:t xml:space="preserve">p-value corresponding </w:t>
      </w:r>
      <w:r w:rsidR="00DD792B">
        <w:rPr>
          <w:rFonts w:ascii="Times New Roman" w:eastAsia="宋体" w:hAnsi="Times New Roman" w:cs="Times New Roman"/>
          <w:kern w:val="0"/>
          <w:sz w:val="24"/>
          <w:szCs w:val="24"/>
        </w:rPr>
        <w:t>of</w:t>
      </w:r>
      <w:r w:rsidR="002167D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D792B">
        <w:rPr>
          <w:rFonts w:ascii="Times New Roman" w:eastAsia="宋体" w:hAnsi="Times New Roman" w:cs="Times New Roman"/>
          <w:kern w:val="0"/>
          <w:sz w:val="24"/>
          <w:szCs w:val="24"/>
        </w:rPr>
        <w:t xml:space="preserve">all </w:t>
      </w:r>
      <w:r w:rsidR="002167D8">
        <w:rPr>
          <w:rFonts w:ascii="Times New Roman" w:eastAsia="宋体" w:hAnsi="Times New Roman" w:cs="Times New Roman"/>
          <w:kern w:val="0"/>
          <w:sz w:val="24"/>
          <w:szCs w:val="24"/>
        </w:rPr>
        <w:t>SNP</w:t>
      </w:r>
      <w:r w:rsidR="00DD792B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2167D8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2167D8" w:rsidRPr="00193F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3FACAB" w14:textId="738C2816" w:rsidR="004D176A" w:rsidRPr="00D3446A" w:rsidRDefault="004D176A" w:rsidP="00D3446A">
      <w:pPr>
        <w:jc w:val="center"/>
        <w:rPr>
          <w:rFonts w:ascii="Times New Roman" w:hAnsi="Times New Roman" w:cs="Times New Roman"/>
          <w:b/>
          <w:bCs/>
          <w:sz w:val="22"/>
          <w:szCs w:val="24"/>
        </w:rPr>
      </w:pPr>
    </w:p>
    <w:sectPr w:rsidR="004D176A" w:rsidRPr="00D3446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8497D" w16cex:dateUtc="2022-01-23T13:39:00Z"/>
  <w16cex:commentExtensible w16cex:durableId="2598575B" w16cex:dateUtc="2022-01-23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9E265A" w16cid:durableId="2598497D"/>
  <w16cid:commentId w16cid:paraId="7D655D51" w16cid:durableId="259857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CE8A3" w14:textId="77777777" w:rsidR="00064A3C" w:rsidRDefault="00064A3C" w:rsidP="00DD786E">
      <w:r>
        <w:separator/>
      </w:r>
    </w:p>
  </w:endnote>
  <w:endnote w:type="continuationSeparator" w:id="0">
    <w:p w14:paraId="7865B645" w14:textId="77777777" w:rsidR="00064A3C" w:rsidRDefault="00064A3C" w:rsidP="00DD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486699853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17E9592B" w14:textId="3FF29A46" w:rsidR="00893216" w:rsidRDefault="00893216" w:rsidP="00BF6533">
        <w:pPr>
          <w:pStyle w:val="aa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106AB61" w14:textId="77777777" w:rsidR="00893216" w:rsidRDefault="008932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623114497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051EAA51" w14:textId="282F6BEC" w:rsidR="00893216" w:rsidRDefault="00893216" w:rsidP="00BF6533">
        <w:pPr>
          <w:pStyle w:val="aa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9E1EC7">
          <w:rPr>
            <w:rStyle w:val="af5"/>
            <w:noProof/>
          </w:rPr>
          <w:t>5</w:t>
        </w:r>
        <w:r>
          <w:rPr>
            <w:rStyle w:val="af5"/>
          </w:rPr>
          <w:fldChar w:fldCharType="end"/>
        </w:r>
      </w:p>
    </w:sdtContent>
  </w:sdt>
  <w:p w14:paraId="400E7155" w14:textId="77777777" w:rsidR="00893216" w:rsidRDefault="008932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E8336" w14:textId="77777777" w:rsidR="00064A3C" w:rsidRDefault="00064A3C" w:rsidP="00DD786E">
      <w:r>
        <w:separator/>
      </w:r>
    </w:p>
  </w:footnote>
  <w:footnote w:type="continuationSeparator" w:id="0">
    <w:p w14:paraId="73CB6D0D" w14:textId="77777777" w:rsidR="00064A3C" w:rsidRDefault="00064A3C" w:rsidP="00DD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EF8"/>
    <w:multiLevelType w:val="multilevel"/>
    <w:tmpl w:val="DE2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2A7F"/>
    <w:multiLevelType w:val="multilevel"/>
    <w:tmpl w:val="FAA6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07D"/>
    <w:multiLevelType w:val="hybridMultilevel"/>
    <w:tmpl w:val="7DEE6F98"/>
    <w:lvl w:ilvl="0" w:tplc="E9366BFE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3426BE"/>
    <w:multiLevelType w:val="multilevel"/>
    <w:tmpl w:val="E5D0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3DF3"/>
    <w:multiLevelType w:val="hybridMultilevel"/>
    <w:tmpl w:val="FD204C60"/>
    <w:lvl w:ilvl="0" w:tplc="1ED4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E0F20"/>
    <w:multiLevelType w:val="hybridMultilevel"/>
    <w:tmpl w:val="196A81EA"/>
    <w:lvl w:ilvl="0" w:tplc="3D5A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F3D47"/>
    <w:multiLevelType w:val="multilevel"/>
    <w:tmpl w:val="086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8374B"/>
    <w:multiLevelType w:val="hybridMultilevel"/>
    <w:tmpl w:val="BEAC3EA4"/>
    <w:lvl w:ilvl="0" w:tplc="2F6C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93C31"/>
    <w:multiLevelType w:val="multilevel"/>
    <w:tmpl w:val="B6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B3F5A"/>
    <w:multiLevelType w:val="multilevel"/>
    <w:tmpl w:val="51F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81B54"/>
    <w:multiLevelType w:val="hybridMultilevel"/>
    <w:tmpl w:val="2C8ED10A"/>
    <w:lvl w:ilvl="0" w:tplc="B5FAB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297B80"/>
    <w:multiLevelType w:val="hybridMultilevel"/>
    <w:tmpl w:val="42229CAA"/>
    <w:lvl w:ilvl="0" w:tplc="11FE9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E0028A"/>
    <w:multiLevelType w:val="multilevel"/>
    <w:tmpl w:val="508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C76D0"/>
    <w:multiLevelType w:val="hybridMultilevel"/>
    <w:tmpl w:val="AC724648"/>
    <w:lvl w:ilvl="0" w:tplc="AAC60B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C772B3"/>
    <w:multiLevelType w:val="hybridMultilevel"/>
    <w:tmpl w:val="AD5630EC"/>
    <w:lvl w:ilvl="0" w:tplc="B2A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AD5E53"/>
    <w:multiLevelType w:val="hybridMultilevel"/>
    <w:tmpl w:val="B50E7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14"/>
  </w:num>
  <w:num w:numId="10">
    <w:abstractNumId w:val="15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A0"/>
    <w:rsid w:val="00002404"/>
    <w:rsid w:val="00007152"/>
    <w:rsid w:val="0001224C"/>
    <w:rsid w:val="0001275B"/>
    <w:rsid w:val="00021B55"/>
    <w:rsid w:val="000232A2"/>
    <w:rsid w:val="00036AFF"/>
    <w:rsid w:val="0004096B"/>
    <w:rsid w:val="0004688B"/>
    <w:rsid w:val="000508E9"/>
    <w:rsid w:val="00052FE0"/>
    <w:rsid w:val="00054E21"/>
    <w:rsid w:val="00055BD4"/>
    <w:rsid w:val="00064A3C"/>
    <w:rsid w:val="00064D66"/>
    <w:rsid w:val="00064F06"/>
    <w:rsid w:val="00072A95"/>
    <w:rsid w:val="000733A8"/>
    <w:rsid w:val="00076B49"/>
    <w:rsid w:val="00080413"/>
    <w:rsid w:val="00085499"/>
    <w:rsid w:val="0009361F"/>
    <w:rsid w:val="00094484"/>
    <w:rsid w:val="000A025B"/>
    <w:rsid w:val="000A2C0F"/>
    <w:rsid w:val="000A5F87"/>
    <w:rsid w:val="000B2895"/>
    <w:rsid w:val="000C566E"/>
    <w:rsid w:val="000C7A2C"/>
    <w:rsid w:val="000D124F"/>
    <w:rsid w:val="000D2E1C"/>
    <w:rsid w:val="000E4DA8"/>
    <w:rsid w:val="000E5A61"/>
    <w:rsid w:val="000E69E9"/>
    <w:rsid w:val="000F2B26"/>
    <w:rsid w:val="001045E4"/>
    <w:rsid w:val="00123E2C"/>
    <w:rsid w:val="00127C57"/>
    <w:rsid w:val="00130303"/>
    <w:rsid w:val="0015052C"/>
    <w:rsid w:val="001816D8"/>
    <w:rsid w:val="001853B2"/>
    <w:rsid w:val="00193F3A"/>
    <w:rsid w:val="001A1693"/>
    <w:rsid w:val="001A19DC"/>
    <w:rsid w:val="001B4B8F"/>
    <w:rsid w:val="001C1E86"/>
    <w:rsid w:val="001D3709"/>
    <w:rsid w:val="001E10ED"/>
    <w:rsid w:val="001F0F58"/>
    <w:rsid w:val="001F7619"/>
    <w:rsid w:val="00206E7A"/>
    <w:rsid w:val="002167D8"/>
    <w:rsid w:val="00224F66"/>
    <w:rsid w:val="00227FDB"/>
    <w:rsid w:val="002312CE"/>
    <w:rsid w:val="0024174D"/>
    <w:rsid w:val="00243D81"/>
    <w:rsid w:val="00247A6D"/>
    <w:rsid w:val="00261C5C"/>
    <w:rsid w:val="0027105B"/>
    <w:rsid w:val="00276ADE"/>
    <w:rsid w:val="00277312"/>
    <w:rsid w:val="00284B7A"/>
    <w:rsid w:val="00295A6A"/>
    <w:rsid w:val="002A1D3F"/>
    <w:rsid w:val="002A6A06"/>
    <w:rsid w:val="002B6DC7"/>
    <w:rsid w:val="002B7428"/>
    <w:rsid w:val="002C4ABF"/>
    <w:rsid w:val="002C6079"/>
    <w:rsid w:val="002D1826"/>
    <w:rsid w:val="002F1ACB"/>
    <w:rsid w:val="002F22FE"/>
    <w:rsid w:val="002F3195"/>
    <w:rsid w:val="002F3799"/>
    <w:rsid w:val="002F419D"/>
    <w:rsid w:val="002F5AE9"/>
    <w:rsid w:val="002F6DD5"/>
    <w:rsid w:val="002F72B7"/>
    <w:rsid w:val="00310A56"/>
    <w:rsid w:val="00314857"/>
    <w:rsid w:val="003158A5"/>
    <w:rsid w:val="00320F37"/>
    <w:rsid w:val="00325A68"/>
    <w:rsid w:val="0032691A"/>
    <w:rsid w:val="00326EE4"/>
    <w:rsid w:val="003406FD"/>
    <w:rsid w:val="00347B39"/>
    <w:rsid w:val="003506D8"/>
    <w:rsid w:val="00364F91"/>
    <w:rsid w:val="00380CC0"/>
    <w:rsid w:val="00382F0B"/>
    <w:rsid w:val="00391B30"/>
    <w:rsid w:val="00392952"/>
    <w:rsid w:val="003A6774"/>
    <w:rsid w:val="003A71B9"/>
    <w:rsid w:val="003C0C1F"/>
    <w:rsid w:val="003D4C43"/>
    <w:rsid w:val="003F1E21"/>
    <w:rsid w:val="003F4CD0"/>
    <w:rsid w:val="003F67B9"/>
    <w:rsid w:val="00401B1C"/>
    <w:rsid w:val="00405C9B"/>
    <w:rsid w:val="00407F29"/>
    <w:rsid w:val="004330A0"/>
    <w:rsid w:val="00435D7E"/>
    <w:rsid w:val="00441ABE"/>
    <w:rsid w:val="004502F8"/>
    <w:rsid w:val="00451CCE"/>
    <w:rsid w:val="00464491"/>
    <w:rsid w:val="00473D7F"/>
    <w:rsid w:val="004758C5"/>
    <w:rsid w:val="00484A41"/>
    <w:rsid w:val="0048578F"/>
    <w:rsid w:val="0049241A"/>
    <w:rsid w:val="00495A54"/>
    <w:rsid w:val="004A1710"/>
    <w:rsid w:val="004B230D"/>
    <w:rsid w:val="004C0116"/>
    <w:rsid w:val="004C67C0"/>
    <w:rsid w:val="004D176A"/>
    <w:rsid w:val="004D5C6C"/>
    <w:rsid w:val="004E4330"/>
    <w:rsid w:val="004F0C8B"/>
    <w:rsid w:val="004F32AE"/>
    <w:rsid w:val="004F35C3"/>
    <w:rsid w:val="00516C4D"/>
    <w:rsid w:val="00534A18"/>
    <w:rsid w:val="005552F8"/>
    <w:rsid w:val="00560A61"/>
    <w:rsid w:val="005754A8"/>
    <w:rsid w:val="00575EF0"/>
    <w:rsid w:val="00585424"/>
    <w:rsid w:val="0058598C"/>
    <w:rsid w:val="00593D41"/>
    <w:rsid w:val="005A27BC"/>
    <w:rsid w:val="005B27F3"/>
    <w:rsid w:val="005B43F1"/>
    <w:rsid w:val="005C356F"/>
    <w:rsid w:val="005C3910"/>
    <w:rsid w:val="005E4366"/>
    <w:rsid w:val="005E717F"/>
    <w:rsid w:val="005F19ED"/>
    <w:rsid w:val="00600AF3"/>
    <w:rsid w:val="00600E30"/>
    <w:rsid w:val="00606697"/>
    <w:rsid w:val="00606735"/>
    <w:rsid w:val="00612DB3"/>
    <w:rsid w:val="0061388E"/>
    <w:rsid w:val="006219D8"/>
    <w:rsid w:val="0062223E"/>
    <w:rsid w:val="0062590B"/>
    <w:rsid w:val="0063275F"/>
    <w:rsid w:val="00645D31"/>
    <w:rsid w:val="00647B43"/>
    <w:rsid w:val="006516B8"/>
    <w:rsid w:val="00653792"/>
    <w:rsid w:val="00663D2A"/>
    <w:rsid w:val="0066405E"/>
    <w:rsid w:val="00665A84"/>
    <w:rsid w:val="00670044"/>
    <w:rsid w:val="00683C08"/>
    <w:rsid w:val="00692487"/>
    <w:rsid w:val="00693E28"/>
    <w:rsid w:val="006A099B"/>
    <w:rsid w:val="006C16B9"/>
    <w:rsid w:val="006D1C57"/>
    <w:rsid w:val="006D22D6"/>
    <w:rsid w:val="006D2DEA"/>
    <w:rsid w:val="006D5072"/>
    <w:rsid w:val="006E08B1"/>
    <w:rsid w:val="006E53C6"/>
    <w:rsid w:val="006E7276"/>
    <w:rsid w:val="006F65CA"/>
    <w:rsid w:val="00733544"/>
    <w:rsid w:val="0074730C"/>
    <w:rsid w:val="007649D1"/>
    <w:rsid w:val="00770A6F"/>
    <w:rsid w:val="007719F6"/>
    <w:rsid w:val="00777641"/>
    <w:rsid w:val="0078590D"/>
    <w:rsid w:val="007862AA"/>
    <w:rsid w:val="00786BB4"/>
    <w:rsid w:val="00793A68"/>
    <w:rsid w:val="007B058A"/>
    <w:rsid w:val="007B403E"/>
    <w:rsid w:val="007C2147"/>
    <w:rsid w:val="007D1B92"/>
    <w:rsid w:val="007D2CF6"/>
    <w:rsid w:val="007D4D29"/>
    <w:rsid w:val="007D79F8"/>
    <w:rsid w:val="007E00A5"/>
    <w:rsid w:val="00805C8B"/>
    <w:rsid w:val="00815941"/>
    <w:rsid w:val="00830917"/>
    <w:rsid w:val="00832EE1"/>
    <w:rsid w:val="0083778B"/>
    <w:rsid w:val="00837ACE"/>
    <w:rsid w:val="00845CC8"/>
    <w:rsid w:val="00846E4E"/>
    <w:rsid w:val="008621A5"/>
    <w:rsid w:val="00864EB4"/>
    <w:rsid w:val="00880871"/>
    <w:rsid w:val="008820A4"/>
    <w:rsid w:val="008921B9"/>
    <w:rsid w:val="00893216"/>
    <w:rsid w:val="008A02F4"/>
    <w:rsid w:val="008A1DB1"/>
    <w:rsid w:val="008A4B01"/>
    <w:rsid w:val="008B7281"/>
    <w:rsid w:val="008C6499"/>
    <w:rsid w:val="008D5F47"/>
    <w:rsid w:val="008E383C"/>
    <w:rsid w:val="008F0CCE"/>
    <w:rsid w:val="008F1BD3"/>
    <w:rsid w:val="008F1DCE"/>
    <w:rsid w:val="00900697"/>
    <w:rsid w:val="00904199"/>
    <w:rsid w:val="0090714F"/>
    <w:rsid w:val="00907DDB"/>
    <w:rsid w:val="00914076"/>
    <w:rsid w:val="00924E0B"/>
    <w:rsid w:val="00930F3B"/>
    <w:rsid w:val="00931354"/>
    <w:rsid w:val="009340FC"/>
    <w:rsid w:val="009346E6"/>
    <w:rsid w:val="00935576"/>
    <w:rsid w:val="009511C6"/>
    <w:rsid w:val="00960269"/>
    <w:rsid w:val="00965AB8"/>
    <w:rsid w:val="00974599"/>
    <w:rsid w:val="00974F23"/>
    <w:rsid w:val="0098034A"/>
    <w:rsid w:val="00983661"/>
    <w:rsid w:val="009920D8"/>
    <w:rsid w:val="00995B84"/>
    <w:rsid w:val="009A29F6"/>
    <w:rsid w:val="009A62D1"/>
    <w:rsid w:val="009A657F"/>
    <w:rsid w:val="009B71E8"/>
    <w:rsid w:val="009C1951"/>
    <w:rsid w:val="009D471B"/>
    <w:rsid w:val="009D6F0C"/>
    <w:rsid w:val="009E07E3"/>
    <w:rsid w:val="009E1EC7"/>
    <w:rsid w:val="009E4CA8"/>
    <w:rsid w:val="009E5F1B"/>
    <w:rsid w:val="009F0076"/>
    <w:rsid w:val="009F6AE0"/>
    <w:rsid w:val="009F7471"/>
    <w:rsid w:val="00A03D77"/>
    <w:rsid w:val="00A10692"/>
    <w:rsid w:val="00A16880"/>
    <w:rsid w:val="00A259C3"/>
    <w:rsid w:val="00A336C9"/>
    <w:rsid w:val="00A4036A"/>
    <w:rsid w:val="00A6490B"/>
    <w:rsid w:val="00A707BD"/>
    <w:rsid w:val="00A74C77"/>
    <w:rsid w:val="00A77EA1"/>
    <w:rsid w:val="00A81D42"/>
    <w:rsid w:val="00A82B12"/>
    <w:rsid w:val="00A8605D"/>
    <w:rsid w:val="00A87053"/>
    <w:rsid w:val="00A8782D"/>
    <w:rsid w:val="00A9234C"/>
    <w:rsid w:val="00A95C70"/>
    <w:rsid w:val="00A96CAB"/>
    <w:rsid w:val="00AA4851"/>
    <w:rsid w:val="00AB223C"/>
    <w:rsid w:val="00AB617E"/>
    <w:rsid w:val="00AB7475"/>
    <w:rsid w:val="00AC4270"/>
    <w:rsid w:val="00AD7965"/>
    <w:rsid w:val="00AE19BC"/>
    <w:rsid w:val="00AE5B2F"/>
    <w:rsid w:val="00AE6341"/>
    <w:rsid w:val="00AF27DB"/>
    <w:rsid w:val="00B03045"/>
    <w:rsid w:val="00B1298F"/>
    <w:rsid w:val="00B15E4E"/>
    <w:rsid w:val="00B20BBA"/>
    <w:rsid w:val="00B23C76"/>
    <w:rsid w:val="00B26B8A"/>
    <w:rsid w:val="00B34120"/>
    <w:rsid w:val="00B3437E"/>
    <w:rsid w:val="00B46FEF"/>
    <w:rsid w:val="00B57BC5"/>
    <w:rsid w:val="00B82B18"/>
    <w:rsid w:val="00B9197B"/>
    <w:rsid w:val="00BA791D"/>
    <w:rsid w:val="00BB54B8"/>
    <w:rsid w:val="00BB5F00"/>
    <w:rsid w:val="00BB6DD3"/>
    <w:rsid w:val="00BB705B"/>
    <w:rsid w:val="00BD51DF"/>
    <w:rsid w:val="00BE2DD1"/>
    <w:rsid w:val="00BE6737"/>
    <w:rsid w:val="00BF4CF8"/>
    <w:rsid w:val="00BF4DE3"/>
    <w:rsid w:val="00C071F9"/>
    <w:rsid w:val="00C31C7F"/>
    <w:rsid w:val="00C31FD3"/>
    <w:rsid w:val="00C40A76"/>
    <w:rsid w:val="00C41717"/>
    <w:rsid w:val="00C5089D"/>
    <w:rsid w:val="00C53156"/>
    <w:rsid w:val="00C64BD2"/>
    <w:rsid w:val="00C73250"/>
    <w:rsid w:val="00C807AE"/>
    <w:rsid w:val="00C86906"/>
    <w:rsid w:val="00CB39BB"/>
    <w:rsid w:val="00CD0402"/>
    <w:rsid w:val="00CD3170"/>
    <w:rsid w:val="00CE2499"/>
    <w:rsid w:val="00CE47D0"/>
    <w:rsid w:val="00CE737F"/>
    <w:rsid w:val="00CF360A"/>
    <w:rsid w:val="00CF64BF"/>
    <w:rsid w:val="00CF7447"/>
    <w:rsid w:val="00D026E9"/>
    <w:rsid w:val="00D23D67"/>
    <w:rsid w:val="00D311B7"/>
    <w:rsid w:val="00D3446A"/>
    <w:rsid w:val="00D36DC2"/>
    <w:rsid w:val="00D4087C"/>
    <w:rsid w:val="00D409FC"/>
    <w:rsid w:val="00D410AB"/>
    <w:rsid w:val="00D41666"/>
    <w:rsid w:val="00D46DA8"/>
    <w:rsid w:val="00D5057A"/>
    <w:rsid w:val="00D67ACF"/>
    <w:rsid w:val="00D72EB9"/>
    <w:rsid w:val="00D804EF"/>
    <w:rsid w:val="00D868BC"/>
    <w:rsid w:val="00D9097E"/>
    <w:rsid w:val="00DA3958"/>
    <w:rsid w:val="00DA5BDE"/>
    <w:rsid w:val="00DB2818"/>
    <w:rsid w:val="00DC09AB"/>
    <w:rsid w:val="00DC79C4"/>
    <w:rsid w:val="00DD3778"/>
    <w:rsid w:val="00DD786E"/>
    <w:rsid w:val="00DD792B"/>
    <w:rsid w:val="00DE6696"/>
    <w:rsid w:val="00DF12DD"/>
    <w:rsid w:val="00DF2CE3"/>
    <w:rsid w:val="00DF4651"/>
    <w:rsid w:val="00DF71B5"/>
    <w:rsid w:val="00E04492"/>
    <w:rsid w:val="00E2678D"/>
    <w:rsid w:val="00E353E7"/>
    <w:rsid w:val="00E40DDB"/>
    <w:rsid w:val="00E62C93"/>
    <w:rsid w:val="00E6573E"/>
    <w:rsid w:val="00E73073"/>
    <w:rsid w:val="00E81B18"/>
    <w:rsid w:val="00E92C95"/>
    <w:rsid w:val="00E96D3C"/>
    <w:rsid w:val="00EA2F26"/>
    <w:rsid w:val="00EC293C"/>
    <w:rsid w:val="00EC468A"/>
    <w:rsid w:val="00EC4FC8"/>
    <w:rsid w:val="00ED09A9"/>
    <w:rsid w:val="00EE0A4F"/>
    <w:rsid w:val="00EE2797"/>
    <w:rsid w:val="00EF0C40"/>
    <w:rsid w:val="00F1511C"/>
    <w:rsid w:val="00F23B75"/>
    <w:rsid w:val="00F34AF0"/>
    <w:rsid w:val="00F4412F"/>
    <w:rsid w:val="00F72509"/>
    <w:rsid w:val="00F7392C"/>
    <w:rsid w:val="00F85167"/>
    <w:rsid w:val="00FA1C86"/>
    <w:rsid w:val="00FA4CBD"/>
    <w:rsid w:val="00FA713B"/>
    <w:rsid w:val="00FB5853"/>
    <w:rsid w:val="00FC6D3D"/>
    <w:rsid w:val="00FD258A"/>
    <w:rsid w:val="00FD4569"/>
    <w:rsid w:val="00FD4BE3"/>
    <w:rsid w:val="00FD6E9C"/>
    <w:rsid w:val="00FE199E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1B737"/>
  <w15:chartTrackingRefBased/>
  <w15:docId w15:val="{22334CD6-E3D7-4047-9443-CE41ACEC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1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1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41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174D"/>
    <w:rPr>
      <w:b/>
      <w:bCs/>
    </w:rPr>
  </w:style>
  <w:style w:type="character" w:styleId="HTML">
    <w:name w:val="HTML Code"/>
    <w:basedOn w:val="a0"/>
    <w:uiPriority w:val="99"/>
    <w:semiHidden/>
    <w:unhideWhenUsed/>
    <w:rsid w:val="0024174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4174D"/>
  </w:style>
  <w:style w:type="character" w:styleId="a6">
    <w:name w:val="Hyperlink"/>
    <w:basedOn w:val="a0"/>
    <w:uiPriority w:val="99"/>
    <w:unhideWhenUsed/>
    <w:rsid w:val="002417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A1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A1DB1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8A1DB1"/>
  </w:style>
  <w:style w:type="character" w:customStyle="1" w:styleId="20">
    <w:name w:val="标题 2 字符"/>
    <w:basedOn w:val="a0"/>
    <w:link w:val="2"/>
    <w:uiPriority w:val="9"/>
    <w:rsid w:val="003F1E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1E2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rc">
    <w:name w:val="src"/>
    <w:basedOn w:val="a"/>
    <w:rsid w:val="00315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Revision"/>
    <w:hidden/>
    <w:uiPriority w:val="99"/>
    <w:semiHidden/>
    <w:rsid w:val="000D124F"/>
  </w:style>
  <w:style w:type="paragraph" w:styleId="a8">
    <w:name w:val="header"/>
    <w:basedOn w:val="a"/>
    <w:link w:val="a9"/>
    <w:uiPriority w:val="99"/>
    <w:unhideWhenUsed/>
    <w:rsid w:val="00DD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78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786E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DD786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D786E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rsid w:val="007862AA"/>
    <w:pPr>
      <w:widowControl/>
      <w:spacing w:after="160"/>
    </w:pPr>
    <w:rPr>
      <w:rFonts w:ascii="Times New Roman" w:hAnsi="Times New Roman" w:cs="Times New Roman"/>
      <w:noProof/>
      <w:kern w:val="0"/>
      <w:sz w:val="22"/>
    </w:rPr>
  </w:style>
  <w:style w:type="character" w:customStyle="1" w:styleId="EndNoteBibliographyChar">
    <w:name w:val="EndNote Bibliography Char"/>
    <w:basedOn w:val="a0"/>
    <w:link w:val="EndNoteBibliography"/>
    <w:rsid w:val="007862AA"/>
    <w:rPr>
      <w:rFonts w:ascii="Times New Roman" w:hAnsi="Times New Roman" w:cs="Times New Roman"/>
      <w:noProof/>
      <w:kern w:val="0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692487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2B7428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B3437E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054E21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054E21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054E2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54E2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54E21"/>
    <w:rPr>
      <w:b/>
      <w:bCs/>
    </w:rPr>
  </w:style>
  <w:style w:type="character" w:styleId="af5">
    <w:name w:val="page number"/>
    <w:basedOn w:val="a0"/>
    <w:uiPriority w:val="99"/>
    <w:semiHidden/>
    <w:unhideWhenUsed/>
    <w:rsid w:val="00893216"/>
  </w:style>
  <w:style w:type="paragraph" w:styleId="af6">
    <w:name w:val="Normal Indent"/>
    <w:basedOn w:val="a"/>
    <w:rsid w:val="00CE47D0"/>
    <w:pPr>
      <w:snapToGrid w:val="0"/>
      <w:spacing w:line="245" w:lineRule="auto"/>
      <w:ind w:firstLineChars="200" w:firstLine="420"/>
    </w:pPr>
    <w:rPr>
      <w:rFonts w:ascii="Times New Roman" w:eastAsia="方正书宋简体" w:hAnsi="Times New Roman" w:cs="Times New Roman"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wenyurain@126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23" Type="http://schemas.microsoft.com/office/2016/09/relationships/commentsIds" Target="commentsIds.xml"/><Relationship Id="rId10" Type="http://schemas.openxmlformats.org/officeDocument/2006/relationships/hyperlink" Target="mailto:yxiao25@mail.hza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jianbing@mail.hzau.edu.cn" TargetMode="External"/><Relationship Id="rId14" Type="http://schemas.openxmlformats.org/officeDocument/2006/relationships/theme" Target="theme/theme1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C2F2-3DF6-4851-921B-5BF72694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39</cp:revision>
  <dcterms:created xsi:type="dcterms:W3CDTF">2022-01-26T07:35:00Z</dcterms:created>
  <dcterms:modified xsi:type="dcterms:W3CDTF">2022-10-19T07:35:00Z</dcterms:modified>
</cp:coreProperties>
</file>