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DDF0" w14:textId="23441678" w:rsidR="004B75FA" w:rsidRDefault="004B75FA" w:rsidP="004B75FA">
      <w:pPr>
        <w:jc w:val="center"/>
      </w:pPr>
      <w:r>
        <w:t>Homework 8</w:t>
      </w:r>
    </w:p>
    <w:p w14:paraId="061EABF3" w14:textId="33070018" w:rsidR="004B75FA" w:rsidRPr="0046769E" w:rsidRDefault="004B75FA" w:rsidP="004B7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Consider the following </w:t>
      </w:r>
      <w:r w:rsidR="006D6179" w:rsidRPr="0046769E">
        <w:rPr>
          <w:rFonts w:ascii="Times New Roman" w:hAnsi="Times New Roman" w:cs="Times New Roman"/>
        </w:rPr>
        <w:t>newspaper headlines</w:t>
      </w:r>
    </w:p>
    <w:p w14:paraId="6626E735" w14:textId="7D80D1D0" w:rsidR="006D6179" w:rsidRPr="0046769E" w:rsidRDefault="006D6179" w:rsidP="006D6179">
      <w:pPr>
        <w:pStyle w:val="ListParagraph"/>
        <w:rPr>
          <w:rFonts w:ascii="Times New Roman" w:hAnsi="Times New Roman" w:cs="Times New Roman"/>
        </w:rPr>
      </w:pPr>
    </w:p>
    <w:p w14:paraId="0829400E" w14:textId="169542FC" w:rsidR="006D6179" w:rsidRPr="0046769E" w:rsidRDefault="003B66B5" w:rsidP="009D0A50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1: </w:t>
      </w:r>
      <w:r w:rsidR="00331AE3" w:rsidRPr="0046769E">
        <w:rPr>
          <w:rFonts w:ascii="Times New Roman" w:hAnsi="Times New Roman" w:cs="Times New Roman"/>
        </w:rPr>
        <w:t xml:space="preserve">Their </w:t>
      </w:r>
      <w:r w:rsidR="006D6179" w:rsidRPr="0046769E">
        <w:rPr>
          <w:rFonts w:ascii="Times New Roman" w:hAnsi="Times New Roman" w:cs="Times New Roman"/>
        </w:rPr>
        <w:t xml:space="preserve">COVID vaccine </w:t>
      </w:r>
      <w:r w:rsidR="00331AE3" w:rsidRPr="0046769E">
        <w:rPr>
          <w:rFonts w:ascii="Times New Roman" w:hAnsi="Times New Roman" w:cs="Times New Roman"/>
        </w:rPr>
        <w:t xml:space="preserve">is </w:t>
      </w:r>
      <w:r w:rsidR="006D6179" w:rsidRPr="0046769E">
        <w:rPr>
          <w:rFonts w:ascii="Times New Roman" w:hAnsi="Times New Roman" w:cs="Times New Roman"/>
        </w:rPr>
        <w:t>95% effective, says Pfizer</w:t>
      </w:r>
      <w:r w:rsidRPr="0046769E">
        <w:rPr>
          <w:rFonts w:ascii="Times New Roman" w:hAnsi="Times New Roman" w:cs="Times New Roman"/>
        </w:rPr>
        <w:t>.</w:t>
      </w:r>
    </w:p>
    <w:p w14:paraId="49A2900F" w14:textId="43A9ED25" w:rsidR="006D6179" w:rsidRPr="0046769E" w:rsidRDefault="003B66B5" w:rsidP="006D6179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2: </w:t>
      </w:r>
      <w:r w:rsidR="009D0A50" w:rsidRPr="0046769E">
        <w:rPr>
          <w:rFonts w:ascii="Times New Roman" w:hAnsi="Times New Roman" w:cs="Times New Roman"/>
        </w:rPr>
        <w:t xml:space="preserve">Like Pfizer, </w:t>
      </w:r>
      <w:r w:rsidR="006D6179" w:rsidRPr="0046769E">
        <w:rPr>
          <w:rFonts w:ascii="Times New Roman" w:hAnsi="Times New Roman" w:cs="Times New Roman"/>
        </w:rPr>
        <w:t>Moderna</w:t>
      </w:r>
      <w:r w:rsidR="00331AE3" w:rsidRPr="0046769E">
        <w:rPr>
          <w:rFonts w:ascii="Times New Roman" w:hAnsi="Times New Roman" w:cs="Times New Roman"/>
        </w:rPr>
        <w:t>’s COVID</w:t>
      </w:r>
      <w:r w:rsidR="006D6179" w:rsidRPr="0046769E">
        <w:rPr>
          <w:rFonts w:ascii="Times New Roman" w:hAnsi="Times New Roman" w:cs="Times New Roman"/>
        </w:rPr>
        <w:t xml:space="preserve"> vaccine trial</w:t>
      </w:r>
      <w:r w:rsidR="00331AE3" w:rsidRPr="0046769E">
        <w:rPr>
          <w:rFonts w:ascii="Times New Roman" w:hAnsi="Times New Roman" w:cs="Times New Roman"/>
        </w:rPr>
        <w:t xml:space="preserve"> </w:t>
      </w:r>
      <w:r w:rsidRPr="0046769E">
        <w:rPr>
          <w:rFonts w:ascii="Times New Roman" w:hAnsi="Times New Roman" w:cs="Times New Roman"/>
        </w:rPr>
        <w:t xml:space="preserve">is </w:t>
      </w:r>
      <w:r w:rsidR="006D6179" w:rsidRPr="0046769E">
        <w:rPr>
          <w:rFonts w:ascii="Times New Roman" w:hAnsi="Times New Roman" w:cs="Times New Roman"/>
        </w:rPr>
        <w:t>95% effective</w:t>
      </w:r>
    </w:p>
    <w:p w14:paraId="5D263348" w14:textId="2BC2568A" w:rsidR="00331AE3" w:rsidRPr="0046769E" w:rsidRDefault="003B66B5" w:rsidP="009D0A50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3: </w:t>
      </w:r>
      <w:r w:rsidR="006D6179" w:rsidRPr="0046769E">
        <w:rPr>
          <w:rFonts w:ascii="Times New Roman" w:hAnsi="Times New Roman" w:cs="Times New Roman"/>
        </w:rPr>
        <w:t>AstraZeneca</w:t>
      </w:r>
      <w:r w:rsidRPr="0046769E">
        <w:rPr>
          <w:rFonts w:ascii="Times New Roman" w:hAnsi="Times New Roman" w:cs="Times New Roman"/>
        </w:rPr>
        <w:t xml:space="preserve">’s </w:t>
      </w:r>
      <w:r w:rsidR="009D0A50" w:rsidRPr="0046769E">
        <w:rPr>
          <w:rFonts w:ascii="Times New Roman" w:hAnsi="Times New Roman" w:cs="Times New Roman"/>
        </w:rPr>
        <w:t xml:space="preserve">COVID </w:t>
      </w:r>
      <w:r w:rsidR="006D6179" w:rsidRPr="0046769E">
        <w:rPr>
          <w:rFonts w:ascii="Times New Roman" w:hAnsi="Times New Roman" w:cs="Times New Roman"/>
        </w:rPr>
        <w:t xml:space="preserve">vaccine trial </w:t>
      </w:r>
      <w:r w:rsidR="00331AE3" w:rsidRPr="0046769E">
        <w:rPr>
          <w:rFonts w:ascii="Times New Roman" w:hAnsi="Times New Roman" w:cs="Times New Roman"/>
        </w:rPr>
        <w:t>halted.</w:t>
      </w:r>
    </w:p>
    <w:p w14:paraId="5921A47D" w14:textId="43285695" w:rsidR="00331AE3" w:rsidRPr="0046769E" w:rsidRDefault="003B66B5" w:rsidP="006D6179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4: </w:t>
      </w:r>
      <w:r w:rsidR="00331AE3" w:rsidRPr="0046769E">
        <w:rPr>
          <w:rFonts w:ascii="Times New Roman" w:hAnsi="Times New Roman" w:cs="Times New Roman"/>
        </w:rPr>
        <w:t xml:space="preserve">The race for the COVID vaccine is over – Pfizer and Moderna </w:t>
      </w:r>
      <w:r w:rsidRPr="0046769E">
        <w:rPr>
          <w:rFonts w:ascii="Times New Roman" w:hAnsi="Times New Roman" w:cs="Times New Roman"/>
        </w:rPr>
        <w:t>vaccines are</w:t>
      </w:r>
      <w:r w:rsidR="00331AE3" w:rsidRPr="0046769E">
        <w:rPr>
          <w:rFonts w:ascii="Times New Roman" w:hAnsi="Times New Roman" w:cs="Times New Roman"/>
        </w:rPr>
        <w:t xml:space="preserve"> 95% effective</w:t>
      </w:r>
      <w:r w:rsidRPr="0046769E">
        <w:rPr>
          <w:rFonts w:ascii="Times New Roman" w:hAnsi="Times New Roman" w:cs="Times New Roman"/>
        </w:rPr>
        <w:t>.</w:t>
      </w:r>
    </w:p>
    <w:p w14:paraId="330DCD9F" w14:textId="77777777" w:rsidR="005E5C42" w:rsidRDefault="005E5C42" w:rsidP="00331AE3">
      <w:pPr>
        <w:rPr>
          <w:rFonts w:ascii="Times New Roman" w:hAnsi="Times New Roman" w:cs="Times New Roman"/>
        </w:rPr>
      </w:pPr>
    </w:p>
    <w:p w14:paraId="07852696" w14:textId="2BD68256" w:rsidR="006D6179" w:rsidRDefault="0052469E" w:rsidP="00331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D1: </w:t>
      </w:r>
      <w:r w:rsidR="0097063D">
        <w:rPr>
          <w:rFonts w:ascii="Times New Roman" w:hAnsi="Times New Roman" w:cs="Times New Roman"/>
        </w:rPr>
        <w:t xml:space="preserve">covid </w:t>
      </w:r>
      <w:r w:rsidR="00C360E7">
        <w:rPr>
          <w:rFonts w:ascii="Times New Roman" w:hAnsi="Times New Roman" w:cs="Times New Roman"/>
        </w:rPr>
        <w:t xml:space="preserve">vaccine 95 effective say </w:t>
      </w:r>
      <w:r w:rsidR="00473FE8">
        <w:rPr>
          <w:rFonts w:ascii="Times New Roman" w:hAnsi="Times New Roman" w:cs="Times New Roman"/>
        </w:rPr>
        <w:t>p</w:t>
      </w:r>
      <w:r w:rsidR="00C360E7">
        <w:rPr>
          <w:rFonts w:ascii="Times New Roman" w:hAnsi="Times New Roman" w:cs="Times New Roman"/>
        </w:rPr>
        <w:t>fizer</w:t>
      </w:r>
    </w:p>
    <w:p w14:paraId="5F43C1AB" w14:textId="032F3108" w:rsidR="00C360E7" w:rsidRDefault="00E133F4" w:rsidP="00331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D2:</w:t>
      </w:r>
      <w:r w:rsidR="00E7034B">
        <w:rPr>
          <w:rFonts w:ascii="Times New Roman" w:hAnsi="Times New Roman" w:cs="Times New Roman"/>
        </w:rPr>
        <w:t xml:space="preserve"> </w:t>
      </w:r>
      <w:r w:rsidR="00635172">
        <w:rPr>
          <w:rFonts w:ascii="Times New Roman" w:hAnsi="Times New Roman" w:cs="Times New Roman"/>
        </w:rPr>
        <w:t>p</w:t>
      </w:r>
      <w:r w:rsidR="00C360E7">
        <w:rPr>
          <w:rFonts w:ascii="Times New Roman" w:hAnsi="Times New Roman" w:cs="Times New Roman"/>
        </w:rPr>
        <w:t xml:space="preserve">fizer </w:t>
      </w:r>
      <w:r w:rsidR="00B03204">
        <w:rPr>
          <w:rFonts w:ascii="Times New Roman" w:hAnsi="Times New Roman" w:cs="Times New Roman"/>
        </w:rPr>
        <w:t>m</w:t>
      </w:r>
      <w:r w:rsidR="00C360E7">
        <w:rPr>
          <w:rFonts w:ascii="Times New Roman" w:hAnsi="Times New Roman" w:cs="Times New Roman"/>
        </w:rPr>
        <w:t xml:space="preserve">oderna </w:t>
      </w:r>
      <w:r w:rsidR="0030182E">
        <w:rPr>
          <w:rFonts w:ascii="Times New Roman" w:hAnsi="Times New Roman" w:cs="Times New Roman"/>
        </w:rPr>
        <w:t>covid</w:t>
      </w:r>
      <w:r w:rsidR="00F74495">
        <w:rPr>
          <w:rFonts w:ascii="Times New Roman" w:hAnsi="Times New Roman" w:cs="Times New Roman"/>
        </w:rPr>
        <w:t xml:space="preserve"> vaccine trial 95 effective</w:t>
      </w:r>
    </w:p>
    <w:p w14:paraId="14721FBA" w14:textId="160AB0B4" w:rsidR="00F74495" w:rsidRDefault="00BA5F3C" w:rsidP="00331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D3:</w:t>
      </w:r>
      <w:r w:rsidR="004355C1">
        <w:rPr>
          <w:rFonts w:ascii="Times New Roman" w:hAnsi="Times New Roman" w:cs="Times New Roman"/>
        </w:rPr>
        <w:t xml:space="preserve"> </w:t>
      </w:r>
      <w:r w:rsidR="00B52DBE">
        <w:rPr>
          <w:rFonts w:ascii="Times New Roman" w:hAnsi="Times New Roman" w:cs="Times New Roman"/>
        </w:rPr>
        <w:t>a</w:t>
      </w:r>
      <w:r w:rsidR="0038735E">
        <w:rPr>
          <w:rFonts w:ascii="Times New Roman" w:hAnsi="Times New Roman" w:cs="Times New Roman"/>
        </w:rPr>
        <w:t>stra</w:t>
      </w:r>
      <w:r w:rsidR="00BD5232">
        <w:rPr>
          <w:rFonts w:ascii="Times New Roman" w:hAnsi="Times New Roman" w:cs="Times New Roman"/>
        </w:rPr>
        <w:t>z</w:t>
      </w:r>
      <w:r w:rsidR="0038735E">
        <w:rPr>
          <w:rFonts w:ascii="Times New Roman" w:hAnsi="Times New Roman" w:cs="Times New Roman"/>
        </w:rPr>
        <w:t xml:space="preserve">eneca </w:t>
      </w:r>
      <w:r w:rsidR="000C7DEC">
        <w:rPr>
          <w:rFonts w:ascii="Times New Roman" w:hAnsi="Times New Roman" w:cs="Times New Roman"/>
        </w:rPr>
        <w:t>covid</w:t>
      </w:r>
      <w:r w:rsidR="0038735E">
        <w:rPr>
          <w:rFonts w:ascii="Times New Roman" w:hAnsi="Times New Roman" w:cs="Times New Roman"/>
        </w:rPr>
        <w:t xml:space="preserve"> vaccine trial halted</w:t>
      </w:r>
    </w:p>
    <w:p w14:paraId="0CB9FEF3" w14:textId="1AB39B00" w:rsidR="0038735E" w:rsidRDefault="009D37D0" w:rsidP="00331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D4:</w:t>
      </w:r>
      <w:r w:rsidR="002D68C1">
        <w:rPr>
          <w:rFonts w:ascii="Times New Roman" w:hAnsi="Times New Roman" w:cs="Times New Roman"/>
        </w:rPr>
        <w:t xml:space="preserve"> </w:t>
      </w:r>
      <w:r w:rsidR="00E34801">
        <w:rPr>
          <w:rFonts w:ascii="Times New Roman" w:hAnsi="Times New Roman" w:cs="Times New Roman"/>
        </w:rPr>
        <w:t>r</w:t>
      </w:r>
      <w:r w:rsidR="0038735E">
        <w:rPr>
          <w:rFonts w:ascii="Times New Roman" w:hAnsi="Times New Roman" w:cs="Times New Roman"/>
        </w:rPr>
        <w:t xml:space="preserve">ace </w:t>
      </w:r>
      <w:r w:rsidR="00E82590">
        <w:rPr>
          <w:rFonts w:ascii="Times New Roman" w:hAnsi="Times New Roman" w:cs="Times New Roman"/>
        </w:rPr>
        <w:t xml:space="preserve">covid </w:t>
      </w:r>
      <w:r w:rsidR="0038735E">
        <w:rPr>
          <w:rFonts w:ascii="Times New Roman" w:hAnsi="Times New Roman" w:cs="Times New Roman"/>
        </w:rPr>
        <w:t xml:space="preserve">vaccine over </w:t>
      </w:r>
      <w:r w:rsidR="00953BDD">
        <w:rPr>
          <w:rFonts w:ascii="Times New Roman" w:hAnsi="Times New Roman" w:cs="Times New Roman"/>
        </w:rPr>
        <w:t>p</w:t>
      </w:r>
      <w:r w:rsidR="0038735E">
        <w:rPr>
          <w:rFonts w:ascii="Times New Roman" w:hAnsi="Times New Roman" w:cs="Times New Roman"/>
        </w:rPr>
        <w:t xml:space="preserve">fizer </w:t>
      </w:r>
      <w:r w:rsidR="00F966EC">
        <w:rPr>
          <w:rFonts w:ascii="Times New Roman" w:hAnsi="Times New Roman" w:cs="Times New Roman"/>
        </w:rPr>
        <w:t>m</w:t>
      </w:r>
      <w:r w:rsidR="0038735E">
        <w:rPr>
          <w:rFonts w:ascii="Times New Roman" w:hAnsi="Times New Roman" w:cs="Times New Roman"/>
        </w:rPr>
        <w:t>oderna vaccine 9</w:t>
      </w:r>
      <w:r w:rsidR="005C4803">
        <w:rPr>
          <w:rFonts w:ascii="Times New Roman" w:hAnsi="Times New Roman" w:cs="Times New Roman"/>
        </w:rPr>
        <w:t>5</w:t>
      </w:r>
      <w:r w:rsidR="0038735E">
        <w:rPr>
          <w:rFonts w:ascii="Times New Roman" w:hAnsi="Times New Roman" w:cs="Times New Roman"/>
        </w:rPr>
        <w:t xml:space="preserve"> effective</w:t>
      </w:r>
    </w:p>
    <w:p w14:paraId="6B23DE99" w14:textId="77777777" w:rsidR="00767A47" w:rsidRPr="0046769E" w:rsidRDefault="00767A47" w:rsidP="00331AE3">
      <w:pPr>
        <w:rPr>
          <w:rFonts w:ascii="Times New Roman" w:hAnsi="Times New Roman" w:cs="Times New Roman"/>
        </w:rPr>
      </w:pPr>
    </w:p>
    <w:p w14:paraId="275C9AFC" w14:textId="700E72F3" w:rsidR="003B66B5" w:rsidRDefault="00331AE3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Find the inverse document frequency</w:t>
      </w:r>
      <w:r w:rsidR="003B66B5" w:rsidRPr="0046769E">
        <w:rPr>
          <w:rFonts w:ascii="Times New Roman" w:hAnsi="Times New Roman" w:cs="Times New Roman"/>
        </w:rPr>
        <w:t xml:space="preserve"> (idf)</w:t>
      </w:r>
      <w:r w:rsidRPr="0046769E">
        <w:rPr>
          <w:rFonts w:ascii="Times New Roman" w:hAnsi="Times New Roman" w:cs="Times New Roman"/>
        </w:rPr>
        <w:t xml:space="preserve"> of each word in this corpus. Ignore the stop words and punctuations. A list of stop words </w:t>
      </w:r>
      <w:r w:rsidR="003B66B5" w:rsidRPr="0046769E">
        <w:rPr>
          <w:rFonts w:ascii="Times New Roman" w:hAnsi="Times New Roman" w:cs="Times New Roman"/>
        </w:rPr>
        <w:t>can be found here</w:t>
      </w:r>
      <w:r w:rsidR="009D0A50" w:rsidRPr="0046769E">
        <w:rPr>
          <w:rFonts w:ascii="Times New Roman" w:hAnsi="Times New Roman" w:cs="Times New Roman"/>
        </w:rPr>
        <w:t xml:space="preserve"> https://gist.github.com/sebleier/554280</w:t>
      </w:r>
      <w:r w:rsidR="003B66B5" w:rsidRPr="0046769E">
        <w:rPr>
          <w:rFonts w:ascii="Times New Roman" w:hAnsi="Times New Roman" w:cs="Times New Roman"/>
        </w:rPr>
        <w:t>. Note that you can lemmatize words like ‘says’ to ‘say’ and ‘trials’ to ‘trial’.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66D" w:rsidRPr="001C56E4" w14:paraId="5FE9AB73" w14:textId="77777777" w:rsidTr="00311D63">
        <w:tc>
          <w:tcPr>
            <w:tcW w:w="3116" w:type="dxa"/>
          </w:tcPr>
          <w:p w14:paraId="7CE85290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3117" w:type="dxa"/>
          </w:tcPr>
          <w:p w14:paraId="77B45020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3117" w:type="dxa"/>
          </w:tcPr>
          <w:p w14:paraId="5B72D887" w14:textId="77777777" w:rsidR="00BA566D" w:rsidRPr="001C56E4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IDF ( idf</w:t>
            </w:r>
            <w:r>
              <w:rPr>
                <w:rFonts w:ascii="Times New Roman" w:hAnsi="Times New Roman" w:cs="Times New Roman"/>
                <w:vertAlign w:val="subscript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= 1 + log(N/df</w:t>
            </w:r>
            <w:r>
              <w:rPr>
                <w:rFonts w:ascii="Times New Roman" w:hAnsi="Times New Roman" w:cs="Times New Roman"/>
                <w:vertAlign w:val="subscript"/>
              </w:rPr>
              <w:t>t</w:t>
            </w:r>
            <w:r>
              <w:rPr>
                <w:rFonts w:ascii="Times New Roman" w:hAnsi="Times New Roman" w:cs="Times New Roman"/>
              </w:rPr>
              <w:t>) )</w:t>
            </w:r>
          </w:p>
        </w:tc>
      </w:tr>
      <w:tr w:rsidR="00BA566D" w14:paraId="33467FC2" w14:textId="77777777" w:rsidTr="00311D63">
        <w:tc>
          <w:tcPr>
            <w:tcW w:w="3116" w:type="dxa"/>
          </w:tcPr>
          <w:p w14:paraId="22635703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</w:t>
            </w:r>
          </w:p>
        </w:tc>
        <w:tc>
          <w:tcPr>
            <w:tcW w:w="3117" w:type="dxa"/>
          </w:tcPr>
          <w:p w14:paraId="580DC7B5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3B35EBF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BA566D" w14:paraId="7B6B4C11" w14:textId="77777777" w:rsidTr="00311D63">
        <w:tc>
          <w:tcPr>
            <w:tcW w:w="3116" w:type="dxa"/>
          </w:tcPr>
          <w:p w14:paraId="329FFC0F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</w:t>
            </w:r>
          </w:p>
        </w:tc>
        <w:tc>
          <w:tcPr>
            <w:tcW w:w="3117" w:type="dxa"/>
          </w:tcPr>
          <w:p w14:paraId="3E95A956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0E8E1293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BA566D" w14:paraId="091BA899" w14:textId="77777777" w:rsidTr="00311D63">
        <w:tc>
          <w:tcPr>
            <w:tcW w:w="3116" w:type="dxa"/>
          </w:tcPr>
          <w:p w14:paraId="5E5230FE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117" w:type="dxa"/>
          </w:tcPr>
          <w:p w14:paraId="122E7431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1B2C2F34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</w:tr>
      <w:tr w:rsidR="00BA566D" w14:paraId="58D79AD4" w14:textId="77777777" w:rsidTr="00311D63">
        <w:tc>
          <w:tcPr>
            <w:tcW w:w="3116" w:type="dxa"/>
          </w:tcPr>
          <w:p w14:paraId="051FACBC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3117" w:type="dxa"/>
          </w:tcPr>
          <w:p w14:paraId="2B324FC9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442BA14B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</w:tr>
      <w:tr w:rsidR="00BA566D" w14:paraId="5734C604" w14:textId="77777777" w:rsidTr="00311D63">
        <w:tc>
          <w:tcPr>
            <w:tcW w:w="3116" w:type="dxa"/>
          </w:tcPr>
          <w:p w14:paraId="625B9606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3117" w:type="dxa"/>
          </w:tcPr>
          <w:p w14:paraId="6E974A4E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D0A8248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</w:tr>
      <w:tr w:rsidR="00BA566D" w14:paraId="7621EECD" w14:textId="77777777" w:rsidTr="00311D63">
        <w:tc>
          <w:tcPr>
            <w:tcW w:w="3116" w:type="dxa"/>
          </w:tcPr>
          <w:p w14:paraId="1E9D7AB2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</w:t>
            </w:r>
          </w:p>
        </w:tc>
        <w:tc>
          <w:tcPr>
            <w:tcW w:w="3117" w:type="dxa"/>
          </w:tcPr>
          <w:p w14:paraId="1A78C014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256D88B3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</w:tr>
      <w:tr w:rsidR="00BA566D" w14:paraId="58AE1E45" w14:textId="77777777" w:rsidTr="00311D63">
        <w:tc>
          <w:tcPr>
            <w:tcW w:w="3116" w:type="dxa"/>
          </w:tcPr>
          <w:p w14:paraId="0ED31C05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3117" w:type="dxa"/>
          </w:tcPr>
          <w:p w14:paraId="53E6B4DF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54B5ACAC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</w:tr>
      <w:tr w:rsidR="00BA566D" w14:paraId="3C14B334" w14:textId="77777777" w:rsidTr="00311D63">
        <w:tc>
          <w:tcPr>
            <w:tcW w:w="3116" w:type="dxa"/>
          </w:tcPr>
          <w:p w14:paraId="2ACC2A77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</w:tc>
        <w:tc>
          <w:tcPr>
            <w:tcW w:w="3117" w:type="dxa"/>
          </w:tcPr>
          <w:p w14:paraId="7585D232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9DDC67F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</w:tr>
      <w:tr w:rsidR="00BA566D" w14:paraId="07FCAD9B" w14:textId="77777777" w:rsidTr="00311D63">
        <w:tc>
          <w:tcPr>
            <w:tcW w:w="3116" w:type="dxa"/>
          </w:tcPr>
          <w:p w14:paraId="012BAD28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astrazeneca</w:t>
            </w:r>
          </w:p>
        </w:tc>
        <w:tc>
          <w:tcPr>
            <w:tcW w:w="3117" w:type="dxa"/>
          </w:tcPr>
          <w:p w14:paraId="039E9427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5A64D9E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</w:tr>
      <w:tr w:rsidR="00BA566D" w14:paraId="24890D3C" w14:textId="77777777" w:rsidTr="00311D63">
        <w:tc>
          <w:tcPr>
            <w:tcW w:w="3116" w:type="dxa"/>
          </w:tcPr>
          <w:p w14:paraId="039CC9A3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halted</w:t>
            </w:r>
          </w:p>
        </w:tc>
        <w:tc>
          <w:tcPr>
            <w:tcW w:w="3117" w:type="dxa"/>
          </w:tcPr>
          <w:p w14:paraId="30F019C7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619BD8A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</w:tr>
      <w:tr w:rsidR="00BA566D" w14:paraId="40F82DF9" w14:textId="77777777" w:rsidTr="00311D63">
        <w:tc>
          <w:tcPr>
            <w:tcW w:w="3116" w:type="dxa"/>
          </w:tcPr>
          <w:p w14:paraId="38CD6FD1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3117" w:type="dxa"/>
          </w:tcPr>
          <w:p w14:paraId="3C478788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1F2747BF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</w:tr>
      <w:tr w:rsidR="00BA566D" w14:paraId="721D7B74" w14:textId="77777777" w:rsidTr="00311D63">
        <w:tc>
          <w:tcPr>
            <w:tcW w:w="3116" w:type="dxa"/>
          </w:tcPr>
          <w:p w14:paraId="0C087D28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3117" w:type="dxa"/>
          </w:tcPr>
          <w:p w14:paraId="3CB616E3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098D483" w14:textId="77777777" w:rsidR="00BA566D" w:rsidRDefault="00BA566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</w:tr>
    </w:tbl>
    <w:p w14:paraId="755CBB9A" w14:textId="77777777" w:rsidR="00BA566D" w:rsidRPr="00BA566D" w:rsidRDefault="00BA566D" w:rsidP="00BA566D">
      <w:pPr>
        <w:rPr>
          <w:rFonts w:ascii="Times New Roman" w:hAnsi="Times New Roman" w:cs="Times New Roman"/>
        </w:rPr>
      </w:pPr>
    </w:p>
    <w:p w14:paraId="5E1CFD94" w14:textId="3EABFC0F" w:rsidR="003B66B5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Show each document as a tf-idf weighted vector.</w:t>
      </w:r>
    </w:p>
    <w:p w14:paraId="071F3FA3" w14:textId="59907D5C" w:rsidR="001B6A29" w:rsidRPr="007A6D0F" w:rsidRDefault="007A6D0F" w:rsidP="0010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 </w:t>
      </w:r>
      <w:r w:rsidR="00C051F6">
        <w:rPr>
          <w:rFonts w:ascii="Times New Roman" w:hAnsi="Times New Roman" w:cs="Times New Roman"/>
        </w:rPr>
        <w:t>– Term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5CE1" w14:paraId="035BBC1A" w14:textId="77777777" w:rsidTr="00F55CE1">
        <w:tc>
          <w:tcPr>
            <w:tcW w:w="1870" w:type="dxa"/>
          </w:tcPr>
          <w:p w14:paraId="51872E3D" w14:textId="663C0FD4" w:rsidR="00F55CE1" w:rsidRDefault="00F55CE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1870" w:type="dxa"/>
          </w:tcPr>
          <w:p w14:paraId="4A05AA55" w14:textId="1A4EE3D1" w:rsidR="00F55CE1" w:rsidRDefault="00F55CE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870" w:type="dxa"/>
          </w:tcPr>
          <w:p w14:paraId="5664665B" w14:textId="477BB4C7" w:rsidR="00F55CE1" w:rsidRDefault="00F55CE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870" w:type="dxa"/>
          </w:tcPr>
          <w:p w14:paraId="64B784FA" w14:textId="0DEE07BC" w:rsidR="00F55CE1" w:rsidRDefault="00F55CE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870" w:type="dxa"/>
          </w:tcPr>
          <w:p w14:paraId="6F755571" w14:textId="7053E6C5" w:rsidR="00F55CE1" w:rsidRDefault="00F55CE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</w:tr>
      <w:tr w:rsidR="00F55CE1" w14:paraId="595B6B43" w14:textId="77777777" w:rsidTr="00F55CE1">
        <w:tc>
          <w:tcPr>
            <w:tcW w:w="1870" w:type="dxa"/>
          </w:tcPr>
          <w:p w14:paraId="714BE239" w14:textId="629CDB69" w:rsidR="00F55CE1" w:rsidRDefault="002C0B9C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</w:t>
            </w:r>
          </w:p>
        </w:tc>
        <w:tc>
          <w:tcPr>
            <w:tcW w:w="1870" w:type="dxa"/>
          </w:tcPr>
          <w:p w14:paraId="07328811" w14:textId="74FA2740" w:rsidR="00F55CE1" w:rsidRDefault="00F03C0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89AA242" w14:textId="3BC0C453" w:rsidR="00F55CE1" w:rsidRDefault="00F03C0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F4F8CA7" w14:textId="6D388A94" w:rsidR="00F55CE1" w:rsidRDefault="00F03C0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9D3B1DE" w14:textId="2D293538" w:rsidR="00F55CE1" w:rsidRDefault="00F03C0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55CE1" w14:paraId="2FC8D6FE" w14:textId="77777777" w:rsidTr="00F55CE1">
        <w:tc>
          <w:tcPr>
            <w:tcW w:w="1870" w:type="dxa"/>
          </w:tcPr>
          <w:p w14:paraId="232ECC79" w14:textId="77071293" w:rsidR="00F55CE1" w:rsidRDefault="00F3013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</w:t>
            </w:r>
          </w:p>
        </w:tc>
        <w:tc>
          <w:tcPr>
            <w:tcW w:w="1870" w:type="dxa"/>
          </w:tcPr>
          <w:p w14:paraId="5566FD58" w14:textId="6C8B7EBC" w:rsidR="00F55CE1" w:rsidRDefault="00FD2187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B120C6E" w14:textId="3E89E623" w:rsidR="00F55CE1" w:rsidRDefault="00FD2187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E73D4A5" w14:textId="4B4E9FA9" w:rsidR="00F55CE1" w:rsidRDefault="00FD2187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CB17B02" w14:textId="224FF328" w:rsidR="00F55CE1" w:rsidRDefault="00FD2187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55CE1" w14:paraId="151B603D" w14:textId="77777777" w:rsidTr="00F55CE1">
        <w:tc>
          <w:tcPr>
            <w:tcW w:w="1870" w:type="dxa"/>
          </w:tcPr>
          <w:p w14:paraId="46EC8AE4" w14:textId="173478B8" w:rsidR="00F55CE1" w:rsidRDefault="00A43BE9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70" w:type="dxa"/>
          </w:tcPr>
          <w:p w14:paraId="7B9924A4" w14:textId="671A0799" w:rsidR="00F55CE1" w:rsidRDefault="002459DE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D1FA349" w14:textId="6CA26B4B" w:rsidR="00F55CE1" w:rsidRDefault="002459DE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1C7FD2B" w14:textId="0BBEFAC6" w:rsidR="00F55CE1" w:rsidRDefault="002459DE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047FF55" w14:textId="38A72F29" w:rsidR="00F55CE1" w:rsidRDefault="002459DE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3BE9" w14:paraId="74845F9E" w14:textId="77777777" w:rsidTr="00F55CE1">
        <w:tc>
          <w:tcPr>
            <w:tcW w:w="1870" w:type="dxa"/>
          </w:tcPr>
          <w:p w14:paraId="7033BE99" w14:textId="5ED86C50" w:rsidR="00A43BE9" w:rsidRDefault="003D059A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1870" w:type="dxa"/>
          </w:tcPr>
          <w:p w14:paraId="0C23F74F" w14:textId="20AEDE24" w:rsidR="00A43BE9" w:rsidRDefault="00D812F9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AD351C3" w14:textId="6F8CCA3D" w:rsidR="00A43BE9" w:rsidRDefault="00D812F9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7F48B4A" w14:textId="07378B16" w:rsidR="00A43BE9" w:rsidRDefault="00D812F9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B9093D5" w14:textId="78DF8775" w:rsidR="00A43BE9" w:rsidRDefault="00D812F9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59E0" w14:paraId="0174DD6D" w14:textId="77777777" w:rsidTr="00F55CE1">
        <w:tc>
          <w:tcPr>
            <w:tcW w:w="1870" w:type="dxa"/>
          </w:tcPr>
          <w:p w14:paraId="03892A7A" w14:textId="3463F6BD" w:rsidR="00E259E0" w:rsidRDefault="00E259E0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1870" w:type="dxa"/>
          </w:tcPr>
          <w:p w14:paraId="402F464D" w14:textId="707229D5" w:rsidR="00E259E0" w:rsidRDefault="003B23BB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0A8CE1A" w14:textId="66BBC5F0" w:rsidR="00E259E0" w:rsidRDefault="003B23BB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6F7A09A" w14:textId="4CA5883D" w:rsidR="00E259E0" w:rsidRDefault="003B23BB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4D8EFD0" w14:textId="05687643" w:rsidR="00E259E0" w:rsidRDefault="003B23BB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D4A06" w14:paraId="5A3C94F6" w14:textId="77777777" w:rsidTr="00F55CE1">
        <w:tc>
          <w:tcPr>
            <w:tcW w:w="1870" w:type="dxa"/>
          </w:tcPr>
          <w:p w14:paraId="208F8E76" w14:textId="0402365D" w:rsidR="00FD4A06" w:rsidRDefault="00FD4A06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</w:t>
            </w:r>
          </w:p>
        </w:tc>
        <w:tc>
          <w:tcPr>
            <w:tcW w:w="1870" w:type="dxa"/>
          </w:tcPr>
          <w:p w14:paraId="3E5916EA" w14:textId="3C9919B4" w:rsidR="00FD4A06" w:rsidRDefault="009669E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AD0E4DF" w14:textId="587BDFC3" w:rsidR="00FD4A06" w:rsidRDefault="009669E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AE9455C" w14:textId="23441FB9" w:rsidR="00FD4A06" w:rsidRDefault="009669E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216A820" w14:textId="0781B48F" w:rsidR="00FD4A06" w:rsidRDefault="009669E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C3349" w14:paraId="66A85AE5" w14:textId="77777777" w:rsidTr="00F55CE1">
        <w:tc>
          <w:tcPr>
            <w:tcW w:w="1870" w:type="dxa"/>
          </w:tcPr>
          <w:p w14:paraId="795B3209" w14:textId="2F86B5F9" w:rsidR="00AC3349" w:rsidRDefault="005B388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1870" w:type="dxa"/>
          </w:tcPr>
          <w:p w14:paraId="3A9B8A37" w14:textId="6D91CFF7" w:rsidR="00AC3349" w:rsidRDefault="005B2EB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C123F10" w14:textId="0DE419B7" w:rsidR="00AC3349" w:rsidRDefault="005B2EB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30A35E8" w14:textId="02BB3303" w:rsidR="00AC3349" w:rsidRDefault="005B2EB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9C2F11B" w14:textId="62A0B009" w:rsidR="00AC3349" w:rsidRDefault="005B2EB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05D69" w14:paraId="5326F1D7" w14:textId="77777777" w:rsidTr="00F55CE1">
        <w:tc>
          <w:tcPr>
            <w:tcW w:w="1870" w:type="dxa"/>
          </w:tcPr>
          <w:p w14:paraId="09A22B6F" w14:textId="2AB084F5" w:rsidR="00B05D69" w:rsidRDefault="00B05D69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</w:tc>
        <w:tc>
          <w:tcPr>
            <w:tcW w:w="1870" w:type="dxa"/>
          </w:tcPr>
          <w:p w14:paraId="2D68ECA2" w14:textId="07DB6FC9" w:rsidR="00B05D69" w:rsidRDefault="00D3636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D4ADC3E" w14:textId="6FD7867F" w:rsidR="00B05D69" w:rsidRDefault="00AA2180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BF004C0" w14:textId="3A4FAF85" w:rsidR="00B05D69" w:rsidRDefault="00AA2180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1F30581" w14:textId="1E0D650C" w:rsidR="00B05D69" w:rsidRDefault="00AA2180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A57CF" w14:paraId="50054EBC" w14:textId="77777777" w:rsidTr="00F55CE1">
        <w:tc>
          <w:tcPr>
            <w:tcW w:w="1870" w:type="dxa"/>
          </w:tcPr>
          <w:p w14:paraId="595F20B3" w14:textId="18E28B60" w:rsidR="003A57CF" w:rsidRDefault="003A57C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astrazeneca</w:t>
            </w:r>
          </w:p>
        </w:tc>
        <w:tc>
          <w:tcPr>
            <w:tcW w:w="1870" w:type="dxa"/>
          </w:tcPr>
          <w:p w14:paraId="31766226" w14:textId="180FA811" w:rsidR="003A57CF" w:rsidRDefault="00095463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5A00D98" w14:textId="2BAF536B" w:rsidR="003A57CF" w:rsidRDefault="00095463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8364621" w14:textId="001FEF0A" w:rsidR="003A57CF" w:rsidRDefault="00095463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52D2586" w14:textId="64220AD4" w:rsidR="003A57CF" w:rsidRDefault="00095463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47E51" w14:paraId="0D9A7C94" w14:textId="77777777" w:rsidTr="00F55CE1">
        <w:tc>
          <w:tcPr>
            <w:tcW w:w="1870" w:type="dxa"/>
          </w:tcPr>
          <w:p w14:paraId="3AA72FD5" w14:textId="0E287F65" w:rsidR="00A47E51" w:rsidRDefault="00D1584F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halted</w:t>
            </w:r>
          </w:p>
        </w:tc>
        <w:tc>
          <w:tcPr>
            <w:tcW w:w="1870" w:type="dxa"/>
          </w:tcPr>
          <w:p w14:paraId="3AE2D18D" w14:textId="602B0DE5" w:rsidR="00A47E51" w:rsidRDefault="00C6576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A8DD987" w14:textId="6EC0E6F3" w:rsidR="00A47E51" w:rsidRDefault="00C6576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EDED893" w14:textId="7968F388" w:rsidR="00A47E51" w:rsidRDefault="00C6576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62752A5" w14:textId="4A53A0F7" w:rsidR="00A47E51" w:rsidRDefault="00C6576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236AC" w14:paraId="1AF465B3" w14:textId="77777777" w:rsidTr="00F55CE1">
        <w:tc>
          <w:tcPr>
            <w:tcW w:w="1870" w:type="dxa"/>
          </w:tcPr>
          <w:p w14:paraId="33C98A1A" w14:textId="52BE1B9C" w:rsidR="00B236AC" w:rsidRDefault="00B236AC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race</w:t>
            </w:r>
          </w:p>
        </w:tc>
        <w:tc>
          <w:tcPr>
            <w:tcW w:w="1870" w:type="dxa"/>
          </w:tcPr>
          <w:p w14:paraId="55C3E5A1" w14:textId="008BCC58" w:rsidR="00B236AC" w:rsidRDefault="00FB582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74D37B0" w14:textId="0E2AF2A3" w:rsidR="00B236AC" w:rsidRDefault="00FB582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85E51D9" w14:textId="20AB0034" w:rsidR="00B236AC" w:rsidRDefault="00FB582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6576D5C9" w14:textId="5B339794" w:rsidR="00B236AC" w:rsidRDefault="00FB582D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2151" w14:paraId="7721BEA5" w14:textId="77777777" w:rsidTr="00F55CE1">
        <w:tc>
          <w:tcPr>
            <w:tcW w:w="1870" w:type="dxa"/>
          </w:tcPr>
          <w:p w14:paraId="19CC1C77" w14:textId="016E35EC" w:rsidR="00CA2151" w:rsidRDefault="00CA2151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1870" w:type="dxa"/>
          </w:tcPr>
          <w:p w14:paraId="466CC531" w14:textId="4ACA1425" w:rsidR="00CA2151" w:rsidRDefault="0032058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5D5B8F9" w14:textId="4573BF16" w:rsidR="00CA2151" w:rsidRDefault="0032058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3260FF0" w14:textId="04767B33" w:rsidR="00CA2151" w:rsidRDefault="0032058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663E17BE" w14:textId="5060FC96" w:rsidR="00CA2151" w:rsidRDefault="00320584" w:rsidP="00973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6BA1890" w14:textId="3C7EB8CE" w:rsidR="00973324" w:rsidRDefault="00973324" w:rsidP="00973324">
      <w:pPr>
        <w:rPr>
          <w:rFonts w:ascii="Times New Roman" w:hAnsi="Times New Roman" w:cs="Times New Roman"/>
        </w:rPr>
      </w:pPr>
    </w:p>
    <w:p w14:paraId="64849BC3" w14:textId="4B35B28B" w:rsidR="00EE28A7" w:rsidRDefault="00807FDF" w:rsidP="00973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 = 1 + log(tf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) </w:t>
      </w:r>
      <w:r w:rsidR="009F20D9">
        <w:rPr>
          <w:rFonts w:ascii="Times New Roman" w:hAnsi="Times New Roman" w:cs="Times New Roman"/>
        </w:rPr>
        <w:t>– Logarithmic Scalling of Term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2CC2" w14:paraId="47752DE3" w14:textId="77777777" w:rsidTr="00311D63">
        <w:tc>
          <w:tcPr>
            <w:tcW w:w="1870" w:type="dxa"/>
          </w:tcPr>
          <w:p w14:paraId="37D65378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1870" w:type="dxa"/>
          </w:tcPr>
          <w:p w14:paraId="344CE79B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870" w:type="dxa"/>
          </w:tcPr>
          <w:p w14:paraId="055DE3F4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870" w:type="dxa"/>
          </w:tcPr>
          <w:p w14:paraId="7DFEB56B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870" w:type="dxa"/>
          </w:tcPr>
          <w:p w14:paraId="2F82C966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</w:tr>
      <w:tr w:rsidR="00C72CC2" w14:paraId="066F5A2C" w14:textId="77777777" w:rsidTr="00311D63">
        <w:tc>
          <w:tcPr>
            <w:tcW w:w="1870" w:type="dxa"/>
          </w:tcPr>
          <w:p w14:paraId="756E4384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</w:t>
            </w:r>
          </w:p>
        </w:tc>
        <w:tc>
          <w:tcPr>
            <w:tcW w:w="1870" w:type="dxa"/>
          </w:tcPr>
          <w:p w14:paraId="222107EE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839FB5E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36D310C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EFF626A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2CC2" w14:paraId="103FCE8F" w14:textId="77777777" w:rsidTr="00311D63">
        <w:tc>
          <w:tcPr>
            <w:tcW w:w="1870" w:type="dxa"/>
          </w:tcPr>
          <w:p w14:paraId="78E2FF68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</w:t>
            </w:r>
          </w:p>
        </w:tc>
        <w:tc>
          <w:tcPr>
            <w:tcW w:w="1870" w:type="dxa"/>
          </w:tcPr>
          <w:p w14:paraId="376D262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15E6DA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EA2842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BB595C7" w14:textId="3C15DC30" w:rsidR="00C72CC2" w:rsidRDefault="002531A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 w:rsidR="00C72CC2" w14:paraId="65EDF393" w14:textId="77777777" w:rsidTr="00311D63">
        <w:tc>
          <w:tcPr>
            <w:tcW w:w="1870" w:type="dxa"/>
          </w:tcPr>
          <w:p w14:paraId="7AE40090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70" w:type="dxa"/>
          </w:tcPr>
          <w:p w14:paraId="17F6927F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95EC11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323717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1C4CCB4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2CC2" w14:paraId="26162E2C" w14:textId="77777777" w:rsidTr="00311D63">
        <w:tc>
          <w:tcPr>
            <w:tcW w:w="1870" w:type="dxa"/>
          </w:tcPr>
          <w:p w14:paraId="74A6349A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1870" w:type="dxa"/>
          </w:tcPr>
          <w:p w14:paraId="273CEEDC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7A42B96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0290624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60DD551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2CC2" w14:paraId="7BBDD422" w14:textId="77777777" w:rsidTr="00311D63">
        <w:tc>
          <w:tcPr>
            <w:tcW w:w="1870" w:type="dxa"/>
          </w:tcPr>
          <w:p w14:paraId="3BF60728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1870" w:type="dxa"/>
          </w:tcPr>
          <w:p w14:paraId="687D53B5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B01403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6A094250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041EA15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72CC2" w14:paraId="2522EDBC" w14:textId="77777777" w:rsidTr="00311D63">
        <w:tc>
          <w:tcPr>
            <w:tcW w:w="1870" w:type="dxa"/>
          </w:tcPr>
          <w:p w14:paraId="3C801882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</w:t>
            </w:r>
          </w:p>
        </w:tc>
        <w:tc>
          <w:tcPr>
            <w:tcW w:w="1870" w:type="dxa"/>
          </w:tcPr>
          <w:p w14:paraId="19391AB5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EC23F50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D03A453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FC3C9D6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2CC2" w14:paraId="240A10EE" w14:textId="77777777" w:rsidTr="00311D63">
        <w:tc>
          <w:tcPr>
            <w:tcW w:w="1870" w:type="dxa"/>
          </w:tcPr>
          <w:p w14:paraId="48071AB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1870" w:type="dxa"/>
          </w:tcPr>
          <w:p w14:paraId="5398BB04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54B6ECF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9E6B352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27A2C81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2CC2" w14:paraId="220784F9" w14:textId="77777777" w:rsidTr="00311D63">
        <w:tc>
          <w:tcPr>
            <w:tcW w:w="1870" w:type="dxa"/>
          </w:tcPr>
          <w:p w14:paraId="3138398E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</w:tc>
        <w:tc>
          <w:tcPr>
            <w:tcW w:w="1870" w:type="dxa"/>
          </w:tcPr>
          <w:p w14:paraId="5504C4D1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2FF63AA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A9F2D2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793F415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72CC2" w14:paraId="12BE001A" w14:textId="77777777" w:rsidTr="00311D63">
        <w:tc>
          <w:tcPr>
            <w:tcW w:w="1870" w:type="dxa"/>
          </w:tcPr>
          <w:p w14:paraId="158518E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astrazeneca</w:t>
            </w:r>
          </w:p>
        </w:tc>
        <w:tc>
          <w:tcPr>
            <w:tcW w:w="1870" w:type="dxa"/>
          </w:tcPr>
          <w:p w14:paraId="2E192498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59DAA6C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C9FA47C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3760C2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72CC2" w14:paraId="7666BF4D" w14:textId="77777777" w:rsidTr="00311D63">
        <w:tc>
          <w:tcPr>
            <w:tcW w:w="1870" w:type="dxa"/>
          </w:tcPr>
          <w:p w14:paraId="1E16B2B3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halted</w:t>
            </w:r>
          </w:p>
        </w:tc>
        <w:tc>
          <w:tcPr>
            <w:tcW w:w="1870" w:type="dxa"/>
          </w:tcPr>
          <w:p w14:paraId="67D23AEA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72B2490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D265DF7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3EF824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72CC2" w14:paraId="48FDCDF8" w14:textId="77777777" w:rsidTr="00311D63">
        <w:tc>
          <w:tcPr>
            <w:tcW w:w="1870" w:type="dxa"/>
          </w:tcPr>
          <w:p w14:paraId="5EC5EC6D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1870" w:type="dxa"/>
          </w:tcPr>
          <w:p w14:paraId="6A0BEA63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662BBB2B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6B84D58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77BF1F3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72CC2" w14:paraId="61B34DB0" w14:textId="77777777" w:rsidTr="00311D63">
        <w:tc>
          <w:tcPr>
            <w:tcW w:w="1870" w:type="dxa"/>
          </w:tcPr>
          <w:p w14:paraId="4BD38300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1870" w:type="dxa"/>
          </w:tcPr>
          <w:p w14:paraId="0C558406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7B698AB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30BC4B1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5859BB5" w14:textId="77777777" w:rsidR="00C72CC2" w:rsidRDefault="00C72CC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60F4C1F" w14:textId="66BCB87D" w:rsidR="00E54185" w:rsidRDefault="00E54185" w:rsidP="00973324">
      <w:pPr>
        <w:rPr>
          <w:rFonts w:ascii="Times New Roman" w:hAnsi="Times New Roman" w:cs="Times New Roman"/>
        </w:rPr>
      </w:pPr>
    </w:p>
    <w:p w14:paraId="70FE8DFD" w14:textId="221B105D" w:rsidR="001943DE" w:rsidRPr="003F0BCB" w:rsidRDefault="001943DE" w:rsidP="00973324">
      <w:p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tf-idf</w:t>
      </w:r>
      <w:r w:rsidR="00BD3EC8">
        <w:rPr>
          <w:rFonts w:ascii="Times New Roman" w:hAnsi="Times New Roman" w:cs="Times New Roman"/>
        </w:rPr>
        <w:t xml:space="preserve"> weighted</w:t>
      </w:r>
      <w:r w:rsidR="00FF479D">
        <w:rPr>
          <w:rFonts w:ascii="Times New Roman" w:hAnsi="Times New Roman" w:cs="Times New Roman"/>
        </w:rPr>
        <w:t xml:space="preserve"> </w:t>
      </w:r>
      <w:r w:rsidR="005C7B3B">
        <w:rPr>
          <w:rFonts w:ascii="Times New Roman" w:hAnsi="Times New Roman" w:cs="Times New Roman"/>
        </w:rPr>
        <w:t xml:space="preserve">= </w:t>
      </w:r>
      <w:r w:rsidR="000459F6">
        <w:rPr>
          <w:rFonts w:ascii="Times New Roman" w:hAnsi="Times New Roman" w:cs="Times New Roman"/>
        </w:rPr>
        <w:t>W</w:t>
      </w:r>
      <w:r w:rsidR="00B514D2">
        <w:rPr>
          <w:rFonts w:ascii="Times New Roman" w:hAnsi="Times New Roman" w:cs="Times New Roman"/>
          <w:vertAlign w:val="subscript"/>
        </w:rPr>
        <w:t>t,d</w:t>
      </w:r>
      <w:r w:rsidR="003F0BCB">
        <w:rPr>
          <w:rFonts w:ascii="Times New Roman" w:hAnsi="Times New Roman" w:cs="Times New Roman"/>
        </w:rPr>
        <w:t xml:space="preserve"> * </w:t>
      </w:r>
      <w:r w:rsidR="004D520F">
        <w:rPr>
          <w:rFonts w:ascii="Times New Roman" w:hAnsi="Times New Roman" w:cs="Times New Roman"/>
        </w:rPr>
        <w:t>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6636" w14:paraId="15BB2CE4" w14:textId="77777777" w:rsidTr="00311D63">
        <w:tc>
          <w:tcPr>
            <w:tcW w:w="1870" w:type="dxa"/>
          </w:tcPr>
          <w:p w14:paraId="6432D4A3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1870" w:type="dxa"/>
          </w:tcPr>
          <w:p w14:paraId="0D14705F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870" w:type="dxa"/>
          </w:tcPr>
          <w:p w14:paraId="6427A95A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870" w:type="dxa"/>
          </w:tcPr>
          <w:p w14:paraId="6098CE6A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870" w:type="dxa"/>
          </w:tcPr>
          <w:p w14:paraId="6133A7D9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</w:tr>
      <w:tr w:rsidR="00A26636" w14:paraId="516A6295" w14:textId="77777777" w:rsidTr="00311D63">
        <w:tc>
          <w:tcPr>
            <w:tcW w:w="1870" w:type="dxa"/>
          </w:tcPr>
          <w:p w14:paraId="48B5E05F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</w:t>
            </w:r>
          </w:p>
        </w:tc>
        <w:tc>
          <w:tcPr>
            <w:tcW w:w="1870" w:type="dxa"/>
          </w:tcPr>
          <w:p w14:paraId="046D8989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9420B42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5B6CF8B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1450F5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6636" w14:paraId="1FEE69DC" w14:textId="77777777" w:rsidTr="00311D63">
        <w:tc>
          <w:tcPr>
            <w:tcW w:w="1870" w:type="dxa"/>
          </w:tcPr>
          <w:p w14:paraId="7954D022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</w:t>
            </w:r>
          </w:p>
        </w:tc>
        <w:tc>
          <w:tcPr>
            <w:tcW w:w="1870" w:type="dxa"/>
          </w:tcPr>
          <w:p w14:paraId="45C1A422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0C288E4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20A52D1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117FA69" w14:textId="58B1DB69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="00AF105C">
              <w:rPr>
                <w:rFonts w:ascii="Times New Roman" w:hAnsi="Times New Roman" w:cs="Times New Roman"/>
              </w:rPr>
              <w:t>0</w:t>
            </w:r>
          </w:p>
        </w:tc>
      </w:tr>
      <w:tr w:rsidR="00A26636" w14:paraId="598AB3B7" w14:textId="77777777" w:rsidTr="00311D63">
        <w:tc>
          <w:tcPr>
            <w:tcW w:w="1870" w:type="dxa"/>
          </w:tcPr>
          <w:p w14:paraId="185FDCFD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70" w:type="dxa"/>
          </w:tcPr>
          <w:p w14:paraId="30AD9500" w14:textId="3528F421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70D4E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870" w:type="dxa"/>
          </w:tcPr>
          <w:p w14:paraId="0E39F898" w14:textId="69C7B57E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13615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870" w:type="dxa"/>
          </w:tcPr>
          <w:p w14:paraId="61029FA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CB3D1F7" w14:textId="4C82D933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44A5E">
              <w:rPr>
                <w:rFonts w:ascii="Times New Roman" w:hAnsi="Times New Roman" w:cs="Times New Roman"/>
              </w:rPr>
              <w:t>.12</w:t>
            </w:r>
          </w:p>
        </w:tc>
      </w:tr>
      <w:tr w:rsidR="00A26636" w14:paraId="21188179" w14:textId="77777777" w:rsidTr="00311D63">
        <w:tc>
          <w:tcPr>
            <w:tcW w:w="1870" w:type="dxa"/>
          </w:tcPr>
          <w:p w14:paraId="391D5C2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1870" w:type="dxa"/>
          </w:tcPr>
          <w:p w14:paraId="36653ADB" w14:textId="1918E213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9278B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870" w:type="dxa"/>
          </w:tcPr>
          <w:p w14:paraId="648FB29B" w14:textId="516BD623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5FB0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870" w:type="dxa"/>
          </w:tcPr>
          <w:p w14:paraId="77C3D659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F02FFB5" w14:textId="1933966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907DC">
              <w:rPr>
                <w:rFonts w:ascii="Times New Roman" w:hAnsi="Times New Roman" w:cs="Times New Roman"/>
              </w:rPr>
              <w:t>.12</w:t>
            </w:r>
          </w:p>
        </w:tc>
      </w:tr>
      <w:tr w:rsidR="00A26636" w14:paraId="56161B2D" w14:textId="77777777" w:rsidTr="00311D63">
        <w:tc>
          <w:tcPr>
            <w:tcW w:w="1870" w:type="dxa"/>
          </w:tcPr>
          <w:p w14:paraId="442BB3B5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1870" w:type="dxa"/>
          </w:tcPr>
          <w:p w14:paraId="5B99FBCC" w14:textId="1CCCCE86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9313B">
              <w:rPr>
                <w:rFonts w:ascii="Times New Roman" w:hAnsi="Times New Roman" w:cs="Times New Roman"/>
              </w:rPr>
              <w:t>.6</w:t>
            </w:r>
            <w:r w:rsidR="0029335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D5DA12B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BFCC337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AD9F19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6636" w14:paraId="52C790CA" w14:textId="77777777" w:rsidTr="00311D63">
        <w:tc>
          <w:tcPr>
            <w:tcW w:w="1870" w:type="dxa"/>
          </w:tcPr>
          <w:p w14:paraId="291D67B7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</w:t>
            </w:r>
          </w:p>
        </w:tc>
        <w:tc>
          <w:tcPr>
            <w:tcW w:w="1870" w:type="dxa"/>
          </w:tcPr>
          <w:p w14:paraId="68208D34" w14:textId="095D8C05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D3353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870" w:type="dxa"/>
          </w:tcPr>
          <w:p w14:paraId="43D5E6CC" w14:textId="455C28AB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0A33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870" w:type="dxa"/>
          </w:tcPr>
          <w:p w14:paraId="0003F0F6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23FC078" w14:textId="2799B196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0A33">
              <w:rPr>
                <w:rFonts w:ascii="Times New Roman" w:hAnsi="Times New Roman" w:cs="Times New Roman"/>
              </w:rPr>
              <w:t>.12</w:t>
            </w:r>
          </w:p>
        </w:tc>
      </w:tr>
      <w:tr w:rsidR="00A26636" w14:paraId="6362EA6E" w14:textId="77777777" w:rsidTr="00311D63">
        <w:tc>
          <w:tcPr>
            <w:tcW w:w="1870" w:type="dxa"/>
          </w:tcPr>
          <w:p w14:paraId="4D0A6AD7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1870" w:type="dxa"/>
          </w:tcPr>
          <w:p w14:paraId="23B186FC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6C9432F5" w14:textId="22AA2D0F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93910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870" w:type="dxa"/>
          </w:tcPr>
          <w:p w14:paraId="0C73D0CD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21DFC3F" w14:textId="7005BDBE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4741A">
              <w:rPr>
                <w:rFonts w:ascii="Times New Roman" w:hAnsi="Times New Roman" w:cs="Times New Roman"/>
              </w:rPr>
              <w:t>.30</w:t>
            </w:r>
          </w:p>
        </w:tc>
      </w:tr>
      <w:tr w:rsidR="00A26636" w14:paraId="562AF312" w14:textId="77777777" w:rsidTr="00311D63">
        <w:tc>
          <w:tcPr>
            <w:tcW w:w="1870" w:type="dxa"/>
          </w:tcPr>
          <w:p w14:paraId="64C86D3A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</w:tc>
        <w:tc>
          <w:tcPr>
            <w:tcW w:w="1870" w:type="dxa"/>
          </w:tcPr>
          <w:p w14:paraId="78134027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5912290" w14:textId="5BA48DEE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92101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870" w:type="dxa"/>
          </w:tcPr>
          <w:p w14:paraId="7BE7B4AB" w14:textId="72F4BE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0D81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870" w:type="dxa"/>
          </w:tcPr>
          <w:p w14:paraId="030AF37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6636" w14:paraId="53385A25" w14:textId="77777777" w:rsidTr="00311D63">
        <w:tc>
          <w:tcPr>
            <w:tcW w:w="1870" w:type="dxa"/>
          </w:tcPr>
          <w:p w14:paraId="48BBE763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astrazeneca</w:t>
            </w:r>
          </w:p>
        </w:tc>
        <w:tc>
          <w:tcPr>
            <w:tcW w:w="1870" w:type="dxa"/>
          </w:tcPr>
          <w:p w14:paraId="6BA89661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D9E0A23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2F7C724" w14:textId="2C1C9F7C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8606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870" w:type="dxa"/>
          </w:tcPr>
          <w:p w14:paraId="269F958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6636" w14:paraId="41BD3613" w14:textId="77777777" w:rsidTr="00311D63">
        <w:tc>
          <w:tcPr>
            <w:tcW w:w="1870" w:type="dxa"/>
          </w:tcPr>
          <w:p w14:paraId="33E7322E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halted</w:t>
            </w:r>
          </w:p>
        </w:tc>
        <w:tc>
          <w:tcPr>
            <w:tcW w:w="1870" w:type="dxa"/>
          </w:tcPr>
          <w:p w14:paraId="477CE866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DEC7B2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43D68CD" w14:textId="4897534D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72E65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870" w:type="dxa"/>
          </w:tcPr>
          <w:p w14:paraId="12EA4DF4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6636" w14:paraId="4FEDD1A8" w14:textId="77777777" w:rsidTr="00311D63">
        <w:tc>
          <w:tcPr>
            <w:tcW w:w="1870" w:type="dxa"/>
          </w:tcPr>
          <w:p w14:paraId="12D045BB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1870" w:type="dxa"/>
          </w:tcPr>
          <w:p w14:paraId="5B0FCDB4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8536A21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31B3182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5470093" w14:textId="4FFA39BF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96864">
              <w:rPr>
                <w:rFonts w:ascii="Times New Roman" w:hAnsi="Times New Roman" w:cs="Times New Roman"/>
              </w:rPr>
              <w:t>.60</w:t>
            </w:r>
          </w:p>
        </w:tc>
      </w:tr>
      <w:tr w:rsidR="00A26636" w14:paraId="000C8374" w14:textId="77777777" w:rsidTr="00311D63">
        <w:tc>
          <w:tcPr>
            <w:tcW w:w="1870" w:type="dxa"/>
          </w:tcPr>
          <w:p w14:paraId="71910B18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1870" w:type="dxa"/>
          </w:tcPr>
          <w:p w14:paraId="64639B97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C54E411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FBE55D0" w14:textId="77777777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3EEED26" w14:textId="67747CBE" w:rsidR="00A26636" w:rsidRDefault="00A26636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06734">
              <w:rPr>
                <w:rFonts w:ascii="Times New Roman" w:hAnsi="Times New Roman" w:cs="Times New Roman"/>
              </w:rPr>
              <w:t>.60</w:t>
            </w:r>
          </w:p>
        </w:tc>
      </w:tr>
    </w:tbl>
    <w:p w14:paraId="462362CB" w14:textId="4E5A9DA0" w:rsidR="00C4540D" w:rsidRDefault="00C4540D" w:rsidP="00973324">
      <w:pPr>
        <w:rPr>
          <w:rFonts w:ascii="Times New Roman" w:hAnsi="Times New Roman" w:cs="Times New Roman"/>
        </w:rPr>
      </w:pPr>
    </w:p>
    <w:p w14:paraId="055DE9DB" w14:textId="124276C2" w:rsidR="00146FF8" w:rsidRDefault="00146FF8" w:rsidP="00973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 = &lt;</w:t>
      </w:r>
      <w:r w:rsidR="001014B9">
        <w:rPr>
          <w:rFonts w:ascii="Times New Roman" w:hAnsi="Times New Roman" w:cs="Times New Roman"/>
        </w:rPr>
        <w:t>1, 1, 1.12, 1.12, 1.60, 1.12, 0, 0, 0, 0, 0, 0</w:t>
      </w:r>
      <w:r w:rsidR="001F4E32">
        <w:rPr>
          <w:rFonts w:ascii="Times New Roman" w:hAnsi="Times New Roman" w:cs="Times New Roman"/>
        </w:rPr>
        <w:t>&gt;</w:t>
      </w:r>
    </w:p>
    <w:p w14:paraId="1AD298DE" w14:textId="21C6B752" w:rsidR="00214B0A" w:rsidRDefault="00214B0A" w:rsidP="00973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 = &lt;1, 1, 1.12, 1.12, 0, 1.12, 1.30, 1.30, 0, 0, 0, 0&gt;</w:t>
      </w:r>
    </w:p>
    <w:p w14:paraId="5F737976" w14:textId="3BD81060" w:rsidR="00C77F73" w:rsidRDefault="00C77F73" w:rsidP="00973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 = &lt;1, 1, 0,</w:t>
      </w:r>
      <w:r w:rsidR="00E74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</w:t>
      </w:r>
      <w:r w:rsidR="00E74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</w:t>
      </w:r>
      <w:r w:rsidR="00E74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</w:t>
      </w:r>
      <w:r w:rsidR="00E74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0,</w:t>
      </w:r>
      <w:r w:rsidR="005754A6">
        <w:rPr>
          <w:rFonts w:ascii="Times New Roman" w:hAnsi="Times New Roman" w:cs="Times New Roman"/>
        </w:rPr>
        <w:t xml:space="preserve"> 1.30, 1.60, 1.60, 0, 0&gt;</w:t>
      </w:r>
    </w:p>
    <w:p w14:paraId="6AF8FF26" w14:textId="327FA600" w:rsidR="00C6462C" w:rsidRDefault="00C6462C" w:rsidP="00973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D4 = </w:t>
      </w:r>
      <w:r w:rsidR="00434790">
        <w:rPr>
          <w:rFonts w:ascii="Times New Roman" w:hAnsi="Times New Roman" w:cs="Times New Roman"/>
        </w:rPr>
        <w:t xml:space="preserve">&lt;1, 1.30, </w:t>
      </w:r>
      <w:r w:rsidR="000C5F3D">
        <w:rPr>
          <w:rFonts w:ascii="Times New Roman" w:hAnsi="Times New Roman" w:cs="Times New Roman"/>
        </w:rPr>
        <w:t>1.12, 1.12, 0, 1.12, 1.30, 0, 0, 0, 1.60, 1.60&gt;</w:t>
      </w:r>
    </w:p>
    <w:p w14:paraId="66100B5D" w14:textId="77777777" w:rsidR="00C80CBF" w:rsidRPr="00807FDF" w:rsidRDefault="00C80CBF" w:rsidP="00973324">
      <w:pPr>
        <w:rPr>
          <w:rFonts w:ascii="Times New Roman" w:hAnsi="Times New Roman" w:cs="Times New Roman"/>
        </w:rPr>
      </w:pPr>
    </w:p>
    <w:p w14:paraId="5A75D2FF" w14:textId="6AE96AAC" w:rsidR="003B66B5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Normalize the document vectors and show each one of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763"/>
        <w:gridCol w:w="1230"/>
        <w:gridCol w:w="763"/>
        <w:gridCol w:w="1230"/>
        <w:gridCol w:w="763"/>
        <w:gridCol w:w="1230"/>
        <w:gridCol w:w="763"/>
        <w:gridCol w:w="1230"/>
      </w:tblGrid>
      <w:tr w:rsidR="006B0847" w14:paraId="213CB6C8" w14:textId="1F4D342C" w:rsidTr="00E57539">
        <w:tc>
          <w:tcPr>
            <w:tcW w:w="1515" w:type="dxa"/>
          </w:tcPr>
          <w:p w14:paraId="774AEE5C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1070" w:type="dxa"/>
          </w:tcPr>
          <w:p w14:paraId="10A72DCB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802" w:type="dxa"/>
          </w:tcPr>
          <w:p w14:paraId="1EBC1A1D" w14:textId="01CCBCEA" w:rsidR="00E57539" w:rsidRDefault="000F0AA3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Norm(D1)</w:t>
            </w:r>
          </w:p>
        </w:tc>
        <w:tc>
          <w:tcPr>
            <w:tcW w:w="1070" w:type="dxa"/>
          </w:tcPr>
          <w:p w14:paraId="78948DA6" w14:textId="48AFE39F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854" w:type="dxa"/>
          </w:tcPr>
          <w:p w14:paraId="2456B0E5" w14:textId="149A0B3B" w:rsidR="00E57539" w:rsidRDefault="002D79F7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Norm(D2)</w:t>
            </w:r>
          </w:p>
        </w:tc>
        <w:tc>
          <w:tcPr>
            <w:tcW w:w="1070" w:type="dxa"/>
          </w:tcPr>
          <w:p w14:paraId="760B0F64" w14:textId="02E19D28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914" w:type="dxa"/>
          </w:tcPr>
          <w:p w14:paraId="6AA02F81" w14:textId="6145C32A" w:rsidR="00E57539" w:rsidRDefault="006B0847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Norm(D3)</w:t>
            </w:r>
          </w:p>
        </w:tc>
        <w:tc>
          <w:tcPr>
            <w:tcW w:w="1070" w:type="dxa"/>
          </w:tcPr>
          <w:p w14:paraId="215A535C" w14:textId="7AAD6F9F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985" w:type="dxa"/>
          </w:tcPr>
          <w:p w14:paraId="6FD7487C" w14:textId="2C9E31E7" w:rsidR="00E57539" w:rsidRDefault="00DB575F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Norm(D4</w:t>
            </w:r>
            <w:r w:rsidR="00180C1B">
              <w:rPr>
                <w:rFonts w:ascii="Times New Roman" w:hAnsi="Times New Roman" w:cs="Times New Roman"/>
              </w:rPr>
              <w:t>)</w:t>
            </w:r>
          </w:p>
        </w:tc>
      </w:tr>
      <w:tr w:rsidR="006B0847" w14:paraId="2558AC00" w14:textId="3104A858" w:rsidTr="00E57539">
        <w:tc>
          <w:tcPr>
            <w:tcW w:w="1515" w:type="dxa"/>
          </w:tcPr>
          <w:p w14:paraId="62EC28CC" w14:textId="75C9D50C" w:rsidR="00E57539" w:rsidRDefault="00093F75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L-2 Norm</w:t>
            </w:r>
          </w:p>
        </w:tc>
        <w:tc>
          <w:tcPr>
            <w:tcW w:w="1070" w:type="dxa"/>
          </w:tcPr>
          <w:p w14:paraId="18E60AE1" w14:textId="7D06EBFD" w:rsidR="00E57539" w:rsidRDefault="00DF1AC8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</w:t>
            </w:r>
          </w:p>
        </w:tc>
        <w:tc>
          <w:tcPr>
            <w:tcW w:w="802" w:type="dxa"/>
          </w:tcPr>
          <w:p w14:paraId="60F71318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C3C1B60" w14:textId="49B594FD" w:rsidR="00E57539" w:rsidRDefault="00203190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3.02</w:t>
            </w:r>
          </w:p>
        </w:tc>
        <w:tc>
          <w:tcPr>
            <w:tcW w:w="854" w:type="dxa"/>
          </w:tcPr>
          <w:p w14:paraId="4F5A1B35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38F31036" w14:textId="43E86DB3" w:rsidR="00E57539" w:rsidRDefault="00085AAC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2.97</w:t>
            </w:r>
          </w:p>
        </w:tc>
        <w:tc>
          <w:tcPr>
            <w:tcW w:w="914" w:type="dxa"/>
          </w:tcPr>
          <w:p w14:paraId="4AFE8737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FC1B564" w14:textId="6AE78826" w:rsidR="00E57539" w:rsidRDefault="0086101F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985" w:type="dxa"/>
          </w:tcPr>
          <w:p w14:paraId="1ABB1602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</w:p>
        </w:tc>
      </w:tr>
      <w:tr w:rsidR="006B0847" w14:paraId="46D7F080" w14:textId="1647FCA2" w:rsidTr="00E57539">
        <w:tc>
          <w:tcPr>
            <w:tcW w:w="1515" w:type="dxa"/>
          </w:tcPr>
          <w:p w14:paraId="313CDFA3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</w:t>
            </w:r>
          </w:p>
        </w:tc>
        <w:tc>
          <w:tcPr>
            <w:tcW w:w="1070" w:type="dxa"/>
          </w:tcPr>
          <w:p w14:paraId="075C46E9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</w:tcPr>
          <w:p w14:paraId="1AF25EC4" w14:textId="3F68E425" w:rsidR="00E57539" w:rsidRDefault="006A70C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070" w:type="dxa"/>
          </w:tcPr>
          <w:p w14:paraId="7A191230" w14:textId="01A4663A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</w:tcPr>
          <w:p w14:paraId="014032F4" w14:textId="48BE26B9" w:rsidR="00E57539" w:rsidRDefault="009575B5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070" w:type="dxa"/>
          </w:tcPr>
          <w:p w14:paraId="2EDBA876" w14:textId="4ED29F90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4" w:type="dxa"/>
          </w:tcPr>
          <w:p w14:paraId="160DB79F" w14:textId="23B1516E" w:rsidR="00E57539" w:rsidRDefault="00F935A1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  <w:r w:rsidR="001237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0" w:type="dxa"/>
          </w:tcPr>
          <w:p w14:paraId="3BDA756F" w14:textId="2196176F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dxa"/>
          </w:tcPr>
          <w:p w14:paraId="62B38547" w14:textId="6AB940B6" w:rsidR="00E57539" w:rsidRDefault="001B360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</w:tr>
      <w:tr w:rsidR="006B0847" w14:paraId="52BC073E" w14:textId="1C0CD800" w:rsidTr="00E57539">
        <w:tc>
          <w:tcPr>
            <w:tcW w:w="1515" w:type="dxa"/>
          </w:tcPr>
          <w:p w14:paraId="65323BC9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</w:t>
            </w:r>
          </w:p>
        </w:tc>
        <w:tc>
          <w:tcPr>
            <w:tcW w:w="1070" w:type="dxa"/>
          </w:tcPr>
          <w:p w14:paraId="532C6D54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dxa"/>
          </w:tcPr>
          <w:p w14:paraId="7698B129" w14:textId="1C1C0EA9" w:rsidR="00E57539" w:rsidRDefault="00833A3F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070" w:type="dxa"/>
          </w:tcPr>
          <w:p w14:paraId="6A6B0B27" w14:textId="5F2A58AC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</w:tcPr>
          <w:p w14:paraId="7B37DCDE" w14:textId="0C88440D" w:rsidR="00E57539" w:rsidRDefault="001F49E3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070" w:type="dxa"/>
          </w:tcPr>
          <w:p w14:paraId="2797B6A1" w14:textId="16EF73BD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4" w:type="dxa"/>
          </w:tcPr>
          <w:p w14:paraId="5F165AE1" w14:textId="5368C460" w:rsidR="00E57539" w:rsidRDefault="00BD1B9C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070" w:type="dxa"/>
          </w:tcPr>
          <w:p w14:paraId="024601B4" w14:textId="274A0E61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985" w:type="dxa"/>
          </w:tcPr>
          <w:p w14:paraId="33C73E5C" w14:textId="04B59B34" w:rsidR="00E57539" w:rsidRDefault="000A180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</w:tr>
      <w:tr w:rsidR="006B0847" w14:paraId="2F993FAC" w14:textId="7DB01866" w:rsidTr="00E57539">
        <w:tc>
          <w:tcPr>
            <w:tcW w:w="1515" w:type="dxa"/>
          </w:tcPr>
          <w:p w14:paraId="126EBFDA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70" w:type="dxa"/>
          </w:tcPr>
          <w:p w14:paraId="3DC2CF02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802" w:type="dxa"/>
          </w:tcPr>
          <w:p w14:paraId="2D35FBBC" w14:textId="36EF4784" w:rsidR="00E57539" w:rsidRDefault="0088341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070" w:type="dxa"/>
          </w:tcPr>
          <w:p w14:paraId="758C5E22" w14:textId="5AD15EFD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854" w:type="dxa"/>
          </w:tcPr>
          <w:p w14:paraId="7AB08D94" w14:textId="1A914922" w:rsidR="00E57539" w:rsidRDefault="00C5617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70" w:type="dxa"/>
          </w:tcPr>
          <w:p w14:paraId="25043976" w14:textId="292139BB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36F0AFA4" w14:textId="17C814C5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2E1D2821" w14:textId="77A95A0D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985" w:type="dxa"/>
          </w:tcPr>
          <w:p w14:paraId="67A4FE1C" w14:textId="58F48FA8" w:rsidR="00E57539" w:rsidRDefault="0006020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</w:tr>
      <w:tr w:rsidR="006B0847" w14:paraId="0E3E8E7A" w14:textId="3FB55828" w:rsidTr="00E57539">
        <w:tc>
          <w:tcPr>
            <w:tcW w:w="1515" w:type="dxa"/>
          </w:tcPr>
          <w:p w14:paraId="252C807A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1070" w:type="dxa"/>
          </w:tcPr>
          <w:p w14:paraId="37499DBD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802" w:type="dxa"/>
          </w:tcPr>
          <w:p w14:paraId="2AFF1A62" w14:textId="5F92123B" w:rsidR="00E57539" w:rsidRDefault="00B76C55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070" w:type="dxa"/>
          </w:tcPr>
          <w:p w14:paraId="1E353833" w14:textId="0B071D63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854" w:type="dxa"/>
          </w:tcPr>
          <w:p w14:paraId="0BA1D4FC" w14:textId="0CCC2918" w:rsidR="00E57539" w:rsidRDefault="00C5617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70" w:type="dxa"/>
          </w:tcPr>
          <w:p w14:paraId="7AB9BC83" w14:textId="62344E04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69B6EA0F" w14:textId="71D17A6B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4281F270" w14:textId="4A8EF76D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985" w:type="dxa"/>
          </w:tcPr>
          <w:p w14:paraId="2B03C429" w14:textId="10A79486" w:rsidR="00E57539" w:rsidRDefault="00EE360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</w:tr>
      <w:tr w:rsidR="006B0847" w14:paraId="785DD550" w14:textId="4A891343" w:rsidTr="00E57539">
        <w:tc>
          <w:tcPr>
            <w:tcW w:w="1515" w:type="dxa"/>
          </w:tcPr>
          <w:p w14:paraId="10ECA55B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say</w:t>
            </w:r>
          </w:p>
        </w:tc>
        <w:tc>
          <w:tcPr>
            <w:tcW w:w="1070" w:type="dxa"/>
          </w:tcPr>
          <w:p w14:paraId="61904F07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802" w:type="dxa"/>
          </w:tcPr>
          <w:p w14:paraId="092E4D03" w14:textId="43A60D8E" w:rsidR="00E57539" w:rsidRDefault="00E2704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070" w:type="dxa"/>
          </w:tcPr>
          <w:p w14:paraId="78349781" w14:textId="17A3FD04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</w:tcPr>
          <w:p w14:paraId="42557EB4" w14:textId="4C7AA2E5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14A53982" w14:textId="5A747FBE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53B73D5B" w14:textId="0C524533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219BFDA1" w14:textId="293E3D02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</w:tcPr>
          <w:p w14:paraId="07B4DE4A" w14:textId="10ABED18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B0847" w14:paraId="5ED1D5CE" w14:textId="40C07468" w:rsidTr="00E57539">
        <w:tc>
          <w:tcPr>
            <w:tcW w:w="1515" w:type="dxa"/>
          </w:tcPr>
          <w:p w14:paraId="42CD575F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</w:t>
            </w:r>
          </w:p>
        </w:tc>
        <w:tc>
          <w:tcPr>
            <w:tcW w:w="1070" w:type="dxa"/>
          </w:tcPr>
          <w:p w14:paraId="5A9DB459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802" w:type="dxa"/>
          </w:tcPr>
          <w:p w14:paraId="38370111" w14:textId="6CF67E05" w:rsidR="00E57539" w:rsidRDefault="00EE0CC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070" w:type="dxa"/>
          </w:tcPr>
          <w:p w14:paraId="6F1C9631" w14:textId="504D154D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854" w:type="dxa"/>
          </w:tcPr>
          <w:p w14:paraId="184A0F7F" w14:textId="48EA4542" w:rsidR="00E57539" w:rsidRDefault="00C07BFF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70" w:type="dxa"/>
          </w:tcPr>
          <w:p w14:paraId="36BACA2A" w14:textId="64EAA1B2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6BD88F4A" w14:textId="4B355F69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36EA8A8B" w14:textId="37B9BEC6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985" w:type="dxa"/>
          </w:tcPr>
          <w:p w14:paraId="323E841C" w14:textId="58B2F401" w:rsidR="00E57539" w:rsidRDefault="0042528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</w:tr>
      <w:tr w:rsidR="006B0847" w14:paraId="452F0BEB" w14:textId="235F0735" w:rsidTr="00E57539">
        <w:tc>
          <w:tcPr>
            <w:tcW w:w="1515" w:type="dxa"/>
          </w:tcPr>
          <w:p w14:paraId="33041B79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1070" w:type="dxa"/>
          </w:tcPr>
          <w:p w14:paraId="3F9ED06B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2" w:type="dxa"/>
          </w:tcPr>
          <w:p w14:paraId="350435A7" w14:textId="23387AEE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4AAE5C15" w14:textId="3130B7B4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854" w:type="dxa"/>
          </w:tcPr>
          <w:p w14:paraId="1AC8B8AB" w14:textId="470459C6" w:rsidR="00E57539" w:rsidRDefault="002C6E0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070" w:type="dxa"/>
          </w:tcPr>
          <w:p w14:paraId="1E0F68D9" w14:textId="6C4128D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41F32C7C" w14:textId="599A2D96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503610CB" w14:textId="6DFDF028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985" w:type="dxa"/>
          </w:tcPr>
          <w:p w14:paraId="0FA4385A" w14:textId="69E76AAF" w:rsidR="00E57539" w:rsidRDefault="00153EBF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</w:tr>
      <w:tr w:rsidR="006B0847" w14:paraId="686F2FF8" w14:textId="2A127BBC" w:rsidTr="00E57539">
        <w:tc>
          <w:tcPr>
            <w:tcW w:w="1515" w:type="dxa"/>
          </w:tcPr>
          <w:p w14:paraId="38E91DD9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</w:tc>
        <w:tc>
          <w:tcPr>
            <w:tcW w:w="1070" w:type="dxa"/>
          </w:tcPr>
          <w:p w14:paraId="622AE1C0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2" w:type="dxa"/>
          </w:tcPr>
          <w:p w14:paraId="5EC4DC0F" w14:textId="48D0B5EE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22236D60" w14:textId="7D8B2985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854" w:type="dxa"/>
          </w:tcPr>
          <w:p w14:paraId="29538CED" w14:textId="21644F52" w:rsidR="00E57539" w:rsidRDefault="00AE4D3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070" w:type="dxa"/>
          </w:tcPr>
          <w:p w14:paraId="4427C18F" w14:textId="216135A4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914" w:type="dxa"/>
          </w:tcPr>
          <w:p w14:paraId="454B81A2" w14:textId="68779DEE" w:rsidR="00E57539" w:rsidRDefault="00682F4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070" w:type="dxa"/>
          </w:tcPr>
          <w:p w14:paraId="443961F1" w14:textId="28FE77ED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</w:tcPr>
          <w:p w14:paraId="2221A720" w14:textId="3882E585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B0847" w14:paraId="436C1CE6" w14:textId="00154993" w:rsidTr="00E57539">
        <w:tc>
          <w:tcPr>
            <w:tcW w:w="1515" w:type="dxa"/>
          </w:tcPr>
          <w:p w14:paraId="0C9019A2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astrazeneca</w:t>
            </w:r>
          </w:p>
        </w:tc>
        <w:tc>
          <w:tcPr>
            <w:tcW w:w="1070" w:type="dxa"/>
          </w:tcPr>
          <w:p w14:paraId="0F341BD8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2" w:type="dxa"/>
          </w:tcPr>
          <w:p w14:paraId="1320D8B5" w14:textId="09E05184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5D1CE597" w14:textId="413B1852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</w:tcPr>
          <w:p w14:paraId="3C2F98C2" w14:textId="2533BA31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38A0AD92" w14:textId="05522A5B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914" w:type="dxa"/>
          </w:tcPr>
          <w:p w14:paraId="619E2D50" w14:textId="189C079F" w:rsidR="00E57539" w:rsidRDefault="008163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1070" w:type="dxa"/>
          </w:tcPr>
          <w:p w14:paraId="072F7A1B" w14:textId="7CB90914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</w:tcPr>
          <w:p w14:paraId="4BB442CD" w14:textId="237772FC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B0847" w14:paraId="3BE96051" w14:textId="5D73875E" w:rsidTr="00E57539">
        <w:tc>
          <w:tcPr>
            <w:tcW w:w="1515" w:type="dxa"/>
          </w:tcPr>
          <w:p w14:paraId="259D7B26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halted</w:t>
            </w:r>
          </w:p>
        </w:tc>
        <w:tc>
          <w:tcPr>
            <w:tcW w:w="1070" w:type="dxa"/>
          </w:tcPr>
          <w:p w14:paraId="258A213F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2" w:type="dxa"/>
          </w:tcPr>
          <w:p w14:paraId="522BB98C" w14:textId="7DA3F790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3F2A2975" w14:textId="6E266634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</w:tcPr>
          <w:p w14:paraId="00DAB31E" w14:textId="163FB5F2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4F85307D" w14:textId="0904310F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914" w:type="dxa"/>
          </w:tcPr>
          <w:p w14:paraId="2634D69F" w14:textId="71A6AD18" w:rsidR="00E57539" w:rsidRDefault="00360AC3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1070" w:type="dxa"/>
          </w:tcPr>
          <w:p w14:paraId="43A21416" w14:textId="0C3D4961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dxa"/>
          </w:tcPr>
          <w:p w14:paraId="341D00E8" w14:textId="6C62C048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B0847" w14:paraId="126CF6BD" w14:textId="57B8A35D" w:rsidTr="00E57539">
        <w:tc>
          <w:tcPr>
            <w:tcW w:w="1515" w:type="dxa"/>
          </w:tcPr>
          <w:p w14:paraId="0320D27B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1070" w:type="dxa"/>
          </w:tcPr>
          <w:p w14:paraId="1D375E00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2" w:type="dxa"/>
          </w:tcPr>
          <w:p w14:paraId="50AA547D" w14:textId="165D3B83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701DEB02" w14:textId="727A15FC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</w:tcPr>
          <w:p w14:paraId="2B117BA8" w14:textId="75534309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46CDA7BC" w14:textId="61162EE2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118B280E" w14:textId="0AD3C9A8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5AA8A273" w14:textId="541A5712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985" w:type="dxa"/>
          </w:tcPr>
          <w:p w14:paraId="616013E1" w14:textId="554486B9" w:rsidR="00E57539" w:rsidRDefault="00AB7C3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</w:t>
            </w:r>
          </w:p>
        </w:tc>
      </w:tr>
      <w:tr w:rsidR="006B0847" w14:paraId="10657585" w14:textId="3DE78A8F" w:rsidTr="00E57539">
        <w:tc>
          <w:tcPr>
            <w:tcW w:w="1515" w:type="dxa"/>
          </w:tcPr>
          <w:p w14:paraId="794265C8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1070" w:type="dxa"/>
          </w:tcPr>
          <w:p w14:paraId="0347A18C" w14:textId="77777777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2" w:type="dxa"/>
          </w:tcPr>
          <w:p w14:paraId="69956517" w14:textId="11C0CF28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6E0D1CF2" w14:textId="317827A3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dxa"/>
          </w:tcPr>
          <w:p w14:paraId="168B4A4E" w14:textId="2CD7FEB5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081C6CC0" w14:textId="58C19C05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4" w:type="dxa"/>
          </w:tcPr>
          <w:p w14:paraId="7F01CE0C" w14:textId="79EBF6AA" w:rsidR="00E57539" w:rsidRDefault="0063281D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</w:tcPr>
          <w:p w14:paraId="4584BD78" w14:textId="228C64C0" w:rsidR="00E57539" w:rsidRDefault="00E57539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985" w:type="dxa"/>
          </w:tcPr>
          <w:p w14:paraId="76BB7865" w14:textId="32B5B407" w:rsidR="00E57539" w:rsidRDefault="00953A9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</w:t>
            </w:r>
          </w:p>
        </w:tc>
      </w:tr>
    </w:tbl>
    <w:p w14:paraId="17AE416C" w14:textId="01657E26" w:rsidR="008A2B2C" w:rsidRDefault="008A2B2C" w:rsidP="008A2B2C">
      <w:pPr>
        <w:rPr>
          <w:rFonts w:ascii="Times New Roman" w:hAnsi="Times New Roman" w:cs="Times New Roman"/>
        </w:rPr>
      </w:pPr>
    </w:p>
    <w:p w14:paraId="2DA5291C" w14:textId="0FD6D2C0" w:rsidR="00EE2855" w:rsidRDefault="00A20496" w:rsidP="008A2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 = &lt;0.35, 0.35, 0.39</w:t>
      </w:r>
      <w:r w:rsidR="008278EE">
        <w:rPr>
          <w:rFonts w:ascii="Times New Roman" w:hAnsi="Times New Roman" w:cs="Times New Roman"/>
        </w:rPr>
        <w:t>¸ 0.39</w:t>
      </w:r>
      <w:r w:rsidR="00D06E89">
        <w:rPr>
          <w:rFonts w:ascii="Times New Roman" w:hAnsi="Times New Roman" w:cs="Times New Roman"/>
        </w:rPr>
        <w:t xml:space="preserve">, </w:t>
      </w:r>
      <w:r w:rsidR="00250BF3">
        <w:rPr>
          <w:rFonts w:ascii="Times New Roman" w:hAnsi="Times New Roman" w:cs="Times New Roman"/>
        </w:rPr>
        <w:t xml:space="preserve">0.55, </w:t>
      </w:r>
      <w:r w:rsidR="00B56AF8">
        <w:rPr>
          <w:rFonts w:ascii="Times New Roman" w:hAnsi="Times New Roman" w:cs="Times New Roman"/>
        </w:rPr>
        <w:t>0.39</w:t>
      </w:r>
      <w:r w:rsidR="00006424">
        <w:rPr>
          <w:rFonts w:ascii="Times New Roman" w:hAnsi="Times New Roman" w:cs="Times New Roman"/>
        </w:rPr>
        <w:t>, 0,</w:t>
      </w:r>
      <w:r w:rsidR="007A2233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</w:rPr>
        <w:t>0,</w:t>
      </w:r>
      <w:r w:rsidR="007A2233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</w:rPr>
        <w:t>0,</w:t>
      </w:r>
      <w:r w:rsidR="007A2233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</w:rPr>
        <w:t>0,</w:t>
      </w:r>
      <w:r w:rsidR="007A2233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</w:rPr>
        <w:t>0,</w:t>
      </w:r>
      <w:r w:rsidR="007A2233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</w:rPr>
        <w:t>0&gt;</w:t>
      </w:r>
    </w:p>
    <w:p w14:paraId="59AD8FB0" w14:textId="1999A375" w:rsidR="000F0049" w:rsidRDefault="0030634F" w:rsidP="00BF4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 = &lt;</w:t>
      </w:r>
      <w:r w:rsidR="00D21986">
        <w:rPr>
          <w:rFonts w:ascii="Times New Roman" w:hAnsi="Times New Roman" w:cs="Times New Roman"/>
        </w:rPr>
        <w:t>0.33, 0.33, 0.37</w:t>
      </w:r>
      <w:r w:rsidR="00251470">
        <w:rPr>
          <w:rFonts w:ascii="Times New Roman" w:hAnsi="Times New Roman" w:cs="Times New Roman"/>
        </w:rPr>
        <w:t>, 0.37</w:t>
      </w:r>
      <w:r w:rsidR="002A074F">
        <w:rPr>
          <w:rFonts w:ascii="Times New Roman" w:hAnsi="Times New Roman" w:cs="Times New Roman"/>
        </w:rPr>
        <w:t>, 0, 0.37</w:t>
      </w:r>
      <w:r w:rsidR="00A578C1">
        <w:rPr>
          <w:rFonts w:ascii="Times New Roman" w:hAnsi="Times New Roman" w:cs="Times New Roman"/>
        </w:rPr>
        <w:t>, 0.43, 0.43, 0, 0, 0, 0&gt;</w:t>
      </w:r>
      <w:r w:rsidR="00E223AF">
        <w:rPr>
          <w:rFonts w:ascii="Times New Roman" w:hAnsi="Times New Roman" w:cs="Times New Roman"/>
        </w:rPr>
        <w:t xml:space="preserve"> </w:t>
      </w:r>
    </w:p>
    <w:p w14:paraId="3620869D" w14:textId="376285D6" w:rsidR="0028368E" w:rsidRDefault="0028368E" w:rsidP="00BF4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D3 = </w:t>
      </w:r>
      <w:r w:rsidR="00AE1F44">
        <w:rPr>
          <w:rFonts w:ascii="Times New Roman" w:hAnsi="Times New Roman" w:cs="Times New Roman"/>
        </w:rPr>
        <w:t>&lt;</w:t>
      </w:r>
      <w:r w:rsidR="005D6B7A">
        <w:rPr>
          <w:rFonts w:ascii="Times New Roman" w:hAnsi="Times New Roman" w:cs="Times New Roman"/>
        </w:rPr>
        <w:t>0.34, 0.34, 0, 0, 0, 0, 0,</w:t>
      </w:r>
      <w:r w:rsidR="0084258A">
        <w:rPr>
          <w:rFonts w:ascii="Times New Roman" w:hAnsi="Times New Roman" w:cs="Times New Roman"/>
        </w:rPr>
        <w:t xml:space="preserve"> </w:t>
      </w:r>
      <w:r w:rsidR="00305B97">
        <w:rPr>
          <w:rFonts w:ascii="Times New Roman" w:hAnsi="Times New Roman" w:cs="Times New Roman"/>
        </w:rPr>
        <w:t>0.44, 0.54, 0.54, 0, 0&gt;</w:t>
      </w:r>
    </w:p>
    <w:p w14:paraId="59B526DA" w14:textId="3A990F23" w:rsidR="00B66BC5" w:rsidRDefault="00B66BC5" w:rsidP="00BF4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D4 = </w:t>
      </w:r>
      <w:r w:rsidR="00B33179">
        <w:rPr>
          <w:rFonts w:ascii="Times New Roman" w:hAnsi="Times New Roman" w:cs="Times New Roman"/>
        </w:rPr>
        <w:t>&lt;0.27</w:t>
      </w:r>
      <w:r w:rsidR="007230AE">
        <w:rPr>
          <w:rFonts w:ascii="Times New Roman" w:hAnsi="Times New Roman" w:cs="Times New Roman"/>
        </w:rPr>
        <w:t xml:space="preserve">, </w:t>
      </w:r>
      <w:r w:rsidR="00B76278">
        <w:rPr>
          <w:rFonts w:ascii="Times New Roman" w:hAnsi="Times New Roman" w:cs="Times New Roman"/>
        </w:rPr>
        <w:t>0.36</w:t>
      </w:r>
      <w:r w:rsidR="00A006E5">
        <w:rPr>
          <w:rFonts w:ascii="Times New Roman" w:hAnsi="Times New Roman" w:cs="Times New Roman"/>
        </w:rPr>
        <w:t>, 0.31, 0.31,</w:t>
      </w:r>
      <w:r w:rsidR="00A6060A">
        <w:rPr>
          <w:rFonts w:ascii="Times New Roman" w:hAnsi="Times New Roman" w:cs="Times New Roman"/>
        </w:rPr>
        <w:t xml:space="preserve"> 0, 0.31, 0.36</w:t>
      </w:r>
      <w:r w:rsidR="00545632">
        <w:rPr>
          <w:rFonts w:ascii="Times New Roman" w:hAnsi="Times New Roman" w:cs="Times New Roman"/>
        </w:rPr>
        <w:t>, 0, 0, 0, 0.44, 0.44&gt;</w:t>
      </w:r>
    </w:p>
    <w:p w14:paraId="242FBEE4" w14:textId="77777777" w:rsidR="008A2B2C" w:rsidRPr="008A2B2C" w:rsidRDefault="008A2B2C" w:rsidP="008A2B2C">
      <w:pPr>
        <w:rPr>
          <w:rFonts w:ascii="Times New Roman" w:hAnsi="Times New Roman" w:cs="Times New Roman"/>
        </w:rPr>
      </w:pPr>
    </w:p>
    <w:p w14:paraId="18E3A07E" w14:textId="3A4DB2B6" w:rsidR="003B66B5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Given the user query “effective COVID vaccine</w:t>
      </w:r>
      <w:r w:rsidR="009D0A50" w:rsidRPr="0046769E">
        <w:rPr>
          <w:rFonts w:ascii="Times New Roman" w:hAnsi="Times New Roman" w:cs="Times New Roman"/>
        </w:rPr>
        <w:t>s</w:t>
      </w:r>
      <w:r w:rsidRPr="0046769E">
        <w:rPr>
          <w:rFonts w:ascii="Times New Roman" w:hAnsi="Times New Roman" w:cs="Times New Roman"/>
        </w:rPr>
        <w:t xml:space="preserve">”, find the most similar news headline. </w:t>
      </w:r>
    </w:p>
    <w:p w14:paraId="4B165FB1" w14:textId="3F32714F" w:rsidR="009E6A03" w:rsidRPr="00442589" w:rsidRDefault="009E6A03" w:rsidP="0044258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B3B" w:rsidRPr="001C56E4" w14:paraId="5F1D8ED0" w14:textId="77777777" w:rsidTr="00311D63">
        <w:tc>
          <w:tcPr>
            <w:tcW w:w="3116" w:type="dxa"/>
          </w:tcPr>
          <w:p w14:paraId="3D0ED3DF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3117" w:type="dxa"/>
          </w:tcPr>
          <w:p w14:paraId="7CE2E268" w14:textId="0244D864" w:rsidR="005D2B3B" w:rsidRDefault="002211EA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C90A99">
              <w:rPr>
                <w:rFonts w:ascii="Times New Roman" w:hAnsi="Times New Roman" w:cs="Times New Roman"/>
              </w:rPr>
              <w:t xml:space="preserve"> (</w:t>
            </w:r>
            <w:r w:rsidR="00703CA4">
              <w:rPr>
                <w:rFonts w:ascii="Times New Roman" w:hAnsi="Times New Roman" w:cs="Times New Roman"/>
              </w:rPr>
              <w:t xml:space="preserve"> </w:t>
            </w:r>
            <w:r w:rsidR="00703CA4">
              <w:rPr>
                <w:rFonts w:ascii="Times New Roman" w:hAnsi="Times New Roman" w:cs="Times New Roman"/>
              </w:rPr>
              <w:t>idf</w:t>
            </w:r>
            <w:r w:rsidR="00703CA4">
              <w:rPr>
                <w:rFonts w:ascii="Times New Roman" w:hAnsi="Times New Roman" w:cs="Times New Roman"/>
                <w:vertAlign w:val="subscript"/>
              </w:rPr>
              <w:t>t</w:t>
            </w:r>
            <w:r w:rsidR="00703CA4">
              <w:rPr>
                <w:rFonts w:ascii="Times New Roman" w:hAnsi="Times New Roman" w:cs="Times New Roman"/>
              </w:rPr>
              <w:t xml:space="preserve"> = 1 + log(N/df</w:t>
            </w:r>
            <w:r w:rsidR="00703CA4">
              <w:rPr>
                <w:rFonts w:ascii="Times New Roman" w:hAnsi="Times New Roman" w:cs="Times New Roman"/>
                <w:vertAlign w:val="subscript"/>
              </w:rPr>
              <w:t>t</w:t>
            </w:r>
            <w:r w:rsidR="00703CA4">
              <w:rPr>
                <w:rFonts w:ascii="Times New Roman" w:hAnsi="Times New Roman" w:cs="Times New Roman"/>
              </w:rPr>
              <w:t>)</w:t>
            </w:r>
            <w:r w:rsidR="008B52FC"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3117" w:type="dxa"/>
          </w:tcPr>
          <w:p w14:paraId="2714AC2A" w14:textId="2EA6C192" w:rsidR="005D2B3B" w:rsidRPr="001C56E4" w:rsidRDefault="00EE1C0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Norm(Q)</w:t>
            </w:r>
            <w:r w:rsidR="0072552F">
              <w:rPr>
                <w:rFonts w:ascii="Times New Roman" w:hAnsi="Times New Roman" w:cs="Times New Roman"/>
              </w:rPr>
              <w:t xml:space="preserve"> - </w:t>
            </w:r>
            <w:r w:rsidR="0072552F">
              <w:rPr>
                <w:rFonts w:ascii="Times New Roman" w:hAnsi="Times New Roman" w:cs="Times New Roman"/>
              </w:rPr>
              <w:t>L-2 Norm = 1.80</w:t>
            </w:r>
          </w:p>
        </w:tc>
      </w:tr>
      <w:tr w:rsidR="005D2B3B" w14:paraId="69A89D12" w14:textId="77777777" w:rsidTr="00311D63">
        <w:tc>
          <w:tcPr>
            <w:tcW w:w="3116" w:type="dxa"/>
          </w:tcPr>
          <w:p w14:paraId="0BFCAD50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</w:t>
            </w:r>
          </w:p>
        </w:tc>
        <w:tc>
          <w:tcPr>
            <w:tcW w:w="3117" w:type="dxa"/>
          </w:tcPr>
          <w:p w14:paraId="7791912E" w14:textId="44CDE682" w:rsidR="005D2B3B" w:rsidRDefault="00FD45DC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67B779E" w14:textId="225AD780" w:rsidR="005D2B3B" w:rsidRDefault="00665880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</w:tr>
      <w:tr w:rsidR="005D2B3B" w14:paraId="0FC0267B" w14:textId="77777777" w:rsidTr="00311D63">
        <w:tc>
          <w:tcPr>
            <w:tcW w:w="3116" w:type="dxa"/>
          </w:tcPr>
          <w:p w14:paraId="049EAFFB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</w:t>
            </w:r>
          </w:p>
        </w:tc>
        <w:tc>
          <w:tcPr>
            <w:tcW w:w="3117" w:type="dxa"/>
          </w:tcPr>
          <w:p w14:paraId="56D1EE00" w14:textId="4513749E" w:rsidR="005D2B3B" w:rsidRDefault="005400B5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EA44A38" w14:textId="47681444" w:rsidR="005D2B3B" w:rsidRDefault="00FB5B60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</w:tr>
      <w:tr w:rsidR="005D2B3B" w14:paraId="7B482910" w14:textId="77777777" w:rsidTr="00311D63">
        <w:tc>
          <w:tcPr>
            <w:tcW w:w="3116" w:type="dxa"/>
          </w:tcPr>
          <w:p w14:paraId="5990F1E2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117" w:type="dxa"/>
          </w:tcPr>
          <w:p w14:paraId="289C4398" w14:textId="434369AD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DD9E58E" w14:textId="40921597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2D65E4C9" w14:textId="77777777" w:rsidTr="00311D63">
        <w:tc>
          <w:tcPr>
            <w:tcW w:w="3116" w:type="dxa"/>
          </w:tcPr>
          <w:p w14:paraId="1A5C38A9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3117" w:type="dxa"/>
          </w:tcPr>
          <w:p w14:paraId="5EF669F5" w14:textId="10DAC038" w:rsidR="005D2B3B" w:rsidRDefault="005400B5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3117" w:type="dxa"/>
          </w:tcPr>
          <w:p w14:paraId="2E4BCF8B" w14:textId="3445136B" w:rsidR="005D2B3B" w:rsidRDefault="00176307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</w:tc>
      </w:tr>
      <w:tr w:rsidR="005D2B3B" w14:paraId="44D192E2" w14:textId="77777777" w:rsidTr="00311D63">
        <w:tc>
          <w:tcPr>
            <w:tcW w:w="3116" w:type="dxa"/>
          </w:tcPr>
          <w:p w14:paraId="3906ABF7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3117" w:type="dxa"/>
          </w:tcPr>
          <w:p w14:paraId="4FFFFE5E" w14:textId="0C39FAD3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ACE3B9C" w14:textId="3F5324C3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12D55637" w14:textId="77777777" w:rsidTr="00311D63">
        <w:tc>
          <w:tcPr>
            <w:tcW w:w="3116" w:type="dxa"/>
          </w:tcPr>
          <w:p w14:paraId="36FCBF52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pfizer</w:t>
            </w:r>
          </w:p>
        </w:tc>
        <w:tc>
          <w:tcPr>
            <w:tcW w:w="3117" w:type="dxa"/>
          </w:tcPr>
          <w:p w14:paraId="194470C0" w14:textId="2758367D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1A645EC" w14:textId="73B61DAF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2E2D2112" w14:textId="77777777" w:rsidTr="00311D63">
        <w:tc>
          <w:tcPr>
            <w:tcW w:w="3116" w:type="dxa"/>
          </w:tcPr>
          <w:p w14:paraId="1D59299D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moderna</w:t>
            </w:r>
          </w:p>
        </w:tc>
        <w:tc>
          <w:tcPr>
            <w:tcW w:w="3117" w:type="dxa"/>
          </w:tcPr>
          <w:p w14:paraId="009E3744" w14:textId="7E2F17F9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0BAED44" w14:textId="2C9DC267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593B6C06" w14:textId="77777777" w:rsidTr="00311D63">
        <w:tc>
          <w:tcPr>
            <w:tcW w:w="3116" w:type="dxa"/>
          </w:tcPr>
          <w:p w14:paraId="145A8CE7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</w:t>
            </w:r>
          </w:p>
        </w:tc>
        <w:tc>
          <w:tcPr>
            <w:tcW w:w="3117" w:type="dxa"/>
          </w:tcPr>
          <w:p w14:paraId="70DC39D4" w14:textId="6FB79EFE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4BA377E5" w14:textId="3B37BEC3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772320BF" w14:textId="77777777" w:rsidTr="00311D63">
        <w:tc>
          <w:tcPr>
            <w:tcW w:w="3116" w:type="dxa"/>
          </w:tcPr>
          <w:p w14:paraId="57AC083B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astrazeneca</w:t>
            </w:r>
          </w:p>
        </w:tc>
        <w:tc>
          <w:tcPr>
            <w:tcW w:w="3117" w:type="dxa"/>
          </w:tcPr>
          <w:p w14:paraId="7DC4A868" w14:textId="725B7A12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C7D89F9" w14:textId="649E1468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29DF3987" w14:textId="77777777" w:rsidTr="00311D63">
        <w:tc>
          <w:tcPr>
            <w:tcW w:w="3116" w:type="dxa"/>
          </w:tcPr>
          <w:p w14:paraId="19AC3301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halted</w:t>
            </w:r>
          </w:p>
        </w:tc>
        <w:tc>
          <w:tcPr>
            <w:tcW w:w="3117" w:type="dxa"/>
          </w:tcPr>
          <w:p w14:paraId="7E2D6B53" w14:textId="3A66F1DC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F7B57AC" w14:textId="1F81C442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5D40D179" w14:textId="77777777" w:rsidTr="00311D63">
        <w:tc>
          <w:tcPr>
            <w:tcW w:w="3116" w:type="dxa"/>
          </w:tcPr>
          <w:p w14:paraId="73AEB3ED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3117" w:type="dxa"/>
          </w:tcPr>
          <w:p w14:paraId="10397AAB" w14:textId="1A595F5D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823B76F" w14:textId="5052CFB9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D2B3B" w14:paraId="4A08D362" w14:textId="77777777" w:rsidTr="00311D63">
        <w:tc>
          <w:tcPr>
            <w:tcW w:w="3116" w:type="dxa"/>
          </w:tcPr>
          <w:p w14:paraId="1AB0F8FC" w14:textId="77777777" w:rsidR="005D2B3B" w:rsidRDefault="005D2B3B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3117" w:type="dxa"/>
          </w:tcPr>
          <w:p w14:paraId="124C8FDA" w14:textId="71AC2F79" w:rsidR="005D2B3B" w:rsidRDefault="00357842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1E37496E" w14:textId="13F7CB72" w:rsidR="005D2B3B" w:rsidRDefault="00884884" w:rsidP="00311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D9B4884" w14:textId="77777777" w:rsidR="009D57AE" w:rsidRDefault="009D57AE" w:rsidP="00FA1344">
      <w:pPr>
        <w:rPr>
          <w:rFonts w:ascii="Times New Roman" w:eastAsiaTheme="minorEastAsia" w:hAnsi="Times New Roman" w:cs="Times New Roman"/>
          <w:iCs/>
        </w:rPr>
      </w:pPr>
    </w:p>
    <w:p w14:paraId="201D97CF" w14:textId="6516FAAA" w:rsidR="00FA1344" w:rsidRPr="00276C81" w:rsidRDefault="00276C81" w:rsidP="00FA134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X.Y= 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3E942EEE" w14:textId="175FC92F" w:rsidR="00D14F6B" w:rsidRDefault="003E7197" w:rsidP="00FA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 similarity</w:t>
      </w:r>
      <w:r w:rsidR="00F3279C">
        <w:rPr>
          <w:rFonts w:ascii="Times New Roman" w:hAnsi="Times New Roman" w:cs="Times New Roman"/>
        </w:rPr>
        <w:t>:</w:t>
      </w:r>
      <w:r w:rsidR="00720AEF">
        <w:rPr>
          <w:rFonts w:ascii="Times New Roman" w:hAnsi="Times New Roman" w:cs="Times New Roman"/>
        </w:rPr>
        <w:t xml:space="preserve"> </w:t>
      </w:r>
      <w:r w:rsidR="0027789B">
        <w:rPr>
          <w:rFonts w:ascii="Times New Roman" w:hAnsi="Times New Roman" w:cs="Times New Roman"/>
        </w:rPr>
        <w:t>0</w:t>
      </w:r>
      <w:r w:rsidR="00E11700">
        <w:rPr>
          <w:rFonts w:ascii="Times New Roman" w:hAnsi="Times New Roman" w:cs="Times New Roman"/>
        </w:rPr>
        <w:t>.63</w:t>
      </w:r>
    </w:p>
    <w:p w14:paraId="230EBEEE" w14:textId="052E653B" w:rsidR="00B23B59" w:rsidRDefault="00B23B59" w:rsidP="00FA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D2 similarity: </w:t>
      </w:r>
      <w:r w:rsidR="006A670F">
        <w:rPr>
          <w:rFonts w:ascii="Times New Roman" w:hAnsi="Times New Roman" w:cs="Times New Roman"/>
        </w:rPr>
        <w:t>0.</w:t>
      </w:r>
      <w:r w:rsidR="00FE1557">
        <w:rPr>
          <w:rFonts w:ascii="Times New Roman" w:hAnsi="Times New Roman" w:cs="Times New Roman"/>
        </w:rPr>
        <w:t>59</w:t>
      </w:r>
    </w:p>
    <w:p w14:paraId="5FEE38C3" w14:textId="3DCE7024" w:rsidR="00FE566B" w:rsidRDefault="00FE566B" w:rsidP="00FA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 similarity:</w:t>
      </w:r>
      <w:r w:rsidR="000A15BE">
        <w:rPr>
          <w:rFonts w:ascii="Times New Roman" w:hAnsi="Times New Roman" w:cs="Times New Roman"/>
        </w:rPr>
        <w:t xml:space="preserve"> 0</w:t>
      </w:r>
      <w:r w:rsidR="00630D40">
        <w:rPr>
          <w:rFonts w:ascii="Times New Roman" w:hAnsi="Times New Roman" w:cs="Times New Roman"/>
        </w:rPr>
        <w:t>.37</w:t>
      </w:r>
    </w:p>
    <w:p w14:paraId="33B0DA8A" w14:textId="3B75D5AF" w:rsidR="00A36BD3" w:rsidRDefault="00A36BD3" w:rsidP="00FA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D4 similarity: </w:t>
      </w:r>
      <w:r w:rsidR="00853039">
        <w:rPr>
          <w:rFonts w:ascii="Times New Roman" w:hAnsi="Times New Roman" w:cs="Times New Roman"/>
        </w:rPr>
        <w:t>0.</w:t>
      </w:r>
      <w:r w:rsidR="00776B44">
        <w:rPr>
          <w:rFonts w:ascii="Times New Roman" w:hAnsi="Times New Roman" w:cs="Times New Roman"/>
        </w:rPr>
        <w:t>54</w:t>
      </w:r>
    </w:p>
    <w:p w14:paraId="0A03091F" w14:textId="77777777" w:rsidR="00D14F6B" w:rsidRDefault="00D14F6B" w:rsidP="00FA1344">
      <w:pPr>
        <w:rPr>
          <w:rFonts w:ascii="Times New Roman" w:hAnsi="Times New Roman" w:cs="Times New Roman"/>
        </w:rPr>
      </w:pPr>
    </w:p>
    <w:p w14:paraId="58041CDA" w14:textId="16F0CB66" w:rsidR="00FA1344" w:rsidRDefault="006B5205" w:rsidP="00FA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s</w:t>
      </w:r>
      <w:r w:rsidR="0052680B">
        <w:rPr>
          <w:rFonts w:ascii="Times New Roman" w:hAnsi="Times New Roman" w:cs="Times New Roman"/>
        </w:rPr>
        <w:t xml:space="preserve">imilar news headline is </w:t>
      </w:r>
      <w:r w:rsidR="00D26A78">
        <w:rPr>
          <w:rFonts w:ascii="Times New Roman" w:hAnsi="Times New Roman" w:cs="Times New Roman"/>
        </w:rPr>
        <w:t>Headline 1</w:t>
      </w:r>
      <w:r w:rsidR="00A81E0F">
        <w:rPr>
          <w:rFonts w:ascii="Times New Roman" w:hAnsi="Times New Roman" w:cs="Times New Roman"/>
        </w:rPr>
        <w:t xml:space="preserve"> [D1].</w:t>
      </w:r>
    </w:p>
    <w:p w14:paraId="2EB7C606" w14:textId="77777777" w:rsidR="00CA6446" w:rsidRPr="00FA1344" w:rsidRDefault="00CA6446" w:rsidP="00FA1344">
      <w:pPr>
        <w:rPr>
          <w:rFonts w:ascii="Times New Roman" w:hAnsi="Times New Roman" w:cs="Times New Roman"/>
        </w:rPr>
      </w:pPr>
    </w:p>
    <w:p w14:paraId="6DE40587" w14:textId="5E9B1F4B" w:rsidR="003B66B5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Rank the headlines based on their similarity scores w.r.t. the query.</w:t>
      </w:r>
    </w:p>
    <w:p w14:paraId="3330DF33" w14:textId="77777777" w:rsidR="00B21027" w:rsidRPr="00B21027" w:rsidRDefault="00B21027" w:rsidP="00B21027">
      <w:pPr>
        <w:rPr>
          <w:rFonts w:ascii="Times New Roman" w:hAnsi="Times New Roman" w:cs="Times New Roman"/>
        </w:rPr>
      </w:pPr>
    </w:p>
    <w:p w14:paraId="3B1EF3A8" w14:textId="22943292" w:rsidR="003B66B5" w:rsidRDefault="00016F52" w:rsidP="003B66B5">
      <w:r>
        <w:t xml:space="preserve">1. </w:t>
      </w:r>
      <w:r w:rsidR="00D62311">
        <w:t>D1 = 0.63</w:t>
      </w:r>
    </w:p>
    <w:p w14:paraId="2A64CD21" w14:textId="7E9E141A" w:rsidR="00151768" w:rsidRDefault="00151768" w:rsidP="003B66B5">
      <w:r>
        <w:t>2. D2 = 0.59</w:t>
      </w:r>
    </w:p>
    <w:p w14:paraId="117634F7" w14:textId="5D8EAB68" w:rsidR="00151768" w:rsidRDefault="00151768" w:rsidP="003B66B5">
      <w:r>
        <w:t>3. D4 = 0.54</w:t>
      </w:r>
    </w:p>
    <w:p w14:paraId="4552AE17" w14:textId="27FC2D1C" w:rsidR="00151768" w:rsidRDefault="00765B5D" w:rsidP="003B66B5">
      <w:r>
        <w:t xml:space="preserve">4. </w:t>
      </w:r>
      <w:r w:rsidR="006C373F">
        <w:t>D3 = 0.37</w:t>
      </w:r>
    </w:p>
    <w:p w14:paraId="72FECD93" w14:textId="7776F441" w:rsidR="009D0A50" w:rsidRPr="0046769E" w:rsidRDefault="0046769E" w:rsidP="009D0A50">
      <w:pPr>
        <w:pStyle w:val="NormalWeb"/>
        <w:numPr>
          <w:ilvl w:val="0"/>
          <w:numId w:val="1"/>
        </w:numPr>
      </w:pPr>
      <w:r w:rsidRPr="0046769E">
        <w:lastRenderedPageBreak/>
        <w:t xml:space="preserve">A. </w:t>
      </w:r>
      <w:r w:rsidR="009D0A50" w:rsidRPr="0046769E">
        <w:t xml:space="preserve">Consider the table of term frequencies for 3 documents denoted Doc1, Doc2, Doc3 in Table 1(a). Compute the tf-idf weights for the terms car, auto, insurance, best, for each document, using the df values from Table 1(b). </w:t>
      </w:r>
      <w:r w:rsidRPr="0046769E">
        <w:t>Assume a corpus size of 100,000 documents.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45"/>
        <w:gridCol w:w="2146"/>
        <w:gridCol w:w="2146"/>
      </w:tblGrid>
      <w:tr w:rsidR="009D0A50" w14:paraId="3A62ABDC" w14:textId="77777777" w:rsidTr="009D0A50">
        <w:tc>
          <w:tcPr>
            <w:tcW w:w="2337" w:type="dxa"/>
          </w:tcPr>
          <w:p w14:paraId="797EB51B" w14:textId="77777777" w:rsidR="009D0A50" w:rsidRDefault="009D0A50" w:rsidP="009D0A50">
            <w:pPr>
              <w:pStyle w:val="NormalWeb"/>
            </w:pPr>
          </w:p>
        </w:tc>
        <w:tc>
          <w:tcPr>
            <w:tcW w:w="2337" w:type="dxa"/>
          </w:tcPr>
          <w:p w14:paraId="0CF6BA48" w14:textId="7B30F17A" w:rsidR="009D0A50" w:rsidRDefault="009D0A50" w:rsidP="009D0A50">
            <w:pPr>
              <w:pStyle w:val="NormalWeb"/>
            </w:pPr>
            <w:r>
              <w:t>Doc1</w:t>
            </w:r>
          </w:p>
        </w:tc>
        <w:tc>
          <w:tcPr>
            <w:tcW w:w="2338" w:type="dxa"/>
          </w:tcPr>
          <w:p w14:paraId="70551E2A" w14:textId="5918F9B2" w:rsidR="009D0A50" w:rsidRDefault="009D0A50" w:rsidP="009D0A50">
            <w:pPr>
              <w:pStyle w:val="NormalWeb"/>
            </w:pPr>
            <w:r>
              <w:t>Doc2</w:t>
            </w:r>
          </w:p>
        </w:tc>
        <w:tc>
          <w:tcPr>
            <w:tcW w:w="2338" w:type="dxa"/>
          </w:tcPr>
          <w:p w14:paraId="0C733270" w14:textId="140E04AA" w:rsidR="009D0A50" w:rsidRDefault="009D0A50" w:rsidP="009D0A50">
            <w:pPr>
              <w:pStyle w:val="NormalWeb"/>
            </w:pPr>
            <w:r>
              <w:t>Doc3</w:t>
            </w:r>
          </w:p>
        </w:tc>
      </w:tr>
      <w:tr w:rsidR="009D0A50" w14:paraId="63E4E8AA" w14:textId="77777777" w:rsidTr="009D0A50">
        <w:tc>
          <w:tcPr>
            <w:tcW w:w="2337" w:type="dxa"/>
          </w:tcPr>
          <w:p w14:paraId="7667E119" w14:textId="61AEC609" w:rsidR="009D0A50" w:rsidRDefault="009D0A50" w:rsidP="009D0A50">
            <w:pPr>
              <w:pStyle w:val="NormalWeb"/>
            </w:pPr>
            <w:r>
              <w:t>car</w:t>
            </w:r>
          </w:p>
        </w:tc>
        <w:tc>
          <w:tcPr>
            <w:tcW w:w="2337" w:type="dxa"/>
          </w:tcPr>
          <w:p w14:paraId="0A33758B" w14:textId="584C5D83" w:rsidR="009D0A50" w:rsidRDefault="009D0A50" w:rsidP="009D0A50">
            <w:pPr>
              <w:pStyle w:val="NormalWeb"/>
            </w:pPr>
            <w:r>
              <w:t>27</w:t>
            </w:r>
          </w:p>
        </w:tc>
        <w:tc>
          <w:tcPr>
            <w:tcW w:w="2338" w:type="dxa"/>
          </w:tcPr>
          <w:p w14:paraId="733119E7" w14:textId="04AC49D4" w:rsidR="009D0A50" w:rsidRDefault="009D0A50" w:rsidP="009D0A50">
            <w:pPr>
              <w:pStyle w:val="NormalWeb"/>
            </w:pPr>
            <w:r>
              <w:t>4</w:t>
            </w:r>
          </w:p>
        </w:tc>
        <w:tc>
          <w:tcPr>
            <w:tcW w:w="2338" w:type="dxa"/>
          </w:tcPr>
          <w:p w14:paraId="3DBBACE7" w14:textId="677B455E" w:rsidR="009D0A50" w:rsidRDefault="009D0A50" w:rsidP="009D0A50">
            <w:pPr>
              <w:pStyle w:val="NormalWeb"/>
            </w:pPr>
            <w:r>
              <w:t>24</w:t>
            </w:r>
          </w:p>
        </w:tc>
      </w:tr>
      <w:tr w:rsidR="009D0A50" w14:paraId="10116975" w14:textId="77777777" w:rsidTr="009D0A50">
        <w:tc>
          <w:tcPr>
            <w:tcW w:w="2337" w:type="dxa"/>
          </w:tcPr>
          <w:p w14:paraId="5FBEBE49" w14:textId="48628951" w:rsidR="009D0A50" w:rsidRDefault="009D0A50" w:rsidP="009D0A50">
            <w:pPr>
              <w:pStyle w:val="NormalWeb"/>
            </w:pPr>
            <w:r>
              <w:t>auto</w:t>
            </w:r>
          </w:p>
        </w:tc>
        <w:tc>
          <w:tcPr>
            <w:tcW w:w="2337" w:type="dxa"/>
          </w:tcPr>
          <w:p w14:paraId="3396F261" w14:textId="7F211058" w:rsidR="009D0A50" w:rsidRDefault="009D0A50" w:rsidP="009D0A50">
            <w:pPr>
              <w:pStyle w:val="NormalWeb"/>
            </w:pPr>
            <w:r>
              <w:t>3</w:t>
            </w:r>
          </w:p>
        </w:tc>
        <w:tc>
          <w:tcPr>
            <w:tcW w:w="2338" w:type="dxa"/>
          </w:tcPr>
          <w:p w14:paraId="40DD3061" w14:textId="009EE82F" w:rsidR="009D0A50" w:rsidRDefault="009D0A50" w:rsidP="009D0A50">
            <w:pPr>
              <w:pStyle w:val="NormalWeb"/>
            </w:pPr>
            <w:r>
              <w:t>33</w:t>
            </w:r>
          </w:p>
        </w:tc>
        <w:tc>
          <w:tcPr>
            <w:tcW w:w="2338" w:type="dxa"/>
          </w:tcPr>
          <w:p w14:paraId="0095DB79" w14:textId="6B3E01FA" w:rsidR="009D0A50" w:rsidRDefault="009D0A50" w:rsidP="009D0A50">
            <w:pPr>
              <w:pStyle w:val="NormalWeb"/>
            </w:pPr>
            <w:r>
              <w:t>0</w:t>
            </w:r>
          </w:p>
        </w:tc>
      </w:tr>
      <w:tr w:rsidR="009D0A50" w14:paraId="22B07D8F" w14:textId="77777777" w:rsidTr="009D0A50">
        <w:tc>
          <w:tcPr>
            <w:tcW w:w="2337" w:type="dxa"/>
          </w:tcPr>
          <w:p w14:paraId="07075F56" w14:textId="09846D0A" w:rsidR="009D0A50" w:rsidRDefault="009D0A50" w:rsidP="009D0A50">
            <w:pPr>
              <w:pStyle w:val="NormalWeb"/>
            </w:pPr>
            <w:r>
              <w:t>insurance</w:t>
            </w:r>
          </w:p>
        </w:tc>
        <w:tc>
          <w:tcPr>
            <w:tcW w:w="2337" w:type="dxa"/>
          </w:tcPr>
          <w:p w14:paraId="40E11D34" w14:textId="44DEC8C9" w:rsidR="009D0A50" w:rsidRDefault="009D0A50" w:rsidP="009D0A50">
            <w:pPr>
              <w:pStyle w:val="NormalWeb"/>
            </w:pPr>
            <w:r>
              <w:t>0</w:t>
            </w:r>
          </w:p>
        </w:tc>
        <w:tc>
          <w:tcPr>
            <w:tcW w:w="2338" w:type="dxa"/>
          </w:tcPr>
          <w:p w14:paraId="172A2381" w14:textId="1E46F3F1" w:rsidR="009D0A50" w:rsidRDefault="009D0A50" w:rsidP="009D0A50">
            <w:pPr>
              <w:pStyle w:val="NormalWeb"/>
            </w:pPr>
            <w:r>
              <w:t>33</w:t>
            </w:r>
          </w:p>
        </w:tc>
        <w:tc>
          <w:tcPr>
            <w:tcW w:w="2338" w:type="dxa"/>
          </w:tcPr>
          <w:p w14:paraId="46A0D24C" w14:textId="32442FAD" w:rsidR="009D0A50" w:rsidRDefault="009D0A50" w:rsidP="009D0A50">
            <w:pPr>
              <w:pStyle w:val="NormalWeb"/>
            </w:pPr>
            <w:r>
              <w:t>29</w:t>
            </w:r>
          </w:p>
        </w:tc>
      </w:tr>
      <w:tr w:rsidR="009D0A50" w14:paraId="0CB14ED3" w14:textId="77777777" w:rsidTr="009D0A50">
        <w:tc>
          <w:tcPr>
            <w:tcW w:w="2337" w:type="dxa"/>
          </w:tcPr>
          <w:p w14:paraId="67CDA985" w14:textId="24CC50E3" w:rsidR="009D0A50" w:rsidRDefault="009D0A50" w:rsidP="009D0A50">
            <w:pPr>
              <w:pStyle w:val="NormalWeb"/>
            </w:pPr>
            <w:r>
              <w:t>best</w:t>
            </w:r>
          </w:p>
        </w:tc>
        <w:tc>
          <w:tcPr>
            <w:tcW w:w="2337" w:type="dxa"/>
          </w:tcPr>
          <w:p w14:paraId="57ED3399" w14:textId="18BA882A" w:rsidR="009D0A50" w:rsidRDefault="009D0A50" w:rsidP="009D0A50">
            <w:pPr>
              <w:pStyle w:val="NormalWeb"/>
            </w:pPr>
            <w:r>
              <w:t>14</w:t>
            </w:r>
          </w:p>
        </w:tc>
        <w:tc>
          <w:tcPr>
            <w:tcW w:w="2338" w:type="dxa"/>
          </w:tcPr>
          <w:p w14:paraId="41E15E15" w14:textId="47067186" w:rsidR="009D0A50" w:rsidRDefault="009D0A50" w:rsidP="009D0A50">
            <w:pPr>
              <w:pStyle w:val="NormalWeb"/>
            </w:pPr>
            <w:r>
              <w:t>0</w:t>
            </w:r>
          </w:p>
        </w:tc>
        <w:tc>
          <w:tcPr>
            <w:tcW w:w="2338" w:type="dxa"/>
          </w:tcPr>
          <w:p w14:paraId="7DE31BE0" w14:textId="2D9392BD" w:rsidR="009D0A50" w:rsidRDefault="009D0A50" w:rsidP="009D0A50">
            <w:pPr>
              <w:pStyle w:val="NormalWeb"/>
            </w:pPr>
            <w:r>
              <w:t>17</w:t>
            </w:r>
          </w:p>
        </w:tc>
      </w:tr>
    </w:tbl>
    <w:p w14:paraId="3A5608DB" w14:textId="2218422B" w:rsidR="009D0A50" w:rsidRDefault="009D0A50" w:rsidP="009D0A50">
      <w:pPr>
        <w:pStyle w:val="NormalWeb"/>
        <w:ind w:left="720"/>
      </w:pPr>
      <w:r>
        <w:t>Table 1(a) Term Frequency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9D0A50" w14:paraId="386AA07F" w14:textId="77777777" w:rsidTr="009D0A50">
        <w:tc>
          <w:tcPr>
            <w:tcW w:w="4675" w:type="dxa"/>
          </w:tcPr>
          <w:p w14:paraId="358F232F" w14:textId="14EEBBE7" w:rsidR="009D0A50" w:rsidRDefault="009D0A50" w:rsidP="009D0A50">
            <w:pPr>
              <w:pStyle w:val="NormalWeb"/>
            </w:pPr>
            <w:r>
              <w:t>term</w:t>
            </w:r>
          </w:p>
        </w:tc>
        <w:tc>
          <w:tcPr>
            <w:tcW w:w="4675" w:type="dxa"/>
          </w:tcPr>
          <w:p w14:paraId="4F4580CA" w14:textId="362E303A" w:rsidR="009D0A50" w:rsidRDefault="009D0A50" w:rsidP="009D0A50">
            <w:pPr>
              <w:pStyle w:val="NormalWeb"/>
            </w:pPr>
            <w:r>
              <w:t>DF</w:t>
            </w:r>
          </w:p>
        </w:tc>
      </w:tr>
      <w:tr w:rsidR="009D0A50" w14:paraId="5CB3334F" w14:textId="77777777" w:rsidTr="009D0A50">
        <w:tc>
          <w:tcPr>
            <w:tcW w:w="4675" w:type="dxa"/>
          </w:tcPr>
          <w:p w14:paraId="6D9BFD2E" w14:textId="46D01558" w:rsidR="009D0A50" w:rsidRDefault="0046769E" w:rsidP="009D0A50">
            <w:pPr>
              <w:pStyle w:val="NormalWeb"/>
            </w:pPr>
            <w:r>
              <w:t>car</w:t>
            </w:r>
          </w:p>
        </w:tc>
        <w:tc>
          <w:tcPr>
            <w:tcW w:w="4675" w:type="dxa"/>
          </w:tcPr>
          <w:p w14:paraId="144CADC6" w14:textId="492AC5B8" w:rsidR="009D0A50" w:rsidRDefault="0046769E" w:rsidP="009D0A50">
            <w:pPr>
              <w:pStyle w:val="NormalWeb"/>
            </w:pPr>
            <w:r>
              <w:t>18,165</w:t>
            </w:r>
          </w:p>
        </w:tc>
      </w:tr>
      <w:tr w:rsidR="009D0A50" w14:paraId="273147D8" w14:textId="77777777" w:rsidTr="009D0A50">
        <w:tc>
          <w:tcPr>
            <w:tcW w:w="4675" w:type="dxa"/>
          </w:tcPr>
          <w:p w14:paraId="61C4483F" w14:textId="442DAAE6" w:rsidR="009D0A50" w:rsidRDefault="0046769E" w:rsidP="009D0A50">
            <w:pPr>
              <w:pStyle w:val="NormalWeb"/>
            </w:pPr>
            <w:r>
              <w:t>auto</w:t>
            </w:r>
          </w:p>
        </w:tc>
        <w:tc>
          <w:tcPr>
            <w:tcW w:w="4675" w:type="dxa"/>
          </w:tcPr>
          <w:p w14:paraId="42147DF7" w14:textId="3B83D086" w:rsidR="009D0A50" w:rsidRDefault="0046769E" w:rsidP="009D0A50">
            <w:pPr>
              <w:pStyle w:val="NormalWeb"/>
            </w:pPr>
            <w:r>
              <w:t>6,723</w:t>
            </w:r>
          </w:p>
        </w:tc>
      </w:tr>
      <w:tr w:rsidR="009D0A50" w14:paraId="53ACFFE6" w14:textId="77777777" w:rsidTr="009D0A50">
        <w:tc>
          <w:tcPr>
            <w:tcW w:w="4675" w:type="dxa"/>
          </w:tcPr>
          <w:p w14:paraId="289DFE84" w14:textId="21714A9D" w:rsidR="009D0A50" w:rsidRDefault="0046769E" w:rsidP="009D0A50">
            <w:pPr>
              <w:pStyle w:val="NormalWeb"/>
            </w:pPr>
            <w:r>
              <w:t>insurance</w:t>
            </w:r>
          </w:p>
        </w:tc>
        <w:tc>
          <w:tcPr>
            <w:tcW w:w="4675" w:type="dxa"/>
          </w:tcPr>
          <w:p w14:paraId="5039C7A6" w14:textId="42A18A9F" w:rsidR="009D0A50" w:rsidRDefault="0046769E" w:rsidP="009D0A50">
            <w:pPr>
              <w:pStyle w:val="NormalWeb"/>
            </w:pPr>
            <w:r>
              <w:t>19,241</w:t>
            </w:r>
          </w:p>
        </w:tc>
      </w:tr>
      <w:tr w:rsidR="009D0A50" w14:paraId="37344F21" w14:textId="77777777" w:rsidTr="009D0A50">
        <w:tc>
          <w:tcPr>
            <w:tcW w:w="4675" w:type="dxa"/>
          </w:tcPr>
          <w:p w14:paraId="2EE1F72B" w14:textId="7B466D9A" w:rsidR="009D0A50" w:rsidRDefault="0046769E" w:rsidP="009D0A50">
            <w:pPr>
              <w:pStyle w:val="NormalWeb"/>
            </w:pPr>
            <w:r>
              <w:t>best</w:t>
            </w:r>
          </w:p>
        </w:tc>
        <w:tc>
          <w:tcPr>
            <w:tcW w:w="4675" w:type="dxa"/>
          </w:tcPr>
          <w:p w14:paraId="2DD3F394" w14:textId="52A1273A" w:rsidR="009D0A50" w:rsidRDefault="0046769E" w:rsidP="009D0A50">
            <w:pPr>
              <w:pStyle w:val="NormalWeb"/>
            </w:pPr>
            <w:r>
              <w:t>25,235</w:t>
            </w:r>
          </w:p>
        </w:tc>
      </w:tr>
    </w:tbl>
    <w:p w14:paraId="17AF2C70" w14:textId="2985506F" w:rsidR="009D0A50" w:rsidRDefault="0046769E" w:rsidP="009D0A50">
      <w:pPr>
        <w:pStyle w:val="NormalWeb"/>
        <w:ind w:left="720"/>
      </w:pPr>
      <w:r>
        <w:t>Table 1(b) Document Frequency</w:t>
      </w:r>
    </w:p>
    <w:p w14:paraId="5EE677F3" w14:textId="4F64079C" w:rsidR="0046769E" w:rsidRDefault="0046769E" w:rsidP="0046769E">
      <w:pPr>
        <w:pStyle w:val="NormalWeb"/>
      </w:pPr>
      <w:r>
        <w:t>B</w:t>
      </w:r>
      <w:r w:rsidRPr="0046769E">
        <w:t>. Compute the normalized document vectors for each of the documents.</w:t>
      </w:r>
    </w:p>
    <w:p w14:paraId="4B84C4E9" w14:textId="37D5556E" w:rsidR="00912B30" w:rsidRPr="00AD68C9" w:rsidRDefault="00912B30" w:rsidP="00AD6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 = 1 + log(tf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>) – Logarithmic Scalling of Term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1464" w14:paraId="0F6DB10B" w14:textId="77777777" w:rsidTr="00DC57B5">
        <w:tc>
          <w:tcPr>
            <w:tcW w:w="2337" w:type="dxa"/>
          </w:tcPr>
          <w:p w14:paraId="69028A8A" w14:textId="77777777" w:rsidR="00A01464" w:rsidRDefault="00A01464" w:rsidP="00311D63">
            <w:pPr>
              <w:pStyle w:val="NormalWeb"/>
            </w:pPr>
          </w:p>
        </w:tc>
        <w:tc>
          <w:tcPr>
            <w:tcW w:w="2337" w:type="dxa"/>
          </w:tcPr>
          <w:p w14:paraId="2189B42A" w14:textId="77777777" w:rsidR="00A01464" w:rsidRDefault="00A01464" w:rsidP="00311D63">
            <w:pPr>
              <w:pStyle w:val="NormalWeb"/>
            </w:pPr>
            <w:r>
              <w:t>Doc1</w:t>
            </w:r>
          </w:p>
        </w:tc>
        <w:tc>
          <w:tcPr>
            <w:tcW w:w="2338" w:type="dxa"/>
          </w:tcPr>
          <w:p w14:paraId="3AD1758B" w14:textId="77777777" w:rsidR="00A01464" w:rsidRDefault="00A01464" w:rsidP="00311D63">
            <w:pPr>
              <w:pStyle w:val="NormalWeb"/>
            </w:pPr>
            <w:r>
              <w:t>Doc2</w:t>
            </w:r>
          </w:p>
        </w:tc>
        <w:tc>
          <w:tcPr>
            <w:tcW w:w="2338" w:type="dxa"/>
          </w:tcPr>
          <w:p w14:paraId="10971783" w14:textId="77777777" w:rsidR="00A01464" w:rsidRDefault="00A01464" w:rsidP="00311D63">
            <w:pPr>
              <w:pStyle w:val="NormalWeb"/>
            </w:pPr>
            <w:r>
              <w:t>Doc3</w:t>
            </w:r>
          </w:p>
        </w:tc>
      </w:tr>
      <w:tr w:rsidR="00A01464" w14:paraId="3980AA4F" w14:textId="77777777" w:rsidTr="00DC57B5">
        <w:tc>
          <w:tcPr>
            <w:tcW w:w="2337" w:type="dxa"/>
          </w:tcPr>
          <w:p w14:paraId="7E2DAC2A" w14:textId="77777777" w:rsidR="00A01464" w:rsidRDefault="00A01464" w:rsidP="00311D63">
            <w:pPr>
              <w:pStyle w:val="NormalWeb"/>
            </w:pPr>
            <w:r>
              <w:t>car</w:t>
            </w:r>
          </w:p>
        </w:tc>
        <w:tc>
          <w:tcPr>
            <w:tcW w:w="2337" w:type="dxa"/>
          </w:tcPr>
          <w:p w14:paraId="3932B7CD" w14:textId="0FC2BBAC" w:rsidR="00A01464" w:rsidRDefault="002665A6" w:rsidP="00311D63">
            <w:pPr>
              <w:pStyle w:val="NormalWeb"/>
            </w:pPr>
            <w:r>
              <w:t>2.43</w:t>
            </w:r>
          </w:p>
        </w:tc>
        <w:tc>
          <w:tcPr>
            <w:tcW w:w="2338" w:type="dxa"/>
          </w:tcPr>
          <w:p w14:paraId="69C206B7" w14:textId="1CA17188" w:rsidR="00A01464" w:rsidRDefault="002C31BE" w:rsidP="00311D63">
            <w:pPr>
              <w:pStyle w:val="NormalWeb"/>
            </w:pPr>
            <w:r>
              <w:t>1.6</w:t>
            </w:r>
            <w:r w:rsidR="00DC7FA5">
              <w:t>0</w:t>
            </w:r>
          </w:p>
        </w:tc>
        <w:tc>
          <w:tcPr>
            <w:tcW w:w="2338" w:type="dxa"/>
          </w:tcPr>
          <w:p w14:paraId="5388931D" w14:textId="19832849" w:rsidR="00A01464" w:rsidRDefault="00031622" w:rsidP="00311D63">
            <w:pPr>
              <w:pStyle w:val="NormalWeb"/>
            </w:pPr>
            <w:r>
              <w:t>2.38</w:t>
            </w:r>
          </w:p>
        </w:tc>
      </w:tr>
      <w:tr w:rsidR="00A01464" w14:paraId="139383BD" w14:textId="77777777" w:rsidTr="00DC57B5">
        <w:tc>
          <w:tcPr>
            <w:tcW w:w="2337" w:type="dxa"/>
          </w:tcPr>
          <w:p w14:paraId="18126C52" w14:textId="77777777" w:rsidR="00A01464" w:rsidRDefault="00A01464" w:rsidP="00311D63">
            <w:pPr>
              <w:pStyle w:val="NormalWeb"/>
            </w:pPr>
            <w:r>
              <w:t>auto</w:t>
            </w:r>
          </w:p>
        </w:tc>
        <w:tc>
          <w:tcPr>
            <w:tcW w:w="2337" w:type="dxa"/>
          </w:tcPr>
          <w:p w14:paraId="15D2548B" w14:textId="6B3F60B4" w:rsidR="00A01464" w:rsidRDefault="00E04781" w:rsidP="00311D63">
            <w:pPr>
              <w:pStyle w:val="NormalWeb"/>
            </w:pPr>
            <w:r>
              <w:t>1.48</w:t>
            </w:r>
          </w:p>
        </w:tc>
        <w:tc>
          <w:tcPr>
            <w:tcW w:w="2338" w:type="dxa"/>
          </w:tcPr>
          <w:p w14:paraId="4102084D" w14:textId="59243D67" w:rsidR="00A01464" w:rsidRDefault="00B97048" w:rsidP="00311D63">
            <w:pPr>
              <w:pStyle w:val="NormalWeb"/>
            </w:pPr>
            <w:r>
              <w:t>2.52</w:t>
            </w:r>
          </w:p>
        </w:tc>
        <w:tc>
          <w:tcPr>
            <w:tcW w:w="2338" w:type="dxa"/>
          </w:tcPr>
          <w:p w14:paraId="06054778" w14:textId="77777777" w:rsidR="00A01464" w:rsidRDefault="00A01464" w:rsidP="00311D63">
            <w:pPr>
              <w:pStyle w:val="NormalWeb"/>
            </w:pPr>
            <w:r>
              <w:t>0</w:t>
            </w:r>
          </w:p>
        </w:tc>
      </w:tr>
      <w:tr w:rsidR="00A01464" w14:paraId="504CE699" w14:textId="77777777" w:rsidTr="00DC57B5">
        <w:tc>
          <w:tcPr>
            <w:tcW w:w="2337" w:type="dxa"/>
          </w:tcPr>
          <w:p w14:paraId="1D31A588" w14:textId="77777777" w:rsidR="00A01464" w:rsidRDefault="00A01464" w:rsidP="00311D63">
            <w:pPr>
              <w:pStyle w:val="NormalWeb"/>
            </w:pPr>
            <w:r>
              <w:t>insurance</w:t>
            </w:r>
          </w:p>
        </w:tc>
        <w:tc>
          <w:tcPr>
            <w:tcW w:w="2337" w:type="dxa"/>
          </w:tcPr>
          <w:p w14:paraId="14A80AE8" w14:textId="77777777" w:rsidR="00A01464" w:rsidRDefault="00A01464" w:rsidP="00311D63">
            <w:pPr>
              <w:pStyle w:val="NormalWeb"/>
            </w:pPr>
            <w:r>
              <w:t>0</w:t>
            </w:r>
          </w:p>
        </w:tc>
        <w:tc>
          <w:tcPr>
            <w:tcW w:w="2338" w:type="dxa"/>
          </w:tcPr>
          <w:p w14:paraId="0DB7181D" w14:textId="41BD3A2F" w:rsidR="00A01464" w:rsidRDefault="009716F0" w:rsidP="00311D63">
            <w:pPr>
              <w:pStyle w:val="NormalWeb"/>
            </w:pPr>
            <w:r>
              <w:t>2.52</w:t>
            </w:r>
          </w:p>
        </w:tc>
        <w:tc>
          <w:tcPr>
            <w:tcW w:w="2338" w:type="dxa"/>
          </w:tcPr>
          <w:p w14:paraId="4424BBFE" w14:textId="0F0554DF" w:rsidR="00A01464" w:rsidRDefault="0050504F" w:rsidP="00311D63">
            <w:pPr>
              <w:pStyle w:val="NormalWeb"/>
            </w:pPr>
            <w:r>
              <w:t>2.46</w:t>
            </w:r>
          </w:p>
        </w:tc>
      </w:tr>
      <w:tr w:rsidR="00A01464" w14:paraId="7A8F4C02" w14:textId="77777777" w:rsidTr="00DC57B5">
        <w:tc>
          <w:tcPr>
            <w:tcW w:w="2337" w:type="dxa"/>
          </w:tcPr>
          <w:p w14:paraId="313767EE" w14:textId="77777777" w:rsidR="00A01464" w:rsidRDefault="00A01464" w:rsidP="00311D63">
            <w:pPr>
              <w:pStyle w:val="NormalWeb"/>
            </w:pPr>
            <w:r>
              <w:t>best</w:t>
            </w:r>
          </w:p>
        </w:tc>
        <w:tc>
          <w:tcPr>
            <w:tcW w:w="2337" w:type="dxa"/>
          </w:tcPr>
          <w:p w14:paraId="359AE1F7" w14:textId="108EE003" w:rsidR="00A01464" w:rsidRDefault="00564A70" w:rsidP="00311D63">
            <w:pPr>
              <w:pStyle w:val="NormalWeb"/>
            </w:pPr>
            <w:r>
              <w:t>2.15</w:t>
            </w:r>
          </w:p>
        </w:tc>
        <w:tc>
          <w:tcPr>
            <w:tcW w:w="2338" w:type="dxa"/>
          </w:tcPr>
          <w:p w14:paraId="11DB85AB" w14:textId="77777777" w:rsidR="00A01464" w:rsidRDefault="00A01464" w:rsidP="00311D63">
            <w:pPr>
              <w:pStyle w:val="NormalWeb"/>
            </w:pPr>
            <w:r>
              <w:t>0</w:t>
            </w:r>
          </w:p>
        </w:tc>
        <w:tc>
          <w:tcPr>
            <w:tcW w:w="2338" w:type="dxa"/>
          </w:tcPr>
          <w:p w14:paraId="2DA3A8CB" w14:textId="6BFB523E" w:rsidR="00A01464" w:rsidRDefault="00263CF7" w:rsidP="00311D63">
            <w:pPr>
              <w:pStyle w:val="NormalWeb"/>
            </w:pPr>
            <w:r>
              <w:t>2.23</w:t>
            </w:r>
          </w:p>
        </w:tc>
      </w:tr>
    </w:tbl>
    <w:p w14:paraId="7A086C72" w14:textId="1B7469CA" w:rsidR="00E451B2" w:rsidRDefault="003F2304" w:rsidP="00695133">
      <w:pPr>
        <w:pStyle w:val="NormalWeb"/>
        <w:spacing w:after="0" w:afterAutospacing="0"/>
      </w:pPr>
      <w:r>
        <w:t>N = 100,000</w:t>
      </w:r>
      <w:r w:rsidR="0063692F">
        <w:t xml:space="preserve"> - </w:t>
      </w:r>
      <w:r w:rsidR="0063692F">
        <w:t>idf</w:t>
      </w:r>
      <w:r w:rsidR="0063692F">
        <w:rPr>
          <w:vertAlign w:val="subscript"/>
        </w:rPr>
        <w:t>t</w:t>
      </w:r>
      <w:r w:rsidR="0063692F">
        <w:t xml:space="preserve"> = 1 + log(N/df</w:t>
      </w:r>
      <w:r w:rsidR="0063692F">
        <w:rPr>
          <w:vertAlign w:val="subscript"/>
        </w:rPr>
        <w:t>t</w:t>
      </w:r>
      <w:r w:rsidR="0063692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169"/>
        <w:gridCol w:w="2909"/>
      </w:tblGrid>
      <w:tr w:rsidR="007E7ADA" w14:paraId="686DA3BC" w14:textId="70DDACE4" w:rsidTr="007E7ADA">
        <w:tc>
          <w:tcPr>
            <w:tcW w:w="3272" w:type="dxa"/>
          </w:tcPr>
          <w:p w14:paraId="2E3696CC" w14:textId="77777777" w:rsidR="007E7ADA" w:rsidRDefault="007E7ADA" w:rsidP="00311D63">
            <w:pPr>
              <w:pStyle w:val="NormalWeb"/>
            </w:pPr>
            <w:r>
              <w:t>term</w:t>
            </w:r>
          </w:p>
        </w:tc>
        <w:tc>
          <w:tcPr>
            <w:tcW w:w="3169" w:type="dxa"/>
          </w:tcPr>
          <w:p w14:paraId="7F43D5CA" w14:textId="77777777" w:rsidR="007E7ADA" w:rsidRDefault="007E7ADA" w:rsidP="00311D63">
            <w:pPr>
              <w:pStyle w:val="NormalWeb"/>
            </w:pPr>
            <w:r>
              <w:t>DF</w:t>
            </w:r>
          </w:p>
        </w:tc>
        <w:tc>
          <w:tcPr>
            <w:tcW w:w="2909" w:type="dxa"/>
          </w:tcPr>
          <w:p w14:paraId="033E8817" w14:textId="5922CF19" w:rsidR="007E7ADA" w:rsidRDefault="0052097D" w:rsidP="00311D63">
            <w:pPr>
              <w:pStyle w:val="NormalWeb"/>
            </w:pPr>
            <w:r>
              <w:t>IDF ( idf</w:t>
            </w:r>
            <w:r>
              <w:rPr>
                <w:vertAlign w:val="subscript"/>
              </w:rPr>
              <w:t>t</w:t>
            </w:r>
            <w:r>
              <w:t xml:space="preserve"> = 1 + log(N/df</w:t>
            </w:r>
            <w:r>
              <w:rPr>
                <w:vertAlign w:val="subscript"/>
              </w:rPr>
              <w:t>t</w:t>
            </w:r>
            <w:r>
              <w:t>) )</w:t>
            </w:r>
          </w:p>
        </w:tc>
      </w:tr>
      <w:tr w:rsidR="007E7ADA" w14:paraId="510B2EB7" w14:textId="10F78525" w:rsidTr="007E7ADA">
        <w:tc>
          <w:tcPr>
            <w:tcW w:w="3272" w:type="dxa"/>
          </w:tcPr>
          <w:p w14:paraId="512F5F27" w14:textId="77777777" w:rsidR="007E7ADA" w:rsidRDefault="007E7ADA" w:rsidP="00311D63">
            <w:pPr>
              <w:pStyle w:val="NormalWeb"/>
            </w:pPr>
            <w:r>
              <w:t>car</w:t>
            </w:r>
          </w:p>
        </w:tc>
        <w:tc>
          <w:tcPr>
            <w:tcW w:w="3169" w:type="dxa"/>
          </w:tcPr>
          <w:p w14:paraId="21623EAD" w14:textId="77777777" w:rsidR="007E7ADA" w:rsidRDefault="007E7ADA" w:rsidP="00311D63">
            <w:pPr>
              <w:pStyle w:val="NormalWeb"/>
            </w:pPr>
            <w:r>
              <w:t>18,165</w:t>
            </w:r>
          </w:p>
        </w:tc>
        <w:tc>
          <w:tcPr>
            <w:tcW w:w="2909" w:type="dxa"/>
          </w:tcPr>
          <w:p w14:paraId="02BB850F" w14:textId="023760DF" w:rsidR="007E7ADA" w:rsidRDefault="009C7B0C" w:rsidP="00311D63">
            <w:pPr>
              <w:pStyle w:val="NormalWeb"/>
            </w:pPr>
            <w:r>
              <w:t>1.74</w:t>
            </w:r>
          </w:p>
        </w:tc>
      </w:tr>
      <w:tr w:rsidR="007E7ADA" w14:paraId="0D21E9EF" w14:textId="6EEC45CC" w:rsidTr="007E7ADA">
        <w:tc>
          <w:tcPr>
            <w:tcW w:w="3272" w:type="dxa"/>
          </w:tcPr>
          <w:p w14:paraId="350C0157" w14:textId="77777777" w:rsidR="007E7ADA" w:rsidRDefault="007E7ADA" w:rsidP="00311D63">
            <w:pPr>
              <w:pStyle w:val="NormalWeb"/>
            </w:pPr>
            <w:r>
              <w:t>auto</w:t>
            </w:r>
          </w:p>
        </w:tc>
        <w:tc>
          <w:tcPr>
            <w:tcW w:w="3169" w:type="dxa"/>
          </w:tcPr>
          <w:p w14:paraId="289C3ECC" w14:textId="77777777" w:rsidR="007E7ADA" w:rsidRDefault="007E7ADA" w:rsidP="00311D63">
            <w:pPr>
              <w:pStyle w:val="NormalWeb"/>
            </w:pPr>
            <w:r>
              <w:t>6,723</w:t>
            </w:r>
          </w:p>
        </w:tc>
        <w:tc>
          <w:tcPr>
            <w:tcW w:w="2909" w:type="dxa"/>
          </w:tcPr>
          <w:p w14:paraId="793E8989" w14:textId="7EBD4BE7" w:rsidR="007E7ADA" w:rsidRDefault="00EE68E3" w:rsidP="00311D63">
            <w:pPr>
              <w:pStyle w:val="NormalWeb"/>
            </w:pPr>
            <w:r>
              <w:t>2.17</w:t>
            </w:r>
          </w:p>
        </w:tc>
      </w:tr>
      <w:tr w:rsidR="007E7ADA" w14:paraId="0B4047A7" w14:textId="6F2F4939" w:rsidTr="007E7ADA">
        <w:tc>
          <w:tcPr>
            <w:tcW w:w="3272" w:type="dxa"/>
          </w:tcPr>
          <w:p w14:paraId="691836C9" w14:textId="77777777" w:rsidR="007E7ADA" w:rsidRDefault="007E7ADA" w:rsidP="00311D63">
            <w:pPr>
              <w:pStyle w:val="NormalWeb"/>
            </w:pPr>
            <w:r>
              <w:t>insurance</w:t>
            </w:r>
          </w:p>
        </w:tc>
        <w:tc>
          <w:tcPr>
            <w:tcW w:w="3169" w:type="dxa"/>
          </w:tcPr>
          <w:p w14:paraId="60FAA95D" w14:textId="77777777" w:rsidR="007E7ADA" w:rsidRDefault="007E7ADA" w:rsidP="00311D63">
            <w:pPr>
              <w:pStyle w:val="NormalWeb"/>
            </w:pPr>
            <w:r>
              <w:t>19,241</w:t>
            </w:r>
          </w:p>
        </w:tc>
        <w:tc>
          <w:tcPr>
            <w:tcW w:w="2909" w:type="dxa"/>
          </w:tcPr>
          <w:p w14:paraId="041904AD" w14:textId="19AC2E6B" w:rsidR="007E7ADA" w:rsidRDefault="00E312FD" w:rsidP="00311D63">
            <w:pPr>
              <w:pStyle w:val="NormalWeb"/>
            </w:pPr>
            <w:r>
              <w:t>1.72</w:t>
            </w:r>
          </w:p>
        </w:tc>
      </w:tr>
      <w:tr w:rsidR="007E7ADA" w14:paraId="6E4BC872" w14:textId="4ED502CA" w:rsidTr="007E7ADA">
        <w:tc>
          <w:tcPr>
            <w:tcW w:w="3272" w:type="dxa"/>
          </w:tcPr>
          <w:p w14:paraId="3C09969A" w14:textId="77777777" w:rsidR="007E7ADA" w:rsidRDefault="007E7ADA" w:rsidP="00311D63">
            <w:pPr>
              <w:pStyle w:val="NormalWeb"/>
            </w:pPr>
            <w:r>
              <w:t>best</w:t>
            </w:r>
          </w:p>
        </w:tc>
        <w:tc>
          <w:tcPr>
            <w:tcW w:w="3169" w:type="dxa"/>
          </w:tcPr>
          <w:p w14:paraId="56E36FFB" w14:textId="77777777" w:rsidR="007E7ADA" w:rsidRDefault="007E7ADA" w:rsidP="00311D63">
            <w:pPr>
              <w:pStyle w:val="NormalWeb"/>
            </w:pPr>
            <w:r>
              <w:t>25,235</w:t>
            </w:r>
          </w:p>
        </w:tc>
        <w:tc>
          <w:tcPr>
            <w:tcW w:w="2909" w:type="dxa"/>
          </w:tcPr>
          <w:p w14:paraId="5CD8E416" w14:textId="188EBA76" w:rsidR="007E7ADA" w:rsidRDefault="00D1668B" w:rsidP="00311D63">
            <w:pPr>
              <w:pStyle w:val="NormalWeb"/>
            </w:pPr>
            <w:r>
              <w:t>1.60</w:t>
            </w:r>
          </w:p>
        </w:tc>
      </w:tr>
    </w:tbl>
    <w:p w14:paraId="47BEFD56" w14:textId="77777777" w:rsidR="00325C29" w:rsidRDefault="00325C29" w:rsidP="00325C29">
      <w:pPr>
        <w:rPr>
          <w:rFonts w:ascii="Times New Roman" w:hAnsi="Times New Roman" w:cs="Times New Roman"/>
        </w:rPr>
      </w:pPr>
    </w:p>
    <w:p w14:paraId="03DEEF0A" w14:textId="45E39B06" w:rsidR="00325C29" w:rsidRPr="003F0BCB" w:rsidRDefault="00325C29" w:rsidP="00325C29">
      <w:p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tf-idf</w:t>
      </w:r>
      <w:r>
        <w:rPr>
          <w:rFonts w:ascii="Times New Roman" w:hAnsi="Times New Roman" w:cs="Times New Roman"/>
        </w:rPr>
        <w:t xml:space="preserve"> weighted = W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 * 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342"/>
        <w:gridCol w:w="1230"/>
        <w:gridCol w:w="1342"/>
        <w:gridCol w:w="1230"/>
        <w:gridCol w:w="1342"/>
        <w:gridCol w:w="1272"/>
      </w:tblGrid>
      <w:tr w:rsidR="0048269F" w14:paraId="0416E07E" w14:textId="1F84AD57" w:rsidTr="003013C3">
        <w:tc>
          <w:tcPr>
            <w:tcW w:w="1629" w:type="dxa"/>
          </w:tcPr>
          <w:p w14:paraId="63A5A8FD" w14:textId="77777777" w:rsidR="003013C3" w:rsidRDefault="003013C3" w:rsidP="00311D63">
            <w:pPr>
              <w:pStyle w:val="NormalWeb"/>
            </w:pPr>
          </w:p>
        </w:tc>
        <w:tc>
          <w:tcPr>
            <w:tcW w:w="1393" w:type="dxa"/>
          </w:tcPr>
          <w:p w14:paraId="6550CF7E" w14:textId="77777777" w:rsidR="003013C3" w:rsidRDefault="003013C3" w:rsidP="00311D63">
            <w:pPr>
              <w:pStyle w:val="NormalWeb"/>
            </w:pPr>
            <w:r>
              <w:t>Doc1</w:t>
            </w:r>
          </w:p>
        </w:tc>
        <w:tc>
          <w:tcPr>
            <w:tcW w:w="1091" w:type="dxa"/>
          </w:tcPr>
          <w:p w14:paraId="489E2FAF" w14:textId="1626EE9E" w:rsidR="003013C3" w:rsidRDefault="00B40036" w:rsidP="00311D63">
            <w:pPr>
              <w:pStyle w:val="NormalWeb"/>
            </w:pPr>
            <w:r>
              <w:t>Norm(D1)</w:t>
            </w:r>
          </w:p>
        </w:tc>
        <w:tc>
          <w:tcPr>
            <w:tcW w:w="1393" w:type="dxa"/>
          </w:tcPr>
          <w:p w14:paraId="68350FF4" w14:textId="3812E9C0" w:rsidR="003013C3" w:rsidRDefault="003013C3" w:rsidP="00311D63">
            <w:pPr>
              <w:pStyle w:val="NormalWeb"/>
            </w:pPr>
            <w:r>
              <w:t>Doc2</w:t>
            </w:r>
          </w:p>
        </w:tc>
        <w:tc>
          <w:tcPr>
            <w:tcW w:w="1175" w:type="dxa"/>
          </w:tcPr>
          <w:p w14:paraId="68962B65" w14:textId="4183A600" w:rsidR="003013C3" w:rsidRDefault="0048269F" w:rsidP="00311D63">
            <w:pPr>
              <w:pStyle w:val="NormalWeb"/>
            </w:pPr>
            <w:r>
              <w:t>Norm(D2)</w:t>
            </w:r>
          </w:p>
        </w:tc>
        <w:tc>
          <w:tcPr>
            <w:tcW w:w="1393" w:type="dxa"/>
          </w:tcPr>
          <w:p w14:paraId="56B1F528" w14:textId="4331CD1A" w:rsidR="003013C3" w:rsidRDefault="003013C3" w:rsidP="00311D63">
            <w:pPr>
              <w:pStyle w:val="NormalWeb"/>
            </w:pPr>
            <w:r>
              <w:t>Doc3</w:t>
            </w:r>
          </w:p>
        </w:tc>
        <w:tc>
          <w:tcPr>
            <w:tcW w:w="1276" w:type="dxa"/>
          </w:tcPr>
          <w:p w14:paraId="3FFA9A94" w14:textId="3CC0F0F0" w:rsidR="003013C3" w:rsidRDefault="0048269F" w:rsidP="00311D63">
            <w:pPr>
              <w:pStyle w:val="NormalWeb"/>
            </w:pPr>
            <w:r>
              <w:t>Norm(D3)</w:t>
            </w:r>
          </w:p>
        </w:tc>
      </w:tr>
      <w:tr w:rsidR="0048269F" w14:paraId="0CA49B47" w14:textId="77777777" w:rsidTr="003013C3">
        <w:tc>
          <w:tcPr>
            <w:tcW w:w="1629" w:type="dxa"/>
          </w:tcPr>
          <w:p w14:paraId="15B1ACB3" w14:textId="4194224E" w:rsidR="00EB1CA4" w:rsidRDefault="00B40036" w:rsidP="00311D63">
            <w:pPr>
              <w:pStyle w:val="NormalWeb"/>
            </w:pPr>
            <w:r>
              <w:t>L-2 Norm</w:t>
            </w:r>
          </w:p>
        </w:tc>
        <w:tc>
          <w:tcPr>
            <w:tcW w:w="1393" w:type="dxa"/>
          </w:tcPr>
          <w:p w14:paraId="5C3B1A07" w14:textId="64FF9035" w:rsidR="00EB1CA4" w:rsidRDefault="00AA5CE8" w:rsidP="00311D63">
            <w:pPr>
              <w:pStyle w:val="NormalWeb"/>
            </w:pPr>
            <w:r>
              <w:t>6.33</w:t>
            </w:r>
          </w:p>
        </w:tc>
        <w:tc>
          <w:tcPr>
            <w:tcW w:w="1091" w:type="dxa"/>
          </w:tcPr>
          <w:p w14:paraId="626277ED" w14:textId="77777777" w:rsidR="00EB1CA4" w:rsidRDefault="00EB1CA4" w:rsidP="00311D63">
            <w:pPr>
              <w:pStyle w:val="NormalWeb"/>
            </w:pPr>
          </w:p>
        </w:tc>
        <w:tc>
          <w:tcPr>
            <w:tcW w:w="1393" w:type="dxa"/>
          </w:tcPr>
          <w:p w14:paraId="769FA2D3" w14:textId="662D53EC" w:rsidR="00EB1CA4" w:rsidRDefault="00D64F40" w:rsidP="00311D63">
            <w:pPr>
              <w:pStyle w:val="NormalWeb"/>
            </w:pPr>
            <w:r>
              <w:t>7.52</w:t>
            </w:r>
          </w:p>
        </w:tc>
        <w:tc>
          <w:tcPr>
            <w:tcW w:w="1175" w:type="dxa"/>
          </w:tcPr>
          <w:p w14:paraId="65366FC9" w14:textId="77777777" w:rsidR="00EB1CA4" w:rsidRDefault="00EB1CA4" w:rsidP="00311D63">
            <w:pPr>
              <w:pStyle w:val="NormalWeb"/>
            </w:pPr>
          </w:p>
        </w:tc>
        <w:tc>
          <w:tcPr>
            <w:tcW w:w="1393" w:type="dxa"/>
          </w:tcPr>
          <w:p w14:paraId="746B6B07" w14:textId="1792B3B5" w:rsidR="00EB1CA4" w:rsidRDefault="00773CF8" w:rsidP="00311D63">
            <w:pPr>
              <w:pStyle w:val="NormalWeb"/>
            </w:pPr>
            <w:r>
              <w:t>6.91</w:t>
            </w:r>
          </w:p>
        </w:tc>
        <w:tc>
          <w:tcPr>
            <w:tcW w:w="1276" w:type="dxa"/>
          </w:tcPr>
          <w:p w14:paraId="57F5D2CB" w14:textId="77777777" w:rsidR="00EB1CA4" w:rsidRDefault="00EB1CA4" w:rsidP="00311D63">
            <w:pPr>
              <w:pStyle w:val="NormalWeb"/>
            </w:pPr>
          </w:p>
        </w:tc>
      </w:tr>
      <w:tr w:rsidR="0048269F" w14:paraId="29A9CA11" w14:textId="0C08ED8B" w:rsidTr="003013C3">
        <w:tc>
          <w:tcPr>
            <w:tcW w:w="1629" w:type="dxa"/>
          </w:tcPr>
          <w:p w14:paraId="7CAEF6E5" w14:textId="77777777" w:rsidR="003013C3" w:rsidRDefault="003013C3" w:rsidP="00311D63">
            <w:pPr>
              <w:pStyle w:val="NormalWeb"/>
            </w:pPr>
            <w:r>
              <w:t>car</w:t>
            </w:r>
          </w:p>
        </w:tc>
        <w:tc>
          <w:tcPr>
            <w:tcW w:w="1393" w:type="dxa"/>
          </w:tcPr>
          <w:p w14:paraId="5F42A713" w14:textId="500E9620" w:rsidR="003013C3" w:rsidRDefault="003013C3" w:rsidP="00311D63">
            <w:pPr>
              <w:pStyle w:val="NormalWeb"/>
            </w:pPr>
            <w:r>
              <w:t>4.23</w:t>
            </w:r>
          </w:p>
        </w:tc>
        <w:tc>
          <w:tcPr>
            <w:tcW w:w="1091" w:type="dxa"/>
          </w:tcPr>
          <w:p w14:paraId="23A77AF1" w14:textId="1593DDBE" w:rsidR="003013C3" w:rsidRDefault="004A551B" w:rsidP="00311D63">
            <w:pPr>
              <w:pStyle w:val="NormalWeb"/>
            </w:pPr>
            <w:r>
              <w:t>0.67</w:t>
            </w:r>
          </w:p>
        </w:tc>
        <w:tc>
          <w:tcPr>
            <w:tcW w:w="1393" w:type="dxa"/>
          </w:tcPr>
          <w:p w14:paraId="1B1075B9" w14:textId="77982A9B" w:rsidR="003013C3" w:rsidRDefault="003013C3" w:rsidP="00311D63">
            <w:pPr>
              <w:pStyle w:val="NormalWeb"/>
            </w:pPr>
            <w:r>
              <w:t>2.78</w:t>
            </w:r>
          </w:p>
        </w:tc>
        <w:tc>
          <w:tcPr>
            <w:tcW w:w="1175" w:type="dxa"/>
          </w:tcPr>
          <w:p w14:paraId="2F7C7DFF" w14:textId="2AD88B69" w:rsidR="003013C3" w:rsidRDefault="0099051A" w:rsidP="00311D63">
            <w:pPr>
              <w:pStyle w:val="NormalWeb"/>
            </w:pPr>
            <w:r>
              <w:t>0.37</w:t>
            </w:r>
          </w:p>
        </w:tc>
        <w:tc>
          <w:tcPr>
            <w:tcW w:w="1393" w:type="dxa"/>
          </w:tcPr>
          <w:p w14:paraId="6180EA4F" w14:textId="640BB06F" w:rsidR="003013C3" w:rsidRDefault="003013C3" w:rsidP="00311D63">
            <w:pPr>
              <w:pStyle w:val="NormalWeb"/>
            </w:pPr>
            <w:r>
              <w:t>4.14</w:t>
            </w:r>
          </w:p>
        </w:tc>
        <w:tc>
          <w:tcPr>
            <w:tcW w:w="1276" w:type="dxa"/>
          </w:tcPr>
          <w:p w14:paraId="4D8DB5CD" w14:textId="1130EC78" w:rsidR="003013C3" w:rsidRDefault="00C83E2A" w:rsidP="00311D63">
            <w:pPr>
              <w:pStyle w:val="NormalWeb"/>
            </w:pPr>
            <w:r>
              <w:t>0.60</w:t>
            </w:r>
          </w:p>
        </w:tc>
      </w:tr>
      <w:tr w:rsidR="0048269F" w14:paraId="2E16F126" w14:textId="50845E2D" w:rsidTr="003013C3">
        <w:tc>
          <w:tcPr>
            <w:tcW w:w="1629" w:type="dxa"/>
          </w:tcPr>
          <w:p w14:paraId="71B9C132" w14:textId="77777777" w:rsidR="003013C3" w:rsidRDefault="003013C3" w:rsidP="00311D63">
            <w:pPr>
              <w:pStyle w:val="NormalWeb"/>
            </w:pPr>
            <w:r>
              <w:t>auto</w:t>
            </w:r>
          </w:p>
        </w:tc>
        <w:tc>
          <w:tcPr>
            <w:tcW w:w="1393" w:type="dxa"/>
          </w:tcPr>
          <w:p w14:paraId="7E357EE4" w14:textId="6105E858" w:rsidR="003013C3" w:rsidRDefault="003013C3" w:rsidP="00311D63">
            <w:pPr>
              <w:pStyle w:val="NormalWeb"/>
            </w:pPr>
            <w:r>
              <w:t>3.21</w:t>
            </w:r>
          </w:p>
        </w:tc>
        <w:tc>
          <w:tcPr>
            <w:tcW w:w="1091" w:type="dxa"/>
          </w:tcPr>
          <w:p w14:paraId="643E16C4" w14:textId="30E090FC" w:rsidR="003013C3" w:rsidRDefault="00A948E1" w:rsidP="00311D63">
            <w:pPr>
              <w:pStyle w:val="NormalWeb"/>
            </w:pPr>
            <w:r>
              <w:t>0.51</w:t>
            </w:r>
          </w:p>
        </w:tc>
        <w:tc>
          <w:tcPr>
            <w:tcW w:w="1393" w:type="dxa"/>
          </w:tcPr>
          <w:p w14:paraId="6551E809" w14:textId="6B242220" w:rsidR="003013C3" w:rsidRDefault="003013C3" w:rsidP="00311D63">
            <w:pPr>
              <w:pStyle w:val="NormalWeb"/>
            </w:pPr>
            <w:r>
              <w:t>5.47</w:t>
            </w:r>
          </w:p>
        </w:tc>
        <w:tc>
          <w:tcPr>
            <w:tcW w:w="1175" w:type="dxa"/>
          </w:tcPr>
          <w:p w14:paraId="052CEDD5" w14:textId="45331301" w:rsidR="003013C3" w:rsidRDefault="00467655" w:rsidP="00311D63">
            <w:pPr>
              <w:pStyle w:val="NormalWeb"/>
            </w:pPr>
            <w:r>
              <w:t>0.73</w:t>
            </w:r>
          </w:p>
        </w:tc>
        <w:tc>
          <w:tcPr>
            <w:tcW w:w="1393" w:type="dxa"/>
          </w:tcPr>
          <w:p w14:paraId="123FA12D" w14:textId="55FA7A26" w:rsidR="003013C3" w:rsidRDefault="003013C3" w:rsidP="00311D63">
            <w:pPr>
              <w:pStyle w:val="NormalWeb"/>
            </w:pPr>
            <w:r>
              <w:t>0</w:t>
            </w:r>
          </w:p>
        </w:tc>
        <w:tc>
          <w:tcPr>
            <w:tcW w:w="1276" w:type="dxa"/>
          </w:tcPr>
          <w:p w14:paraId="011DC2FC" w14:textId="4607A1A3" w:rsidR="003013C3" w:rsidRDefault="005D1719" w:rsidP="00311D63">
            <w:pPr>
              <w:pStyle w:val="NormalWeb"/>
            </w:pPr>
            <w:r>
              <w:t>0</w:t>
            </w:r>
          </w:p>
        </w:tc>
      </w:tr>
      <w:tr w:rsidR="0048269F" w14:paraId="0AC61C73" w14:textId="6DCE00D4" w:rsidTr="003013C3">
        <w:tc>
          <w:tcPr>
            <w:tcW w:w="1629" w:type="dxa"/>
          </w:tcPr>
          <w:p w14:paraId="412E0251" w14:textId="77777777" w:rsidR="003013C3" w:rsidRDefault="003013C3" w:rsidP="00311D63">
            <w:pPr>
              <w:pStyle w:val="NormalWeb"/>
            </w:pPr>
            <w:r>
              <w:t>insurance</w:t>
            </w:r>
          </w:p>
        </w:tc>
        <w:tc>
          <w:tcPr>
            <w:tcW w:w="1393" w:type="dxa"/>
          </w:tcPr>
          <w:p w14:paraId="1D1BAA28" w14:textId="77777777" w:rsidR="003013C3" w:rsidRDefault="003013C3" w:rsidP="00311D63">
            <w:pPr>
              <w:pStyle w:val="NormalWeb"/>
            </w:pPr>
            <w:r>
              <w:t>0</w:t>
            </w:r>
          </w:p>
        </w:tc>
        <w:tc>
          <w:tcPr>
            <w:tcW w:w="1091" w:type="dxa"/>
          </w:tcPr>
          <w:p w14:paraId="3476600C" w14:textId="673E3229" w:rsidR="003013C3" w:rsidRDefault="00E10BB6" w:rsidP="00311D63">
            <w:pPr>
              <w:pStyle w:val="NormalWeb"/>
            </w:pPr>
            <w:r>
              <w:t>0</w:t>
            </w:r>
          </w:p>
        </w:tc>
        <w:tc>
          <w:tcPr>
            <w:tcW w:w="1393" w:type="dxa"/>
          </w:tcPr>
          <w:p w14:paraId="495B7402" w14:textId="3CFC41D5" w:rsidR="003013C3" w:rsidRDefault="003013C3" w:rsidP="00311D63">
            <w:pPr>
              <w:pStyle w:val="NormalWeb"/>
            </w:pPr>
            <w:r>
              <w:t>4.34</w:t>
            </w:r>
          </w:p>
        </w:tc>
        <w:tc>
          <w:tcPr>
            <w:tcW w:w="1175" w:type="dxa"/>
          </w:tcPr>
          <w:p w14:paraId="2835BCCF" w14:textId="185D20AE" w:rsidR="003013C3" w:rsidRDefault="00E2640A" w:rsidP="00311D63">
            <w:pPr>
              <w:pStyle w:val="NormalWeb"/>
            </w:pPr>
            <w:r>
              <w:t>0.58</w:t>
            </w:r>
          </w:p>
        </w:tc>
        <w:tc>
          <w:tcPr>
            <w:tcW w:w="1393" w:type="dxa"/>
          </w:tcPr>
          <w:p w14:paraId="547E4266" w14:textId="27ACB8AE" w:rsidR="003013C3" w:rsidRDefault="003013C3" w:rsidP="00311D63">
            <w:pPr>
              <w:pStyle w:val="NormalWeb"/>
            </w:pPr>
            <w:r>
              <w:t>4.23</w:t>
            </w:r>
          </w:p>
        </w:tc>
        <w:tc>
          <w:tcPr>
            <w:tcW w:w="1276" w:type="dxa"/>
          </w:tcPr>
          <w:p w14:paraId="1302C991" w14:textId="3BEB90E7" w:rsidR="003013C3" w:rsidRDefault="005F7DAA" w:rsidP="00311D63">
            <w:pPr>
              <w:pStyle w:val="NormalWeb"/>
            </w:pPr>
            <w:r>
              <w:t>0.61</w:t>
            </w:r>
          </w:p>
        </w:tc>
      </w:tr>
      <w:tr w:rsidR="0048269F" w14:paraId="5883C4EC" w14:textId="6CFB8B20" w:rsidTr="003013C3">
        <w:tc>
          <w:tcPr>
            <w:tcW w:w="1629" w:type="dxa"/>
          </w:tcPr>
          <w:p w14:paraId="6D3E0FA3" w14:textId="77777777" w:rsidR="003013C3" w:rsidRDefault="003013C3" w:rsidP="00311D63">
            <w:pPr>
              <w:pStyle w:val="NormalWeb"/>
            </w:pPr>
            <w:r>
              <w:t>best</w:t>
            </w:r>
          </w:p>
        </w:tc>
        <w:tc>
          <w:tcPr>
            <w:tcW w:w="1393" w:type="dxa"/>
          </w:tcPr>
          <w:p w14:paraId="00EAD256" w14:textId="5BA367C2" w:rsidR="003013C3" w:rsidRDefault="003013C3" w:rsidP="00311D63">
            <w:pPr>
              <w:pStyle w:val="NormalWeb"/>
            </w:pPr>
            <w:r>
              <w:t>3.44</w:t>
            </w:r>
          </w:p>
        </w:tc>
        <w:tc>
          <w:tcPr>
            <w:tcW w:w="1091" w:type="dxa"/>
          </w:tcPr>
          <w:p w14:paraId="4F190403" w14:textId="555B2969" w:rsidR="003013C3" w:rsidRDefault="003C78BA" w:rsidP="00311D63">
            <w:pPr>
              <w:pStyle w:val="NormalWeb"/>
            </w:pPr>
            <w:r>
              <w:t>0.54</w:t>
            </w:r>
          </w:p>
        </w:tc>
        <w:tc>
          <w:tcPr>
            <w:tcW w:w="1393" w:type="dxa"/>
          </w:tcPr>
          <w:p w14:paraId="4B93D2EE" w14:textId="3C4F73C4" w:rsidR="003013C3" w:rsidRDefault="003013C3" w:rsidP="00311D63">
            <w:pPr>
              <w:pStyle w:val="NormalWeb"/>
            </w:pPr>
            <w:r>
              <w:t>0</w:t>
            </w:r>
          </w:p>
        </w:tc>
        <w:tc>
          <w:tcPr>
            <w:tcW w:w="1175" w:type="dxa"/>
          </w:tcPr>
          <w:p w14:paraId="7DF85D1B" w14:textId="5F9AFD22" w:rsidR="003013C3" w:rsidRDefault="0025549A" w:rsidP="00311D63">
            <w:pPr>
              <w:pStyle w:val="NormalWeb"/>
            </w:pPr>
            <w:r>
              <w:t>0</w:t>
            </w:r>
          </w:p>
        </w:tc>
        <w:tc>
          <w:tcPr>
            <w:tcW w:w="1393" w:type="dxa"/>
          </w:tcPr>
          <w:p w14:paraId="010FDC51" w14:textId="3099239F" w:rsidR="003013C3" w:rsidRDefault="003013C3" w:rsidP="00311D63">
            <w:pPr>
              <w:pStyle w:val="NormalWeb"/>
            </w:pPr>
            <w:r>
              <w:t>3.57</w:t>
            </w:r>
          </w:p>
        </w:tc>
        <w:tc>
          <w:tcPr>
            <w:tcW w:w="1276" w:type="dxa"/>
          </w:tcPr>
          <w:p w14:paraId="09154776" w14:textId="06263EF0" w:rsidR="003013C3" w:rsidRDefault="00942D8D" w:rsidP="00311D63">
            <w:pPr>
              <w:pStyle w:val="NormalWeb"/>
            </w:pPr>
            <w:r>
              <w:t>0.52</w:t>
            </w:r>
          </w:p>
        </w:tc>
      </w:tr>
    </w:tbl>
    <w:p w14:paraId="70107756" w14:textId="0CB64CF8" w:rsidR="0046769E" w:rsidRDefault="0046769E" w:rsidP="0046769E">
      <w:pPr>
        <w:pStyle w:val="NormalWeb"/>
      </w:pPr>
      <w:r w:rsidRPr="0046769E">
        <w:lastRenderedPageBreak/>
        <w:t>C. Compute the cosine similarity between each pair of documents.</w:t>
      </w:r>
    </w:p>
    <w:p w14:paraId="48B381F6" w14:textId="6962CD9F" w:rsidR="00DF49AC" w:rsidRDefault="008E50A1" w:rsidP="0046769E">
      <w:pPr>
        <w:pStyle w:val="NormalWeb"/>
      </w:pPr>
      <w:r>
        <w:t>D</w:t>
      </w:r>
      <w:r w:rsidR="003228D2">
        <w:t>oc</w:t>
      </w:r>
      <w:r>
        <w:t xml:space="preserve">1 </w:t>
      </w:r>
      <w:r w:rsidR="008018FB">
        <w:t xml:space="preserve">similarity </w:t>
      </w:r>
      <w:r w:rsidR="00E5611B">
        <w:t>D</w:t>
      </w:r>
      <w:r w:rsidR="005F3435">
        <w:t>oc</w:t>
      </w:r>
      <w:r w:rsidR="00E5611B">
        <w:t>2</w:t>
      </w:r>
      <w:r w:rsidR="00E050C0">
        <w:t xml:space="preserve"> = </w:t>
      </w:r>
      <w:r w:rsidR="00327744">
        <w:t>0.67*</w:t>
      </w:r>
      <w:r w:rsidR="003C524E">
        <w:t xml:space="preserve">0.37 + </w:t>
      </w:r>
      <w:r w:rsidR="00ED2EC7">
        <w:t>0.51*</w:t>
      </w:r>
      <w:r w:rsidR="00E23CBC">
        <w:t>0.73</w:t>
      </w:r>
      <w:r w:rsidR="0073337D">
        <w:t xml:space="preserve"> + </w:t>
      </w:r>
      <w:r w:rsidR="001E3C2B">
        <w:t>0*</w:t>
      </w:r>
      <w:r w:rsidR="00D16CC7">
        <w:t>0.58</w:t>
      </w:r>
      <w:r w:rsidR="00FD73B2">
        <w:t xml:space="preserve"> + 0.54*</w:t>
      </w:r>
      <w:r w:rsidR="002E048B">
        <w:t>0</w:t>
      </w:r>
      <w:r w:rsidR="00222E73">
        <w:t xml:space="preserve"> = </w:t>
      </w:r>
      <w:r w:rsidR="00DA1B2E">
        <w:t>0.62</w:t>
      </w:r>
    </w:p>
    <w:p w14:paraId="4B8573DA" w14:textId="7D29C7C9" w:rsidR="00D2598A" w:rsidRDefault="00D2598A" w:rsidP="0046769E">
      <w:pPr>
        <w:pStyle w:val="NormalWeb"/>
      </w:pPr>
      <w:r>
        <w:t>Doc1 similarity Doc3</w:t>
      </w:r>
      <w:r w:rsidR="00E60A3C">
        <w:t xml:space="preserve"> = </w:t>
      </w:r>
      <w:r w:rsidR="00502555">
        <w:t>0.67</w:t>
      </w:r>
      <w:r w:rsidR="00887065">
        <w:t>*0.60</w:t>
      </w:r>
      <w:r w:rsidR="008623CE">
        <w:t xml:space="preserve"> + </w:t>
      </w:r>
      <w:r w:rsidR="00754410">
        <w:t>0.51</w:t>
      </w:r>
      <w:r w:rsidR="00D30DD7">
        <w:t xml:space="preserve">*0 + </w:t>
      </w:r>
      <w:r w:rsidR="002F334C">
        <w:t>0*0.61 + 0.5</w:t>
      </w:r>
      <w:r w:rsidR="008A2666">
        <w:t>4</w:t>
      </w:r>
      <w:r w:rsidR="00B35B13">
        <w:t>*0.52</w:t>
      </w:r>
      <w:r w:rsidR="00886D4B">
        <w:t xml:space="preserve"> = </w:t>
      </w:r>
      <w:r w:rsidR="00BF33FF">
        <w:t>0.68</w:t>
      </w:r>
    </w:p>
    <w:p w14:paraId="383C1E43" w14:textId="643189F0" w:rsidR="00DF49AC" w:rsidRDefault="003B7D7A" w:rsidP="0046769E">
      <w:pPr>
        <w:pStyle w:val="NormalWeb"/>
      </w:pPr>
      <w:r>
        <w:t>Doc2 similarity Doc3</w:t>
      </w:r>
      <w:r w:rsidR="00D65FCB">
        <w:t xml:space="preserve"> = </w:t>
      </w:r>
      <w:r w:rsidR="00A1514C">
        <w:t>0.37</w:t>
      </w:r>
      <w:r w:rsidR="008F54E6">
        <w:t>*</w:t>
      </w:r>
      <w:r w:rsidR="00C85F25">
        <w:t>0.60</w:t>
      </w:r>
      <w:r w:rsidR="00065F18">
        <w:t xml:space="preserve"> + 0.73</w:t>
      </w:r>
      <w:r w:rsidR="004E5E98">
        <w:t>*</w:t>
      </w:r>
      <w:r w:rsidR="00A91308">
        <w:t xml:space="preserve">0 + </w:t>
      </w:r>
      <w:r w:rsidR="001C0832">
        <w:t>0.58</w:t>
      </w:r>
      <w:r w:rsidR="000F70BF">
        <w:t>*</w:t>
      </w:r>
      <w:r w:rsidR="009D3A05">
        <w:t>0.61</w:t>
      </w:r>
      <w:r w:rsidR="0003333E">
        <w:t xml:space="preserve"> + 0*</w:t>
      </w:r>
      <w:r w:rsidR="00AC0CC4">
        <w:t>0.52</w:t>
      </w:r>
      <w:r w:rsidR="00587204">
        <w:t xml:space="preserve"> = </w:t>
      </w:r>
      <w:r w:rsidR="00E604D1">
        <w:t>0.58</w:t>
      </w:r>
    </w:p>
    <w:p w14:paraId="39763EC9" w14:textId="673B1E46" w:rsidR="00F7655F" w:rsidRDefault="00DF49AC" w:rsidP="00DF49AC">
      <w:pPr>
        <w:pStyle w:val="NormalWeb"/>
        <w:numPr>
          <w:ilvl w:val="0"/>
          <w:numId w:val="1"/>
        </w:numPr>
      </w:pPr>
      <w:r>
        <w:t xml:space="preserve">Let the google query be   Q=  </w:t>
      </w:r>
      <w:r w:rsidRPr="00DF49AC">
        <w:rPr>
          <w:i/>
          <w:iCs/>
        </w:rPr>
        <w:t>TFIDF cosine similarity</w:t>
      </w:r>
      <w:r>
        <w:t>.</w:t>
      </w:r>
    </w:p>
    <w:p w14:paraId="1A5228A8" w14:textId="4C2BC8CB" w:rsidR="00107452" w:rsidRDefault="00CE2F4A" w:rsidP="00CE2F4A">
      <w:pPr>
        <w:pStyle w:val="NormalWeb"/>
      </w:pPr>
      <w:r>
        <w:t xml:space="preserve">Consider the top 5 URLs returned by Google for this query. Rank the corresponding web pages by their </w:t>
      </w:r>
      <w:r w:rsidR="00107452">
        <w:t xml:space="preserve">approximate </w:t>
      </w:r>
      <w:r w:rsidR="00C76F07">
        <w:t xml:space="preserve">cosine </w:t>
      </w:r>
      <w:r>
        <w:t>similarity to the query Q.</w:t>
      </w:r>
    </w:p>
    <w:p w14:paraId="56D93760" w14:textId="6E2BAFF0" w:rsidR="00107452" w:rsidRDefault="00C76F07" w:rsidP="00CE2F4A">
      <w:pPr>
        <w:pStyle w:val="NormalWeb"/>
      </w:pPr>
      <w:r>
        <w:t xml:space="preserve"> </w:t>
      </w:r>
      <w:r w:rsidR="00107452">
        <w:t xml:space="preserve">The approximate cosine similarity relies only on query terms (3 terms) and3-dimesional TF-IDF vectors for each document using just query terms.  In this case the query terms are TFIDF (or TF-IDF), cosine and similarity. </w:t>
      </w:r>
    </w:p>
    <w:p w14:paraId="620561E8" w14:textId="096CACC7" w:rsidR="00CE2F4A" w:rsidRDefault="00C76F07" w:rsidP="00CE2F4A">
      <w:pPr>
        <w:pStyle w:val="NormalWeb"/>
      </w:pPr>
      <w:r>
        <w:t>Show the values of cosine similarity to Q for each document as well as their tf-idf vectors and explain how you obtained their values.</w:t>
      </w:r>
    </w:p>
    <w:p w14:paraId="292D025F" w14:textId="1576BCC8" w:rsidR="00107452" w:rsidRDefault="00107452" w:rsidP="00CE2F4A">
      <w:pPr>
        <w:pStyle w:val="NormalWeb"/>
      </w:pPr>
      <w:r>
        <w:t>Assume total number of Google documents as 100 trillion (N). Assume  DF for term t of the query to be approximate number of google results for this term t. Get term frequency  (TF) of  term  t in a document D, using control-F search function.</w:t>
      </w:r>
    </w:p>
    <w:p w14:paraId="6285ACA1" w14:textId="08C71DAA" w:rsidR="00CE2F4A" w:rsidRDefault="00741F6B" w:rsidP="00853B22">
      <w:pPr>
        <w:pStyle w:val="NormalWeb"/>
        <w:spacing w:after="0" w:afterAutospacing="0"/>
      </w:pPr>
      <w:r>
        <w:t>URL1:</w:t>
      </w:r>
      <w:r w:rsidR="005E720F">
        <w:t xml:space="preserve"> </w:t>
      </w:r>
      <w:r w:rsidR="005E720F" w:rsidRPr="005E720F">
        <w:t>https://stackoverflow.com/questions/6255835/cosine-similarity-and-tf-idf</w:t>
      </w:r>
    </w:p>
    <w:p w14:paraId="117B40B6" w14:textId="578C1170" w:rsidR="005C3F17" w:rsidRDefault="005C3F17" w:rsidP="00853B22">
      <w:pPr>
        <w:pStyle w:val="NormalWeb"/>
        <w:spacing w:before="0" w:beforeAutospacing="0" w:after="0" w:afterAutospacing="0"/>
      </w:pPr>
      <w:r>
        <w:t>URL2:</w:t>
      </w:r>
      <w:r w:rsidR="002B2C1D">
        <w:t xml:space="preserve"> </w:t>
      </w:r>
      <w:r w:rsidR="002B2C1D" w:rsidRPr="002B2C1D">
        <w:t>https://janav.wordpress.com/2013/10/27/tf-idf-and-cosine-similarity/</w:t>
      </w:r>
    </w:p>
    <w:p w14:paraId="28782281" w14:textId="51E85F90" w:rsidR="005C3F17" w:rsidRDefault="005C3F17" w:rsidP="00853B22">
      <w:pPr>
        <w:pStyle w:val="NormalWeb"/>
        <w:spacing w:before="0" w:beforeAutospacing="0" w:after="0" w:afterAutospacing="0"/>
      </w:pPr>
      <w:r>
        <w:t>URL</w:t>
      </w:r>
      <w:r>
        <w:t>3</w:t>
      </w:r>
      <w:r>
        <w:t>:</w:t>
      </w:r>
      <w:r w:rsidR="00376E25">
        <w:t xml:space="preserve"> </w:t>
      </w:r>
      <w:r w:rsidR="00376E25" w:rsidRPr="00376E25">
        <w:t>https://medium.com/datadriveninvestor/tf-idf-for-similarity-scores-391c3c8788e8</w:t>
      </w:r>
    </w:p>
    <w:p w14:paraId="49ADB7FC" w14:textId="278B2B69" w:rsidR="005C3F17" w:rsidRDefault="005C3F17" w:rsidP="00853B22">
      <w:pPr>
        <w:pStyle w:val="NormalWeb"/>
        <w:spacing w:before="0" w:beforeAutospacing="0" w:after="0" w:afterAutospacing="0"/>
      </w:pPr>
      <w:r>
        <w:t>URL</w:t>
      </w:r>
      <w:r>
        <w:t>4</w:t>
      </w:r>
      <w:r>
        <w:t>:</w:t>
      </w:r>
      <w:r w:rsidR="00D37BC8">
        <w:t xml:space="preserve"> </w:t>
      </w:r>
      <w:r w:rsidR="00D37BC8" w:rsidRPr="00D37BC8">
        <w:t>https://towardsdatascience.com/tf-idf-for-document-ranking-from-scratch-in-python-on-real-world-dataset-796d339a4089</w:t>
      </w:r>
    </w:p>
    <w:p w14:paraId="00E19F57" w14:textId="19BED44D" w:rsidR="005C3F17" w:rsidRDefault="005C3F17" w:rsidP="00BD469E">
      <w:pPr>
        <w:pStyle w:val="NormalWeb"/>
        <w:spacing w:before="0" w:beforeAutospacing="0"/>
      </w:pPr>
      <w:r>
        <w:t>URL</w:t>
      </w:r>
      <w:r>
        <w:t>5</w:t>
      </w:r>
      <w:r>
        <w:t>:</w:t>
      </w:r>
      <w:r w:rsidR="00CE6DBB" w:rsidRPr="00CE6DBB">
        <w:t xml:space="preserve"> </w:t>
      </w:r>
      <w:r w:rsidR="00CE6DBB" w:rsidRPr="00CE6DBB">
        <w:t>https://iq.opengenus.org/document-similarity-tf-idf/</w:t>
      </w:r>
    </w:p>
    <w:p w14:paraId="48E35A53" w14:textId="1042A4E1" w:rsidR="005C64A9" w:rsidRDefault="005C64A9" w:rsidP="004702D9">
      <w:pPr>
        <w:pStyle w:val="NormalWeb"/>
        <w:spacing w:after="0" w:afterAutospacing="0"/>
      </w:pPr>
      <w:r>
        <w:t>Term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D4513" w14:paraId="397EA02B" w14:textId="77777777" w:rsidTr="001D4513">
        <w:tc>
          <w:tcPr>
            <w:tcW w:w="1558" w:type="dxa"/>
          </w:tcPr>
          <w:p w14:paraId="2EBA792D" w14:textId="77777777" w:rsidR="001D4513" w:rsidRDefault="001D4513" w:rsidP="00CE2F4A"/>
        </w:tc>
        <w:tc>
          <w:tcPr>
            <w:tcW w:w="1558" w:type="dxa"/>
          </w:tcPr>
          <w:p w14:paraId="42C78BD7" w14:textId="44E85965" w:rsidR="001D4513" w:rsidRDefault="001D4513" w:rsidP="00CE2F4A">
            <w:r>
              <w:t>Doc1</w:t>
            </w:r>
          </w:p>
        </w:tc>
        <w:tc>
          <w:tcPr>
            <w:tcW w:w="1558" w:type="dxa"/>
          </w:tcPr>
          <w:p w14:paraId="7C4C7E6F" w14:textId="15EF031B" w:rsidR="001D4513" w:rsidRDefault="00BB5BE4" w:rsidP="00CE2F4A">
            <w:r>
              <w:t>Doc2</w:t>
            </w:r>
          </w:p>
        </w:tc>
        <w:tc>
          <w:tcPr>
            <w:tcW w:w="1558" w:type="dxa"/>
          </w:tcPr>
          <w:p w14:paraId="1D9B6588" w14:textId="54202068" w:rsidR="001D4513" w:rsidRDefault="00BB5BE4" w:rsidP="00CE2F4A">
            <w:r>
              <w:t>Doc3</w:t>
            </w:r>
          </w:p>
        </w:tc>
        <w:tc>
          <w:tcPr>
            <w:tcW w:w="1559" w:type="dxa"/>
          </w:tcPr>
          <w:p w14:paraId="6D92D9F6" w14:textId="6DBADD51" w:rsidR="001D4513" w:rsidRDefault="00BB5BE4" w:rsidP="00CE2F4A">
            <w:r>
              <w:t>Doc4</w:t>
            </w:r>
          </w:p>
        </w:tc>
        <w:tc>
          <w:tcPr>
            <w:tcW w:w="1559" w:type="dxa"/>
          </w:tcPr>
          <w:p w14:paraId="35C09E1D" w14:textId="65B287BB" w:rsidR="001D4513" w:rsidRDefault="00BB5BE4" w:rsidP="00CE2F4A">
            <w:r>
              <w:t>Doc5</w:t>
            </w:r>
          </w:p>
        </w:tc>
      </w:tr>
      <w:tr w:rsidR="001D4513" w14:paraId="30BC4D07" w14:textId="77777777" w:rsidTr="001D4513">
        <w:tc>
          <w:tcPr>
            <w:tcW w:w="1558" w:type="dxa"/>
          </w:tcPr>
          <w:p w14:paraId="49D35F19" w14:textId="1AA754B1" w:rsidR="001D4513" w:rsidRDefault="000443EC" w:rsidP="00CE2F4A">
            <w:r>
              <w:t>tfidf</w:t>
            </w:r>
          </w:p>
        </w:tc>
        <w:tc>
          <w:tcPr>
            <w:tcW w:w="1558" w:type="dxa"/>
          </w:tcPr>
          <w:p w14:paraId="4CF414E1" w14:textId="302E6F21" w:rsidR="001D4513" w:rsidRDefault="00902EA3" w:rsidP="00CE2F4A">
            <w:r>
              <w:t>5</w:t>
            </w:r>
          </w:p>
        </w:tc>
        <w:tc>
          <w:tcPr>
            <w:tcW w:w="1558" w:type="dxa"/>
          </w:tcPr>
          <w:p w14:paraId="4AD1CA90" w14:textId="35B995CB" w:rsidR="001D4513" w:rsidRDefault="007325A4" w:rsidP="00CE2F4A">
            <w:r>
              <w:t>3</w:t>
            </w:r>
          </w:p>
        </w:tc>
        <w:tc>
          <w:tcPr>
            <w:tcW w:w="1558" w:type="dxa"/>
          </w:tcPr>
          <w:p w14:paraId="6D54D372" w14:textId="29342BD8" w:rsidR="001D4513" w:rsidRDefault="008A03C1" w:rsidP="00CE2F4A">
            <w:r>
              <w:t>6</w:t>
            </w:r>
          </w:p>
        </w:tc>
        <w:tc>
          <w:tcPr>
            <w:tcW w:w="1559" w:type="dxa"/>
          </w:tcPr>
          <w:p w14:paraId="6A40B426" w14:textId="5A3633B4" w:rsidR="001D4513" w:rsidRDefault="00B21B74" w:rsidP="00CE2F4A">
            <w:r>
              <w:t>0</w:t>
            </w:r>
          </w:p>
        </w:tc>
        <w:tc>
          <w:tcPr>
            <w:tcW w:w="1559" w:type="dxa"/>
          </w:tcPr>
          <w:p w14:paraId="4F4BF9D5" w14:textId="6C6A6AC9" w:rsidR="001D4513" w:rsidRDefault="00B21B74" w:rsidP="00CE2F4A">
            <w:r>
              <w:t>1</w:t>
            </w:r>
          </w:p>
        </w:tc>
      </w:tr>
      <w:tr w:rsidR="001D4513" w14:paraId="1BB6C7B3" w14:textId="77777777" w:rsidTr="001D4513">
        <w:tc>
          <w:tcPr>
            <w:tcW w:w="1558" w:type="dxa"/>
          </w:tcPr>
          <w:p w14:paraId="42E3C78E" w14:textId="585747F5" w:rsidR="001D4513" w:rsidRDefault="00343AFD" w:rsidP="00CE2F4A">
            <w:r>
              <w:t>cosine</w:t>
            </w:r>
          </w:p>
        </w:tc>
        <w:tc>
          <w:tcPr>
            <w:tcW w:w="1558" w:type="dxa"/>
          </w:tcPr>
          <w:p w14:paraId="376B6D66" w14:textId="35F05FA9" w:rsidR="001D4513" w:rsidRDefault="00440176" w:rsidP="00CE2F4A">
            <w:r>
              <w:t>31</w:t>
            </w:r>
          </w:p>
        </w:tc>
        <w:tc>
          <w:tcPr>
            <w:tcW w:w="1558" w:type="dxa"/>
          </w:tcPr>
          <w:p w14:paraId="2F50C197" w14:textId="126D3850" w:rsidR="001D4513" w:rsidRDefault="00BE2FDB" w:rsidP="00CE2F4A">
            <w:r>
              <w:t>34</w:t>
            </w:r>
          </w:p>
        </w:tc>
        <w:tc>
          <w:tcPr>
            <w:tcW w:w="1558" w:type="dxa"/>
          </w:tcPr>
          <w:p w14:paraId="481F8809" w14:textId="192F8A54" w:rsidR="001D4513" w:rsidRDefault="000100CB" w:rsidP="00CE2F4A">
            <w:r>
              <w:t>2</w:t>
            </w:r>
          </w:p>
        </w:tc>
        <w:tc>
          <w:tcPr>
            <w:tcW w:w="1559" w:type="dxa"/>
          </w:tcPr>
          <w:p w14:paraId="7CB2945D" w14:textId="18B6929A" w:rsidR="001D4513" w:rsidRDefault="007E431C" w:rsidP="00CE2F4A">
            <w:r>
              <w:t>14</w:t>
            </w:r>
          </w:p>
        </w:tc>
        <w:tc>
          <w:tcPr>
            <w:tcW w:w="1559" w:type="dxa"/>
          </w:tcPr>
          <w:p w14:paraId="69F29E7B" w14:textId="4A066DE4" w:rsidR="001D4513" w:rsidRDefault="00E52330" w:rsidP="00CE2F4A">
            <w:r>
              <w:t>14</w:t>
            </w:r>
          </w:p>
        </w:tc>
      </w:tr>
      <w:tr w:rsidR="001D4513" w14:paraId="3D5ACE90" w14:textId="77777777" w:rsidTr="001D4513">
        <w:tc>
          <w:tcPr>
            <w:tcW w:w="1558" w:type="dxa"/>
          </w:tcPr>
          <w:p w14:paraId="4E17F0E6" w14:textId="1F604CD9" w:rsidR="001D4513" w:rsidRDefault="000C75E6" w:rsidP="00CE2F4A">
            <w:r>
              <w:t>similarity</w:t>
            </w:r>
          </w:p>
        </w:tc>
        <w:tc>
          <w:tcPr>
            <w:tcW w:w="1558" w:type="dxa"/>
          </w:tcPr>
          <w:p w14:paraId="07817D5A" w14:textId="68506F36" w:rsidR="001D4513" w:rsidRDefault="00090B22" w:rsidP="00CE2F4A">
            <w:r>
              <w:t>31</w:t>
            </w:r>
          </w:p>
        </w:tc>
        <w:tc>
          <w:tcPr>
            <w:tcW w:w="1558" w:type="dxa"/>
          </w:tcPr>
          <w:p w14:paraId="0DB2985A" w14:textId="0593F8C0" w:rsidR="001D4513" w:rsidRDefault="00855C9F" w:rsidP="00CE2F4A">
            <w:r>
              <w:t>41</w:t>
            </w:r>
          </w:p>
        </w:tc>
        <w:tc>
          <w:tcPr>
            <w:tcW w:w="1558" w:type="dxa"/>
          </w:tcPr>
          <w:p w14:paraId="178B6015" w14:textId="70CC9A02" w:rsidR="001D4513" w:rsidRDefault="00CC6E62" w:rsidP="00CE2F4A">
            <w:r>
              <w:t>7</w:t>
            </w:r>
          </w:p>
        </w:tc>
        <w:tc>
          <w:tcPr>
            <w:tcW w:w="1559" w:type="dxa"/>
          </w:tcPr>
          <w:p w14:paraId="58F1BF9F" w14:textId="1BAEB320" w:rsidR="001D4513" w:rsidRDefault="008B2098" w:rsidP="00CE2F4A">
            <w:r>
              <w:t>13</w:t>
            </w:r>
          </w:p>
        </w:tc>
        <w:tc>
          <w:tcPr>
            <w:tcW w:w="1559" w:type="dxa"/>
          </w:tcPr>
          <w:p w14:paraId="4D51273B" w14:textId="09AA3EB4" w:rsidR="001D4513" w:rsidRDefault="00285414" w:rsidP="00CE2F4A">
            <w:r>
              <w:t>32</w:t>
            </w:r>
          </w:p>
        </w:tc>
      </w:tr>
    </w:tbl>
    <w:p w14:paraId="3ACE01E8" w14:textId="77777777" w:rsidR="004D58E2" w:rsidRDefault="004D58E2" w:rsidP="00CE2F4A"/>
    <w:p w14:paraId="7281F672" w14:textId="0EA7149A" w:rsidR="003B66B5" w:rsidRDefault="00E21ECB" w:rsidP="00CE2F4A">
      <w:r>
        <w:t>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2BD" w14:paraId="1DC636F4" w14:textId="77777777" w:rsidTr="005C62BD">
        <w:tc>
          <w:tcPr>
            <w:tcW w:w="4675" w:type="dxa"/>
          </w:tcPr>
          <w:p w14:paraId="132950E1" w14:textId="77777777" w:rsidR="005C62BD" w:rsidRDefault="005C62BD" w:rsidP="005C62BD">
            <w:pPr>
              <w:pStyle w:val="NormalWeb"/>
            </w:pPr>
            <w:r>
              <w:t>term</w:t>
            </w:r>
          </w:p>
        </w:tc>
        <w:tc>
          <w:tcPr>
            <w:tcW w:w="4675" w:type="dxa"/>
          </w:tcPr>
          <w:p w14:paraId="33109238" w14:textId="77777777" w:rsidR="005C62BD" w:rsidRDefault="005C62BD" w:rsidP="005C62BD">
            <w:pPr>
              <w:pStyle w:val="NormalWeb"/>
            </w:pPr>
            <w:r>
              <w:t>DF</w:t>
            </w:r>
          </w:p>
        </w:tc>
      </w:tr>
      <w:tr w:rsidR="00000E9C" w14:paraId="223A178B" w14:textId="77777777" w:rsidTr="005C62BD">
        <w:tc>
          <w:tcPr>
            <w:tcW w:w="4675" w:type="dxa"/>
          </w:tcPr>
          <w:p w14:paraId="5DDD302B" w14:textId="5D6139A6" w:rsidR="00000E9C" w:rsidRDefault="00000E9C" w:rsidP="005C62BD">
            <w:pPr>
              <w:pStyle w:val="NormalWeb"/>
            </w:pPr>
            <w:r>
              <w:t>tfidf</w:t>
            </w:r>
          </w:p>
        </w:tc>
        <w:tc>
          <w:tcPr>
            <w:tcW w:w="4675" w:type="dxa"/>
          </w:tcPr>
          <w:p w14:paraId="098DDBE8" w14:textId="33DC922A" w:rsidR="00000E9C" w:rsidRDefault="005F1613" w:rsidP="005C62BD">
            <w:pPr>
              <w:pStyle w:val="NormalWeb"/>
            </w:pPr>
            <w:r>
              <w:t>1,490,000</w:t>
            </w:r>
          </w:p>
        </w:tc>
      </w:tr>
      <w:tr w:rsidR="00000E9C" w14:paraId="61C58EC2" w14:textId="77777777" w:rsidTr="005C62BD">
        <w:tc>
          <w:tcPr>
            <w:tcW w:w="4675" w:type="dxa"/>
          </w:tcPr>
          <w:p w14:paraId="3A7CBE65" w14:textId="0C6DE2C5" w:rsidR="00000E9C" w:rsidRDefault="00000E9C" w:rsidP="005C62BD">
            <w:pPr>
              <w:pStyle w:val="NormalWeb"/>
            </w:pPr>
            <w:r>
              <w:t>cosine</w:t>
            </w:r>
          </w:p>
        </w:tc>
        <w:tc>
          <w:tcPr>
            <w:tcW w:w="4675" w:type="dxa"/>
          </w:tcPr>
          <w:p w14:paraId="5EA1018E" w14:textId="2610DAA3" w:rsidR="00000E9C" w:rsidRDefault="00607911" w:rsidP="005C62BD">
            <w:pPr>
              <w:pStyle w:val="NormalWeb"/>
            </w:pPr>
            <w:r>
              <w:t>29,400,000</w:t>
            </w:r>
          </w:p>
        </w:tc>
      </w:tr>
      <w:tr w:rsidR="00000E9C" w14:paraId="10FF60DC" w14:textId="77777777" w:rsidTr="005C62BD">
        <w:tc>
          <w:tcPr>
            <w:tcW w:w="4675" w:type="dxa"/>
          </w:tcPr>
          <w:p w14:paraId="56350507" w14:textId="7A61D1D9" w:rsidR="00000E9C" w:rsidRDefault="00000E9C" w:rsidP="005C62BD">
            <w:pPr>
              <w:pStyle w:val="NormalWeb"/>
            </w:pPr>
            <w:r>
              <w:t>similarity</w:t>
            </w:r>
          </w:p>
        </w:tc>
        <w:tc>
          <w:tcPr>
            <w:tcW w:w="4675" w:type="dxa"/>
          </w:tcPr>
          <w:p w14:paraId="4B0EC744" w14:textId="699CA351" w:rsidR="00000E9C" w:rsidRDefault="00EE18FF" w:rsidP="005C62BD">
            <w:pPr>
              <w:pStyle w:val="NormalWeb"/>
            </w:pPr>
            <w:r>
              <w:t>178,000,000</w:t>
            </w:r>
          </w:p>
        </w:tc>
      </w:tr>
    </w:tbl>
    <w:p w14:paraId="341134F4" w14:textId="1A13F7EF" w:rsidR="005C62BD" w:rsidRDefault="005C62BD" w:rsidP="00CE2F4A"/>
    <w:p w14:paraId="0B1B4140" w14:textId="78A08840" w:rsidR="0079291E" w:rsidRDefault="00CA2409" w:rsidP="00CE2F4A">
      <w:r>
        <w:t>Calculations below</w:t>
      </w:r>
    </w:p>
    <w:p w14:paraId="1A8EDA7E" w14:textId="5F6C558D" w:rsidR="0079291E" w:rsidRDefault="009E6467" w:rsidP="00CE2F4A">
      <w:r>
        <w:t>\/</w:t>
      </w:r>
      <w:r>
        <w:t>\/\/\/\/\/\/\/\/\/</w:t>
      </w:r>
    </w:p>
    <w:p w14:paraId="387DE1D6" w14:textId="77777777" w:rsidR="00F016E3" w:rsidRPr="00AD68C9" w:rsidRDefault="00F016E3" w:rsidP="00F01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 = 1 + log(tf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>) – Logarithmic Scalling of Term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44BC1" w14:paraId="764ED95B" w14:textId="77777777" w:rsidTr="00311D63">
        <w:tc>
          <w:tcPr>
            <w:tcW w:w="1558" w:type="dxa"/>
          </w:tcPr>
          <w:p w14:paraId="7C6D756E" w14:textId="77777777" w:rsidR="00E44BC1" w:rsidRDefault="00E44BC1" w:rsidP="00311D63"/>
        </w:tc>
        <w:tc>
          <w:tcPr>
            <w:tcW w:w="1558" w:type="dxa"/>
          </w:tcPr>
          <w:p w14:paraId="0E3EE590" w14:textId="77777777" w:rsidR="00E44BC1" w:rsidRDefault="00E44BC1" w:rsidP="00311D63">
            <w:r>
              <w:t>Doc1</w:t>
            </w:r>
          </w:p>
        </w:tc>
        <w:tc>
          <w:tcPr>
            <w:tcW w:w="1558" w:type="dxa"/>
          </w:tcPr>
          <w:p w14:paraId="1DF98EAB" w14:textId="77777777" w:rsidR="00E44BC1" w:rsidRDefault="00E44BC1" w:rsidP="00311D63">
            <w:r>
              <w:t>Doc2</w:t>
            </w:r>
          </w:p>
        </w:tc>
        <w:tc>
          <w:tcPr>
            <w:tcW w:w="1558" w:type="dxa"/>
          </w:tcPr>
          <w:p w14:paraId="09E3094C" w14:textId="77777777" w:rsidR="00E44BC1" w:rsidRDefault="00E44BC1" w:rsidP="00311D63">
            <w:r>
              <w:t>Doc3</w:t>
            </w:r>
          </w:p>
        </w:tc>
        <w:tc>
          <w:tcPr>
            <w:tcW w:w="1559" w:type="dxa"/>
          </w:tcPr>
          <w:p w14:paraId="65E84D8C" w14:textId="77777777" w:rsidR="00E44BC1" w:rsidRDefault="00E44BC1" w:rsidP="00311D63">
            <w:r>
              <w:t>Doc4</w:t>
            </w:r>
          </w:p>
        </w:tc>
        <w:tc>
          <w:tcPr>
            <w:tcW w:w="1559" w:type="dxa"/>
          </w:tcPr>
          <w:p w14:paraId="1BF3E2C1" w14:textId="77777777" w:rsidR="00E44BC1" w:rsidRDefault="00E44BC1" w:rsidP="00311D63">
            <w:r>
              <w:t>Doc5</w:t>
            </w:r>
          </w:p>
        </w:tc>
      </w:tr>
      <w:tr w:rsidR="00E44BC1" w14:paraId="36EDED01" w14:textId="77777777" w:rsidTr="00311D63">
        <w:tc>
          <w:tcPr>
            <w:tcW w:w="1558" w:type="dxa"/>
          </w:tcPr>
          <w:p w14:paraId="49F570B1" w14:textId="77777777" w:rsidR="00E44BC1" w:rsidRDefault="00E44BC1" w:rsidP="00311D63">
            <w:r>
              <w:t>tfidf</w:t>
            </w:r>
          </w:p>
        </w:tc>
        <w:tc>
          <w:tcPr>
            <w:tcW w:w="1558" w:type="dxa"/>
          </w:tcPr>
          <w:p w14:paraId="67F12139" w14:textId="70D4BE32" w:rsidR="00E44BC1" w:rsidRDefault="007D0D84" w:rsidP="00311D63">
            <w:r>
              <w:t>1.70</w:t>
            </w:r>
          </w:p>
        </w:tc>
        <w:tc>
          <w:tcPr>
            <w:tcW w:w="1558" w:type="dxa"/>
          </w:tcPr>
          <w:p w14:paraId="28946944" w14:textId="2BA2A457" w:rsidR="00E44BC1" w:rsidRDefault="000C0173" w:rsidP="00311D63">
            <w:r>
              <w:t>1.48</w:t>
            </w:r>
          </w:p>
        </w:tc>
        <w:tc>
          <w:tcPr>
            <w:tcW w:w="1558" w:type="dxa"/>
          </w:tcPr>
          <w:p w14:paraId="60971C36" w14:textId="391D58FF" w:rsidR="00E44BC1" w:rsidRDefault="00A52511" w:rsidP="00311D63">
            <w:r>
              <w:t>1.78</w:t>
            </w:r>
          </w:p>
        </w:tc>
        <w:tc>
          <w:tcPr>
            <w:tcW w:w="1559" w:type="dxa"/>
          </w:tcPr>
          <w:p w14:paraId="20221A89" w14:textId="77777777" w:rsidR="00E44BC1" w:rsidRDefault="00E44BC1" w:rsidP="00311D63">
            <w:r>
              <w:t>0</w:t>
            </w:r>
          </w:p>
        </w:tc>
        <w:tc>
          <w:tcPr>
            <w:tcW w:w="1559" w:type="dxa"/>
          </w:tcPr>
          <w:p w14:paraId="5760C838" w14:textId="77777777" w:rsidR="00E44BC1" w:rsidRDefault="00E44BC1" w:rsidP="00311D63">
            <w:r>
              <w:t>1</w:t>
            </w:r>
          </w:p>
        </w:tc>
      </w:tr>
      <w:tr w:rsidR="00E44BC1" w14:paraId="15DB5878" w14:textId="77777777" w:rsidTr="00311D63">
        <w:tc>
          <w:tcPr>
            <w:tcW w:w="1558" w:type="dxa"/>
          </w:tcPr>
          <w:p w14:paraId="60A9FEFA" w14:textId="77777777" w:rsidR="00E44BC1" w:rsidRDefault="00E44BC1" w:rsidP="00311D63">
            <w:r>
              <w:t>cosine</w:t>
            </w:r>
          </w:p>
        </w:tc>
        <w:tc>
          <w:tcPr>
            <w:tcW w:w="1558" w:type="dxa"/>
          </w:tcPr>
          <w:p w14:paraId="74A79ED3" w14:textId="6A6F9118" w:rsidR="00E44BC1" w:rsidRDefault="00CB7E12" w:rsidP="00311D63">
            <w:r>
              <w:t>2.49</w:t>
            </w:r>
          </w:p>
        </w:tc>
        <w:tc>
          <w:tcPr>
            <w:tcW w:w="1558" w:type="dxa"/>
          </w:tcPr>
          <w:p w14:paraId="5D84F4F8" w14:textId="36CACB47" w:rsidR="00E44BC1" w:rsidRDefault="00624D8E" w:rsidP="00311D63">
            <w:r>
              <w:t>2.53</w:t>
            </w:r>
          </w:p>
        </w:tc>
        <w:tc>
          <w:tcPr>
            <w:tcW w:w="1558" w:type="dxa"/>
          </w:tcPr>
          <w:p w14:paraId="50B6B2B9" w14:textId="71F115F4" w:rsidR="00E44BC1" w:rsidRDefault="00C96C0F" w:rsidP="00311D63">
            <w:r>
              <w:t>1.3</w:t>
            </w:r>
            <w:r w:rsidR="00EE50C4">
              <w:t>0</w:t>
            </w:r>
          </w:p>
        </w:tc>
        <w:tc>
          <w:tcPr>
            <w:tcW w:w="1559" w:type="dxa"/>
          </w:tcPr>
          <w:p w14:paraId="0BF33AE0" w14:textId="04B9CD8C" w:rsidR="00E44BC1" w:rsidRDefault="00EA0AA1" w:rsidP="00311D63">
            <w:r>
              <w:t>2.15</w:t>
            </w:r>
          </w:p>
        </w:tc>
        <w:tc>
          <w:tcPr>
            <w:tcW w:w="1559" w:type="dxa"/>
          </w:tcPr>
          <w:p w14:paraId="0D266AC9" w14:textId="688A068B" w:rsidR="00E44BC1" w:rsidRDefault="005A7935" w:rsidP="00311D63">
            <w:r>
              <w:t>2.15</w:t>
            </w:r>
          </w:p>
        </w:tc>
      </w:tr>
      <w:tr w:rsidR="00E44BC1" w14:paraId="74C019BF" w14:textId="77777777" w:rsidTr="00311D63">
        <w:tc>
          <w:tcPr>
            <w:tcW w:w="1558" w:type="dxa"/>
          </w:tcPr>
          <w:p w14:paraId="1ADDB6F5" w14:textId="77777777" w:rsidR="00E44BC1" w:rsidRDefault="00E44BC1" w:rsidP="00311D63">
            <w:r>
              <w:t>similarity</w:t>
            </w:r>
          </w:p>
        </w:tc>
        <w:tc>
          <w:tcPr>
            <w:tcW w:w="1558" w:type="dxa"/>
          </w:tcPr>
          <w:p w14:paraId="46C093CB" w14:textId="0F1A7E1A" w:rsidR="00E44BC1" w:rsidRDefault="00D53B5C" w:rsidP="00311D63">
            <w:r>
              <w:t>2.49</w:t>
            </w:r>
          </w:p>
        </w:tc>
        <w:tc>
          <w:tcPr>
            <w:tcW w:w="1558" w:type="dxa"/>
          </w:tcPr>
          <w:p w14:paraId="64F2B4D3" w14:textId="0958F60E" w:rsidR="00E44BC1" w:rsidRDefault="00DA0510" w:rsidP="00311D63">
            <w:r>
              <w:t>2.61</w:t>
            </w:r>
          </w:p>
        </w:tc>
        <w:tc>
          <w:tcPr>
            <w:tcW w:w="1558" w:type="dxa"/>
          </w:tcPr>
          <w:p w14:paraId="4E0FF9F0" w14:textId="6AF25FBA" w:rsidR="00E44BC1" w:rsidRDefault="00FC4A52" w:rsidP="00311D63">
            <w:r>
              <w:t>1.85</w:t>
            </w:r>
          </w:p>
        </w:tc>
        <w:tc>
          <w:tcPr>
            <w:tcW w:w="1559" w:type="dxa"/>
          </w:tcPr>
          <w:p w14:paraId="55F44C9F" w14:textId="6AA0F525" w:rsidR="00E44BC1" w:rsidRDefault="00947A6E" w:rsidP="00311D63">
            <w:r>
              <w:t>2.11</w:t>
            </w:r>
          </w:p>
        </w:tc>
        <w:tc>
          <w:tcPr>
            <w:tcW w:w="1559" w:type="dxa"/>
          </w:tcPr>
          <w:p w14:paraId="182C40D6" w14:textId="104487C9" w:rsidR="00E44BC1" w:rsidRDefault="004655F8" w:rsidP="00311D63">
            <w:r>
              <w:t>2.51</w:t>
            </w:r>
          </w:p>
        </w:tc>
      </w:tr>
    </w:tbl>
    <w:p w14:paraId="30B9AE79" w14:textId="49EA481C" w:rsidR="00BF531A" w:rsidRDefault="00BF531A" w:rsidP="00BF531A">
      <w:pPr>
        <w:pStyle w:val="NormalWeb"/>
        <w:spacing w:after="0" w:afterAutospacing="0"/>
      </w:pPr>
      <w:r>
        <w:t xml:space="preserve">N = </w:t>
      </w:r>
      <w:r w:rsidR="00E2003B">
        <w:t xml:space="preserve">100 trillion </w:t>
      </w:r>
      <w:r>
        <w:t>- idf</w:t>
      </w:r>
      <w:r>
        <w:rPr>
          <w:vertAlign w:val="subscript"/>
        </w:rPr>
        <w:t>t</w:t>
      </w:r>
      <w:r>
        <w:t xml:space="preserve"> = 1 + log(N/df</w:t>
      </w:r>
      <w:r>
        <w:rPr>
          <w:vertAlign w:val="subscript"/>
        </w:rPr>
        <w:t>t</w:t>
      </w:r>
      <w:r>
        <w:t>)</w:t>
      </w:r>
      <w:r w:rsidR="005C38E4">
        <w:t xml:space="preserve"> [log base 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321"/>
        <w:gridCol w:w="2825"/>
      </w:tblGrid>
      <w:tr w:rsidR="00AE377A" w14:paraId="3662A0E8" w14:textId="1C5CD1C3" w:rsidTr="00AE377A">
        <w:tc>
          <w:tcPr>
            <w:tcW w:w="3204" w:type="dxa"/>
          </w:tcPr>
          <w:p w14:paraId="0518B9B7" w14:textId="77777777" w:rsidR="00AE377A" w:rsidRDefault="00AE377A" w:rsidP="00311D63">
            <w:pPr>
              <w:pStyle w:val="NormalWeb"/>
            </w:pPr>
            <w:r>
              <w:t>term</w:t>
            </w:r>
          </w:p>
        </w:tc>
        <w:tc>
          <w:tcPr>
            <w:tcW w:w="3321" w:type="dxa"/>
          </w:tcPr>
          <w:p w14:paraId="20995BC7" w14:textId="77777777" w:rsidR="00AE377A" w:rsidRDefault="00AE377A" w:rsidP="00311D63">
            <w:pPr>
              <w:pStyle w:val="NormalWeb"/>
            </w:pPr>
            <w:r>
              <w:t>DF</w:t>
            </w:r>
          </w:p>
        </w:tc>
        <w:tc>
          <w:tcPr>
            <w:tcW w:w="2825" w:type="dxa"/>
          </w:tcPr>
          <w:p w14:paraId="2FE7F830" w14:textId="293549E7" w:rsidR="00AE377A" w:rsidRDefault="006766CD" w:rsidP="00311D63">
            <w:pPr>
              <w:pStyle w:val="NormalWeb"/>
            </w:pPr>
            <w:r>
              <w:t>IDF</w:t>
            </w:r>
          </w:p>
        </w:tc>
      </w:tr>
      <w:tr w:rsidR="00AE377A" w14:paraId="5AFDCC4C" w14:textId="712914D0" w:rsidTr="00AE377A">
        <w:tc>
          <w:tcPr>
            <w:tcW w:w="3204" w:type="dxa"/>
          </w:tcPr>
          <w:p w14:paraId="00C3C64B" w14:textId="77777777" w:rsidR="00AE377A" w:rsidRDefault="00AE377A" w:rsidP="00311D63">
            <w:pPr>
              <w:pStyle w:val="NormalWeb"/>
            </w:pPr>
            <w:r>
              <w:t>tfidf</w:t>
            </w:r>
          </w:p>
        </w:tc>
        <w:tc>
          <w:tcPr>
            <w:tcW w:w="3321" w:type="dxa"/>
          </w:tcPr>
          <w:p w14:paraId="719ACED6" w14:textId="77777777" w:rsidR="00AE377A" w:rsidRDefault="00AE377A" w:rsidP="00311D63">
            <w:pPr>
              <w:pStyle w:val="NormalWeb"/>
            </w:pPr>
            <w:r>
              <w:t>1,490,000</w:t>
            </w:r>
          </w:p>
        </w:tc>
        <w:tc>
          <w:tcPr>
            <w:tcW w:w="2825" w:type="dxa"/>
          </w:tcPr>
          <w:p w14:paraId="5010656D" w14:textId="6825001C" w:rsidR="00AE377A" w:rsidRDefault="00A53974" w:rsidP="00311D63">
            <w:pPr>
              <w:pStyle w:val="NormalWeb"/>
            </w:pPr>
            <w:r>
              <w:t>19.02</w:t>
            </w:r>
          </w:p>
        </w:tc>
      </w:tr>
      <w:tr w:rsidR="00AE377A" w14:paraId="1429EBAC" w14:textId="200FD5CD" w:rsidTr="00AE377A">
        <w:tc>
          <w:tcPr>
            <w:tcW w:w="3204" w:type="dxa"/>
          </w:tcPr>
          <w:p w14:paraId="55935BD8" w14:textId="77777777" w:rsidR="00AE377A" w:rsidRDefault="00AE377A" w:rsidP="00311D63">
            <w:pPr>
              <w:pStyle w:val="NormalWeb"/>
            </w:pPr>
            <w:r>
              <w:t>cosine</w:t>
            </w:r>
          </w:p>
        </w:tc>
        <w:tc>
          <w:tcPr>
            <w:tcW w:w="3321" w:type="dxa"/>
          </w:tcPr>
          <w:p w14:paraId="11375E50" w14:textId="77777777" w:rsidR="00AE377A" w:rsidRDefault="00AE377A" w:rsidP="00311D63">
            <w:pPr>
              <w:pStyle w:val="NormalWeb"/>
            </w:pPr>
            <w:r>
              <w:t>29,400,000</w:t>
            </w:r>
          </w:p>
        </w:tc>
        <w:tc>
          <w:tcPr>
            <w:tcW w:w="2825" w:type="dxa"/>
          </w:tcPr>
          <w:p w14:paraId="1A89CCBA" w14:textId="392C1CFD" w:rsidR="00AE377A" w:rsidRDefault="00972058" w:rsidP="00311D63">
            <w:pPr>
              <w:pStyle w:val="NormalWeb"/>
            </w:pPr>
            <w:r>
              <w:t>16.04</w:t>
            </w:r>
          </w:p>
        </w:tc>
      </w:tr>
      <w:tr w:rsidR="00AE377A" w14:paraId="58689579" w14:textId="337FB857" w:rsidTr="00AE377A">
        <w:tc>
          <w:tcPr>
            <w:tcW w:w="3204" w:type="dxa"/>
          </w:tcPr>
          <w:p w14:paraId="2742D956" w14:textId="77777777" w:rsidR="00AE377A" w:rsidRDefault="00AE377A" w:rsidP="00311D63">
            <w:pPr>
              <w:pStyle w:val="NormalWeb"/>
            </w:pPr>
            <w:r>
              <w:t>similarity</w:t>
            </w:r>
          </w:p>
        </w:tc>
        <w:tc>
          <w:tcPr>
            <w:tcW w:w="3321" w:type="dxa"/>
          </w:tcPr>
          <w:p w14:paraId="4A988664" w14:textId="77777777" w:rsidR="00AE377A" w:rsidRDefault="00AE377A" w:rsidP="00311D63">
            <w:pPr>
              <w:pStyle w:val="NormalWeb"/>
            </w:pPr>
            <w:r>
              <w:t>178,000,000</w:t>
            </w:r>
          </w:p>
        </w:tc>
        <w:tc>
          <w:tcPr>
            <w:tcW w:w="2825" w:type="dxa"/>
          </w:tcPr>
          <w:p w14:paraId="45CFA0FF" w14:textId="125FE4AE" w:rsidR="00AE377A" w:rsidRDefault="00EB57EC" w:rsidP="00311D63">
            <w:pPr>
              <w:pStyle w:val="NormalWeb"/>
            </w:pPr>
            <w:r>
              <w:t>14.24</w:t>
            </w:r>
          </w:p>
        </w:tc>
      </w:tr>
    </w:tbl>
    <w:p w14:paraId="11381CE8" w14:textId="2848D203" w:rsidR="00BF531A" w:rsidRDefault="00BF531A" w:rsidP="00CE2F4A"/>
    <w:p w14:paraId="7653CA5E" w14:textId="77777777" w:rsidR="00C4776D" w:rsidRPr="003F0BCB" w:rsidRDefault="00C4776D" w:rsidP="00C4776D">
      <w:p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tf-idf</w:t>
      </w:r>
      <w:r>
        <w:rPr>
          <w:rFonts w:ascii="Times New Roman" w:hAnsi="Times New Roman" w:cs="Times New Roman"/>
        </w:rPr>
        <w:t xml:space="preserve"> weighted = W</w:t>
      </w:r>
      <w:r>
        <w:rPr>
          <w:rFonts w:ascii="Times New Roman" w:hAnsi="Times New Roman" w:cs="Times New Roman"/>
          <w:vertAlign w:val="subscript"/>
        </w:rPr>
        <w:t>t,d</w:t>
      </w:r>
      <w:r>
        <w:rPr>
          <w:rFonts w:ascii="Times New Roman" w:hAnsi="Times New Roman" w:cs="Times New Roman"/>
        </w:rPr>
        <w:t xml:space="preserve"> * IDF</w:t>
      </w:r>
    </w:p>
    <w:tbl>
      <w:tblPr>
        <w:tblStyle w:val="TableGrid"/>
        <w:tblW w:w="10980" w:type="dxa"/>
        <w:tblInd w:w="-1355" w:type="dxa"/>
        <w:tblLook w:val="04A0" w:firstRow="1" w:lastRow="0" w:firstColumn="1" w:lastColumn="0" w:noHBand="0" w:noVBand="1"/>
      </w:tblPr>
      <w:tblGrid>
        <w:gridCol w:w="1220"/>
        <w:gridCol w:w="764"/>
        <w:gridCol w:w="1188"/>
        <w:gridCol w:w="764"/>
        <w:gridCol w:w="1188"/>
        <w:gridCol w:w="764"/>
        <w:gridCol w:w="1188"/>
        <w:gridCol w:w="764"/>
        <w:gridCol w:w="1188"/>
        <w:gridCol w:w="764"/>
        <w:gridCol w:w="1188"/>
      </w:tblGrid>
      <w:tr w:rsidR="003353DF" w14:paraId="18D6CC41" w14:textId="232CFAFE" w:rsidTr="006776EA">
        <w:tc>
          <w:tcPr>
            <w:tcW w:w="1310" w:type="dxa"/>
          </w:tcPr>
          <w:p w14:paraId="1A8074CB" w14:textId="77777777" w:rsidR="0003661B" w:rsidRDefault="0003661B" w:rsidP="00311D63"/>
        </w:tc>
        <w:tc>
          <w:tcPr>
            <w:tcW w:w="764" w:type="dxa"/>
          </w:tcPr>
          <w:p w14:paraId="4D0D520F" w14:textId="77777777" w:rsidR="0003661B" w:rsidRDefault="0003661B" w:rsidP="00311D63">
            <w:r>
              <w:t>Doc1</w:t>
            </w:r>
          </w:p>
        </w:tc>
        <w:tc>
          <w:tcPr>
            <w:tcW w:w="1188" w:type="dxa"/>
          </w:tcPr>
          <w:p w14:paraId="0D16658D" w14:textId="3D8CFDDB" w:rsidR="0003661B" w:rsidRDefault="00470FF6" w:rsidP="00311D63">
            <w:r>
              <w:t>Norm(D1)</w:t>
            </w:r>
          </w:p>
        </w:tc>
        <w:tc>
          <w:tcPr>
            <w:tcW w:w="764" w:type="dxa"/>
          </w:tcPr>
          <w:p w14:paraId="1311D9C7" w14:textId="0C1497F6" w:rsidR="0003661B" w:rsidRDefault="0003661B" w:rsidP="00311D63">
            <w:r>
              <w:t>Doc2</w:t>
            </w:r>
          </w:p>
        </w:tc>
        <w:tc>
          <w:tcPr>
            <w:tcW w:w="1188" w:type="dxa"/>
          </w:tcPr>
          <w:p w14:paraId="32AC1434" w14:textId="38DE897F" w:rsidR="0003661B" w:rsidRDefault="00D64021" w:rsidP="00311D63">
            <w:r>
              <w:t>Norm(D</w:t>
            </w:r>
            <w:r w:rsidR="000D0D51">
              <w:t>2</w:t>
            </w:r>
            <w:r>
              <w:t>)</w:t>
            </w:r>
          </w:p>
        </w:tc>
        <w:tc>
          <w:tcPr>
            <w:tcW w:w="764" w:type="dxa"/>
          </w:tcPr>
          <w:p w14:paraId="2EDC4FFB" w14:textId="3A7842EB" w:rsidR="0003661B" w:rsidRDefault="0003661B" w:rsidP="00311D63">
            <w:r>
              <w:t>Doc3</w:t>
            </w:r>
          </w:p>
        </w:tc>
        <w:tc>
          <w:tcPr>
            <w:tcW w:w="1188" w:type="dxa"/>
          </w:tcPr>
          <w:p w14:paraId="59ADBECC" w14:textId="5AFFEB80" w:rsidR="0003661B" w:rsidRDefault="00D64021" w:rsidP="00311D63">
            <w:r>
              <w:t>Norm(D</w:t>
            </w:r>
            <w:r w:rsidR="000D0D51">
              <w:t>3</w:t>
            </w:r>
            <w:r>
              <w:t>)</w:t>
            </w:r>
          </w:p>
        </w:tc>
        <w:tc>
          <w:tcPr>
            <w:tcW w:w="764" w:type="dxa"/>
          </w:tcPr>
          <w:p w14:paraId="54F51BDC" w14:textId="2DE2323B" w:rsidR="0003661B" w:rsidRDefault="0003661B" w:rsidP="00311D63">
            <w:r>
              <w:t>Doc4</w:t>
            </w:r>
          </w:p>
        </w:tc>
        <w:tc>
          <w:tcPr>
            <w:tcW w:w="1188" w:type="dxa"/>
          </w:tcPr>
          <w:p w14:paraId="0E2CE401" w14:textId="09BF5980" w:rsidR="0003661B" w:rsidRDefault="00D64021" w:rsidP="00311D63">
            <w:r>
              <w:t>Norm(D</w:t>
            </w:r>
            <w:r w:rsidR="000D0D51">
              <w:t>4</w:t>
            </w:r>
            <w:r>
              <w:t>)</w:t>
            </w:r>
          </w:p>
        </w:tc>
        <w:tc>
          <w:tcPr>
            <w:tcW w:w="764" w:type="dxa"/>
          </w:tcPr>
          <w:p w14:paraId="5A3AB24B" w14:textId="195287B5" w:rsidR="0003661B" w:rsidRDefault="0003661B" w:rsidP="00311D63">
            <w:r>
              <w:t>Doc5</w:t>
            </w:r>
          </w:p>
        </w:tc>
        <w:tc>
          <w:tcPr>
            <w:tcW w:w="1098" w:type="dxa"/>
          </w:tcPr>
          <w:p w14:paraId="0FA5B094" w14:textId="7B0E2373" w:rsidR="0003661B" w:rsidRDefault="00D64021" w:rsidP="00311D63">
            <w:r>
              <w:t>Norm(D</w:t>
            </w:r>
            <w:r w:rsidR="00850566">
              <w:t>5</w:t>
            </w:r>
            <w:r>
              <w:t>)</w:t>
            </w:r>
          </w:p>
        </w:tc>
      </w:tr>
      <w:tr w:rsidR="006776EA" w14:paraId="77F5BA7E" w14:textId="77777777" w:rsidTr="006776EA">
        <w:tc>
          <w:tcPr>
            <w:tcW w:w="1310" w:type="dxa"/>
          </w:tcPr>
          <w:p w14:paraId="654E97EA" w14:textId="34C7F785" w:rsidR="0003661B" w:rsidRDefault="00FE714A" w:rsidP="00311D63">
            <w:r>
              <w:rPr>
                <w:rFonts w:ascii="Times New Roman" w:hAnsi="Times New Roman" w:cs="Times New Roman"/>
              </w:rPr>
              <w:t>L-2 Norm</w:t>
            </w:r>
          </w:p>
        </w:tc>
        <w:tc>
          <w:tcPr>
            <w:tcW w:w="764" w:type="dxa"/>
          </w:tcPr>
          <w:p w14:paraId="1326D669" w14:textId="495DFF78" w:rsidR="0003661B" w:rsidRDefault="002F2A16" w:rsidP="00311D63">
            <w:r>
              <w:t>62.43</w:t>
            </w:r>
          </w:p>
        </w:tc>
        <w:tc>
          <w:tcPr>
            <w:tcW w:w="1188" w:type="dxa"/>
          </w:tcPr>
          <w:p w14:paraId="53FC2AEC" w14:textId="77777777" w:rsidR="0003661B" w:rsidRDefault="0003661B" w:rsidP="00311D63"/>
        </w:tc>
        <w:tc>
          <w:tcPr>
            <w:tcW w:w="764" w:type="dxa"/>
          </w:tcPr>
          <w:p w14:paraId="0C078318" w14:textId="7099C73B" w:rsidR="0003661B" w:rsidRDefault="00D72FA1" w:rsidP="00311D63">
            <w:r>
              <w:t>61.81</w:t>
            </w:r>
          </w:p>
        </w:tc>
        <w:tc>
          <w:tcPr>
            <w:tcW w:w="1188" w:type="dxa"/>
          </w:tcPr>
          <w:p w14:paraId="173CDDA7" w14:textId="77777777" w:rsidR="0003661B" w:rsidRDefault="0003661B" w:rsidP="00311D63"/>
        </w:tc>
        <w:tc>
          <w:tcPr>
            <w:tcW w:w="764" w:type="dxa"/>
          </w:tcPr>
          <w:p w14:paraId="15101069" w14:textId="5B150C78" w:rsidR="0003661B" w:rsidRDefault="0083051E" w:rsidP="00311D63">
            <w:r>
              <w:t>47.70</w:t>
            </w:r>
          </w:p>
        </w:tc>
        <w:tc>
          <w:tcPr>
            <w:tcW w:w="1188" w:type="dxa"/>
          </w:tcPr>
          <w:p w14:paraId="24523D39" w14:textId="77777777" w:rsidR="0003661B" w:rsidRDefault="0003661B" w:rsidP="00311D63"/>
        </w:tc>
        <w:tc>
          <w:tcPr>
            <w:tcW w:w="764" w:type="dxa"/>
          </w:tcPr>
          <w:p w14:paraId="02038C93" w14:textId="082DB53C" w:rsidR="0003661B" w:rsidRDefault="000D28E2" w:rsidP="00311D63">
            <w:r>
              <w:t>45.74</w:t>
            </w:r>
          </w:p>
        </w:tc>
        <w:tc>
          <w:tcPr>
            <w:tcW w:w="1188" w:type="dxa"/>
          </w:tcPr>
          <w:p w14:paraId="5D34A736" w14:textId="77777777" w:rsidR="0003661B" w:rsidRDefault="0003661B" w:rsidP="00311D63"/>
        </w:tc>
        <w:tc>
          <w:tcPr>
            <w:tcW w:w="764" w:type="dxa"/>
          </w:tcPr>
          <w:p w14:paraId="47FFAB38" w14:textId="625C0FE2" w:rsidR="0003661B" w:rsidRDefault="0042181B" w:rsidP="00311D63">
            <w:r>
              <w:t>53.19</w:t>
            </w:r>
          </w:p>
        </w:tc>
        <w:tc>
          <w:tcPr>
            <w:tcW w:w="1098" w:type="dxa"/>
          </w:tcPr>
          <w:p w14:paraId="365863B4" w14:textId="77777777" w:rsidR="0003661B" w:rsidRDefault="0003661B" w:rsidP="00311D63"/>
        </w:tc>
      </w:tr>
      <w:tr w:rsidR="003353DF" w14:paraId="6A4373C0" w14:textId="6273CA1F" w:rsidTr="006776EA">
        <w:tc>
          <w:tcPr>
            <w:tcW w:w="1310" w:type="dxa"/>
          </w:tcPr>
          <w:p w14:paraId="03668766" w14:textId="771B0A1C" w:rsidR="0003661B" w:rsidRDefault="00941D93" w:rsidP="00311D63">
            <w:r>
              <w:t>t</w:t>
            </w:r>
            <w:r w:rsidR="0003661B">
              <w:t>fidf</w:t>
            </w:r>
          </w:p>
        </w:tc>
        <w:tc>
          <w:tcPr>
            <w:tcW w:w="764" w:type="dxa"/>
          </w:tcPr>
          <w:p w14:paraId="0F6506DC" w14:textId="6BA70128" w:rsidR="0003661B" w:rsidRDefault="0003661B" w:rsidP="00311D63">
            <w:r>
              <w:t>32.33</w:t>
            </w:r>
          </w:p>
        </w:tc>
        <w:tc>
          <w:tcPr>
            <w:tcW w:w="1188" w:type="dxa"/>
          </w:tcPr>
          <w:p w14:paraId="291AF2A7" w14:textId="188CA823" w:rsidR="0003661B" w:rsidRDefault="006F05CE" w:rsidP="00311D63">
            <w:r>
              <w:t>0.52</w:t>
            </w:r>
          </w:p>
        </w:tc>
        <w:tc>
          <w:tcPr>
            <w:tcW w:w="764" w:type="dxa"/>
          </w:tcPr>
          <w:p w14:paraId="31C4DF3E" w14:textId="2F429A01" w:rsidR="0003661B" w:rsidRDefault="0003661B" w:rsidP="00311D63">
            <w:r>
              <w:t>28.15</w:t>
            </w:r>
          </w:p>
        </w:tc>
        <w:tc>
          <w:tcPr>
            <w:tcW w:w="1188" w:type="dxa"/>
          </w:tcPr>
          <w:p w14:paraId="3F7BDB27" w14:textId="670AE47A" w:rsidR="0003661B" w:rsidRDefault="00EB7051" w:rsidP="00311D63">
            <w:r>
              <w:t>0.46</w:t>
            </w:r>
          </w:p>
        </w:tc>
        <w:tc>
          <w:tcPr>
            <w:tcW w:w="764" w:type="dxa"/>
          </w:tcPr>
          <w:p w14:paraId="68B525A3" w14:textId="0E8FD8C6" w:rsidR="0003661B" w:rsidRDefault="0003661B" w:rsidP="00311D63">
            <w:r>
              <w:t>33.86</w:t>
            </w:r>
          </w:p>
        </w:tc>
        <w:tc>
          <w:tcPr>
            <w:tcW w:w="1188" w:type="dxa"/>
          </w:tcPr>
          <w:p w14:paraId="60ED3662" w14:textId="64AE278E" w:rsidR="0003661B" w:rsidRDefault="00191F49" w:rsidP="00311D63">
            <w:r>
              <w:t>0.71</w:t>
            </w:r>
          </w:p>
        </w:tc>
        <w:tc>
          <w:tcPr>
            <w:tcW w:w="764" w:type="dxa"/>
          </w:tcPr>
          <w:p w14:paraId="0871CF6F" w14:textId="797D8F3E" w:rsidR="0003661B" w:rsidRDefault="0003661B" w:rsidP="00311D63">
            <w:r>
              <w:t>0</w:t>
            </w:r>
          </w:p>
        </w:tc>
        <w:tc>
          <w:tcPr>
            <w:tcW w:w="1188" w:type="dxa"/>
          </w:tcPr>
          <w:p w14:paraId="3AC5EA14" w14:textId="78AA8744" w:rsidR="0003661B" w:rsidRDefault="00AB228B" w:rsidP="00311D63">
            <w:r>
              <w:t>0</w:t>
            </w:r>
          </w:p>
        </w:tc>
        <w:tc>
          <w:tcPr>
            <w:tcW w:w="764" w:type="dxa"/>
          </w:tcPr>
          <w:p w14:paraId="112F9A69" w14:textId="6B33BC26" w:rsidR="0003661B" w:rsidRDefault="0003661B" w:rsidP="00311D63">
            <w:r>
              <w:t>19.02</w:t>
            </w:r>
          </w:p>
        </w:tc>
        <w:tc>
          <w:tcPr>
            <w:tcW w:w="1098" w:type="dxa"/>
          </w:tcPr>
          <w:p w14:paraId="0F1DF57C" w14:textId="572A4CB7" w:rsidR="0003661B" w:rsidRDefault="00062894" w:rsidP="00311D63">
            <w:r>
              <w:t>0.36</w:t>
            </w:r>
          </w:p>
        </w:tc>
      </w:tr>
      <w:tr w:rsidR="003353DF" w14:paraId="17E8B7D8" w14:textId="0B5F50F2" w:rsidTr="006776EA">
        <w:tc>
          <w:tcPr>
            <w:tcW w:w="1310" w:type="dxa"/>
          </w:tcPr>
          <w:p w14:paraId="38BC8323" w14:textId="77777777" w:rsidR="0003661B" w:rsidRDefault="0003661B" w:rsidP="00311D63">
            <w:r>
              <w:t>cosine</w:t>
            </w:r>
          </w:p>
        </w:tc>
        <w:tc>
          <w:tcPr>
            <w:tcW w:w="764" w:type="dxa"/>
          </w:tcPr>
          <w:p w14:paraId="32FFAF41" w14:textId="33D13C94" w:rsidR="0003661B" w:rsidRDefault="0003661B" w:rsidP="00311D63">
            <w:r>
              <w:t>39.94</w:t>
            </w:r>
          </w:p>
        </w:tc>
        <w:tc>
          <w:tcPr>
            <w:tcW w:w="1188" w:type="dxa"/>
          </w:tcPr>
          <w:p w14:paraId="4F3F970C" w14:textId="14A26933" w:rsidR="0003661B" w:rsidRDefault="00414F31" w:rsidP="00311D63">
            <w:r>
              <w:t>0.64</w:t>
            </w:r>
          </w:p>
        </w:tc>
        <w:tc>
          <w:tcPr>
            <w:tcW w:w="764" w:type="dxa"/>
          </w:tcPr>
          <w:p w14:paraId="15F32CC7" w14:textId="09DBC5CA" w:rsidR="0003661B" w:rsidRDefault="0003661B" w:rsidP="00311D63">
            <w:r>
              <w:t>40.58</w:t>
            </w:r>
          </w:p>
        </w:tc>
        <w:tc>
          <w:tcPr>
            <w:tcW w:w="1188" w:type="dxa"/>
          </w:tcPr>
          <w:p w14:paraId="64712410" w14:textId="33FA0F36" w:rsidR="0003661B" w:rsidRDefault="00694100" w:rsidP="00311D63">
            <w:r>
              <w:t>0.66</w:t>
            </w:r>
          </w:p>
        </w:tc>
        <w:tc>
          <w:tcPr>
            <w:tcW w:w="764" w:type="dxa"/>
          </w:tcPr>
          <w:p w14:paraId="2D0991CE" w14:textId="0D933BFD" w:rsidR="0003661B" w:rsidRDefault="0003661B" w:rsidP="00311D63">
            <w:r>
              <w:t>20.85</w:t>
            </w:r>
          </w:p>
        </w:tc>
        <w:tc>
          <w:tcPr>
            <w:tcW w:w="1188" w:type="dxa"/>
          </w:tcPr>
          <w:p w14:paraId="0F80AC80" w14:textId="2CA165D7" w:rsidR="0003661B" w:rsidRDefault="003C68E8" w:rsidP="00311D63">
            <w:r>
              <w:t>0.44</w:t>
            </w:r>
          </w:p>
        </w:tc>
        <w:tc>
          <w:tcPr>
            <w:tcW w:w="764" w:type="dxa"/>
          </w:tcPr>
          <w:p w14:paraId="632B5890" w14:textId="074C26FF" w:rsidR="0003661B" w:rsidRDefault="0003661B" w:rsidP="00311D63">
            <w:r>
              <w:t>34.49</w:t>
            </w:r>
          </w:p>
        </w:tc>
        <w:tc>
          <w:tcPr>
            <w:tcW w:w="1188" w:type="dxa"/>
          </w:tcPr>
          <w:p w14:paraId="20274F67" w14:textId="48BF4718" w:rsidR="0003661B" w:rsidRDefault="000C2D9B" w:rsidP="00311D63">
            <w:r>
              <w:t>0.75</w:t>
            </w:r>
          </w:p>
        </w:tc>
        <w:tc>
          <w:tcPr>
            <w:tcW w:w="764" w:type="dxa"/>
          </w:tcPr>
          <w:p w14:paraId="10F16628" w14:textId="55B1C6DF" w:rsidR="0003661B" w:rsidRDefault="0003661B" w:rsidP="00311D63">
            <w:r>
              <w:t>34.49</w:t>
            </w:r>
          </w:p>
        </w:tc>
        <w:tc>
          <w:tcPr>
            <w:tcW w:w="1098" w:type="dxa"/>
          </w:tcPr>
          <w:p w14:paraId="62B0FE8C" w14:textId="14CE8D26" w:rsidR="0003661B" w:rsidRDefault="00810145" w:rsidP="00311D63">
            <w:r>
              <w:t>0.65</w:t>
            </w:r>
          </w:p>
        </w:tc>
      </w:tr>
      <w:tr w:rsidR="003353DF" w14:paraId="009BEAF5" w14:textId="3B222843" w:rsidTr="006776EA">
        <w:tc>
          <w:tcPr>
            <w:tcW w:w="1310" w:type="dxa"/>
          </w:tcPr>
          <w:p w14:paraId="55E18C7E" w14:textId="77777777" w:rsidR="0003661B" w:rsidRDefault="0003661B" w:rsidP="00311D63">
            <w:r>
              <w:t>similarity</w:t>
            </w:r>
          </w:p>
        </w:tc>
        <w:tc>
          <w:tcPr>
            <w:tcW w:w="764" w:type="dxa"/>
          </w:tcPr>
          <w:p w14:paraId="48D7B25D" w14:textId="6CB79877" w:rsidR="0003661B" w:rsidRDefault="0003661B" w:rsidP="00311D63">
            <w:r>
              <w:t>35.46</w:t>
            </w:r>
          </w:p>
        </w:tc>
        <w:tc>
          <w:tcPr>
            <w:tcW w:w="1188" w:type="dxa"/>
          </w:tcPr>
          <w:p w14:paraId="6F0C035D" w14:textId="7E4E1E1A" w:rsidR="0003661B" w:rsidRDefault="0018387A" w:rsidP="00311D63">
            <w:r>
              <w:t>0.57</w:t>
            </w:r>
          </w:p>
        </w:tc>
        <w:tc>
          <w:tcPr>
            <w:tcW w:w="764" w:type="dxa"/>
          </w:tcPr>
          <w:p w14:paraId="15E2658A" w14:textId="559277D5" w:rsidR="0003661B" w:rsidRDefault="0003661B" w:rsidP="00311D63">
            <w:r>
              <w:t>37.17</w:t>
            </w:r>
          </w:p>
        </w:tc>
        <w:tc>
          <w:tcPr>
            <w:tcW w:w="1188" w:type="dxa"/>
          </w:tcPr>
          <w:p w14:paraId="7484130D" w14:textId="2F06A770" w:rsidR="0003661B" w:rsidRDefault="007A6979" w:rsidP="00311D63">
            <w:r>
              <w:t>0.</w:t>
            </w:r>
            <w:r w:rsidR="00587CA1">
              <w:t>60</w:t>
            </w:r>
          </w:p>
        </w:tc>
        <w:tc>
          <w:tcPr>
            <w:tcW w:w="764" w:type="dxa"/>
          </w:tcPr>
          <w:p w14:paraId="295E2B1D" w14:textId="63815AC5" w:rsidR="0003661B" w:rsidRDefault="0003661B" w:rsidP="00311D63">
            <w:r>
              <w:t>26.34</w:t>
            </w:r>
          </w:p>
        </w:tc>
        <w:tc>
          <w:tcPr>
            <w:tcW w:w="1188" w:type="dxa"/>
          </w:tcPr>
          <w:p w14:paraId="33D36797" w14:textId="31EF52B9" w:rsidR="0003661B" w:rsidRDefault="00464C65" w:rsidP="00311D63">
            <w:r>
              <w:t>0.55</w:t>
            </w:r>
          </w:p>
        </w:tc>
        <w:tc>
          <w:tcPr>
            <w:tcW w:w="764" w:type="dxa"/>
          </w:tcPr>
          <w:p w14:paraId="1CA8B20E" w14:textId="56667640" w:rsidR="0003661B" w:rsidRDefault="0003661B" w:rsidP="00311D63">
            <w:r>
              <w:t>30.05</w:t>
            </w:r>
          </w:p>
        </w:tc>
        <w:tc>
          <w:tcPr>
            <w:tcW w:w="1188" w:type="dxa"/>
          </w:tcPr>
          <w:p w14:paraId="56980461" w14:textId="776A210D" w:rsidR="0003661B" w:rsidRDefault="00932C93" w:rsidP="00311D63">
            <w:r>
              <w:t>0.66</w:t>
            </w:r>
          </w:p>
        </w:tc>
        <w:tc>
          <w:tcPr>
            <w:tcW w:w="764" w:type="dxa"/>
          </w:tcPr>
          <w:p w14:paraId="0EC3979C" w14:textId="1F1DD599" w:rsidR="0003661B" w:rsidRDefault="0003661B" w:rsidP="00311D63">
            <w:r>
              <w:t>35.74</w:t>
            </w:r>
          </w:p>
        </w:tc>
        <w:tc>
          <w:tcPr>
            <w:tcW w:w="1098" w:type="dxa"/>
          </w:tcPr>
          <w:p w14:paraId="286F5F4B" w14:textId="7B72D500" w:rsidR="0003661B" w:rsidRDefault="0073048E" w:rsidP="00311D63">
            <w:r>
              <w:t>0.67</w:t>
            </w:r>
          </w:p>
        </w:tc>
      </w:tr>
    </w:tbl>
    <w:p w14:paraId="0CAD7AFC" w14:textId="203BAE2A" w:rsidR="00C4776D" w:rsidRDefault="00C4776D" w:rsidP="00CE2F4A"/>
    <w:p w14:paraId="2C954A04" w14:textId="77777777" w:rsidR="008F1090" w:rsidRDefault="008F1090" w:rsidP="00CE2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149"/>
        <w:gridCol w:w="3147"/>
      </w:tblGrid>
      <w:tr w:rsidR="002E5D57" w14:paraId="65EC2E98" w14:textId="4D8E1F34" w:rsidTr="007257AA">
        <w:tc>
          <w:tcPr>
            <w:tcW w:w="2529" w:type="dxa"/>
          </w:tcPr>
          <w:p w14:paraId="7BC62BD7" w14:textId="77777777" w:rsidR="002E5D57" w:rsidRDefault="002E5D57" w:rsidP="00311D63">
            <w:pPr>
              <w:pStyle w:val="NormalWeb"/>
            </w:pPr>
            <w:r>
              <w:t>term</w:t>
            </w:r>
          </w:p>
        </w:tc>
        <w:tc>
          <w:tcPr>
            <w:tcW w:w="2149" w:type="dxa"/>
          </w:tcPr>
          <w:p w14:paraId="41FEC584" w14:textId="053B6AC1" w:rsidR="002E5D57" w:rsidRDefault="002E5D57" w:rsidP="00311D63">
            <w:pPr>
              <w:pStyle w:val="NormalWeb"/>
            </w:pPr>
            <w:r>
              <w:t>Q</w:t>
            </w:r>
          </w:p>
        </w:tc>
        <w:tc>
          <w:tcPr>
            <w:tcW w:w="3147" w:type="dxa"/>
          </w:tcPr>
          <w:p w14:paraId="604FE8DA" w14:textId="5E52DAB2" w:rsidR="002E5D57" w:rsidRDefault="002E5D57" w:rsidP="00311D63">
            <w:pPr>
              <w:pStyle w:val="NormalWeb"/>
            </w:pPr>
            <w:r>
              <w:t>Norm(Q) – L-2 Norm</w:t>
            </w:r>
            <w:r w:rsidR="00F41EF7">
              <w:t xml:space="preserve"> </w:t>
            </w:r>
            <w:r w:rsidR="00143C16">
              <w:t>= 28.67</w:t>
            </w:r>
          </w:p>
        </w:tc>
      </w:tr>
      <w:tr w:rsidR="002E5D57" w14:paraId="324A56C4" w14:textId="74A4E0AA" w:rsidTr="007257AA">
        <w:tc>
          <w:tcPr>
            <w:tcW w:w="2529" w:type="dxa"/>
          </w:tcPr>
          <w:p w14:paraId="30C46EA9" w14:textId="77777777" w:rsidR="002E5D57" w:rsidRDefault="002E5D57" w:rsidP="00311D63">
            <w:pPr>
              <w:pStyle w:val="NormalWeb"/>
            </w:pPr>
            <w:r>
              <w:t>tfidf</w:t>
            </w:r>
          </w:p>
        </w:tc>
        <w:tc>
          <w:tcPr>
            <w:tcW w:w="2149" w:type="dxa"/>
          </w:tcPr>
          <w:p w14:paraId="04184637" w14:textId="77777777" w:rsidR="002E5D57" w:rsidRDefault="002E5D57" w:rsidP="00311D63">
            <w:pPr>
              <w:pStyle w:val="NormalWeb"/>
            </w:pPr>
            <w:r>
              <w:t>19.02</w:t>
            </w:r>
          </w:p>
        </w:tc>
        <w:tc>
          <w:tcPr>
            <w:tcW w:w="3147" w:type="dxa"/>
          </w:tcPr>
          <w:p w14:paraId="744BC20E" w14:textId="7AA0B1E1" w:rsidR="002E5D57" w:rsidRDefault="00A7201A" w:rsidP="00311D63">
            <w:pPr>
              <w:pStyle w:val="NormalWeb"/>
            </w:pPr>
            <w:r>
              <w:t>0.66</w:t>
            </w:r>
          </w:p>
        </w:tc>
      </w:tr>
      <w:tr w:rsidR="002E5D57" w14:paraId="3BB2B96A" w14:textId="19608D4C" w:rsidTr="007257AA">
        <w:tc>
          <w:tcPr>
            <w:tcW w:w="2529" w:type="dxa"/>
          </w:tcPr>
          <w:p w14:paraId="68EF6C2D" w14:textId="77777777" w:rsidR="002E5D57" w:rsidRDefault="002E5D57" w:rsidP="00311D63">
            <w:pPr>
              <w:pStyle w:val="NormalWeb"/>
            </w:pPr>
            <w:r>
              <w:t>cosine</w:t>
            </w:r>
          </w:p>
        </w:tc>
        <w:tc>
          <w:tcPr>
            <w:tcW w:w="2149" w:type="dxa"/>
          </w:tcPr>
          <w:p w14:paraId="170F295E" w14:textId="77777777" w:rsidR="002E5D57" w:rsidRDefault="002E5D57" w:rsidP="00311D63">
            <w:pPr>
              <w:pStyle w:val="NormalWeb"/>
            </w:pPr>
            <w:r>
              <w:t>16.04</w:t>
            </w:r>
          </w:p>
        </w:tc>
        <w:tc>
          <w:tcPr>
            <w:tcW w:w="3147" w:type="dxa"/>
          </w:tcPr>
          <w:p w14:paraId="281959FA" w14:textId="5C8ED62A" w:rsidR="002E5D57" w:rsidRDefault="00A7201A" w:rsidP="00311D63">
            <w:pPr>
              <w:pStyle w:val="NormalWeb"/>
            </w:pPr>
            <w:r>
              <w:t>0.56</w:t>
            </w:r>
          </w:p>
        </w:tc>
      </w:tr>
      <w:tr w:rsidR="002E5D57" w14:paraId="1FF06476" w14:textId="6F9D9C97" w:rsidTr="007257AA">
        <w:tc>
          <w:tcPr>
            <w:tcW w:w="2529" w:type="dxa"/>
          </w:tcPr>
          <w:p w14:paraId="527FEF2C" w14:textId="77777777" w:rsidR="002E5D57" w:rsidRDefault="002E5D57" w:rsidP="00311D63">
            <w:pPr>
              <w:pStyle w:val="NormalWeb"/>
            </w:pPr>
            <w:r>
              <w:t>similarity</w:t>
            </w:r>
          </w:p>
        </w:tc>
        <w:tc>
          <w:tcPr>
            <w:tcW w:w="2149" w:type="dxa"/>
          </w:tcPr>
          <w:p w14:paraId="61E4C1EC" w14:textId="77777777" w:rsidR="002E5D57" w:rsidRDefault="002E5D57" w:rsidP="00311D63">
            <w:pPr>
              <w:pStyle w:val="NormalWeb"/>
            </w:pPr>
            <w:r>
              <w:t>14.24</w:t>
            </w:r>
          </w:p>
        </w:tc>
        <w:tc>
          <w:tcPr>
            <w:tcW w:w="3147" w:type="dxa"/>
          </w:tcPr>
          <w:p w14:paraId="0C8D45B8" w14:textId="3C97416F" w:rsidR="002E5D57" w:rsidRDefault="00E60609" w:rsidP="00311D63">
            <w:pPr>
              <w:pStyle w:val="NormalWeb"/>
            </w:pPr>
            <w:r>
              <w:t>0.50</w:t>
            </w:r>
          </w:p>
        </w:tc>
      </w:tr>
    </w:tbl>
    <w:p w14:paraId="3943DEC6" w14:textId="74697A75" w:rsidR="00474613" w:rsidRDefault="00474613" w:rsidP="00CE2F4A"/>
    <w:p w14:paraId="0D8BCECC" w14:textId="4080F79E" w:rsidR="001856DC" w:rsidRDefault="008E7FB9" w:rsidP="00CE2F4A">
      <w:r>
        <w:t>D1</w:t>
      </w:r>
      <w:r w:rsidR="00B268CE">
        <w:t xml:space="preserve"> similarity = </w:t>
      </w:r>
      <w:r w:rsidR="002A7DE4">
        <w:t>0.66*</w:t>
      </w:r>
      <w:r w:rsidR="007F2762">
        <w:t>0.52</w:t>
      </w:r>
      <w:r w:rsidR="0085321E">
        <w:t xml:space="preserve"> + </w:t>
      </w:r>
      <w:r w:rsidR="00131B32">
        <w:t>0.56*</w:t>
      </w:r>
      <w:r w:rsidR="00F73F79">
        <w:t>0.64</w:t>
      </w:r>
      <w:r w:rsidR="00C3612D">
        <w:t xml:space="preserve"> + 0.50*</w:t>
      </w:r>
      <w:r w:rsidR="00052320">
        <w:t>0.57</w:t>
      </w:r>
      <w:r w:rsidR="009951DF">
        <w:t xml:space="preserve"> = </w:t>
      </w:r>
      <w:r w:rsidR="00455887">
        <w:t>0.99</w:t>
      </w:r>
    </w:p>
    <w:p w14:paraId="7D2AC3B9" w14:textId="5EAD7A86" w:rsidR="00634B10" w:rsidRDefault="00634B10" w:rsidP="00CE2F4A">
      <w:r>
        <w:t>D2 similarity =</w:t>
      </w:r>
      <w:r w:rsidR="00CA2EDC">
        <w:t xml:space="preserve"> </w:t>
      </w:r>
      <w:r w:rsidR="00FD2B1C">
        <w:t xml:space="preserve">0.66*0.46 + 0.56*0.66 + </w:t>
      </w:r>
      <w:r w:rsidR="00C42747">
        <w:t>0.50*</w:t>
      </w:r>
      <w:r w:rsidR="00AC515A">
        <w:t xml:space="preserve">0.60 = </w:t>
      </w:r>
      <w:r w:rsidR="00635459">
        <w:t>0.97</w:t>
      </w:r>
    </w:p>
    <w:p w14:paraId="2BC8F572" w14:textId="2AE613CD" w:rsidR="005B64B0" w:rsidRDefault="005B64B0" w:rsidP="00CE2F4A">
      <w:r>
        <w:t>D3 similarity =</w:t>
      </w:r>
      <w:r w:rsidR="00A12CE5">
        <w:t xml:space="preserve"> </w:t>
      </w:r>
      <w:r w:rsidR="00E26C2A">
        <w:t>0.66*</w:t>
      </w:r>
      <w:r w:rsidR="000D0D51">
        <w:t>0</w:t>
      </w:r>
      <w:r w:rsidR="00FF22E1">
        <w:t>.</w:t>
      </w:r>
      <w:r w:rsidR="00824CBE">
        <w:t>71</w:t>
      </w:r>
      <w:r w:rsidR="007560DA">
        <w:t xml:space="preserve"> + 0.56*</w:t>
      </w:r>
      <w:r w:rsidR="002E4FE6">
        <w:t>0.44 + 0.50*</w:t>
      </w:r>
      <w:r w:rsidR="00473F16">
        <w:t>0.55 =</w:t>
      </w:r>
      <w:r w:rsidR="006E52B8">
        <w:t xml:space="preserve"> </w:t>
      </w:r>
      <w:r w:rsidR="00F85021">
        <w:t>0.99</w:t>
      </w:r>
    </w:p>
    <w:p w14:paraId="1AEF20C8" w14:textId="76AB072F" w:rsidR="00F262CE" w:rsidRDefault="00F262CE" w:rsidP="00CE2F4A">
      <w:r>
        <w:t>D4 similarity =</w:t>
      </w:r>
      <w:r w:rsidR="00520649">
        <w:t xml:space="preserve"> </w:t>
      </w:r>
      <w:r w:rsidR="00426D42">
        <w:t>0.66</w:t>
      </w:r>
      <w:r w:rsidR="00057EB5">
        <w:t>*0 + 0.</w:t>
      </w:r>
      <w:r w:rsidR="00BC301A">
        <w:t>56</w:t>
      </w:r>
      <w:r w:rsidR="00057EB5">
        <w:t>*</w:t>
      </w:r>
      <w:r w:rsidR="003234EA">
        <w:t>0.</w:t>
      </w:r>
      <w:r w:rsidR="00BA521A">
        <w:t>75</w:t>
      </w:r>
      <w:r w:rsidR="003234EA">
        <w:t xml:space="preserve"> + 0.</w:t>
      </w:r>
      <w:r w:rsidR="00B100A1">
        <w:t>50</w:t>
      </w:r>
      <w:r w:rsidR="003234EA">
        <w:t>*0.</w:t>
      </w:r>
      <w:r w:rsidR="008625E1">
        <w:t>66</w:t>
      </w:r>
      <w:r w:rsidR="00EA16EB">
        <w:t xml:space="preserve"> =</w:t>
      </w:r>
      <w:r w:rsidR="006E52B8">
        <w:t xml:space="preserve"> </w:t>
      </w:r>
      <w:r w:rsidR="00AF0005">
        <w:t>0.75</w:t>
      </w:r>
    </w:p>
    <w:p w14:paraId="51745E38" w14:textId="2F93FB9D" w:rsidR="00F262CE" w:rsidRDefault="00F262CE" w:rsidP="00CE2F4A">
      <w:r>
        <w:t xml:space="preserve">D5 similarity = </w:t>
      </w:r>
      <w:r w:rsidR="00E30785">
        <w:t>0.66*</w:t>
      </w:r>
      <w:r w:rsidR="00997B2F">
        <w:t xml:space="preserve">0.36 + </w:t>
      </w:r>
      <w:r w:rsidR="00AF3483">
        <w:t>0.56*</w:t>
      </w:r>
      <w:r w:rsidR="00F91A63">
        <w:t>0.65 + 0.50*</w:t>
      </w:r>
      <w:r w:rsidR="00081614">
        <w:t>0.67 =</w:t>
      </w:r>
      <w:r w:rsidR="00D21AE5">
        <w:t xml:space="preserve"> </w:t>
      </w:r>
      <w:r w:rsidR="00606E57">
        <w:t>0.94</w:t>
      </w:r>
    </w:p>
    <w:sectPr w:rsidR="00F2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D92"/>
    <w:multiLevelType w:val="hybridMultilevel"/>
    <w:tmpl w:val="1518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77673"/>
    <w:multiLevelType w:val="hybridMultilevel"/>
    <w:tmpl w:val="0DEA20F4"/>
    <w:lvl w:ilvl="0" w:tplc="6628A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83375A"/>
    <w:multiLevelType w:val="hybridMultilevel"/>
    <w:tmpl w:val="14E044CC"/>
    <w:lvl w:ilvl="0" w:tplc="C9B6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181C38"/>
    <w:multiLevelType w:val="hybridMultilevel"/>
    <w:tmpl w:val="80BAE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768D"/>
    <w:multiLevelType w:val="hybridMultilevel"/>
    <w:tmpl w:val="80BAE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FA"/>
    <w:rsid w:val="00000E9C"/>
    <w:rsid w:val="00006424"/>
    <w:rsid w:val="000100CB"/>
    <w:rsid w:val="00016F52"/>
    <w:rsid w:val="00031622"/>
    <w:rsid w:val="0003333E"/>
    <w:rsid w:val="0003661B"/>
    <w:rsid w:val="00040C96"/>
    <w:rsid w:val="00042467"/>
    <w:rsid w:val="000443CC"/>
    <w:rsid w:val="000443EC"/>
    <w:rsid w:val="000459F6"/>
    <w:rsid w:val="000476F1"/>
    <w:rsid w:val="00051EDD"/>
    <w:rsid w:val="00052320"/>
    <w:rsid w:val="00052D56"/>
    <w:rsid w:val="00057EB5"/>
    <w:rsid w:val="0006020D"/>
    <w:rsid w:val="000607F1"/>
    <w:rsid w:val="00062445"/>
    <w:rsid w:val="00062894"/>
    <w:rsid w:val="00065F18"/>
    <w:rsid w:val="00081614"/>
    <w:rsid w:val="00085AAC"/>
    <w:rsid w:val="00090B22"/>
    <w:rsid w:val="00091341"/>
    <w:rsid w:val="00093F75"/>
    <w:rsid w:val="00095463"/>
    <w:rsid w:val="000A15BE"/>
    <w:rsid w:val="000A180B"/>
    <w:rsid w:val="000B0E6B"/>
    <w:rsid w:val="000B7D9D"/>
    <w:rsid w:val="000C0173"/>
    <w:rsid w:val="000C2716"/>
    <w:rsid w:val="000C2D9B"/>
    <w:rsid w:val="000C5F3D"/>
    <w:rsid w:val="000C75E6"/>
    <w:rsid w:val="000C7DEC"/>
    <w:rsid w:val="000D0D51"/>
    <w:rsid w:val="000D17A3"/>
    <w:rsid w:val="000D28E2"/>
    <w:rsid w:val="000D5A85"/>
    <w:rsid w:val="000F0049"/>
    <w:rsid w:val="000F0AA3"/>
    <w:rsid w:val="000F70BF"/>
    <w:rsid w:val="001014B9"/>
    <w:rsid w:val="00102205"/>
    <w:rsid w:val="00105247"/>
    <w:rsid w:val="00107452"/>
    <w:rsid w:val="00112FC7"/>
    <w:rsid w:val="0012373E"/>
    <w:rsid w:val="001276F1"/>
    <w:rsid w:val="00131B32"/>
    <w:rsid w:val="00143C16"/>
    <w:rsid w:val="00146FF8"/>
    <w:rsid w:val="00151768"/>
    <w:rsid w:val="00153EBF"/>
    <w:rsid w:val="00164B3C"/>
    <w:rsid w:val="00176307"/>
    <w:rsid w:val="00180C1B"/>
    <w:rsid w:val="0018354E"/>
    <w:rsid w:val="0018387A"/>
    <w:rsid w:val="001844A0"/>
    <w:rsid w:val="001856DC"/>
    <w:rsid w:val="00191F49"/>
    <w:rsid w:val="001943DE"/>
    <w:rsid w:val="001945BD"/>
    <w:rsid w:val="001957F5"/>
    <w:rsid w:val="001A1B2F"/>
    <w:rsid w:val="001A3114"/>
    <w:rsid w:val="001A6B3E"/>
    <w:rsid w:val="001A7D00"/>
    <w:rsid w:val="001B3602"/>
    <w:rsid w:val="001B6A29"/>
    <w:rsid w:val="001B767B"/>
    <w:rsid w:val="001C0832"/>
    <w:rsid w:val="001C56E4"/>
    <w:rsid w:val="001D4513"/>
    <w:rsid w:val="001D7FEF"/>
    <w:rsid w:val="001E135A"/>
    <w:rsid w:val="001E1C3D"/>
    <w:rsid w:val="001E3C2B"/>
    <w:rsid w:val="001E53BE"/>
    <w:rsid w:val="001F49E3"/>
    <w:rsid w:val="001F4E32"/>
    <w:rsid w:val="00203190"/>
    <w:rsid w:val="00212078"/>
    <w:rsid w:val="00214B0A"/>
    <w:rsid w:val="002164F0"/>
    <w:rsid w:val="002211EA"/>
    <w:rsid w:val="00222E73"/>
    <w:rsid w:val="00237E54"/>
    <w:rsid w:val="002433B5"/>
    <w:rsid w:val="002459DE"/>
    <w:rsid w:val="00246A21"/>
    <w:rsid w:val="00250BF3"/>
    <w:rsid w:val="00251470"/>
    <w:rsid w:val="002531A9"/>
    <w:rsid w:val="00254595"/>
    <w:rsid w:val="0025549A"/>
    <w:rsid w:val="00256C89"/>
    <w:rsid w:val="00263CF7"/>
    <w:rsid w:val="002665A6"/>
    <w:rsid w:val="00276C81"/>
    <w:rsid w:val="0027789B"/>
    <w:rsid w:val="0028368E"/>
    <w:rsid w:val="00285414"/>
    <w:rsid w:val="00293203"/>
    <w:rsid w:val="00293359"/>
    <w:rsid w:val="00293910"/>
    <w:rsid w:val="002939A9"/>
    <w:rsid w:val="00293BD1"/>
    <w:rsid w:val="00296ED8"/>
    <w:rsid w:val="002A074F"/>
    <w:rsid w:val="002A7DE4"/>
    <w:rsid w:val="002B0835"/>
    <w:rsid w:val="002B2C1D"/>
    <w:rsid w:val="002C0B9C"/>
    <w:rsid w:val="002C31BE"/>
    <w:rsid w:val="002C685D"/>
    <w:rsid w:val="002C6E04"/>
    <w:rsid w:val="002D26B6"/>
    <w:rsid w:val="002D68C1"/>
    <w:rsid w:val="002D79F7"/>
    <w:rsid w:val="002E048B"/>
    <w:rsid w:val="002E4FE6"/>
    <w:rsid w:val="002E5D57"/>
    <w:rsid w:val="002E7E69"/>
    <w:rsid w:val="002F2A16"/>
    <w:rsid w:val="002F334C"/>
    <w:rsid w:val="003013C3"/>
    <w:rsid w:val="0030182E"/>
    <w:rsid w:val="0030390A"/>
    <w:rsid w:val="00305B97"/>
    <w:rsid w:val="0030634F"/>
    <w:rsid w:val="003074D2"/>
    <w:rsid w:val="00320584"/>
    <w:rsid w:val="003228D2"/>
    <w:rsid w:val="003234EA"/>
    <w:rsid w:val="00325C29"/>
    <w:rsid w:val="00327744"/>
    <w:rsid w:val="00331AE3"/>
    <w:rsid w:val="003353DF"/>
    <w:rsid w:val="00343AFD"/>
    <w:rsid w:val="00344A5E"/>
    <w:rsid w:val="00357842"/>
    <w:rsid w:val="00360AC3"/>
    <w:rsid w:val="00370D4E"/>
    <w:rsid w:val="00372E65"/>
    <w:rsid w:val="00376265"/>
    <w:rsid w:val="00376E25"/>
    <w:rsid w:val="0038735E"/>
    <w:rsid w:val="003907DC"/>
    <w:rsid w:val="00395F9B"/>
    <w:rsid w:val="003A3746"/>
    <w:rsid w:val="003A4283"/>
    <w:rsid w:val="003A57CF"/>
    <w:rsid w:val="003B0037"/>
    <w:rsid w:val="003B23BB"/>
    <w:rsid w:val="003B33FE"/>
    <w:rsid w:val="003B66B5"/>
    <w:rsid w:val="003B7D7A"/>
    <w:rsid w:val="003C524E"/>
    <w:rsid w:val="003C68E8"/>
    <w:rsid w:val="003C78BA"/>
    <w:rsid w:val="003D059A"/>
    <w:rsid w:val="003D2911"/>
    <w:rsid w:val="003E7197"/>
    <w:rsid w:val="003F0BCB"/>
    <w:rsid w:val="003F2304"/>
    <w:rsid w:val="00404469"/>
    <w:rsid w:val="00410691"/>
    <w:rsid w:val="00414F31"/>
    <w:rsid w:val="00415907"/>
    <w:rsid w:val="00415966"/>
    <w:rsid w:val="00416850"/>
    <w:rsid w:val="004175FD"/>
    <w:rsid w:val="0042181B"/>
    <w:rsid w:val="0042528B"/>
    <w:rsid w:val="00426D42"/>
    <w:rsid w:val="0043188E"/>
    <w:rsid w:val="00434790"/>
    <w:rsid w:val="004355C1"/>
    <w:rsid w:val="00437A19"/>
    <w:rsid w:val="00440176"/>
    <w:rsid w:val="00442589"/>
    <w:rsid w:val="0044651E"/>
    <w:rsid w:val="00455887"/>
    <w:rsid w:val="00464C65"/>
    <w:rsid w:val="004655F8"/>
    <w:rsid w:val="00465B22"/>
    <w:rsid w:val="00467655"/>
    <w:rsid w:val="0046769E"/>
    <w:rsid w:val="004702D9"/>
    <w:rsid w:val="00470E48"/>
    <w:rsid w:val="00470FF6"/>
    <w:rsid w:val="00473BD5"/>
    <w:rsid w:val="00473F16"/>
    <w:rsid w:val="00473FE8"/>
    <w:rsid w:val="00474613"/>
    <w:rsid w:val="00475A51"/>
    <w:rsid w:val="0047763B"/>
    <w:rsid w:val="0048269F"/>
    <w:rsid w:val="00484BD9"/>
    <w:rsid w:val="0049070F"/>
    <w:rsid w:val="0049278B"/>
    <w:rsid w:val="004A551B"/>
    <w:rsid w:val="004B75FA"/>
    <w:rsid w:val="004C760F"/>
    <w:rsid w:val="004D28BD"/>
    <w:rsid w:val="004D520F"/>
    <w:rsid w:val="004D58E2"/>
    <w:rsid w:val="004E3C00"/>
    <w:rsid w:val="004E3E34"/>
    <w:rsid w:val="004E5E98"/>
    <w:rsid w:val="004E5EA3"/>
    <w:rsid w:val="004F4C6F"/>
    <w:rsid w:val="00502555"/>
    <w:rsid w:val="0050504F"/>
    <w:rsid w:val="0051188E"/>
    <w:rsid w:val="005131A5"/>
    <w:rsid w:val="00520649"/>
    <w:rsid w:val="0052097D"/>
    <w:rsid w:val="0052469E"/>
    <w:rsid w:val="0052680B"/>
    <w:rsid w:val="00535394"/>
    <w:rsid w:val="005400B5"/>
    <w:rsid w:val="00545632"/>
    <w:rsid w:val="00564A70"/>
    <w:rsid w:val="005658D5"/>
    <w:rsid w:val="005754A6"/>
    <w:rsid w:val="0058505D"/>
    <w:rsid w:val="00587204"/>
    <w:rsid w:val="00587CA1"/>
    <w:rsid w:val="005976C8"/>
    <w:rsid w:val="005A2941"/>
    <w:rsid w:val="005A7935"/>
    <w:rsid w:val="005B16A2"/>
    <w:rsid w:val="005B2EB1"/>
    <w:rsid w:val="005B388F"/>
    <w:rsid w:val="005B64B0"/>
    <w:rsid w:val="005C38E4"/>
    <w:rsid w:val="005C3F17"/>
    <w:rsid w:val="005C4803"/>
    <w:rsid w:val="005C62BD"/>
    <w:rsid w:val="005C64A9"/>
    <w:rsid w:val="005C7B3B"/>
    <w:rsid w:val="005D1719"/>
    <w:rsid w:val="005D2B3B"/>
    <w:rsid w:val="005D6B7A"/>
    <w:rsid w:val="005E5C42"/>
    <w:rsid w:val="005E720F"/>
    <w:rsid w:val="005F1551"/>
    <w:rsid w:val="005F1613"/>
    <w:rsid w:val="005F3435"/>
    <w:rsid w:val="005F7A71"/>
    <w:rsid w:val="005F7DAA"/>
    <w:rsid w:val="00601B1D"/>
    <w:rsid w:val="00603B32"/>
    <w:rsid w:val="00606E57"/>
    <w:rsid w:val="00607911"/>
    <w:rsid w:val="006128A2"/>
    <w:rsid w:val="006222AB"/>
    <w:rsid w:val="00624D8E"/>
    <w:rsid w:val="00630D40"/>
    <w:rsid w:val="0063281D"/>
    <w:rsid w:val="00634B10"/>
    <w:rsid w:val="00635172"/>
    <w:rsid w:val="00635459"/>
    <w:rsid w:val="0063645C"/>
    <w:rsid w:val="0063692F"/>
    <w:rsid w:val="00645A6E"/>
    <w:rsid w:val="00657973"/>
    <w:rsid w:val="0066131B"/>
    <w:rsid w:val="00661653"/>
    <w:rsid w:val="00663A19"/>
    <w:rsid w:val="006641A1"/>
    <w:rsid w:val="00665880"/>
    <w:rsid w:val="006766CD"/>
    <w:rsid w:val="006776EA"/>
    <w:rsid w:val="00682F49"/>
    <w:rsid w:val="00693FD9"/>
    <w:rsid w:val="00694100"/>
    <w:rsid w:val="00695133"/>
    <w:rsid w:val="006A670F"/>
    <w:rsid w:val="006A70C9"/>
    <w:rsid w:val="006B0847"/>
    <w:rsid w:val="006B4C19"/>
    <w:rsid w:val="006B5205"/>
    <w:rsid w:val="006B5576"/>
    <w:rsid w:val="006B5B21"/>
    <w:rsid w:val="006C373F"/>
    <w:rsid w:val="006C5BA0"/>
    <w:rsid w:val="006C68C1"/>
    <w:rsid w:val="006D2705"/>
    <w:rsid w:val="006D6179"/>
    <w:rsid w:val="006E52B8"/>
    <w:rsid w:val="006F05CE"/>
    <w:rsid w:val="00700272"/>
    <w:rsid w:val="00703CA4"/>
    <w:rsid w:val="00706FB0"/>
    <w:rsid w:val="00720AEF"/>
    <w:rsid w:val="007230AE"/>
    <w:rsid w:val="0072552F"/>
    <w:rsid w:val="007257AA"/>
    <w:rsid w:val="0072750A"/>
    <w:rsid w:val="0073048E"/>
    <w:rsid w:val="007325A4"/>
    <w:rsid w:val="0073337D"/>
    <w:rsid w:val="007370CF"/>
    <w:rsid w:val="00737C67"/>
    <w:rsid w:val="00741F6B"/>
    <w:rsid w:val="00752F62"/>
    <w:rsid w:val="00754410"/>
    <w:rsid w:val="007560DA"/>
    <w:rsid w:val="0076301D"/>
    <w:rsid w:val="00764CC9"/>
    <w:rsid w:val="007653D2"/>
    <w:rsid w:val="00765B5D"/>
    <w:rsid w:val="00767A47"/>
    <w:rsid w:val="00773CF8"/>
    <w:rsid w:val="00776B44"/>
    <w:rsid w:val="00783A8C"/>
    <w:rsid w:val="007863D0"/>
    <w:rsid w:val="0079291E"/>
    <w:rsid w:val="007A2233"/>
    <w:rsid w:val="007A3EFF"/>
    <w:rsid w:val="007A4D50"/>
    <w:rsid w:val="007A6979"/>
    <w:rsid w:val="007A6D0F"/>
    <w:rsid w:val="007C35C7"/>
    <w:rsid w:val="007D0D84"/>
    <w:rsid w:val="007D128F"/>
    <w:rsid w:val="007D6B89"/>
    <w:rsid w:val="007E431C"/>
    <w:rsid w:val="007E7ADA"/>
    <w:rsid w:val="007F1540"/>
    <w:rsid w:val="007F2762"/>
    <w:rsid w:val="008018FB"/>
    <w:rsid w:val="00802027"/>
    <w:rsid w:val="00804BC6"/>
    <w:rsid w:val="00805E8E"/>
    <w:rsid w:val="00807FDF"/>
    <w:rsid w:val="00810145"/>
    <w:rsid w:val="00816384"/>
    <w:rsid w:val="008238F6"/>
    <w:rsid w:val="008246BE"/>
    <w:rsid w:val="00824CBE"/>
    <w:rsid w:val="008278EE"/>
    <w:rsid w:val="0083051E"/>
    <w:rsid w:val="00830D7C"/>
    <w:rsid w:val="00831DAF"/>
    <w:rsid w:val="00833A3F"/>
    <w:rsid w:val="00835E9F"/>
    <w:rsid w:val="0084258A"/>
    <w:rsid w:val="0084741A"/>
    <w:rsid w:val="00850451"/>
    <w:rsid w:val="00850566"/>
    <w:rsid w:val="00852425"/>
    <w:rsid w:val="008524A2"/>
    <w:rsid w:val="00853039"/>
    <w:rsid w:val="0085321E"/>
    <w:rsid w:val="00853B22"/>
    <w:rsid w:val="00855C9F"/>
    <w:rsid w:val="00856665"/>
    <w:rsid w:val="0086101F"/>
    <w:rsid w:val="008623CE"/>
    <w:rsid w:val="008625E1"/>
    <w:rsid w:val="00870286"/>
    <w:rsid w:val="00871454"/>
    <w:rsid w:val="00872407"/>
    <w:rsid w:val="00883412"/>
    <w:rsid w:val="00884285"/>
    <w:rsid w:val="00884884"/>
    <w:rsid w:val="008864F1"/>
    <w:rsid w:val="00886D4B"/>
    <w:rsid w:val="00887065"/>
    <w:rsid w:val="008A03C1"/>
    <w:rsid w:val="008A2666"/>
    <w:rsid w:val="008A2B2C"/>
    <w:rsid w:val="008B2098"/>
    <w:rsid w:val="008B52FC"/>
    <w:rsid w:val="008E1921"/>
    <w:rsid w:val="008E50A1"/>
    <w:rsid w:val="008E7FB9"/>
    <w:rsid w:val="008F1090"/>
    <w:rsid w:val="008F44CA"/>
    <w:rsid w:val="008F54E6"/>
    <w:rsid w:val="00901F72"/>
    <w:rsid w:val="00902EA3"/>
    <w:rsid w:val="00904093"/>
    <w:rsid w:val="00906734"/>
    <w:rsid w:val="00912B30"/>
    <w:rsid w:val="009136B2"/>
    <w:rsid w:val="00920888"/>
    <w:rsid w:val="00932C93"/>
    <w:rsid w:val="009342C6"/>
    <w:rsid w:val="0093492B"/>
    <w:rsid w:val="0093492F"/>
    <w:rsid w:val="0093531A"/>
    <w:rsid w:val="009355B2"/>
    <w:rsid w:val="00936978"/>
    <w:rsid w:val="00941D93"/>
    <w:rsid w:val="00942D8D"/>
    <w:rsid w:val="00947A6E"/>
    <w:rsid w:val="00953A94"/>
    <w:rsid w:val="00953BDD"/>
    <w:rsid w:val="009575B5"/>
    <w:rsid w:val="00963A03"/>
    <w:rsid w:val="009669EF"/>
    <w:rsid w:val="0097063D"/>
    <w:rsid w:val="009714FA"/>
    <w:rsid w:val="009716F0"/>
    <w:rsid w:val="00972058"/>
    <w:rsid w:val="00973324"/>
    <w:rsid w:val="00984086"/>
    <w:rsid w:val="0099051A"/>
    <w:rsid w:val="009951DF"/>
    <w:rsid w:val="00997B2F"/>
    <w:rsid w:val="009B5E16"/>
    <w:rsid w:val="009C0B0C"/>
    <w:rsid w:val="009C3BCA"/>
    <w:rsid w:val="009C7B0C"/>
    <w:rsid w:val="009D0A50"/>
    <w:rsid w:val="009D1BCA"/>
    <w:rsid w:val="009D37D0"/>
    <w:rsid w:val="009D3A05"/>
    <w:rsid w:val="009D57AE"/>
    <w:rsid w:val="009D7CBC"/>
    <w:rsid w:val="009E6230"/>
    <w:rsid w:val="009E6467"/>
    <w:rsid w:val="009E6A03"/>
    <w:rsid w:val="009F20D9"/>
    <w:rsid w:val="009F4E80"/>
    <w:rsid w:val="009F59BF"/>
    <w:rsid w:val="00A006E5"/>
    <w:rsid w:val="00A01464"/>
    <w:rsid w:val="00A05874"/>
    <w:rsid w:val="00A12CE5"/>
    <w:rsid w:val="00A13615"/>
    <w:rsid w:val="00A1514C"/>
    <w:rsid w:val="00A20496"/>
    <w:rsid w:val="00A26636"/>
    <w:rsid w:val="00A30C1F"/>
    <w:rsid w:val="00A337BD"/>
    <w:rsid w:val="00A33BB6"/>
    <w:rsid w:val="00A36BD3"/>
    <w:rsid w:val="00A43BE9"/>
    <w:rsid w:val="00A47E51"/>
    <w:rsid w:val="00A52511"/>
    <w:rsid w:val="00A53974"/>
    <w:rsid w:val="00A578C1"/>
    <w:rsid w:val="00A6060A"/>
    <w:rsid w:val="00A7201A"/>
    <w:rsid w:val="00A779F0"/>
    <w:rsid w:val="00A81E0F"/>
    <w:rsid w:val="00A9029D"/>
    <w:rsid w:val="00A91308"/>
    <w:rsid w:val="00A91FD9"/>
    <w:rsid w:val="00A9313B"/>
    <w:rsid w:val="00A937B3"/>
    <w:rsid w:val="00A948E1"/>
    <w:rsid w:val="00A96968"/>
    <w:rsid w:val="00AA2180"/>
    <w:rsid w:val="00AA5CE8"/>
    <w:rsid w:val="00AA725E"/>
    <w:rsid w:val="00AB228B"/>
    <w:rsid w:val="00AB66B5"/>
    <w:rsid w:val="00AB7C32"/>
    <w:rsid w:val="00AC0CC4"/>
    <w:rsid w:val="00AC3349"/>
    <w:rsid w:val="00AC515A"/>
    <w:rsid w:val="00AD1ED6"/>
    <w:rsid w:val="00AD1F54"/>
    <w:rsid w:val="00AD68C9"/>
    <w:rsid w:val="00AD7311"/>
    <w:rsid w:val="00AE0D81"/>
    <w:rsid w:val="00AE1F44"/>
    <w:rsid w:val="00AE377A"/>
    <w:rsid w:val="00AE4D34"/>
    <w:rsid w:val="00AF0005"/>
    <w:rsid w:val="00AF105C"/>
    <w:rsid w:val="00AF3483"/>
    <w:rsid w:val="00B03204"/>
    <w:rsid w:val="00B05D69"/>
    <w:rsid w:val="00B100A1"/>
    <w:rsid w:val="00B12FE7"/>
    <w:rsid w:val="00B20CCF"/>
    <w:rsid w:val="00B21027"/>
    <w:rsid w:val="00B21B74"/>
    <w:rsid w:val="00B236AC"/>
    <w:rsid w:val="00B23B59"/>
    <w:rsid w:val="00B268CE"/>
    <w:rsid w:val="00B33179"/>
    <w:rsid w:val="00B33F3B"/>
    <w:rsid w:val="00B35B13"/>
    <w:rsid w:val="00B40036"/>
    <w:rsid w:val="00B45BE8"/>
    <w:rsid w:val="00B46B9F"/>
    <w:rsid w:val="00B514D2"/>
    <w:rsid w:val="00B52DBE"/>
    <w:rsid w:val="00B53C82"/>
    <w:rsid w:val="00B53E04"/>
    <w:rsid w:val="00B56AF8"/>
    <w:rsid w:val="00B57723"/>
    <w:rsid w:val="00B635DD"/>
    <w:rsid w:val="00B66BC5"/>
    <w:rsid w:val="00B75DD1"/>
    <w:rsid w:val="00B76278"/>
    <w:rsid w:val="00B76C55"/>
    <w:rsid w:val="00B8223B"/>
    <w:rsid w:val="00B8606F"/>
    <w:rsid w:val="00B92B8D"/>
    <w:rsid w:val="00B97048"/>
    <w:rsid w:val="00BA521A"/>
    <w:rsid w:val="00BA566D"/>
    <w:rsid w:val="00BA5F3C"/>
    <w:rsid w:val="00BA645F"/>
    <w:rsid w:val="00BB19FC"/>
    <w:rsid w:val="00BB3750"/>
    <w:rsid w:val="00BB4CE8"/>
    <w:rsid w:val="00BB5BE4"/>
    <w:rsid w:val="00BC301A"/>
    <w:rsid w:val="00BC7AF8"/>
    <w:rsid w:val="00BD1B9C"/>
    <w:rsid w:val="00BD395C"/>
    <w:rsid w:val="00BD3EC8"/>
    <w:rsid w:val="00BD469E"/>
    <w:rsid w:val="00BD5232"/>
    <w:rsid w:val="00BE2FDB"/>
    <w:rsid w:val="00BF33FF"/>
    <w:rsid w:val="00BF3732"/>
    <w:rsid w:val="00BF4CBE"/>
    <w:rsid w:val="00BF531A"/>
    <w:rsid w:val="00C051F6"/>
    <w:rsid w:val="00C07BFF"/>
    <w:rsid w:val="00C109AE"/>
    <w:rsid w:val="00C11787"/>
    <w:rsid w:val="00C1727F"/>
    <w:rsid w:val="00C27277"/>
    <w:rsid w:val="00C327B0"/>
    <w:rsid w:val="00C360E7"/>
    <w:rsid w:val="00C3612D"/>
    <w:rsid w:val="00C42747"/>
    <w:rsid w:val="00C4540D"/>
    <w:rsid w:val="00C4776D"/>
    <w:rsid w:val="00C52F91"/>
    <w:rsid w:val="00C5617D"/>
    <w:rsid w:val="00C6462C"/>
    <w:rsid w:val="00C65764"/>
    <w:rsid w:val="00C72CC2"/>
    <w:rsid w:val="00C73514"/>
    <w:rsid w:val="00C75A1F"/>
    <w:rsid w:val="00C76F07"/>
    <w:rsid w:val="00C77F73"/>
    <w:rsid w:val="00C807C4"/>
    <w:rsid w:val="00C80CBF"/>
    <w:rsid w:val="00C83E2A"/>
    <w:rsid w:val="00C85F25"/>
    <w:rsid w:val="00C90A99"/>
    <w:rsid w:val="00C92101"/>
    <w:rsid w:val="00C96C0F"/>
    <w:rsid w:val="00CA2151"/>
    <w:rsid w:val="00CA2409"/>
    <w:rsid w:val="00CA2EDC"/>
    <w:rsid w:val="00CA6446"/>
    <w:rsid w:val="00CA7AD9"/>
    <w:rsid w:val="00CB40D6"/>
    <w:rsid w:val="00CB5FB0"/>
    <w:rsid w:val="00CB7E12"/>
    <w:rsid w:val="00CC6E62"/>
    <w:rsid w:val="00CD3353"/>
    <w:rsid w:val="00CD3D2A"/>
    <w:rsid w:val="00CE0E6A"/>
    <w:rsid w:val="00CE2F4A"/>
    <w:rsid w:val="00CE5F4B"/>
    <w:rsid w:val="00CE6DBB"/>
    <w:rsid w:val="00CF65B1"/>
    <w:rsid w:val="00D012E7"/>
    <w:rsid w:val="00D0619A"/>
    <w:rsid w:val="00D06E89"/>
    <w:rsid w:val="00D0759B"/>
    <w:rsid w:val="00D07FDA"/>
    <w:rsid w:val="00D14F6B"/>
    <w:rsid w:val="00D1584F"/>
    <w:rsid w:val="00D1668B"/>
    <w:rsid w:val="00D16CC7"/>
    <w:rsid w:val="00D21986"/>
    <w:rsid w:val="00D21AE5"/>
    <w:rsid w:val="00D2598A"/>
    <w:rsid w:val="00D26A78"/>
    <w:rsid w:val="00D2749B"/>
    <w:rsid w:val="00D30DD7"/>
    <w:rsid w:val="00D3636D"/>
    <w:rsid w:val="00D37BC8"/>
    <w:rsid w:val="00D53B5C"/>
    <w:rsid w:val="00D56EA1"/>
    <w:rsid w:val="00D6001B"/>
    <w:rsid w:val="00D62311"/>
    <w:rsid w:val="00D64021"/>
    <w:rsid w:val="00D64F40"/>
    <w:rsid w:val="00D65FCB"/>
    <w:rsid w:val="00D67140"/>
    <w:rsid w:val="00D70976"/>
    <w:rsid w:val="00D72FA1"/>
    <w:rsid w:val="00D812F9"/>
    <w:rsid w:val="00D85BEE"/>
    <w:rsid w:val="00D94BA7"/>
    <w:rsid w:val="00D94F43"/>
    <w:rsid w:val="00D96864"/>
    <w:rsid w:val="00DA0510"/>
    <w:rsid w:val="00DA1B2E"/>
    <w:rsid w:val="00DA5911"/>
    <w:rsid w:val="00DB463A"/>
    <w:rsid w:val="00DB575F"/>
    <w:rsid w:val="00DC57B5"/>
    <w:rsid w:val="00DC7FA5"/>
    <w:rsid w:val="00DD0DC9"/>
    <w:rsid w:val="00DF1AC8"/>
    <w:rsid w:val="00DF2660"/>
    <w:rsid w:val="00DF49AC"/>
    <w:rsid w:val="00DF60C5"/>
    <w:rsid w:val="00E025F1"/>
    <w:rsid w:val="00E04781"/>
    <w:rsid w:val="00E050C0"/>
    <w:rsid w:val="00E10BB6"/>
    <w:rsid w:val="00E11700"/>
    <w:rsid w:val="00E122C1"/>
    <w:rsid w:val="00E132A9"/>
    <w:rsid w:val="00E133F4"/>
    <w:rsid w:val="00E16716"/>
    <w:rsid w:val="00E2003B"/>
    <w:rsid w:val="00E21580"/>
    <w:rsid w:val="00E21ECB"/>
    <w:rsid w:val="00E223AF"/>
    <w:rsid w:val="00E23CBC"/>
    <w:rsid w:val="00E259E0"/>
    <w:rsid w:val="00E2640A"/>
    <w:rsid w:val="00E26C2A"/>
    <w:rsid w:val="00E27044"/>
    <w:rsid w:val="00E30785"/>
    <w:rsid w:val="00E312FD"/>
    <w:rsid w:val="00E34801"/>
    <w:rsid w:val="00E349A5"/>
    <w:rsid w:val="00E44BC1"/>
    <w:rsid w:val="00E450F9"/>
    <w:rsid w:val="00E451B2"/>
    <w:rsid w:val="00E50F57"/>
    <w:rsid w:val="00E52330"/>
    <w:rsid w:val="00E54185"/>
    <w:rsid w:val="00E5611B"/>
    <w:rsid w:val="00E57539"/>
    <w:rsid w:val="00E604D1"/>
    <w:rsid w:val="00E60609"/>
    <w:rsid w:val="00E60A3C"/>
    <w:rsid w:val="00E645F1"/>
    <w:rsid w:val="00E65810"/>
    <w:rsid w:val="00E67E4C"/>
    <w:rsid w:val="00E7034B"/>
    <w:rsid w:val="00E747D8"/>
    <w:rsid w:val="00E774F5"/>
    <w:rsid w:val="00E82590"/>
    <w:rsid w:val="00E90A33"/>
    <w:rsid w:val="00EA0AA1"/>
    <w:rsid w:val="00EA16EB"/>
    <w:rsid w:val="00EA7C8A"/>
    <w:rsid w:val="00EB1CA4"/>
    <w:rsid w:val="00EB57EC"/>
    <w:rsid w:val="00EB7051"/>
    <w:rsid w:val="00EC1792"/>
    <w:rsid w:val="00EC7BD6"/>
    <w:rsid w:val="00ED2EC7"/>
    <w:rsid w:val="00EE0CC4"/>
    <w:rsid w:val="00EE18FF"/>
    <w:rsid w:val="00EE1C0B"/>
    <w:rsid w:val="00EE2855"/>
    <w:rsid w:val="00EE28A7"/>
    <w:rsid w:val="00EE3602"/>
    <w:rsid w:val="00EE50C4"/>
    <w:rsid w:val="00EE6068"/>
    <w:rsid w:val="00EE68E3"/>
    <w:rsid w:val="00F016E3"/>
    <w:rsid w:val="00F0282F"/>
    <w:rsid w:val="00F03C0D"/>
    <w:rsid w:val="00F060CC"/>
    <w:rsid w:val="00F06D1C"/>
    <w:rsid w:val="00F11D6A"/>
    <w:rsid w:val="00F20FC7"/>
    <w:rsid w:val="00F262CE"/>
    <w:rsid w:val="00F26B4C"/>
    <w:rsid w:val="00F3013D"/>
    <w:rsid w:val="00F31CC3"/>
    <w:rsid w:val="00F3279C"/>
    <w:rsid w:val="00F3477A"/>
    <w:rsid w:val="00F41EF7"/>
    <w:rsid w:val="00F55CE1"/>
    <w:rsid w:val="00F73AE3"/>
    <w:rsid w:val="00F73F79"/>
    <w:rsid w:val="00F74495"/>
    <w:rsid w:val="00F7655F"/>
    <w:rsid w:val="00F82CD7"/>
    <w:rsid w:val="00F842E9"/>
    <w:rsid w:val="00F85021"/>
    <w:rsid w:val="00F85C33"/>
    <w:rsid w:val="00F91A63"/>
    <w:rsid w:val="00F935A1"/>
    <w:rsid w:val="00F966EC"/>
    <w:rsid w:val="00FA1344"/>
    <w:rsid w:val="00FB38B3"/>
    <w:rsid w:val="00FB582D"/>
    <w:rsid w:val="00FB5B60"/>
    <w:rsid w:val="00FC43C0"/>
    <w:rsid w:val="00FC4A52"/>
    <w:rsid w:val="00FC7D51"/>
    <w:rsid w:val="00FD1606"/>
    <w:rsid w:val="00FD2187"/>
    <w:rsid w:val="00FD2B1C"/>
    <w:rsid w:val="00FD304B"/>
    <w:rsid w:val="00FD45DC"/>
    <w:rsid w:val="00FD4A06"/>
    <w:rsid w:val="00FD73B2"/>
    <w:rsid w:val="00FE1466"/>
    <w:rsid w:val="00FE1557"/>
    <w:rsid w:val="00FE566B"/>
    <w:rsid w:val="00FE714A"/>
    <w:rsid w:val="00FF0A5C"/>
    <w:rsid w:val="00FF22E1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EA1"/>
  <w15:chartTrackingRefBased/>
  <w15:docId w15:val="{E9715414-C4FA-0A4B-86BE-9C4ED26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0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BHOWMIK</dc:creator>
  <cp:keywords/>
  <dc:description/>
  <cp:lastModifiedBy>Mike Z</cp:lastModifiedBy>
  <cp:revision>801</cp:revision>
  <dcterms:created xsi:type="dcterms:W3CDTF">2020-12-01T15:18:00Z</dcterms:created>
  <dcterms:modified xsi:type="dcterms:W3CDTF">2020-12-08T08:03:00Z</dcterms:modified>
</cp:coreProperties>
</file>