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BrewXOS Small Smart Fermentation System</w:t>
      </w:r>
    </w:p>
    <w:p>
      <w:pPr>
        <w:jc w:val="center"/>
      </w:pPr>
      <w:r>
        <w:rPr>
          <w:b/>
          <w:sz w:val="32"/>
        </w:rPr>
        <w:t>Hardware Recommendations</w:t>
      </w:r>
    </w:p>
    <w:p>
      <w:pPr>
        <w:jc w:val="center"/>
      </w:pPr>
      <w:r>
        <w:rPr>
          <w:i/>
        </w:rPr>
        <w:t>Sub-50 cm Cube Prototype | Brewer's Spent Grain Solid-Liquid Fermentation &amp; Enzymatic Hydrolysis Monitoring | iGEM Hardware Track</w:t>
        <w:br/>
      </w:r>
    </w:p>
    <w:p>
      <w:pPr>
        <w:jc w:val="center"/>
      </w:pPr>
      <w:r>
        <w:rPr>
          <w:i/>
        </w:rPr>
        <w:t>Author: Thomas ZHAO, Hardware Lead, Shanghai Hongwen School Pudong iGEM 2026 Team</w:t>
      </w:r>
    </w:p>
    <w:p/>
    <w:p>
      <w:pPr>
        <w:pStyle w:val="Heading1"/>
      </w:pPr>
      <w:r>
        <w:t>I. Overall Assessment</w:t>
      </w:r>
    </w:p>
    <w:p>
      <w:r>
        <w:rPr>
          <w:b/>
        </w:rPr>
        <w:t xml:space="preserve">Conclusion: </w:t>
      </w:r>
      <w:r>
        <w:t xml:space="preserve">Build a </w:t>
      </w:r>
      <w:r>
        <w:rPr>
          <w:i/>
        </w:rPr>
        <w:t>desktop-style smart fermentation monitoring system</w:t>
      </w:r>
      <w:r>
        <w:t xml:space="preserve"> suitable for iGEM exhibition and small-scale experiments. We do not promise industrial-grade fully automatic sterilization, fully automatic cleaning, or real-time on-line quantification of AXOS structural specificity. Within a 50 cm cube envelope, a more realistic target is a </w:t>
      </w:r>
      <w:r>
        <w:rPr>
          <w:b/>
        </w:rPr>
        <w:t>1-2 L semi-automatic fermentation system</w:t>
      </w:r>
      <w:r>
        <w:t xml:space="preserve"> with controllable temperature, agitation, pH / DO / temperature logging, periodic sampling, and colorimetric estimation of reducing-sugar / oligosaccharide release trends - used as a </w:t>
      </w:r>
      <w:r>
        <w:rPr>
          <w:i/>
        </w:rPr>
        <w:t>process-control indicator</w:t>
      </w:r>
      <w:r>
        <w:t xml:space="preserve"> for feeding, extending, or terminating the batch.</w:t>
      </w:r>
    </w:p>
    <w:p>
      <w:r>
        <w:rPr>
          <w:b/>
        </w:rPr>
        <w:t xml:space="preserve">Recommended positioning: </w:t>
      </w:r>
      <w:r>
        <w:rPr>
          <w:b/>
        </w:rPr>
        <w:t>BrewXOS-Fermenter Mini</w:t>
      </w:r>
      <w:r>
        <w:t xml:space="preserve"> - a small intelligent solid-liquid fermentation / enzymatic hydrolysis rig. It is </w:t>
      </w:r>
      <w:r>
        <w:rPr>
          <w:i/>
        </w:rPr>
        <w:t>not</w:t>
      </w:r>
      <w:r>
        <w:t xml:space="preserve"> an industrial production device. It is a project-validation, education-exhibition, and process-parameter exploration platform.</w:t>
      </w:r>
    </w:p>
    <w:p>
      <w:pPr>
        <w:pStyle w:val="Heading1"/>
      </w:pPr>
      <w:r>
        <w:t>II. Recommended Prototype 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Recommended Design</w:t>
            </w:r>
          </w:p>
        </w:tc>
      </w:tr>
      <w:tr>
        <w:tc>
          <w:tcPr>
            <w:tcW w:type="dxa" w:w="4320"/>
          </w:tcPr>
          <w:p>
            <w:r>
              <w:t>Footprint</w:t>
            </w:r>
          </w:p>
        </w:tc>
        <w:tc>
          <w:tcPr>
            <w:tcW w:type="dxa" w:w="4320"/>
          </w:tcPr>
          <w:p>
            <w:r>
              <w:t>Whole system within 50 x 50 x 50 cm; suggested base 35 x 35 cm, height 45 cm.</w:t>
            </w:r>
          </w:p>
        </w:tc>
      </w:tr>
      <w:tr>
        <w:tc>
          <w:tcPr>
            <w:tcW w:type="dxa" w:w="4320"/>
          </w:tcPr>
          <w:p>
            <w:r>
              <w:t>Fermentation vessel</w:t>
            </w:r>
          </w:p>
        </w:tc>
        <w:tc>
          <w:tcPr>
            <w:tcW w:type="dxa" w:w="4320"/>
          </w:tcPr>
          <w:p>
            <w:r>
              <w:t>1-2 L glass or stainless-steel tank; working volume 0.5-1.2 L; removable sealed lid with pH / DO / temperature / air-in / air-out / sampling ports.</w:t>
            </w:r>
          </w:p>
        </w:tc>
      </w:tr>
      <w:tr>
        <w:tc>
          <w:tcPr>
            <w:tcW w:type="dxa" w:w="4320"/>
          </w:tcPr>
          <w:p>
            <w:r>
              <w:t>Base controller</w:t>
            </w:r>
          </w:p>
        </w:tc>
        <w:tc>
          <w:tcPr>
            <w:tcW w:type="dxa" w:w="4320"/>
          </w:tcPr>
          <w:p>
            <w:r/>
            <w:r>
              <w:t>DFRduino Mega2560 (ATmega2560, 16 MHz, 256 KB Flash, 54 digital I/O, 16 analog in, 4 UARTs) + I2C LCD / buttons + SD card module / serial data export; optional ESP8266 for Wi-Fi upload. Raspberry Pi option for graphical UI on V3.</w:t>
            </w:r>
          </w:p>
        </w:tc>
      </w:tr>
      <w:tr>
        <w:tc>
          <w:tcPr>
            <w:tcW w:type="dxa" w:w="4320"/>
          </w:tcPr>
          <w:p>
            <w:r>
              <w:t>Agitation</w:t>
            </w:r>
          </w:p>
        </w:tc>
        <w:tc>
          <w:tcPr>
            <w:tcW w:type="dxa" w:w="4320"/>
          </w:tcPr>
          <w:p>
            <w:r>
              <w:t>Low-cost prototypes use magnetic stirring; switch to top-mounted motor + impeller for viscous BSG slurry (low speed, high torque).</w:t>
            </w:r>
          </w:p>
        </w:tc>
      </w:tr>
      <w:tr>
        <w:tc>
          <w:tcPr>
            <w:tcW w:type="dxa" w:w="4320"/>
          </w:tcPr>
          <w:p>
            <w:r>
              <w:t>Sensing</w:t>
            </w:r>
          </w:p>
        </w:tc>
        <w:tc>
          <w:tcPr>
            <w:tcW w:type="dxa" w:w="4320"/>
          </w:tcPr>
          <w:p>
            <w:r>
              <w:t>Online: temperature, pH, DO, stirrer RPM. Off-line: automatic / semi-automatic sampling + filtration / centrifugation + colorimetric readout.</w:t>
            </w:r>
          </w:p>
        </w:tc>
      </w:tr>
      <w:tr>
        <w:tc>
          <w:tcPr>
            <w:tcW w:type="dxa" w:w="4320"/>
          </w:tcPr>
          <w:p>
            <w:r>
              <w:t>Display logic</w:t>
            </w:r>
          </w:p>
        </w:tc>
        <w:tc>
          <w:tcPr>
            <w:tcW w:type="dxa" w:w="4320"/>
          </w:tcPr>
          <w:p>
            <w:r>
              <w:t>Screen shows temperature, pH, DO, fermentation time, colorimetric trend, and suggested action prompts ("feed / continue / swap batch").</w:t>
            </w:r>
          </w:p>
        </w:tc>
      </w:tr>
    </w:tbl>
    <w:p>
      <w:pPr>
        <w:pStyle w:val="Heading1"/>
      </w:pPr>
      <w:r>
        <w:t>III. Function Feasibility &amp; Implementation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Feasibility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 Notes &amp; Limits</w:t>
            </w:r>
          </w:p>
        </w:tc>
      </w:tr>
      <w:tr>
        <w:tc>
          <w:tcPr>
            <w:tcW w:type="dxa" w:w="2880"/>
          </w:tcPr>
          <w:p>
            <w:r>
              <w:t>In-place sterilization</w:t>
            </w:r>
          </w:p>
        </w:tc>
        <w:tc>
          <w:tcPr>
            <w:tcW w:type="dxa" w:w="2880"/>
          </w:tcPr>
          <w:p>
            <w:r>
              <w:t>Partially feasible</w:t>
            </w:r>
          </w:p>
        </w:tc>
        <w:tc>
          <w:tcPr>
            <w:tcW w:type="dxa" w:w="2880"/>
          </w:tcPr>
          <w:p>
            <w:r>
              <w:t>Industrial-grade SIP needs steam, pressure-rated plumbing, and safety valves - not recommended in a 50 cm cube. Recommended: removable vessel autoclave + on-line chemical disinfection / hot-water rinse demo. If autonomous sterilization must be shown, UV-C chamber irradiation, 70% ethanol / H2O2 loop, or hot-water loop are possible - but these are disinfection / contamination-risk reduction, not full sterilization.</w:t>
            </w:r>
          </w:p>
        </w:tc>
      </w:tr>
      <w:tr>
        <w:tc>
          <w:tcPr>
            <w:tcW w:type="dxa" w:w="2880"/>
          </w:tcPr>
          <w:p>
            <w:r>
              <w:t>Automatic cleaning</w:t>
            </w:r>
          </w:p>
        </w:tc>
        <w:tc>
          <w:tcPr>
            <w:tcW w:type="dxa" w:w="2880"/>
          </w:tcPr>
          <w:p>
            <w:r>
              <w:t>Demo version feasible</w:t>
            </w:r>
          </w:p>
        </w:tc>
        <w:tc>
          <w:tcPr>
            <w:tcW w:type="dxa" w:w="2880"/>
          </w:tcPr>
          <w:p>
            <w:r>
              <w:t>Design a CIP loop: clean water flush -&gt; 0.5-1% NaOH / cleaner loop -&gt; water flush -&gt; 70% ethanol or sanitizer loop -&gt; drain. Use small diaphragm / peristaltic pumps, spray head, and drain valve. Solid BSG residue still needs manual disassembly.</w:t>
            </w:r>
          </w:p>
        </w:tc>
      </w:tr>
      <w:tr>
        <w:tc>
          <w:tcPr>
            <w:tcW w:type="dxa" w:w="2880"/>
          </w:tcPr>
          <w:p>
            <w:r>
              <w:t>Temperature control</w:t>
            </w:r>
          </w:p>
        </w:tc>
        <w:tc>
          <w:tcPr>
            <w:tcW w:type="dxa" w:w="2880"/>
          </w:tcPr>
          <w:p>
            <w:r>
              <w:t>Easy</w:t>
            </w:r>
          </w:p>
        </w:tc>
        <w:tc>
          <w:tcPr>
            <w:tcW w:type="dxa" w:w="2880"/>
          </w:tcPr>
          <w:p>
            <w:r>
              <w:t>Fermentation at 30-45 C via heating film / heating band + DS18B20 / PT100 + PID. For cooling, add a small fan, TEC (Peltier), or water-bath jacket - heating is the priority.</w:t>
            </w:r>
          </w:p>
        </w:tc>
      </w:tr>
      <w:tr>
        <w:tc>
          <w:tcPr>
            <w:tcW w:type="dxa" w:w="2880"/>
          </w:tcPr>
          <w:p>
            <w:r>
              <w:t>Agitation</w:t>
            </w:r>
          </w:p>
        </w:tc>
        <w:tc>
          <w:tcPr>
            <w:tcW w:type="dxa" w:w="2880"/>
          </w:tcPr>
          <w:p>
            <w:r>
              <w:t>Feasible</w:t>
            </w:r>
          </w:p>
        </w:tc>
        <w:tc>
          <w:tcPr>
            <w:tcW w:type="dxa" w:w="2880"/>
          </w:tcPr>
          <w:p>
            <w:r>
              <w:t>Clear / dilute broth: magnetic stirrer. For BSG slurry: top-mounted DC gear motor + impeller, 50-300 rpm variable. Mind the sealing gland and anti-tangle design.</w:t>
            </w:r>
          </w:p>
        </w:tc>
      </w:tr>
      <w:tr>
        <w:tc>
          <w:tcPr>
            <w:tcW w:type="dxa" w:w="2880"/>
          </w:tcPr>
          <w:p>
            <w:r>
              <w:t>pH monitoring</w:t>
            </w:r>
          </w:p>
        </w:tc>
        <w:tc>
          <w:tcPr>
            <w:tcW w:type="dxa" w:w="2880"/>
          </w:tcPr>
          <w:p>
            <w:r>
              <w:t>Feasible</w:t>
            </w:r>
          </w:p>
        </w:tc>
        <w:tc>
          <w:tcPr>
            <w:tcW w:type="dxa" w:w="2880"/>
          </w:tcPr>
          <w:p>
            <w:r>
              <w:t>Lab-grade pH electrode + BNC amplifier module. Calibrate periodically with pH 4.00 / 7.00 buffers. Low-cost pH probes are fine for trend monitoring - not for precision control.</w:t>
            </w:r>
          </w:p>
        </w:tc>
      </w:tr>
      <w:tr>
        <w:tc>
          <w:tcPr>
            <w:tcW w:type="dxa" w:w="2880"/>
          </w:tcPr>
          <w:p>
            <w:r>
              <w:t>DO monitoring</w:t>
            </w:r>
          </w:p>
        </w:tc>
        <w:tc>
          <w:tcPr>
            <w:tcW w:type="dxa" w:w="2880"/>
          </w:tcPr>
          <w:p>
            <w:r>
              <w:t>Feasible but costly</w:t>
            </w:r>
          </w:p>
        </w:tc>
        <w:tc>
          <w:tcPr>
            <w:tcW w:type="dxa" w:w="2880"/>
          </w:tcPr>
          <w:p>
            <w:r>
              <w:t>Electrochemical or optical DO probe. Optical: less maintenance, more expensive. Electrochemical: cheaper, but needs membrane, polarization, and calibration. On a tight budget, use airflow + stirrer RPM + ORP as a proxy.</w:t>
            </w:r>
          </w:p>
        </w:tc>
      </w:tr>
      <w:tr>
        <w:tc>
          <w:tcPr>
            <w:tcW w:type="dxa" w:w="2880"/>
          </w:tcPr>
          <w:p>
            <w:r>
              <w:t>Aeration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  <w:tc>
          <w:tcPr>
            <w:tcW w:type="dxa" w:w="2880"/>
          </w:tcPr>
          <w:p>
            <w:r>
              <w:t>For B. subtilis aerobic fermentation: small air pump + 0.22 um air filter + check valve + microporous sparger. Also filter the exhaust line.</w:t>
            </w:r>
          </w:p>
        </w:tc>
      </w:tr>
      <w:tr>
        <w:tc>
          <w:tcPr>
            <w:tcW w:type="dxa" w:w="2880"/>
          </w:tcPr>
          <w:p>
            <w:r>
              <w:t>AXOS off-line detection</w:t>
            </w:r>
          </w:p>
        </w:tc>
        <w:tc>
          <w:tcPr>
            <w:tcW w:type="dxa" w:w="2880"/>
          </w:tcPr>
          <w:p>
            <w:r>
              <w:t>Trend feasible, specificity limited</w:t>
            </w:r>
          </w:p>
        </w:tc>
        <w:tc>
          <w:tcPr>
            <w:tcW w:type="dxa" w:w="2880"/>
          </w:tcPr>
          <w:p>
            <w:r>
              <w:t>Colorimetric method (DNS reducing-sugar or other sugar-developing reactions), read absorbance near 540 nm. Reflects reducing-sugar / oligosaccharide release - cannot distinguish AXOS degree of polymerization or structure. Final AXOS composition still needs off-line HPLC / HPAEC / TLC / MALDI verification.</w:t>
            </w:r>
          </w:p>
        </w:tc>
      </w:tr>
      <w:tr>
        <w:tc>
          <w:tcPr>
            <w:tcW w:type="dxa" w:w="2880"/>
          </w:tcPr>
          <w:p>
            <w:r>
              <w:t>Auto-feeding / batch-end decision</w:t>
            </w:r>
          </w:p>
        </w:tc>
        <w:tc>
          <w:tcPr>
            <w:tcW w:type="dxa" w:w="2880"/>
          </w:tcPr>
          <w:p>
            <w:r>
              <w:t>Rule engine feasible</w:t>
            </w:r>
          </w:p>
        </w:tc>
        <w:tc>
          <w:tcPr>
            <w:tcW w:type="dxa" w:w="2880"/>
          </w:tcPr>
          <w:p>
            <w:r>
              <w:t>Trigger thresholds from pH, DO, colorimetric slope, fermentation time, and temperature stability. Example: reducing-sugar growth slows + DO recovers + pH drifts -&gt; suggest feed or end batch. We recommend decision prompts, not fully automated draining.</w:t>
            </w:r>
          </w:p>
        </w:tc>
      </w:tr>
    </w:tbl>
    <w:p>
      <w:pPr>
        <w:pStyle w:val="Heading1"/>
      </w:pPr>
      <w:r>
        <w:t>IV. AXOS Colorimetric Detection Module Recommendations</w:t>
      </w:r>
    </w:p>
    <w:p>
      <w:r>
        <w:t xml:space="preserve">Do not claim </w:t>
      </w:r>
      <w:r>
        <w:rPr>
          <w:i/>
        </w:rPr>
        <w:t>"on-line quantification of AXOS"</w:t>
      </w:r>
      <w:r>
        <w:t xml:space="preserve">. A more accurate statement is: </w:t>
      </w:r>
      <w:r>
        <w:rPr>
          <w:i/>
        </w:rPr>
        <w:t>"intermittent colorimetric estimation of reducing-sugar / oligosaccharide release trends, used as a process-control indicator"</w:t>
      </w:r>
      <w:r>
        <w:t>. The DNS method is commonly used for reducing-sugar quantification, with absorbance read near 540 nm - but in complex sugar mixtures, the readout is not one-to-one with specific AXOS content.</w:t>
      </w:r>
    </w:p>
    <w:p>
      <w:r>
        <w:rPr>
          <w:b/>
        </w:rPr>
        <w:t xml:space="preserve">Recommended control logic: </w:t>
      </w:r>
      <w:r>
        <w:t xml:space="preserve">Build a D-xylose or XOS standard curve, and use the </w:t>
      </w:r>
      <w:r>
        <w:rPr>
          <w:i/>
        </w:rPr>
        <w:t>rate of change</w:t>
      </w:r>
      <w:r>
        <w:t xml:space="preserve"> of colorimetric readings - not absolute AXOS content - to judge the fermentation process. For example, if two consecutive readings grow below threshold and pH / DO indicate metabolism slowing, the system should suggest "consider feeding / extending enzymatic hydrolysis / ending the batch".</w:t>
      </w:r>
    </w:p>
    <w:p>
      <w:pPr>
        <w:pStyle w:val="Heading1"/>
      </w:pPr>
      <w:r>
        <w:t>V. Suggested Additional Functions</w:t>
      </w:r>
    </w:p>
    <w:p>
      <w:pPr>
        <w:pStyle w:val="ListBullet"/>
      </w:pPr>
      <w:r>
        <w:rPr>
          <w:b/>
        </w:rPr>
        <w:t xml:space="preserve">Foam detection and anti-foaming prompt: </w:t>
      </w:r>
      <w:r>
        <w:t>B. subtilis fermentations tend to foam. Use a conductivity probe or photo-electric level sensor to detect foam and trigger anti-foam dosing or reduce aeration.</w:t>
      </w:r>
    </w:p>
    <w:p>
      <w:pPr>
        <w:pStyle w:val="ListBullet"/>
      </w:pPr>
      <w:r>
        <w:rPr>
          <w:b/>
        </w:rPr>
        <w:t xml:space="preserve">Liquid-level / weight monitoring: </w:t>
      </w:r>
      <w:r>
        <w:t>Add a load cell to the base to record mass change from evaporation, feeding, and sampling.</w:t>
      </w:r>
    </w:p>
    <w:p>
      <w:pPr>
        <w:pStyle w:val="ListBullet"/>
      </w:pPr>
      <w:r>
        <w:rPr>
          <w:b/>
        </w:rPr>
        <w:t xml:space="preserve">Sampling anti-clog design: </w:t>
      </w:r>
      <w:r>
        <w:t>BSG is particulate. Sampling ports need a coarse filter, back-flush, or sedimentation chamber. Keep tubing short and detachable.</w:t>
      </w:r>
    </w:p>
    <w:p>
      <w:pPr>
        <w:pStyle w:val="ListBullet"/>
      </w:pPr>
      <w:r>
        <w:rPr>
          <w:b/>
        </w:rPr>
        <w:t xml:space="preserve">Data logging &amp; visualization: </w:t>
      </w:r>
      <w:r>
        <w:t>Write temperature, pH, DO, stirrer RPM, colorimetric readings, and feeding events to SD card or upload to a web dashboard.</w:t>
      </w:r>
    </w:p>
    <w:p>
      <w:pPr>
        <w:pStyle w:val="ListBullet"/>
      </w:pPr>
      <w:r>
        <w:rPr>
          <w:b/>
        </w:rPr>
        <w:t xml:space="preserve">Safety interlocks: </w:t>
      </w:r>
      <w:r>
        <w:t>Over-temperature power cut, low-level pump stop, lid-open agitation stop, leak-tray alarm.</w:t>
      </w:r>
    </w:p>
    <w:p>
      <w:pPr>
        <w:pStyle w:val="ListBullet"/>
      </w:pPr>
      <w:r>
        <w:rPr>
          <w:b/>
        </w:rPr>
        <w:t xml:space="preserve">Swappable process modes: </w:t>
      </w:r>
      <w:r>
        <w:t>Fermentation, enzymatic hydrolysis, cleaning, sanitation, detection.</w:t>
      </w:r>
    </w:p>
    <w:p>
      <w:pPr>
        <w:pStyle w:val="ListBullet"/>
      </w:pPr>
      <w:r>
        <w:rPr>
          <w:b/>
        </w:rPr>
        <w:t xml:space="preserve">Standard-operating-procedure QR code: </w:t>
      </w:r>
      <w:r>
        <w:t>Affix a SOP QR code on the chassis - scan to view loading, calibration, cleaning, waste handling, and safety notes.</w:t>
      </w:r>
    </w:p>
    <w:p>
      <w:pPr>
        <w:pStyle w:val="Heading1"/>
      </w:pPr>
      <w:r>
        <w:t>VI. Prototype Version Recommendations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Main Features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Suitable Scenarios</w:t>
            </w:r>
          </w:p>
        </w:tc>
      </w:tr>
      <w:tr>
        <w:tc>
          <w:tcPr>
            <w:tcW w:type="dxa" w:w="2160"/>
          </w:tcPr>
          <w:p>
            <w:r>
              <w:t>V1 - Exhibition prototype</w:t>
            </w:r>
          </w:p>
        </w:tc>
        <w:tc>
          <w:tcPr>
            <w:tcW w:type="dxa" w:w="2160"/>
          </w:tcPr>
          <w:p>
            <w:r>
              <w:t>Build a runnable rig as fast as possible</w:t>
            </w:r>
          </w:p>
        </w:tc>
        <w:tc>
          <w:tcPr>
            <w:tcW w:type="dxa" w:w="2160"/>
          </w:tcPr>
          <w:p>
            <w:r>
              <w:t>Temperature control, agitation, pH, temperature, manual sampling + colorimetric, on-screen display</w:t>
            </w:r>
          </w:p>
        </w:tc>
        <w:tc>
          <w:tcPr>
            <w:tcW w:type="dxa" w:w="2160"/>
          </w:tcPr>
          <w:p>
            <w:r>
              <w:t>iGEM exhibition, outreach, initial process demo</w:t>
            </w:r>
          </w:p>
        </w:tc>
      </w:tr>
      <w:tr>
        <w:tc>
          <w:tcPr>
            <w:tcW w:type="dxa" w:w="2160"/>
          </w:tcPr>
          <w:p>
            <w:r>
              <w:t>V2 - Semi-automatic</w:t>
            </w:r>
          </w:p>
        </w:tc>
        <w:tc>
          <w:tcPr>
            <w:tcW w:type="dxa" w:w="2160"/>
          </w:tcPr>
          <w:p>
            <w:r>
              <w:t>Demonstrate hardware innovation</w:t>
            </w:r>
          </w:p>
        </w:tc>
        <w:tc>
          <w:tcPr>
            <w:tcW w:type="dxa" w:w="2160"/>
          </w:tcPr>
          <w:p>
            <w:r>
              <w:t>+ DO, aeration, peristaltic pump sampling, colorimetric module, data logging, feed-prompt</w:t>
            </w:r>
          </w:p>
        </w:tc>
        <w:tc>
          <w:tcPr>
            <w:tcW w:type="dxa" w:w="2160"/>
          </w:tcPr>
          <w:p>
            <w:r>
              <w:t>Project presentation, HP exhibition, lab small-scale trials</w:t>
            </w:r>
          </w:p>
        </w:tc>
      </w:tr>
      <w:tr>
        <w:tc>
          <w:tcPr>
            <w:tcW w:type="dxa" w:w="2160"/>
          </w:tcPr>
          <w:p>
            <w:r>
              <w:t>V3 - Near-research grade</w:t>
            </w:r>
          </w:p>
        </w:tc>
        <w:tc>
          <w:tcPr>
            <w:tcW w:type="dxa" w:w="2160"/>
          </w:tcPr>
          <w:p>
            <w:r>
              <w:t>Suitable for systematic small trials</w:t>
            </w:r>
          </w:p>
        </w:tc>
        <w:tc>
          <w:tcPr>
            <w:tcW w:type="dxa" w:w="2160"/>
          </w:tcPr>
          <w:p>
            <w:r>
              <w:t>+ Top-mounted agitation, CIP loop, foam / level sensing, auto-feed decision, web dashboard, detachable sterile ports</w:t>
            </w:r>
          </w:p>
        </w:tc>
        <w:tc>
          <w:tcPr>
            <w:tcW w:type="dxa" w:w="2160"/>
          </w:tcPr>
          <w:p>
            <w:r>
              <w:t>Follow-up paper / deeper competition, but cost and debugging time increase significantly</w:t>
            </w:r>
          </w:p>
        </w:tc>
      </w:tr>
    </w:tbl>
    <w:p>
      <w:pPr>
        <w:pStyle w:val="Heading1"/>
      </w:pPr>
      <w:r>
        <w:t>VII. Cost Estimation (Sub-50 cm Cube Prototype)</w:t>
      </w:r>
    </w:p>
    <w:p>
      <w:r>
        <w:t>The figures below are educational / prototype-level estimates; prices vary with sourcing channel, domestic vs. imported, new vs. used, and required custom fabrication. DO probes and custom mechanical parts are the most likely budget overruns.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Low-end Estimate (RMB)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Recommended Config (RMB)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Fermentation vessel &amp; frame</w:t>
            </w:r>
          </w:p>
        </w:tc>
        <w:tc>
          <w:tcPr>
            <w:tcW w:type="dxa" w:w="2160"/>
          </w:tcPr>
          <w:p>
            <w:r>
              <w:t>300-800</w:t>
            </w:r>
          </w:p>
        </w:tc>
        <w:tc>
          <w:tcPr>
            <w:tcW w:type="dxa" w:w="2160"/>
          </w:tcPr>
          <w:p>
            <w:r>
              <w:t>800-2500</w:t>
            </w:r>
          </w:p>
        </w:tc>
        <w:tc>
          <w:tcPr>
            <w:tcW w:type="dxa" w:w="2160"/>
          </w:tcPr>
          <w:p>
            <w:r>
              <w:t>Glass / stainless tank, sealed lid, 3D-printed / acrylic / aluminum frame.</w:t>
            </w:r>
          </w:p>
        </w:tc>
      </w:tr>
      <w:tr>
        <w:tc>
          <w:tcPr>
            <w:tcW w:type="dxa" w:w="2160"/>
          </w:tcPr>
          <w:p>
            <w:r>
              <w:t>Temperature control</w:t>
            </w:r>
          </w:p>
        </w:tc>
        <w:tc>
          <w:tcPr>
            <w:tcW w:type="dxa" w:w="2160"/>
          </w:tcPr>
          <w:p>
            <w:r>
              <w:t>100-300</w:t>
            </w:r>
          </w:p>
        </w:tc>
        <w:tc>
          <w:tcPr>
            <w:tcW w:type="dxa" w:w="2160"/>
          </w:tcPr>
          <w:p>
            <w:r>
              <w:t>300-800</w:t>
            </w:r>
          </w:p>
        </w:tc>
        <w:tc>
          <w:tcPr>
            <w:tcW w:type="dxa" w:w="2160"/>
          </w:tcPr>
          <w:p>
            <w:r>
              <w:t>Heating film / band, temperature sensor, relay / SSR, insulation; cooling adds cost.</w:t>
            </w:r>
          </w:p>
        </w:tc>
      </w:tr>
      <w:tr>
        <w:tc>
          <w:tcPr>
            <w:tcW w:type="dxa" w:w="2160"/>
          </w:tcPr>
          <w:p>
            <w:r>
              <w:t>Agitation</w:t>
            </w:r>
          </w:p>
        </w:tc>
        <w:tc>
          <w:tcPr>
            <w:tcW w:type="dxa" w:w="2160"/>
          </w:tcPr>
          <w:p>
            <w:r>
              <w:t>150-500</w:t>
            </w:r>
          </w:p>
        </w:tc>
        <w:tc>
          <w:tcPr>
            <w:tcW w:type="dxa" w:w="2160"/>
          </w:tcPr>
          <w:p>
            <w:r>
              <w:t>500-1500</w:t>
            </w:r>
          </w:p>
        </w:tc>
        <w:tc>
          <w:tcPr>
            <w:tcW w:type="dxa" w:w="2160"/>
          </w:tcPr>
          <w:p>
            <w:r>
              <w:t>Magnetic stirrer is cheap; top-mounted motor + shaft seal + impeller for BSG slurry.</w:t>
            </w:r>
          </w:p>
        </w:tc>
      </w:tr>
      <w:tr>
        <w:tc>
          <w:tcPr>
            <w:tcW w:type="dxa" w:w="2160"/>
          </w:tcPr>
          <w:p>
            <w:r>
              <w:t>pH monitoring</w:t>
            </w:r>
          </w:p>
        </w:tc>
        <w:tc>
          <w:tcPr>
            <w:tcW w:type="dxa" w:w="2160"/>
          </w:tcPr>
          <w:p>
            <w:r>
              <w:t>200-500</w:t>
            </w:r>
          </w:p>
        </w:tc>
        <w:tc>
          <w:tcPr>
            <w:tcW w:type="dxa" w:w="2160"/>
          </w:tcPr>
          <w:p>
            <w:r>
              <w:t>500-1500</w:t>
            </w:r>
          </w:p>
        </w:tc>
        <w:tc>
          <w:tcPr>
            <w:tcW w:type="dxa" w:w="2160"/>
          </w:tcPr>
          <w:p>
            <w:r>
              <w:t>Low-cost pH module for trends; lab-grade electrode for long-term online use.</w:t>
            </w:r>
          </w:p>
        </w:tc>
      </w:tr>
      <w:tr>
        <w:tc>
          <w:tcPr>
            <w:tcW w:type="dxa" w:w="2160"/>
          </w:tcPr>
          <w:p>
            <w:r>
              <w:t>DO monitoring</w:t>
            </w:r>
          </w:p>
        </w:tc>
        <w:tc>
          <w:tcPr>
            <w:tcW w:type="dxa" w:w="2160"/>
          </w:tcPr>
          <w:p>
            <w:r>
              <w:t>800-1500</w:t>
            </w:r>
          </w:p>
        </w:tc>
        <w:tc>
          <w:tcPr>
            <w:tcW w:type="dxa" w:w="2160"/>
          </w:tcPr>
          <w:p>
            <w:r>
              <w:t>1500-4000+</w:t>
            </w:r>
          </w:p>
        </w:tc>
        <w:tc>
          <w:tcPr>
            <w:tcW w:type="dxa" w:w="2160"/>
          </w:tcPr>
          <w:p>
            <w:r>
              <w:t>Electrochemical DO probe cheaper; optical DO probe often more expensive. DFRobot DO kit ~USD 169; optical DO solutions reach hundreds of USD.</w:t>
            </w:r>
          </w:p>
        </w:tc>
      </w:tr>
      <w:tr>
        <w:tc>
          <w:tcPr>
            <w:tcW w:type="dxa" w:w="2160"/>
          </w:tcPr>
          <w:p>
            <w:r>
              <w:t>Aeration &amp; filtration</w:t>
            </w:r>
          </w:p>
        </w:tc>
        <w:tc>
          <w:tcPr>
            <w:tcW w:type="dxa" w:w="2160"/>
          </w:tcPr>
          <w:p>
            <w:r>
              <w:t>100-300</w:t>
            </w:r>
          </w:p>
        </w:tc>
        <w:tc>
          <w:tcPr>
            <w:tcW w:type="dxa" w:w="2160"/>
          </w:tcPr>
          <w:p>
            <w:r>
              <w:t>300-800</w:t>
            </w:r>
          </w:p>
        </w:tc>
        <w:tc>
          <w:tcPr>
            <w:tcW w:type="dxa" w:w="2160"/>
          </w:tcPr>
          <w:p>
            <w:r>
              <w:t>Air pump, 0.22 um air filter, check valve, microporous sparger, flow regulator.</w:t>
            </w:r>
          </w:p>
        </w:tc>
      </w:tr>
      <w:tr>
        <w:tc>
          <w:tcPr>
            <w:tcW w:type="dxa" w:w="2160"/>
          </w:tcPr>
          <w:p>
            <w:r>
              <w:t>Pumps / valves / feed / sampling</w:t>
            </w:r>
          </w:p>
        </w:tc>
        <w:tc>
          <w:tcPr>
            <w:tcW w:type="dxa" w:w="2160"/>
          </w:tcPr>
          <w:p>
            <w:r>
              <w:t>150-500</w:t>
            </w:r>
          </w:p>
        </w:tc>
        <w:tc>
          <w:tcPr>
            <w:tcW w:type="dxa" w:w="2160"/>
          </w:tcPr>
          <w:p>
            <w:r>
              <w:t>500-1500</w:t>
            </w:r>
          </w:p>
        </w:tc>
        <w:tc>
          <w:tcPr>
            <w:tcW w:type="dxa" w:w="2160"/>
          </w:tcPr>
          <w:p>
            <w:r>
              <w:t>12 V peristaltic pump, silicone tubing, solenoid valve, waste bottle.</w:t>
            </w:r>
          </w:p>
        </w:tc>
      </w:tr>
      <w:tr>
        <w:tc>
          <w:tcPr>
            <w:tcW w:type="dxa" w:w="2160"/>
          </w:tcPr>
          <w:p>
            <w:r>
              <w:t>Colorimetric detection</w:t>
            </w:r>
          </w:p>
        </w:tc>
        <w:tc>
          <w:tcPr>
            <w:tcW w:type="dxa" w:w="2160"/>
          </w:tcPr>
          <w:p>
            <w:r>
              <w:t>100-400</w:t>
            </w:r>
          </w:p>
        </w:tc>
        <w:tc>
          <w:tcPr>
            <w:tcW w:type="dxa" w:w="2160"/>
          </w:tcPr>
          <w:p>
            <w:r>
              <w:t>500-1500</w:t>
            </w:r>
          </w:p>
        </w:tc>
        <w:tc>
          <w:tcPr>
            <w:tcW w:type="dxa" w:w="2160"/>
          </w:tcPr>
          <w:p>
            <w:r>
              <w:t>Low-end: phone-based light box. Recommended: 540 nm LED, photodiode, cuvette, heating module.</w:t>
            </w:r>
          </w:p>
        </w:tc>
      </w:tr>
      <w:tr>
        <w:tc>
          <w:tcPr>
            <w:tcW w:type="dxa" w:w="2160"/>
          </w:tcPr>
          <w:p>
            <w:r>
              <w:t>Control &amp; display</w:t>
            </w:r>
          </w:p>
        </w:tc>
        <w:tc>
          <w:tcPr>
            <w:tcW w:type="dxa" w:w="2160"/>
          </w:tcPr>
          <w:p>
            <w:r>
              <w:t>150-500</w:t>
            </w:r>
          </w:p>
        </w:tc>
        <w:tc>
          <w:tcPr>
            <w:tcW w:type="dxa" w:w="2160"/>
          </w:tcPr>
          <w:p>
            <w:r>
              <w:t>500-1500</w:t>
            </w:r>
          </w:p>
        </w:tc>
        <w:tc>
          <w:tcPr>
            <w:tcW w:type="dxa" w:w="2160"/>
          </w:tcPr>
          <w:p>
            <w:r/>
            <w:r>
              <w:t>DFRduino Mega2560 (~RMB 150-250), I2C LCD (20x4, ~RMB 60-120), SD card module (~RMB 20-40), buttons, 5V/3.3V PSU; add ESP8266 (~RMB 30-50) for Wi-Fi upload on V2. Raspberry Pi raises cost significantly.</w:t>
            </w:r>
          </w:p>
        </w:tc>
      </w:tr>
      <w:tr>
        <w:tc>
          <w:tcPr>
            <w:tcW w:type="dxa" w:w="2160"/>
          </w:tcPr>
          <w:p>
            <w:r>
              <w:t>Cleaning / sanitation demo</w:t>
            </w:r>
          </w:p>
        </w:tc>
        <w:tc>
          <w:tcPr>
            <w:tcW w:type="dxa" w:w="2160"/>
          </w:tcPr>
          <w:p>
            <w:r>
              <w:t>100-300</w:t>
            </w:r>
          </w:p>
        </w:tc>
        <w:tc>
          <w:tcPr>
            <w:tcW w:type="dxa" w:w="2160"/>
          </w:tcPr>
          <w:p>
            <w:r>
              <w:t>300-1000</w:t>
            </w:r>
          </w:p>
        </w:tc>
        <w:tc>
          <w:tcPr>
            <w:tcW w:type="dxa" w:w="2160"/>
          </w:tcPr>
          <w:p>
            <w:r>
              <w:t>Cleaning pump, spray head, drain line, UV-C / sanitizer loop; not industrial sterilization.</w:t>
            </w:r>
          </w:p>
        </w:tc>
      </w:tr>
      <w:tr>
        <w:tc>
          <w:tcPr>
            <w:tcW w:type="dxa" w:w="2160"/>
          </w:tcPr>
          <w:p>
            <w:r>
              <w:t>Misc. &amp; fabrication</w:t>
            </w:r>
          </w:p>
        </w:tc>
        <w:tc>
          <w:tcPr>
            <w:tcW w:type="dxa" w:w="2160"/>
          </w:tcPr>
          <w:p>
            <w:r>
              <w:t>300-1000</w:t>
            </w:r>
          </w:p>
        </w:tc>
        <w:tc>
          <w:tcPr>
            <w:tcW w:type="dxa" w:w="2160"/>
          </w:tcPr>
          <w:p>
            <w:r>
              <w:t>1000-2500</w:t>
            </w:r>
          </w:p>
        </w:tc>
        <w:tc>
          <w:tcPr>
            <w:tcW w:type="dxa" w:w="2160"/>
          </w:tcPr>
          <w:p>
            <w:r>
              <w:t>Fittings, sealing rings, wiring, waterproof enclosure, 3D printing, rework.</w:t>
            </w:r>
          </w:p>
        </w:tc>
      </w:tr>
    </w:tbl>
    <w:p>
      <w:r>
        <w:rPr>
          <w:b/>
        </w:rPr>
        <w:t xml:space="preserve">Overall budget guidance: </w:t>
      </w:r>
      <w:r>
        <w:t>V1 (low-end) ~ RMB 2,500-6,000; V2 (recommended prototype) ~ RMB 7,000-15,000; V3 (research-grade) ~ RMB 15,000-30,000+. If a high-quality optical DO probe is selected and significant custom mechanical work is needed, the budget will rise noticeably.</w:t>
      </w:r>
    </w:p>
    <w:p>
      <w:pPr>
        <w:pStyle w:val="Heading1"/>
      </w:pPr>
      <w:r>
        <w:t>VIII. Recommended Implementation Timeline</w:t>
      </w:r>
    </w:p>
    <w:p>
      <w:pPr>
        <w:pStyle w:val="ListBullet"/>
      </w:pPr>
      <w:r>
        <w:rPr>
          <w:b/>
        </w:rPr>
        <w:t xml:space="preserve">Week 1: </w:t>
      </w:r>
      <w:r>
        <w:t>Finalize vessel, agitation method, and port layout. Sketch piping / wiring diagrams.</w:t>
      </w:r>
    </w:p>
    <w:p>
      <w:pPr>
        <w:pStyle w:val="ListBullet"/>
      </w:pPr>
      <w:r>
        <w:rPr>
          <w:b/>
        </w:rPr>
        <w:t xml:space="preserve">Week 2-3: </w:t>
      </w:r>
      <w:r>
        <w:t>Build temperature control, agitation, pH, temperature display, and data logging. First test with water and simulated media.</w:t>
      </w:r>
    </w:p>
    <w:p>
      <w:pPr>
        <w:pStyle w:val="ListBullet"/>
      </w:pPr>
      <w:r>
        <w:rPr>
          <w:b/>
        </w:rPr>
        <w:t xml:space="preserve">Week 4: </w:t>
      </w:r>
      <w:r>
        <w:t>Add aeration and DO. Complete pH / DO calibration procedure.</w:t>
      </w:r>
    </w:p>
    <w:p>
      <w:pPr>
        <w:pStyle w:val="ListBullet"/>
      </w:pPr>
      <w:r>
        <w:rPr>
          <w:b/>
        </w:rPr>
        <w:t xml:space="preserve">Week 5: </w:t>
      </w:r>
      <w:r>
        <w:t>Build the manual / semi-automatic colorimetric module. Establish xylose / XOS standard curve.</w:t>
      </w:r>
    </w:p>
    <w:p>
      <w:pPr>
        <w:pStyle w:val="ListBullet"/>
      </w:pPr>
      <w:r>
        <w:rPr>
          <w:b/>
        </w:rPr>
        <w:t xml:space="preserve">Week 6: </w:t>
      </w:r>
      <w:r>
        <w:t>Test agitation, anti-clog, and sampling with inactivated BSG suspension. Then move to real small-scale fermentation.</w:t>
      </w:r>
    </w:p>
    <w:p>
      <w:pPr>
        <w:pStyle w:val="ListBullet"/>
      </w:pPr>
      <w:r>
        <w:rPr>
          <w:b/>
        </w:rPr>
        <w:t xml:space="preserve">Week 7: </w:t>
      </w:r>
      <w:r>
        <w:t>Set feed / batch-swap prompt thresholds from data. Build interface and exhibition video.</w:t>
      </w:r>
    </w:p>
    <w:p>
      <w:pPr>
        <w:pStyle w:val="ListBullet"/>
      </w:pPr>
      <w:r>
        <w:rPr>
          <w:b/>
        </w:rPr>
        <w:t xml:space="preserve">Week 8: </w:t>
      </w:r>
      <w:r>
        <w:t>Finalize SOP, cost sheet, risk assessment, hardware iteration log, and Wiki diagrams.</w:t>
      </w:r>
    </w:p>
    <w:p>
      <w:pPr>
        <w:pStyle w:val="Heading1"/>
      </w:pPr>
      <w:r>
        <w:t>IX. Risks &amp; Statement Boundaries</w:t>
      </w:r>
    </w:p>
    <w:p>
      <w:pPr>
        <w:pStyle w:val="ListBullet"/>
      </w:pPr>
      <w:r>
        <w:t>Do not call UV / alcohol / hot-water loops "complete sterilization". They should be called "disinfection / contamination-reduction processes". True sterility still requires autoclaving the vessel and media.</w:t>
      </w:r>
    </w:p>
    <w:p>
      <w:pPr>
        <w:pStyle w:val="ListBullet"/>
      </w:pPr>
      <w:r>
        <w:t>The colorimetric method cannot prove that the product is AXOS - it only serves as a process trend. AXOS structure and degree of polymerization still need off-line chromatography / mass spectrometry / thin-layer verification.</w:t>
      </w:r>
    </w:p>
    <w:p>
      <w:pPr>
        <w:pStyle w:val="ListBullet"/>
      </w:pPr>
      <w:r>
        <w:t>B. subtilis fermentation needs careful attention to aerosols, waste-liquid sterilization, and engineered-strain waste handling.</w:t>
      </w:r>
    </w:p>
    <w:p>
      <w:pPr>
        <w:pStyle w:val="ListBullet"/>
      </w:pPr>
      <w:r>
        <w:t>BSG particulates cause uneven agitation, sampling clogging, and sensor fouling - prioritize mechanical reliability.</w:t>
      </w:r>
    </w:p>
    <w:p>
      <w:pPr>
        <w:pStyle w:val="ListBullet"/>
      </w:pPr>
      <w:r>
        <w:t>If the prototype is for demonstration, do not run it with live engineered strains in an open configuration. Use simulated liquid to demo sensors and control logic.</w:t>
      </w:r>
    </w:p>
    <w:p>
      <w:pPr>
        <w:pStyle w:val="Heading1"/>
      </w:pPr>
      <w:r>
        <w:t>X. Hardware Highlights for Wiki / Presentation</w:t>
      </w:r>
    </w:p>
    <w:p>
      <w:pPr>
        <w:pStyle w:val="ListBullet"/>
      </w:pPr>
      <w:r>
        <w:t xml:space="preserve">Transform BrewXOS's fermentation process from </w:t>
      </w:r>
      <w:r>
        <w:rPr>
          <w:i/>
        </w:rPr>
        <w:t>"black-box cultivation"</w:t>
      </w:r>
      <w:r>
        <w:t xml:space="preserve"> into a </w:t>
      </w:r>
      <w:r>
        <w:rPr>
          <w:b/>
        </w:rPr>
        <w:t>visible, logged, and decision-supportable</w:t>
      </w:r>
      <w:r>
        <w:t xml:space="preserve"> workflow.</w:t>
      </w:r>
    </w:p>
    <w:p>
      <w:pPr>
        <w:pStyle w:val="ListBullet"/>
      </w:pPr>
      <w:r>
        <w:t xml:space="preserve">Use pH, DO, temperature, and colorimetric trends to drive </w:t>
      </w:r>
      <w:r>
        <w:rPr>
          <w:b/>
        </w:rPr>
        <w:t>feed / batch-end decisions</w:t>
      </w:r>
      <w:r>
        <w:t xml:space="preserve"> - instead of ending batches blindly on a fixed time schedule.</w:t>
      </w:r>
    </w:p>
    <w:p>
      <w:pPr>
        <w:pStyle w:val="ListBullet"/>
      </w:pPr>
      <w:r>
        <w:t xml:space="preserve">Engineer </w:t>
      </w:r>
      <w:r>
        <w:rPr>
          <w:b/>
        </w:rPr>
        <w:t>anti-clog sampling and low-speed high-torque agitation</w:t>
      </w:r>
      <w:r>
        <w:t xml:space="preserve"> tailored specifically to the BSG solid-liquid system - a project-specific design.</w:t>
      </w:r>
    </w:p>
    <w:p>
      <w:pPr>
        <w:pStyle w:val="ListBullet"/>
      </w:pPr>
      <w:r>
        <w:t xml:space="preserve">Combine </w:t>
      </w:r>
      <w:r>
        <w:rPr>
          <w:b/>
        </w:rPr>
        <w:t>waste valorization + synthetic biology + engineering control</w:t>
      </w:r>
      <w:r>
        <w:t xml:space="preserve"> into a single device well-suited for </w:t>
      </w:r>
      <w:r>
        <w:rPr>
          <w:b/>
        </w:rPr>
        <w:t>Education / Human Practices exhibition</w:t>
      </w:r>
      <w:r>
        <w:t>.</w:t>
      </w:r>
    </w:p>
    <w:p>
      <w:pPr>
        <w:pStyle w:val="Heading1"/>
      </w:pPr>
      <w:r>
        <w:t>References</w:t>
      </w:r>
    </w:p>
    <w:p>
      <w:r>
        <w:rPr>
          <w:b/>
        </w:rPr>
        <w:t xml:space="preserve">Pricing references: </w:t>
      </w:r>
      <w:r>
        <w:t xml:space="preserve">DFRobot Arduino pH kit publicly listed at ~USD 29.50; DFRobot analog DO kit publicly listed at ~USD 169; some optical DO sensor vendors quote USD 280-360 class. </w:t>
      </w:r>
      <w:r>
        <w:rPr>
          <w:b/>
        </w:rPr>
        <w:t xml:space="preserve">Detection reference: </w:t>
      </w:r>
      <w:r>
        <w:t>DNS reducing-sugar method is typically read near 540 nm, but in complex sugar mixtures the readout requires a standard curve and careful interpretation.</w:t>
      </w:r>
    </w:p>
    <w:p>
      <w:pPr>
        <w:jc w:val="center"/>
      </w:pPr>
      <w:r>
        <w:rPr>
          <w:i/>
          <w:sz w:val="18"/>
        </w:rPr>
        <w:br/>
        <w:t>Document version 1.0 / 2026-08-02 / iGEM 2026 - BrewXOS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