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/>
      </w:pPr>
      <w:bookmarkStart w:colFirst="0" w:colLast="0" w:name="_e1sqickutkr0" w:id="0"/>
      <w:bookmarkEnd w:id="0"/>
      <w:r w:rsidDel="00000000" w:rsidR="00000000" w:rsidRPr="00000000">
        <w:rPr>
          <w:sz w:val="34"/>
          <w:szCs w:val="34"/>
          <w:rtl w:val="0"/>
        </w:rPr>
        <w:t xml:space="preserve">POTHERPER</w:t>
      </w:r>
      <w:r w:rsidDel="00000000" w:rsidR="00000000" w:rsidRPr="00000000">
        <w:rPr>
          <w:sz w:val="34"/>
          <w:szCs w:val="34"/>
          <w:rtl w:val="0"/>
        </w:rPr>
        <w:t xml:space="preserve">Group 13 Annotation Guidelines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6bgi06n2yh94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Label Set (5 classes)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PERS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ENT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SPORT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SOC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after="80" w:lineRule="auto"/>
        <w:rPr>
          <w:sz w:val="26"/>
          <w:szCs w:val="26"/>
        </w:rPr>
      </w:pPr>
      <w:bookmarkStart w:colFirst="0" w:colLast="0" w:name="_ug1j7tn3ey4m" w:id="2"/>
      <w:bookmarkEnd w:id="2"/>
      <w:r w:rsidDel="00000000" w:rsidR="00000000" w:rsidRPr="00000000">
        <w:rPr>
          <w:sz w:val="26"/>
          <w:szCs w:val="26"/>
          <w:rtl w:val="0"/>
        </w:rPr>
        <w:t xml:space="preserve">Detailed Definitions + Examples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before="280" w:lineRule="auto"/>
        <w:rPr/>
      </w:pPr>
      <w:bookmarkStart w:colFirst="0" w:colLast="0" w:name="_r32feipvci4f" w:id="3"/>
      <w:bookmarkEnd w:id="3"/>
      <w:r w:rsidDel="00000000" w:rsidR="00000000" w:rsidRPr="00000000">
        <w:rPr>
          <w:rtl w:val="0"/>
        </w:rPr>
        <w:t xml:space="preserve">1) PERS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Definition: Mainly about self, emotions, daily life, romance/sexuality/relationships, wishes/prayers.</w:t>
        <w:br w:type="textWrapping"/>
        <w:t xml:space="preserve">Examples: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“She hates us lmao”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“Finally scheduled for my second vaccine dose... on FRIDAY THE 13TH!! 💉😱🤣”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“It’s been so long since i was in school. How i do this financial aid shit again?”</w:t>
      </w:r>
    </w:p>
    <w:p w:rsidR="00000000" w:rsidDel="00000000" w:rsidP="00000000" w:rsidRDefault="00000000" w:rsidRPr="00000000" w14:paraId="0000000E">
      <w:pPr>
        <w:pStyle w:val="Heading4"/>
        <w:rPr/>
      </w:pPr>
      <w:bookmarkStart w:colFirst="0" w:colLast="0" w:name="_j94npreh35d8" w:id="4"/>
      <w:bookmarkEnd w:id="4"/>
      <w:r w:rsidDel="00000000" w:rsidR="00000000" w:rsidRPr="00000000">
        <w:rPr>
          <w:rtl w:val="0"/>
        </w:rPr>
        <w:t xml:space="preserve">2) ENT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Definition: Music/albums/singers, film/TV/anime/manga, games, celebrity-following, fandom calls.</w:t>
        <w:br w:type="textWrapping"/>
        <w:t xml:space="preserve">Examples: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“This album taught me less is more”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“Watched Kemono Jihen… finished s1… Off to… reading the manga”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“i love olivia but… EMO???”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before="280" w:lineRule="auto"/>
        <w:rPr/>
      </w:pPr>
      <w:bookmarkStart w:colFirst="0" w:colLast="0" w:name="_1dersythwi0o" w:id="5"/>
      <w:bookmarkEnd w:id="5"/>
      <w:r w:rsidDel="00000000" w:rsidR="00000000" w:rsidRPr="00000000">
        <w:rPr>
          <w:rtl w:val="0"/>
        </w:rPr>
        <w:t xml:space="preserve">3) SPORT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Definition: Sports-related (players, teams, matches, seasons, predictions, tactics, complaints).</w:t>
        <w:br w:type="textWrapping"/>
        <w:t xml:space="preserve">Example: 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“Guys... There's college football this month!”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“Nketiah was seriously balling tho icl”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“I know belichick was pissed after that L”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before="280" w:lineRule="auto"/>
        <w:rPr/>
      </w:pPr>
      <w:bookmarkStart w:colFirst="0" w:colLast="0" w:name="_xl77e46sqqy" w:id="6"/>
      <w:bookmarkEnd w:id="6"/>
      <w:r w:rsidDel="00000000" w:rsidR="00000000" w:rsidRPr="00000000">
        <w:rPr>
          <w:rtl w:val="0"/>
        </w:rPr>
        <w:t xml:space="preserve">4) SOC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Definition: Politics/parties, unions, public organizations, commentary on current events, macro social issues.</w:t>
        <w:br w:type="textWrapping"/>
        <w:t xml:space="preserve">Examples: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“SAG represents NPR and all of the various APM unions as well”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“Impressive, and a giant vacuum cleaner potentially undercutting the NRSC and other GOP-aligned orgs.”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before="280" w:lineRule="auto"/>
        <w:rPr/>
      </w:pPr>
      <w:bookmarkStart w:colFirst="0" w:colLast="0" w:name="_2ze6sqt246un" w:id="7"/>
      <w:bookmarkEnd w:id="7"/>
      <w:r w:rsidDel="00000000" w:rsidR="00000000" w:rsidRPr="00000000">
        <w:rPr>
          <w:rtl w:val="0"/>
        </w:rPr>
        <w:t xml:space="preserve">5) OTHER (fallback)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Definition: Cannot reliably classify.</w:t>
        <w:br w:type="textWrapping"/>
        <w:t xml:space="preserve">Examples: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“Congrats”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“you're mother”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“This!”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44swlsgsni0c" w:id="8"/>
      <w:bookmarkEnd w:id="8"/>
      <w:r w:rsidDel="00000000" w:rsidR="00000000" w:rsidRPr="00000000">
        <w:rPr>
          <w:sz w:val="34"/>
          <w:szCs w:val="34"/>
          <w:rtl w:val="0"/>
        </w:rPr>
        <w:t xml:space="preserve">Corner Cases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Extremely short / unclear reference: prefer OTHER.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Multi-topic: choose one based on the main object.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Sarcasm / profanity: does not affect the category.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