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位图_BitMap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位图法就是bitmap的缩写。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所谓bitmap，就是用每一位来存放某种状态，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highlight w:val="yellow"/>
          <w:shd w:val="clear" w:fill="FFFFFF"/>
        </w:rPr>
        <w:t>适用于大规模数据，但数据状态又不是很多的情况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。通常是用来判断某个数据存不存在的。在STL中有一个bitset容器，其实就是位图法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unsigned int bit[N];</w:t>
      </w:r>
      <w:bookmarkStart w:id="4" w:name="_GoBack"/>
      <w:bookmarkEnd w:id="4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在这个数组里面，可以存储 N * sizeof(int) * 8个数据，但是最大的数只能是N * sizeof(int)  * 8 - 1。假如，我们要存储的数据范围为0-15，则我们只需要使得N=1，这样就可以把数据存进去。如下图：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62E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62E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"http://img.my.csdn.net/uploads/201211/29/1354163918_2300.jpg"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362E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62E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8125" cy="1009650"/>
            <wp:effectExtent l="0" t="0" r="1587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362E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数据为【5，1，7，15，0，4，6，10】，则存入这个结构中的情况为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"http://img.my.csdn.net/uploads/201211/29/1354163930_7638.jpg"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07660" cy="1057275"/>
            <wp:effectExtent l="0" t="0" r="254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62E2B"/>
          <w:spacing w:val="0"/>
        </w:rPr>
      </w:pPr>
      <w:r>
        <w:rPr>
          <w:rFonts w:ascii="Verdana" w:hAnsi="Verdana" w:cs="Verdana"/>
          <w:i w:val="0"/>
          <w:caps w:val="0"/>
          <w:color w:val="362E2B"/>
          <w:spacing w:val="0"/>
          <w:sz w:val="36"/>
          <w:szCs w:val="36"/>
          <w:bdr w:val="none" w:color="auto" w:sz="0" w:space="0"/>
          <w:shd w:val="clear" w:fill="FFFFFF"/>
        </w:rPr>
        <w:t>三、相关操作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62E2B"/>
          <w:spacing w:val="0"/>
        </w:rPr>
      </w:pPr>
      <w:bookmarkStart w:id="0" w:name="t3"/>
      <w:bookmarkEnd w:id="0"/>
      <w:r>
        <w:rPr>
          <w:rFonts w:hint="default" w:ascii="Verdana" w:hAnsi="Verdana" w:cs="Verdana"/>
          <w:i w:val="0"/>
          <w:caps w:val="0"/>
          <w:color w:val="362E2B"/>
          <w:spacing w:val="0"/>
          <w:sz w:val="27"/>
          <w:szCs w:val="27"/>
          <w:bdr w:val="none" w:color="auto" w:sz="0" w:space="0"/>
          <w:shd w:val="clear" w:fill="FFFFFF"/>
        </w:rPr>
        <w:t>1，写入数据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定义一个数组： unsigned char bit[8 * 1024];这样做，能存 8K*8=64K 个 unsigned short 数据。bit 存放的字节位置和位位置（字节 0~8191 ，位 0~7 ）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比如写 1234 ，字节序： 1234/8 = 154; 位序： 1234 &amp;0b111 = 2 ，那么 1234 放在 bit 的下标 154 字节处，把该字节的 2 号位（ 0~7）置为 1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字节位置： int nBytePos =1234/8 = 154;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位位置：   int nBitPos = 1234 &amp; 7 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"http://blog.csdn.net/wypblog/article/details/8237956"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"http://blog.csdn.net/wypblog/article/details/8237956"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"http://blog.csdn.net/wypblog/article/details/8237956"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"http://blog.csdn.net/wypblog/article/details/8237956"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"https://code.csdn.net/snippets/141053" \o "在CODE上查看代码片" \t "http://blog.csdn.net/wypblog/article/details/_blank"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instrText xml:space="preserve">INCLUDEPICTURE \d "https://code.csdn.net/assets/CODE_ico.png" \* MERGEFORMATINET </w:instrText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4300" cy="1143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"https://code.csdn.net/snippets/141053/fork" \o "派生到我的代码片" \t "http://blog.csdn.net/wypblog/article/details/_blank"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instrText xml:space="preserve">INCLUDEPICTURE \d "https://code.csdn.net/assets/ico_fork.svg" \* MERGEFORMATINET </w:instrText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4300" cy="1143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把数组的 154 字节的 2 位置为 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short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val = 1&lt;&lt;nBitPos;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bit[nBytePos] = bit[nBytePos] |val;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写入 1234 得到arrBit[154]=0b00000100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 再比如写入 1236 ，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字节位置： int nBytePos =1236/8 = 154;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位位置：   int nBitPos = 1236 &amp; 7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"http://blog.csdn.net/wypblog/article/details/8237956"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"http://blog.csdn.net/wypblog/article/details/8237956"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"http://blog.csdn.net/wypblog/article/details/8237956"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"http://blog.csdn.net/wypblog/article/details/8237956"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"https://code.csdn.net/snippets/141053" \o "在CODE上查看代码片" \t "http://blog.csdn.net/wypblog/article/details/_blank"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instrText xml:space="preserve">INCLUDEPICTURE \d "https://code.csdn.net/assets/CODE_ico.png" \* MERGEFORMATINET </w:instrText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4300" cy="114300"/>
            <wp:effectExtent l="0" t="0" r="0" b="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"https://code.csdn.net/snippets/141053/fork" \o "派生到我的代码片" \t "http://blog.csdn.net/wypblog/article/details/_blank"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instrText xml:space="preserve">INCLUDEPICTURE \d "https://code.csdn.net/assets/ico_fork.svg" \* MERGEFORMATINET </w:instrText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4300" cy="114300"/>
            <wp:effectExtent l="0" t="0" r="0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/ 把数组的 154 字节的 4 位置为 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val = 1&lt;&lt;nBitPos;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arrBit[nBytePos] = arrBit[nBytePos] |val;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再写入 1236 得到arrBit[154]=0b00010100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函数实现：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"http://blog.csdn.net/wypblog/article/details/8237956"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"http://blog.csdn.net/wypblog/article/details/8237956"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"http://blog.csdn.net/wypblog/article/details/8237956"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"http://blog.csdn.net/wypblog/article/details/8237956"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"https://code.csdn.net/snippets/141053" \o "在CODE上查看代码片" \t "http://blog.csdn.net/wypblog/article/details/_blank"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instrText xml:space="preserve">INCLUDEPICTURE \d "https://code.csdn.net/assets/CODE_ico.png" \* MERGEFORMATINET </w:instrText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4300" cy="114300"/>
            <wp:effectExtent l="0" t="0" r="0" b="0"/>
            <wp:docPr id="7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"https://code.csdn.net/snippets/141053/fork" \o "派生到我的代码片" \t "http://blog.csdn.net/wypblog/article/details/_blank"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instrText xml:space="preserve">INCLUDEPICTURE \d "https://code.csdn.net/assets/ico_fork.svg" \* MERGEFORMATINET </w:instrText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4300" cy="114300"/>
            <wp:effectExtent l="0" t="0" r="0" b="0"/>
            <wp:docPr id="8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#define SHIFT 5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#define MAXLINE 32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#define MASK 0x1F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setbit(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*bitmap,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i){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bitmap[i &gt;&gt; SHIFT] |= (1 &lt;&lt; (i &amp; MASK));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bookmarkStart w:id="1" w:name="t4"/>
      <w:bookmarkEnd w:id="1"/>
      <w:r>
        <w:rPr>
          <w:i w:val="0"/>
          <w:caps w:val="0"/>
          <w:color w:val="362E2B"/>
          <w:spacing w:val="0"/>
          <w:bdr w:val="none" w:color="auto" w:sz="0" w:space="0"/>
          <w:shd w:val="clear" w:fill="FFFFFF"/>
        </w:rPr>
        <w:t>2，读指定位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"http://blog.csdn.net/wypblog/article/details/8237956"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"http://blog.csdn.net/wypblog/article/details/8237956"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"http://blog.csdn.net/wypblog/article/details/8237956"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"http://blog.csdn.net/wypblog/article/details/8237956"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"https://code.csdn.net/snippets/141053" \o "在CODE上查看代码片" \t "http://blog.csdn.net/wypblog/article/details/_blank"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instrText xml:space="preserve">INCLUDEPICTURE \d "https://code.csdn.net/assets/CODE_ico.png" \* MERGEFORMATINET </w:instrText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4300" cy="114300"/>
            <wp:effectExtent l="0" t="0" r="0" b="0"/>
            <wp:docPr id="9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"https://code.csdn.net/snippets/141053/fork" \o "派生到我的代码片" \t "http://blog.csdn.net/wypblog/article/details/_blank"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instrText xml:space="preserve">INCLUDEPICTURE \d "https://code.csdn.net/assets/ico_fork.svg" \* MERGEFORMATINET </w:instrText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4300" cy="114300"/>
            <wp:effectExtent l="0" t="0" r="0" b="0"/>
            <wp:docPr id="10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getbit(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*bitmap1,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i){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bitmap1[i &gt;&gt; SHIFT] &amp; (1 &lt;&lt; (i &amp; MASK));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bookmarkStart w:id="2" w:name="t5"/>
      <w:bookmarkEnd w:id="2"/>
      <w:r>
        <w:rPr>
          <w:i w:val="0"/>
          <w:caps w:val="0"/>
          <w:color w:val="362E2B"/>
          <w:spacing w:val="0"/>
          <w:bdr w:val="none" w:color="auto" w:sz="0" w:space="0"/>
          <w:shd w:val="clear" w:fill="FFFFFF"/>
        </w:rPr>
        <w:t>四、位图法的缺点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可读性差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位图存储的元素个数虽然比一般做法多，但是存储的元素大小受限于存储空间的大小。位图存储性质：存储的元素个数等于元素的最大值。比如， 1K 字节内存，能存储 8K 个值大小上限为 8K 的元素。（元素值上限为 8K ，这个局限性很大！）比如，要存储值为 65535 的数，就必须要 65535/8=8K 字节的内存。要就导致了位图法根本不适合存 unsigned int 类型的数（大约需要 2^32/8=5 亿字节的内存）。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位图对有符号类型数据的存储，需要 2 位来表示一个有符号元素。这会让位图能存储的元素个数，元素值大小上限减半。 比如 8K 字节内存空间存储 short 类型数据只能存 8K*4=32K 个，元素值大小范围为 -32K~32K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bookmarkStart w:id="3" w:name="t6"/>
      <w:bookmarkEnd w:id="3"/>
      <w:r>
        <w:rPr>
          <w:i w:val="0"/>
          <w:caps w:val="0"/>
          <w:color w:val="362E2B"/>
          <w:spacing w:val="0"/>
          <w:bdr w:val="none" w:color="auto" w:sz="0" w:space="0"/>
          <w:shd w:val="clear" w:fill="FFFFFF"/>
        </w:rPr>
        <w:t>五、位图法的应用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  1、给40亿个不重复的unsigned int的整数，没排过序的，然后再给一个数，如何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快速判断这个数是否在那40亿个数当中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　　首先，将这40亿个数字存储到bitmap中，然后对于给出的数，判断是否在bitmap中即可。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2、使用位图法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判断整形数组是否存在重复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遍历数组，一个一个放入bitmap，并且检查其是否在bitmap中出现过，如果没出现放入，否则即为重复的元素。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3、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使用位图法进行整形数组排序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首先遍历数组，得到数组的最大最小值，然后根据这个最大最小值来缩小bitmap的范围。这里需要注意对于int的负数，都要转化为unsigned int来处理，而且取位的时候，数字要减去最小值。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位图也可以初始全为0，扫描完一遍之后将所有的数对应到位图之后然后顺序输出位图中为1对应的书就是排好序的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4、在2.5亿个整数中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找出不重复的整数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，注，内存不足以容纳这2.5亿个整数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参 考的一个方法是：采用2-Bitmap（每个数分配2bit，00表示不存在，01表示出现一次，10表示多次，11无意义）。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共需内存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kern w:val="0"/>
          <w:position w:val="-4"/>
          <w:sz w:val="21"/>
          <w:szCs w:val="21"/>
          <w:shd w:val="clear" w:fill="FFFFFF"/>
          <w:lang w:val="en-US" w:eastAsia="zh-CN" w:bidi="ar"/>
        </w:rPr>
        <w:object>
          <v:shape id="_x0000_i1035" o:spt="75" type="#_x0000_t75" style="height:15pt;width:17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5" DrawAspect="Content" ObjectID="_1468075725" r:id="rId8">
            <o:LockedField>false</o:LockedField>
          </o:OLEObject>
        </w:objec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*2=1GB。，然后扫描这2.5亿个整数，，查看位图中相对应的位，如果是00就变成01，如果是01就变成10，如果是10就不变，扫描完之后，查看位图，把对应为01的整数输出来即可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CA2A"/>
    <w:multiLevelType w:val="multilevel"/>
    <w:tmpl w:val="5878CA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78CA35"/>
    <w:multiLevelType w:val="multilevel"/>
    <w:tmpl w:val="5878CA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78CA40"/>
    <w:multiLevelType w:val="multilevel"/>
    <w:tmpl w:val="5878CA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78CA4B"/>
    <w:multiLevelType w:val="multilevel"/>
    <w:tmpl w:val="5878CA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78CA56"/>
    <w:multiLevelType w:val="multilevel"/>
    <w:tmpl w:val="5878CA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9086B"/>
    <w:rsid w:val="1049086B"/>
    <w:rsid w:val="23017418"/>
    <w:rsid w:val="38ED15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2017-01-13T12:29:00Z</dcterms:created>
  <dc:creator>lenovo</dc:creator>
  <cp:lastModifiedBy>lenovo</cp:lastModifiedBy>
  <dcterms:modified xsi:type="dcterms:W3CDTF">2017-01-13T12:46:48Z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