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center"/>
        <w:rPr>
          <w:rStyle w:val="4"/>
          <w:rFonts w:hint="eastAsia" w:ascii="宋体" w:hAnsi="宋体" w:eastAsia="宋体" w:cs="宋体"/>
          <w:b/>
          <w:i w:val="0"/>
          <w:caps w:val="0"/>
          <w:color w:val="FFFFFF" w:themeColor="background1"/>
          <w:spacing w:val="0"/>
          <w:sz w:val="30"/>
          <w:szCs w:val="30"/>
          <w:highlight w:val="red"/>
          <w:bdr w:val="none" w:color="auto" w:sz="0" w:space="0"/>
          <w:shd w:val="clear" w:fill="173943"/>
          <w:lang w:eastAsia="zh-CN"/>
          <w14:textFill>
            <w14:solidFill>
              <w14:schemeClr w14:val="bg1"/>
            </w14:solidFill>
          </w14:textFill>
        </w:rPr>
      </w:pPr>
      <w:r>
        <w:rPr>
          <w:rStyle w:val="4"/>
          <w:rFonts w:hint="eastAsia" w:ascii="宋体" w:hAnsi="宋体" w:eastAsia="宋体" w:cs="宋体"/>
          <w:b/>
          <w:i w:val="0"/>
          <w:caps w:val="0"/>
          <w:color w:val="FFFFFF" w:themeColor="background1"/>
          <w:spacing w:val="0"/>
          <w:sz w:val="30"/>
          <w:szCs w:val="30"/>
          <w:highlight w:val="red"/>
          <w:bdr w:val="none" w:color="auto" w:sz="0" w:space="0"/>
          <w:shd w:val="clear" w:fill="173943"/>
          <w:lang w:eastAsia="zh-CN"/>
          <w14:textFill>
            <w14:solidFill>
              <w14:schemeClr w14:val="bg1"/>
            </w14:solidFill>
          </w14:textFill>
        </w:rPr>
        <w:t>协方差，相关系数，</w:t>
      </w:r>
      <w:r>
        <w:rPr>
          <w:rStyle w:val="4"/>
          <w:rFonts w:hint="eastAsia" w:ascii="宋体" w:hAnsi="宋体" w:eastAsia="宋体" w:cs="宋体"/>
          <w:b/>
          <w:i w:val="0"/>
          <w:caps w:val="0"/>
          <w:color w:val="FFFFFF" w:themeColor="background1"/>
          <w:spacing w:val="0"/>
          <w:sz w:val="30"/>
          <w:szCs w:val="30"/>
          <w:highlight w:val="red"/>
          <w:bdr w:val="none" w:color="auto" w:sz="0" w:space="0"/>
          <w:shd w:val="clear" w:fill="173943"/>
          <w:lang w:val="en-US" w:eastAsia="zh-CN"/>
          <w14:textFill>
            <w14:solidFill>
              <w14:schemeClr w14:val="bg1"/>
            </w14:solidFill>
          </w14:textFill>
        </w:rPr>
        <w:t>PCA旋转</w:t>
      </w:r>
      <w:bookmarkStart w:id="7" w:name="_GoBack"/>
      <w:bookmarkEnd w:id="7"/>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ascii="宋体" w:hAnsi="宋体" w:eastAsia="宋体" w:cs="宋体"/>
          <w:b w:val="0"/>
          <w:i w:val="0"/>
          <w:caps w:val="0"/>
          <w:color w:val="FFFFFF" w:themeColor="background1"/>
          <w:spacing w:val="0"/>
          <w:sz w:val="21"/>
          <w:szCs w:val="21"/>
          <w14:textFill>
            <w14:solidFill>
              <w14:schemeClr w14:val="bg1"/>
            </w14:solidFill>
          </w14:textFill>
        </w:rPr>
      </w:pP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统计学的基本概念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学过概率统计的孩子都知道，统计里最基本的概念就是样本的均值，方差，或者再加个标准差。首先我们给你一个含有n个样本的集合，依次给出这些概念的公式描述，这些高中学过数学的孩子都应该知道吧，一带而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210"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 HYPERLINK "http://photo.blog.sina.com.cn/showpic.html" \l "blogid=4aa4593d01012am3&amp;url=http://s8.sinaimg.cn/orignal/4aa4593d4b5d3b510c6b7" \t "http://blog.sina.com.cn/s/_blank" </w:instrTex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INCLUDEPICTURE \d "http://s8.sinaimg.cn/middle/4aa4593d4b5d3b510c6b7&amp;690" \* MERGEFORMATINET </w:instrText>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drawing>
          <wp:inline distT="0" distB="0" distL="114300" distR="114300">
            <wp:extent cx="1381125" cy="200025"/>
            <wp:effectExtent l="0" t="0" r="9525" b="9525"/>
            <wp:docPr id="4" name="图片 1"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协方差矩阵的概念及matlab计算"/>
                    <pic:cNvPicPr>
                      <a:picLocks noChangeAspect="1"/>
                    </pic:cNvPicPr>
                  </pic:nvPicPr>
                  <pic:blipFill>
                    <a:blip r:embed="rId4"/>
                    <a:stretch>
                      <a:fillRect/>
                    </a:stretch>
                  </pic:blipFill>
                  <pic:spPr>
                    <a:xfrm>
                      <a:off x="0" y="0"/>
                      <a:ext cx="1381125" cy="200025"/>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bookmarkStart w:id="0" w:name="image_operate_31561231212796851"/>
      <w:bookmarkEnd w:id="0"/>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均值：</w: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 HYPERLINK "http://photo.blog.sina.com.cn/showpic.html" \l "blogid=4aa4593d01012am3&amp;url=http://s8.sinaimg.cn/orignal/4aa4593d4b5d3b912eef7" \t "http://blog.sina.com.cn/s/_blank" </w:instrTex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INCLUDEPICTURE \d "http://s8.sinaimg.cn/middle/4aa4593d4b5d3b912eef7&amp;690" \* MERGEFORMATINET </w:instrText>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drawing>
          <wp:inline distT="0" distB="0" distL="114300" distR="114300">
            <wp:extent cx="1019175" cy="381000"/>
            <wp:effectExtent l="0" t="0" r="9525" b="0"/>
            <wp:docPr id="7" name="图片 2"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协方差矩阵的概念及matlab计算"/>
                    <pic:cNvPicPr>
                      <a:picLocks noChangeAspect="1"/>
                    </pic:cNvPicPr>
                  </pic:nvPicPr>
                  <pic:blipFill>
                    <a:blip r:embed="rId5"/>
                    <a:stretch>
                      <a:fillRect/>
                    </a:stretch>
                  </pic:blipFill>
                  <pic:spPr>
                    <a:xfrm>
                      <a:off x="0" y="0"/>
                      <a:ext cx="1019175" cy="381000"/>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bookmarkStart w:id="1" w:name="image_operate_52421231212887785"/>
      <w:bookmarkEnd w:id="1"/>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标准差：</w: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 HYPERLINK "http://photo.blog.sina.com.cn/showpic.html" \l "blogid=4aa4593d01012am3&amp;url=http://s11.sinaimg.cn/orignal/4aa4593d078952c55192a" \t "http://blog.sina.com.cn/s/_blank" </w:instrTex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INCLUDEPICTURE \d "http://s11.sinaimg.cn/middle/4aa4593d078952c55192a&amp;690" \* MERGEFORMATINET </w:instrText>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drawing>
          <wp:inline distT="0" distB="0" distL="114300" distR="114300">
            <wp:extent cx="1666875" cy="523875"/>
            <wp:effectExtent l="0" t="0" r="9525" b="9525"/>
            <wp:docPr id="2" name="图片 3"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协方差矩阵的概念及matlab计算"/>
                    <pic:cNvPicPr>
                      <a:picLocks noChangeAspect="1"/>
                    </pic:cNvPicPr>
                  </pic:nvPicPr>
                  <pic:blipFill>
                    <a:blip r:embed="rId6"/>
                    <a:stretch>
                      <a:fillRect/>
                    </a:stretch>
                  </pic:blipFill>
                  <pic:spPr>
                    <a:xfrm>
                      <a:off x="0" y="0"/>
                      <a:ext cx="1666875" cy="523875"/>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bookmarkStart w:id="2" w:name="image_operate_6831231212897943"/>
      <w:bookmarkEnd w:id="2"/>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方差：</w: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 HYPERLINK "http://photo.blog.sina.com.cn/showpic.html" \l "blogid=4aa4593d01012am3&amp;url=http://s15.sinaimg.cn/orignal/4aa4593d4b5d3bc21467e" \t "http://blog.sina.com.cn/s/_blank" </w:instrTex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INCLUDEPICTURE \d "http://s15.sinaimg.cn/middle/4aa4593d4b5d3bc21467e&amp;690" \* MERGEFORMATINET </w:instrText>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drawing>
          <wp:inline distT="0" distB="0" distL="114300" distR="114300">
            <wp:extent cx="1571625" cy="400050"/>
            <wp:effectExtent l="0" t="0" r="9525" b="0"/>
            <wp:docPr id="5" name="图片 4"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协方差矩阵的概念及matlab计算"/>
                    <pic:cNvPicPr>
                      <a:picLocks noChangeAspect="1"/>
                    </pic:cNvPicPr>
                  </pic:nvPicPr>
                  <pic:blipFill>
                    <a:blip r:embed="rId7"/>
                    <a:stretch>
                      <a:fillRect/>
                    </a:stretch>
                  </pic:blipFill>
                  <pic:spPr>
                    <a:xfrm>
                      <a:off x="0" y="0"/>
                      <a:ext cx="1571625" cy="400050"/>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很 显然，均值描述的是样本集合的中间点，它告诉我们的信息是很有限的，而标准差给我们描述的则是样本集合的各个样本点到均值的距离之平均。以这两个集合为 例，[0，8，12，20]和[8，9，11，12]，两个集合的均值都是10，但显然两个集合差别是很大的，计算两者的标准差，前者是8.3，后者是 1.8，显然后者较为集中，故其标准差小一些，标准差描述的就是这种“散布度”。之所以除以n-1而不是除以n，是因为这样能使我们以较小的样本集更好的 逼近总体的标准差，即统计上所谓的“无偏估计”。而方差则仅仅是标准差的平方。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为什么需要协方差？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上 面几个统计量看似已经描述的差不多了，但我们应该注意到，</w:t>
      </w:r>
      <w:r>
        <w:rPr>
          <w:rFonts w:hint="eastAsia" w:ascii="宋体" w:hAnsi="宋体" w:eastAsia="宋体" w:cs="宋体"/>
          <w:b/>
          <w:bCs/>
          <w:i w:val="0"/>
          <w:caps w:val="0"/>
          <w:color w:val="FFFFFF" w:themeColor="background1"/>
          <w:spacing w:val="0"/>
          <w:sz w:val="21"/>
          <w:szCs w:val="21"/>
          <w:highlight w:val="magenta"/>
          <w:bdr w:val="none" w:color="auto" w:sz="0" w:space="0"/>
          <w:shd w:val="clear" w:fill="173943"/>
          <w14:textFill>
            <w14:solidFill>
              <w14:schemeClr w14:val="bg1"/>
            </w14:solidFill>
          </w14:textFill>
        </w:rPr>
        <w:t>标准差和方差一般是用来描述一维数据的</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，但现实生活我们常常遇到含有多维数据的数据集，最简单的 大家上学时免不了要统计多个学科的考试成绩。面对这样的数据集，我们当然可以按照每一维独立的计算其方差，但是通常我们还想了解更多，比如，一个男孩子的 猥琐程度跟他受女孩子欢迎程度是否存在一些联系啊，嘿嘿~协方差就是这样一种用来度量两个随机变量关系的统计量，我们可以仿照方差的定义：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 HYPERLINK "http://photo.blog.sina.com.cn/showpic.html" \l "blogid=4aa4593d01012am3&amp;url=http://s5.sinaimg.cn/orignal/4aa4593d4b5d3bf8af144" \t "http://blog.sina.com.cn/s/_blank" </w:instrTex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INCLUDEPICTURE \d "http://s5.sinaimg.cn/middle/4aa4593d4b5d3bf8af144&amp;690" \* MERGEFORMATINET </w:instrText>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drawing>
          <wp:inline distT="0" distB="0" distL="114300" distR="114300">
            <wp:extent cx="2600325" cy="400050"/>
            <wp:effectExtent l="0" t="0" r="9525" b="0"/>
            <wp:docPr id="6" name="图片 5"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协方差矩阵的概念及matlab计算"/>
                    <pic:cNvPicPr>
                      <a:picLocks noChangeAspect="1"/>
                    </pic:cNvPicPr>
                  </pic:nvPicPr>
                  <pic:blipFill>
                    <a:blip r:embed="rId8"/>
                    <a:stretch>
                      <a:fillRect/>
                    </a:stretch>
                  </pic:blipFill>
                  <pic:spPr>
                    <a:xfrm>
                      <a:off x="0" y="0"/>
                      <a:ext cx="2600325" cy="400050"/>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bookmarkStart w:id="3" w:name="image_operate_67341231213004202"/>
      <w:bookmarkEnd w:id="3"/>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来度量各个维度偏离其均值的程度，标准差可以这么来定义：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 HYPERLINK "http://photo.blog.sina.com.cn/showpic.html" \l "blogid=4aa4593d01012am3&amp;url=http://s16.sinaimg.cn/orignal/4aa4593d4b5d3c217c2ef" \t "http://blog.sina.com.cn/s/_blank" </w:instrTex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INCLUDEPICTURE \d "http://s16.sinaimg.cn/middle/4aa4593d4b5d3c217c2ef&amp;690" \* MERGEFORMATINET </w:instrText>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drawing>
          <wp:inline distT="0" distB="0" distL="114300" distR="114300">
            <wp:extent cx="2695575" cy="381000"/>
            <wp:effectExtent l="0" t="0" r="9525" b="0"/>
            <wp:docPr id="3" name="图片 6"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协方差矩阵的概念及matlab计算"/>
                    <pic:cNvPicPr>
                      <a:picLocks noChangeAspect="1"/>
                    </pic:cNvPicPr>
                  </pic:nvPicPr>
                  <pic:blipFill>
                    <a:blip r:embed="rId9"/>
                    <a:stretch>
                      <a:fillRect/>
                    </a:stretch>
                  </pic:blipFill>
                  <pic:spPr>
                    <a:xfrm>
                      <a:off x="0" y="0"/>
                      <a:ext cx="2695575" cy="381000"/>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bookmarkStart w:id="4" w:name="image_operate_78751231213011866"/>
      <w:bookmarkEnd w:id="4"/>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highlight w:val="magenta"/>
          <w:bdr w:val="none" w:color="auto" w:sz="0" w:space="0"/>
          <w:shd w:val="clear" w:fill="173943"/>
          <w14:textFill>
            <w14:solidFill>
              <w14:schemeClr w14:val="bg1"/>
            </w14:solidFill>
          </w14:textFill>
        </w:rPr>
        <w:t>协方差的结果有什么意义呢？如果结果为正值，则说明两者是正相关的</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(从协方差可以引出“相关系数”的定义)，也就是说一个人越猥琐就越受女孩子欢迎，嘿嘿，那必须的~结果为负值就说明负相关的，越猥琐女孩子越讨厌，可能吗？如果为0，也是就是统计上说的“相互独立”。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从协方差的定义上我们也可以看出一些显而易见的性质，如：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 HYPERLINK "http://photo.blog.sina.com.cn/showpic.html" \l "blogid=4aa4593d01012am3&amp;url=http://s10.sinaimg.cn/orignal/4aa4593d4b5d3c580e689" \t "http://blog.sina.com.cn/s/_blank" </w:instrTex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INCLUDEPICTURE \d "http://s10.sinaimg.cn/middle/4aa4593d4b5d3c580e689&amp;690" \* MERGEFORMATINET </w:instrText>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drawing>
          <wp:inline distT="0" distB="0" distL="114300" distR="114300">
            <wp:extent cx="1790700" cy="180975"/>
            <wp:effectExtent l="0" t="0" r="0" b="9525"/>
            <wp:docPr id="8" name="图片 7"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协方差矩阵的概念及matlab计算"/>
                    <pic:cNvPicPr>
                      <a:picLocks noChangeAspect="1"/>
                    </pic:cNvPicPr>
                  </pic:nvPicPr>
                  <pic:blipFill>
                    <a:blip r:embed="rId10"/>
                    <a:stretch>
                      <a:fillRect/>
                    </a:stretch>
                  </pic:blipFill>
                  <pic:spPr>
                    <a:xfrm>
                      <a:off x="0" y="0"/>
                      <a:ext cx="1790700" cy="180975"/>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bookmarkStart w:id="5" w:name="image_operate_46081231213132983"/>
      <w:bookmarkEnd w:id="5"/>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协方差多了就是协方差矩阵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上一节提到的猥琐和受欢迎的问题是典型二维问题，而</w:t>
      </w:r>
      <w:r>
        <w:rPr>
          <w:rFonts w:hint="eastAsia" w:ascii="宋体" w:hAnsi="宋体" w:eastAsia="宋体" w:cs="宋体"/>
          <w:b w:val="0"/>
          <w:i w:val="0"/>
          <w:caps w:val="0"/>
          <w:color w:val="FFFFFF" w:themeColor="background1"/>
          <w:spacing w:val="0"/>
          <w:sz w:val="21"/>
          <w:szCs w:val="21"/>
          <w:highlight w:val="magenta"/>
          <w:bdr w:val="none" w:color="auto" w:sz="0" w:space="0"/>
          <w:shd w:val="clear" w:fill="173943"/>
          <w14:textFill>
            <w14:solidFill>
              <w14:schemeClr w14:val="bg1"/>
            </w14:solidFill>
          </w14:textFill>
        </w:rPr>
        <w:t>协方差也只能处理二维问题</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，那维数多了自然就需要计算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210"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instrText xml:space="preserve"> HYPERLINK "http://photo.blog.sina.com.cn/showpic.html" \l "blogid=4aa4593d01012am3&amp;url=http://s9.sinaimg.cn/orignal/4aa4593d4b5d3c9c812e8" \t "http://blog.sina.com.cn/s/_blank" </w:instrText>
      </w: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instrText xml:space="preserve">INCLUDEPICTURE \d "http://s9.sinaimg.cn/middle/4aa4593d4b5d3c9c812e8&amp;690" \* MERGEFORMATINET </w:instrText>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drawing>
          <wp:inline distT="0" distB="0" distL="114300" distR="114300">
            <wp:extent cx="838200" cy="409575"/>
            <wp:effectExtent l="0" t="0" r="0" b="9525"/>
            <wp:docPr id="9" name="图片 8"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协方差矩阵的概念及matlab计算"/>
                    <pic:cNvPicPr>
                      <a:picLocks noChangeAspect="1"/>
                    </pic:cNvPicPr>
                  </pic:nvPicPr>
                  <pic:blipFill>
                    <a:blip r:embed="rId11"/>
                    <a:stretch>
                      <a:fillRect/>
                    </a:stretch>
                  </pic:blipFill>
                  <pic:spPr>
                    <a:xfrm>
                      <a:off x="0" y="0"/>
                      <a:ext cx="838200" cy="409575"/>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多个协方差，比如n维的数据集就需要计算个协方差，那自然而然的我们会想到使用矩阵来组织这些数据。给出协方差矩阵的定义：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 HYPERLINK "http://photo.blog.sina.com.cn/showpic.html" \l "blogid=4aa4593d01012am3&amp;url=http://s2.sinaimg.cn/orignal/4aa4593d4b5d3cb9ef231" \t "http://blog.sina.com.cn/s/_blank" </w:instrText>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instrText xml:space="preserve">INCLUDEPICTURE \d "http://s2.sinaimg.cn/middle/4aa4593d4b5d3cb9ef231&amp;690" \* MERGEFORMATINET </w:instrText>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drawing>
          <wp:inline distT="0" distB="0" distL="114300" distR="114300">
            <wp:extent cx="581025" cy="180975"/>
            <wp:effectExtent l="0" t="0" r="9525" b="9525"/>
            <wp:docPr id="1" name="图片 9"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协方差矩阵的概念及matlab计算"/>
                    <pic:cNvPicPr>
                      <a:picLocks noChangeAspect="1"/>
                    </pic:cNvPicPr>
                  </pic:nvPicPr>
                  <pic:blipFill>
                    <a:blip r:embed="rId12"/>
                    <a:stretch>
                      <a:fillRect/>
                    </a:stretch>
                  </pic:blipFill>
                  <pic:spPr>
                    <a:xfrm>
                      <a:off x="0" y="0"/>
                      <a:ext cx="581025" cy="180975"/>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highlight w:val="yellow"/>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这个定义还是很容易理解的，我们可以举一个简单的三维的例子，假设数据集有三个维度，则</w:t>
      </w:r>
      <w:r>
        <w:rPr>
          <w:rFonts w:hint="eastAsia" w:ascii="宋体" w:hAnsi="宋体" w:eastAsia="宋体" w:cs="宋体"/>
          <w:b w:val="0"/>
          <w:i w:val="0"/>
          <w:caps w:val="0"/>
          <w:color w:val="FFFFFF" w:themeColor="background1"/>
          <w:spacing w:val="0"/>
          <w:sz w:val="21"/>
          <w:szCs w:val="21"/>
          <w:highlight w:val="magenta"/>
          <w:bdr w:val="none" w:color="auto" w:sz="0" w:space="0"/>
          <w:shd w:val="clear" w:fill="173943"/>
          <w14:textFill>
            <w14:solidFill>
              <w14:schemeClr w14:val="bg1"/>
            </w14:solidFill>
          </w14:textFill>
        </w:rPr>
        <w:t>协方差矩阵</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instrText xml:space="preserve"> HYPERLINK "http://photo.blog.sina.com.cn/showpic.html" \l "blogid=4aa4593d01012am3&amp;url=http://s11.sinaimg.cn/orignal/4aa4593d4b5d3cf7f22fa" \t "http://blog.sina.com.cn/s/_blank" </w:instrText>
      </w: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instrText xml:space="preserve">INCLUDEPICTURE \d "http://s11.sinaimg.cn/middle/4aa4593d4b5d3cf7f22fa&amp;690" \* MERGEFORMATINET </w:instrText>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drawing>
          <wp:inline distT="0" distB="0" distL="114300" distR="114300">
            <wp:extent cx="3505200" cy="942975"/>
            <wp:effectExtent l="0" t="0" r="0" b="9525"/>
            <wp:docPr id="11" name="图片 10"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协方差矩阵的概念及matlab计算"/>
                    <pic:cNvPicPr>
                      <a:picLocks noChangeAspect="1"/>
                    </pic:cNvPicPr>
                  </pic:nvPicPr>
                  <pic:blipFill>
                    <a:blip r:embed="rId13"/>
                    <a:stretch>
                      <a:fillRect/>
                    </a:stretch>
                  </pic:blipFill>
                  <pic:spPr>
                    <a:xfrm>
                      <a:off x="0" y="0"/>
                      <a:ext cx="3505200" cy="942975"/>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end"/>
      </w:r>
      <w:bookmarkStart w:id="6" w:name="image_operate_11081231213239855"/>
      <w:bookmarkEnd w:id="6"/>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可见，</w:t>
      </w:r>
      <w:r>
        <w:rPr>
          <w:rFonts w:hint="eastAsia" w:ascii="宋体" w:hAnsi="宋体" w:eastAsia="宋体" w:cs="宋体"/>
          <w:b w:val="0"/>
          <w:i w:val="0"/>
          <w:caps w:val="0"/>
          <w:color w:val="FFFFFF" w:themeColor="background1"/>
          <w:spacing w:val="0"/>
          <w:sz w:val="21"/>
          <w:szCs w:val="21"/>
          <w:highlight w:val="magenta"/>
          <w:bdr w:val="none" w:color="auto" w:sz="0" w:space="0"/>
          <w:shd w:val="clear" w:fill="173943"/>
          <w14:textFill>
            <w14:solidFill>
              <w14:schemeClr w14:val="bg1"/>
            </w14:solidFill>
          </w14:textFill>
        </w:rPr>
        <w:t>协方差矩阵是一个对称的矩阵，而且对角线是各个维度上的方差</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Matlab协方差实战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上面涉及的内容都比较容易，协方差矩阵似乎也很简单，但实战起来就很容易让人迷茫了。必须要明确一点，</w:t>
      </w: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协方差矩阵计算的是不同维度之间的协方差，而不是不同样本之间的。</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这个我将结合下面的例子说明，以下的演示将使用Matlab，为了说明计算原理，不直接调用Matlab的cov函数(蓝色部分为Matlab代码)。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首先，随机产生一个10*3维的整数矩阵作为样本集，10为样本的个数，3为样本的维数。</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MySample = fix(rand(10,3)*50)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210"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begin"/>
      </w: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instrText xml:space="preserve"> HYPERLINK "http://photo.blog.sina.com.cn/showpic.html" \l "blogid=4aa4593d01012am3&amp;url=http://s15.sinaimg.cn/orignal/4aa4593d4b5d3d3ea20ae" \t "http://blog.sina.com.cn/s/_blank" </w:instrText>
      </w: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begin"/>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instrText xml:space="preserve">INCLUDEPICTURE \d "http://s15.sinaimg.cn/middle/4aa4593d4b5d3d3ea20ae&amp;690" \* MERGEFORMATINET </w:instrText>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separate"/>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drawing>
          <wp:inline distT="0" distB="0" distL="114300" distR="114300">
            <wp:extent cx="1524000" cy="2181225"/>
            <wp:effectExtent l="0" t="0" r="0" b="9525"/>
            <wp:docPr id="10" name="图片 11" descr="协方差矩阵的概念及matlab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协方差矩阵的概念及matlab计算"/>
                    <pic:cNvPicPr>
                      <a:picLocks noChangeAspect="1"/>
                    </pic:cNvPicPr>
                  </pic:nvPicPr>
                  <pic:blipFill>
                    <a:blip r:embed="rId14"/>
                    <a:stretch>
                      <a:fillRect/>
                    </a:stretch>
                  </pic:blipFill>
                  <pic:spPr>
                    <a:xfrm>
                      <a:off x="0" y="0"/>
                      <a:ext cx="1524000" cy="2181225"/>
                    </a:xfrm>
                    <a:prstGeom prst="rect">
                      <a:avLst/>
                    </a:prstGeom>
                    <a:noFill/>
                    <a:ln w="9525">
                      <a:noFill/>
                    </a:ln>
                  </pic:spPr>
                </pic:pic>
              </a:graphicData>
            </a:graphic>
          </wp:inline>
        </w:drawing>
      </w:r>
      <w:r>
        <w:rPr>
          <w:rStyle w:val="5"/>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end"/>
      </w:r>
      <w:r>
        <w:rPr>
          <w:rFonts w:hint="eastAsia" w:ascii="宋体" w:hAnsi="宋体" w:eastAsia="宋体" w:cs="宋体"/>
          <w:b w:val="0"/>
          <w:i w:val="0"/>
          <w:caps w:val="0"/>
          <w:color w:val="FFFFFF" w:themeColor="background1"/>
          <w:spacing w:val="0"/>
          <w:sz w:val="21"/>
          <w:szCs w:val="21"/>
          <w:u w:val="none"/>
          <w:bdr w:val="none" w:color="auto" w:sz="0" w:space="0"/>
          <w:shd w:val="clear" w:fill="173943"/>
          <w14:textFill>
            <w14:solidFill>
              <w14:schemeClr w14:val="bg1"/>
            </w14:solidFill>
          </w14:textFill>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根据公式，计算协方差需要计算均值，那是按行计算均值还是按列呢，我一开始就老是困扰这个问题。前面我们也特别强调了，</w:t>
      </w:r>
      <w:r>
        <w:rPr>
          <w:rFonts w:hint="eastAsia" w:ascii="宋体" w:hAnsi="宋体" w:eastAsia="宋体" w:cs="宋体"/>
          <w:b w:val="0"/>
          <w:i w:val="0"/>
          <w:caps w:val="0"/>
          <w:color w:val="FFFFFF" w:themeColor="background1"/>
          <w:spacing w:val="0"/>
          <w:sz w:val="21"/>
          <w:szCs w:val="21"/>
          <w:highlight w:val="magenta"/>
          <w:bdr w:val="none" w:color="auto" w:sz="0" w:space="0"/>
          <w:shd w:val="clear" w:fill="173943"/>
          <w14:textFill>
            <w14:solidFill>
              <w14:schemeClr w14:val="bg1"/>
            </w14:solidFill>
          </w14:textFill>
        </w:rPr>
        <w:t>协方差矩阵是计算不同维度间的协方差</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，要时刻牢记这一点。样本矩阵的每行是一个样本，每列为一个维度，所以我们要</w:t>
      </w:r>
      <w:r>
        <w:rPr>
          <w:rStyle w:val="4"/>
          <w:rFonts w:hint="eastAsia" w:ascii="宋体" w:hAnsi="宋体" w:eastAsia="宋体" w:cs="宋体"/>
          <w:b/>
          <w:i w:val="0"/>
          <w:caps w:val="0"/>
          <w:color w:val="FFFFFF" w:themeColor="background1"/>
          <w:spacing w:val="0"/>
          <w:sz w:val="21"/>
          <w:szCs w:val="21"/>
          <w:bdr w:val="none" w:color="auto" w:sz="0" w:space="0"/>
          <w:shd w:val="clear" w:fill="173943"/>
          <w14:textFill>
            <w14:solidFill>
              <w14:schemeClr w14:val="bg1"/>
            </w14:solidFill>
          </w14:textFill>
        </w:rPr>
        <w:t>按列计算均值</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。为了描述方便，我们先将三个维度的数据分别赋值：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dim1 = MySample(:,1);</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dim2 = MySample(:,2);</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dim3 = MySample(:,3);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计算dim1与dim2，dim1与dim3，dim2与dim3的协方差：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sum( (dim1-mean(dim1)) .* (dim2-mean(dim2)) ) / ( size(MySample,1)-1 ) % 得到  74.5333</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sum( (dim1-mean(dim1)) .* (dim3-mean(dim3)) ) / ( size(MySample,1)-1 )</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 </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 得到  -10.0889</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sum( (dim2-mean(dim2)) .* (dim3-mean(dim3)) ) / ( size(MySample,1)-1 )</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 </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 得到  -10***000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搞清楚了这个后面就容易多了，</w:t>
      </w:r>
      <w:r>
        <w:rPr>
          <w:rFonts w:hint="eastAsia" w:ascii="宋体" w:hAnsi="宋体" w:eastAsia="宋体" w:cs="宋体"/>
          <w:b w:val="0"/>
          <w:i w:val="0"/>
          <w:caps w:val="0"/>
          <w:color w:val="FFFFFF" w:themeColor="background1"/>
          <w:spacing w:val="0"/>
          <w:sz w:val="21"/>
          <w:szCs w:val="21"/>
          <w:highlight w:val="magenta"/>
          <w:bdr w:val="none" w:color="auto" w:sz="0" w:space="0"/>
          <w:shd w:val="clear" w:fill="173943"/>
          <w14:textFill>
            <w14:solidFill>
              <w14:schemeClr w14:val="bg1"/>
            </w14:solidFill>
          </w14:textFill>
        </w:rPr>
        <w:t>协方差矩阵的对角线就是各个维度上的方差，</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下面我们依次计算：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std(dim1)^2 % 得到   108.3222</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std(dim2)^2</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 </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 得到   260.6222</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br w:type="textWrapping"/>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std(dim3)^2</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 </w:t>
      </w: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 得到  94.1778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3943"/>
        <w:wordWrap/>
        <w:spacing w:before="0" w:beforeAutospacing="0" w:after="75" w:afterAutospacing="0" w:line="315" w:lineRule="atLeast"/>
        <w:ind w:left="0" w:right="0" w:firstLine="0"/>
        <w:jc w:val="left"/>
        <w:rPr>
          <w:rFonts w:hint="eastAsia" w:ascii="宋体" w:hAnsi="宋体" w:eastAsia="宋体" w:cs="宋体"/>
          <w:b w:val="0"/>
          <w:i w:val="0"/>
          <w:caps w:val="0"/>
          <w:color w:val="FFFFFF" w:themeColor="background1"/>
          <w:spacing w:val="0"/>
          <w:sz w:val="21"/>
          <w:szCs w:val="21"/>
          <w14:textFill>
            <w14:solidFill>
              <w14:schemeClr w14:val="bg1"/>
            </w14:solidFill>
          </w14:textFill>
        </w:rPr>
      </w:pPr>
      <w:r>
        <w:rPr>
          <w:rFonts w:hint="eastAsia" w:ascii="宋体" w:hAnsi="宋体" w:eastAsia="宋体" w:cs="宋体"/>
          <w:b w:val="0"/>
          <w:i w:val="0"/>
          <w:caps w:val="0"/>
          <w:color w:val="FFFFFF" w:themeColor="background1"/>
          <w:spacing w:val="0"/>
          <w:sz w:val="21"/>
          <w:szCs w:val="21"/>
          <w:bdr w:val="none" w:color="auto" w:sz="0" w:space="0"/>
          <w:shd w:val="clear" w:fill="173943"/>
          <w14:textFill>
            <w14:solidFill>
              <w14:schemeClr w14:val="bg1"/>
            </w14:solidFill>
          </w14:textFill>
        </w:rPr>
        <w:t>这样，我们就得到了计算协方差矩阵所需要的所有数据，调用Matlab自带的cov函数进行验证：</w:t>
      </w:r>
    </w:p>
    <w:p>
      <w:r>
        <w:drawing>
          <wp:inline distT="0" distB="0" distL="114300" distR="114300">
            <wp:extent cx="5272405" cy="4076065"/>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2405" cy="4076065"/>
                    </a:xfrm>
                    <a:prstGeom prst="rect">
                      <a:avLst/>
                    </a:prstGeom>
                    <a:noFill/>
                    <a:ln w="9525">
                      <a:noFill/>
                    </a:ln>
                  </pic:spPr>
                </pic:pic>
              </a:graphicData>
            </a:graphic>
          </wp:inline>
        </w:drawing>
      </w:r>
    </w:p>
    <w:p>
      <w:r>
        <w:drawing>
          <wp:inline distT="0" distB="0" distL="114300" distR="114300">
            <wp:extent cx="5270500" cy="3780155"/>
            <wp:effectExtent l="0" t="0" r="635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0500" cy="378015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微软雅黑" w:cs="Times New Roman"/>
          <w:b w:val="0"/>
          <w:i w:val="0"/>
          <w:caps w:val="0"/>
          <w:color w:val="555555"/>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PCA其实就是找到一个选择变换的矩阵，使得原始空间的数据投影到变换后的空间具有较大的方差（方差越大，所包含的信息越大）。PCA的全部工作简单点说，就是对原始的空间中顺序地找一组相互正交的坐标轴，第一个轴是使得方差最大的，第二个轴是在与第一个轴正交的平面中使得方差最大的，第三个轴是在与第1、2个轴正交的平面中方差最大的，这样假设在N维空间中，我们可以找到N个这样的坐标轴，我们取前r个去近似这个空间，这样就从一个N维的空间压缩到r维的空间了，但是我们选择的r个坐标轴能够使得空间的压缩使得数据的损失最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3、由上述可知，变换后的数据在所在空间没有了相关关系，因为他们是正交的或者是一维的，因此可以认为变换后的矩阵其协方差矩阵或者相关系数矩阵是一个对角阵，即除对角上的数外，其余位置的数均为0，PCA旋转变换矩阵推导的想法便是基于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4、假设矩阵X，有变换矩阵P，变换后的矩阵为Y=PX，则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"http://img.blog.csdn.net/20161208115343614"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5248275" cy="2312035"/>
            <wp:effectExtent l="0" t="0" r="9525" b="12065"/>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7"/>
                    <a:stretch>
                      <a:fillRect/>
                    </a:stretch>
                  </pic:blipFill>
                  <pic:spPr>
                    <a:xfrm>
                      <a:off x="0" y="0"/>
                      <a:ext cx="5248275" cy="231203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微软雅黑" w:cs="Times New Roman"/>
          <w:b w:val="0"/>
          <w:i w:val="0"/>
          <w:caps w:val="0"/>
          <w:color w:val="555555"/>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其中</w: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begin"/>
      </w:r>
      <w:r>
        <w:rPr>
          <w:rFonts w:hint="default" w:ascii="Times New Roman" w:hAnsi="Times New Roman" w:eastAsia="微软雅黑" w:cs="Times New Roman"/>
          <w:b w:val="0"/>
          <w:i w:val="0"/>
          <w:caps w:val="0"/>
          <w:color w:val="555555"/>
          <w:spacing w:val="0"/>
          <w:sz w:val="21"/>
          <w:szCs w:val="21"/>
          <w:bdr w:val="none" w:color="auto" w:sz="0" w:space="0"/>
          <w:shd w:val="clear" w:fill="FFFFFF"/>
        </w:rPr>
        <w:instrText xml:space="preserve">INCLUDEPICTURE \d "http://img.blog.csdn.net/20161208120412403" \* MERGEFORMATINET </w:instrText>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separate"/>
      </w:r>
      <w:r>
        <w:rPr>
          <w:rFonts w:hint="default" w:ascii="Times New Roman" w:hAnsi="Times New Roman" w:eastAsia="微软雅黑" w:cs="Times New Roman"/>
          <w:b w:val="0"/>
          <w:i w:val="0"/>
          <w:caps w:val="0"/>
          <w:color w:val="555555"/>
          <w:spacing w:val="0"/>
          <w:sz w:val="21"/>
          <w:szCs w:val="21"/>
          <w:bdr w:val="none" w:color="auto" w:sz="0" w:space="0"/>
          <w:shd w:val="clear" w:fill="FFFFFF"/>
        </w:rPr>
        <w:drawing>
          <wp:inline distT="0" distB="0" distL="114300" distR="114300">
            <wp:extent cx="1130300" cy="241935"/>
            <wp:effectExtent l="0" t="0" r="12700" b="5715"/>
            <wp:docPr id="14"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7"/>
                    <pic:cNvPicPr>
                      <a:picLocks noChangeAspect="1"/>
                    </pic:cNvPicPr>
                  </pic:nvPicPr>
                  <pic:blipFill>
                    <a:blip r:embed="rId18"/>
                    <a:stretch>
                      <a:fillRect/>
                    </a:stretch>
                  </pic:blipFill>
                  <pic:spPr>
                    <a:xfrm>
                      <a:off x="0" y="0"/>
                      <a:ext cx="1130300" cy="24193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555555"/>
          <w:spacing w:val="0"/>
          <w:sz w:val="21"/>
          <w:szCs w:val="21"/>
          <w:bdr w:val="none" w:color="auto" w:sz="0" w:space="0"/>
          <w:shd w:val="clear" w:fill="FFFFFF"/>
        </w:rPr>
        <w:fldChar w:fldCharType="end"/>
      </w:r>
      <w:r>
        <w:rPr>
          <w:rFonts w:hint="default" w:ascii="Times New Roman" w:hAnsi="Times New Roman" w:eastAsia="微软雅黑" w:cs="Times New Roman"/>
          <w:b w:val="0"/>
          <w:i w:val="0"/>
          <w:caps w:val="0"/>
          <w:color w:val="555555"/>
          <w:spacing w:val="0"/>
          <w:sz w:val="21"/>
          <w:szCs w:val="21"/>
          <w:bdr w:val="none" w:color="auto" w:sz="0" w:space="0"/>
          <w:shd w:val="clear" w:fill="FFFFFF"/>
        </w:rPr>
        <w:t>为特征分解。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微软雅黑" w:cs="Times New Roman"/>
          <w:b w:val="0"/>
          <w:i w:val="0"/>
          <w:caps w:val="0"/>
          <w:color w:val="555555"/>
          <w:spacing w:val="0"/>
          <w:sz w:val="21"/>
          <w:szCs w:val="21"/>
        </w:rPr>
      </w:pPr>
      <w:r>
        <w:rPr>
          <w:rFonts w:hint="default" w:ascii="Times New Roman" w:hAnsi="Times New Roman" w:eastAsia="微软雅黑" w:cs="Times New Roman"/>
          <w:b w:val="0"/>
          <w:i w:val="0"/>
          <w:caps w:val="0"/>
          <w:color w:val="555555"/>
          <w:spacing w:val="0"/>
          <w:sz w:val="21"/>
          <w:szCs w:val="21"/>
          <w:bdr w:val="none" w:color="auto" w:sz="0" w:space="0"/>
          <w:shd w:val="clear" w:fill="FFFFFF"/>
        </w:rPr>
        <w:t>5、这个变换矩阵就是X的协防差矩阵的特征向量Q的转置，到此这个PCA的旋转变换矩阵已经找到。</w:t>
      </w:r>
    </w:p>
    <w:p>
      <w:pPr>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43EED"/>
    <w:rsid w:val="2BF43E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2017-01-10T03:19:00Z</dcterms:created>
  <dc:creator>lenovo</dc:creator>
  <cp:lastModifiedBy>lenovo</cp:lastModifiedBy>
  <dcterms:modified xsi:type="dcterms:W3CDTF">2017-01-10T03:30:49Z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