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rPr>
          <w:rFonts w:ascii="Helvetica" w:hAnsi="Helvetica" w:eastAsia="Helvetica" w:cs="Helvetica"/>
          <w:i w:val="0"/>
          <w:caps w:val="0"/>
          <w:color w:val="333333"/>
          <w:spacing w:val="0"/>
          <w:u w:val="none"/>
        </w:rPr>
      </w:pPr>
      <w:r>
        <w:rPr>
          <w:rFonts w:hint="default" w:ascii="Helvetica" w:hAnsi="Helvetica" w:eastAsia="Helvetica" w:cs="Helvetica"/>
          <w:i w:val="0"/>
          <w:caps w:val="0"/>
          <w:color w:val="E36C09"/>
          <w:spacing w:val="0"/>
          <w:u w:val="none"/>
          <w:bdr w:val="none" w:color="auto" w:sz="0" w:space="0"/>
          <w:shd w:val="clear" w:fill="FFFFFF"/>
        </w:rPr>
        <w:t>卷积神经网络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420" w:firstLineChars="0"/>
        <w:jc w:val="left"/>
        <w:rPr>
          <w:rFonts w:hint="default" w:ascii="Helvetica" w:hAnsi="Helvetica" w:eastAsia="Helvetica" w:cs="Helvetica"/>
          <w:b w:val="0"/>
          <w:i w:val="0"/>
          <w:caps w:val="0"/>
          <w:color w:val="333333"/>
          <w:spacing w:val="0"/>
          <w:sz w:val="21"/>
          <w:szCs w:val="21"/>
          <w:highlight w:val="yellow"/>
          <w:u w:val="none"/>
        </w:rPr>
      </w:pPr>
      <w:r>
        <w:rPr>
          <w:rFonts w:hint="default" w:ascii="Helvetica" w:hAnsi="Helvetica" w:eastAsia="Helvetica" w:cs="Helvetica"/>
          <w:b w:val="0"/>
          <w:i w:val="0"/>
          <w:caps w:val="0"/>
          <w:color w:val="333333"/>
          <w:spacing w:val="0"/>
          <w:sz w:val="21"/>
          <w:szCs w:val="21"/>
          <w:u w:val="none"/>
          <w:bdr w:val="none" w:color="auto" w:sz="0" w:space="0"/>
          <w:shd w:val="clear" w:fill="FFFFFF"/>
        </w:rPr>
        <w:t>CNNs本质上就是多层卷积运算，外加对每层的输出用非线性激活函数做转换，比如用</w:t>
      </w:r>
      <w:r>
        <w:rPr>
          <w:rFonts w:hint="default" w:ascii="Helvetica" w:hAnsi="Helvetica" w:eastAsia="Helvetica" w:cs="Helvetica"/>
          <w:b w:val="0"/>
          <w:i w:val="0"/>
          <w:caps w:val="0"/>
          <w:color w:val="0066CC"/>
          <w:spacing w:val="0"/>
          <w:sz w:val="21"/>
          <w:szCs w:val="21"/>
          <w:u w:val="none"/>
          <w:bdr w:val="none" w:color="auto" w:sz="0" w:space="0"/>
          <w:shd w:val="clear" w:fill="FFFFFF"/>
        </w:rPr>
        <w:fldChar w:fldCharType="begin"/>
      </w:r>
      <w:r>
        <w:rPr>
          <w:rFonts w:hint="default" w:ascii="Helvetica" w:hAnsi="Helvetica" w:eastAsia="Helvetica" w:cs="Helvetica"/>
          <w:b w:val="0"/>
          <w:i w:val="0"/>
          <w:caps w:val="0"/>
          <w:color w:val="0066CC"/>
          <w:spacing w:val="0"/>
          <w:sz w:val="21"/>
          <w:szCs w:val="21"/>
          <w:u w:val="none"/>
          <w:bdr w:val="none" w:color="auto" w:sz="0" w:space="0"/>
          <w:shd w:val="clear" w:fill="FFFFFF"/>
        </w:rPr>
        <w:instrText xml:space="preserve"> HYPERLINK "https://en.wikipedia.org/wiki/Rectifier_(neural_networks)" </w:instrText>
      </w:r>
      <w:r>
        <w:rPr>
          <w:rFonts w:hint="default" w:ascii="Helvetica" w:hAnsi="Helvetica" w:eastAsia="Helvetica" w:cs="Helvetica"/>
          <w:b w:val="0"/>
          <w:i w:val="0"/>
          <w:caps w:val="0"/>
          <w:color w:val="0066CC"/>
          <w:spacing w:val="0"/>
          <w:sz w:val="21"/>
          <w:szCs w:val="21"/>
          <w:u w:val="none"/>
          <w:bdr w:val="none" w:color="auto" w:sz="0" w:space="0"/>
          <w:shd w:val="clear" w:fill="FFFFFF"/>
        </w:rPr>
        <w:fldChar w:fldCharType="separate"/>
      </w:r>
      <w:r>
        <w:rPr>
          <w:rStyle w:val="6"/>
          <w:rFonts w:hint="default" w:ascii="Helvetica" w:hAnsi="Helvetica" w:eastAsia="Helvetica" w:cs="Helvetica"/>
          <w:b w:val="0"/>
          <w:i w:val="0"/>
          <w:caps w:val="0"/>
          <w:color w:val="0066CC"/>
          <w:spacing w:val="0"/>
          <w:sz w:val="21"/>
          <w:szCs w:val="21"/>
          <w:u w:val="none"/>
          <w:bdr w:val="none" w:color="auto" w:sz="0" w:space="0"/>
          <w:shd w:val="clear" w:fill="FFFFFF"/>
        </w:rPr>
        <w:t>ReLU</w:t>
      </w:r>
      <w:r>
        <w:rPr>
          <w:rFonts w:hint="default" w:ascii="Helvetica" w:hAnsi="Helvetica" w:eastAsia="Helvetica" w:cs="Helvetica"/>
          <w:b w:val="0"/>
          <w:i w:val="0"/>
          <w:caps w:val="0"/>
          <w:color w:val="0066CC"/>
          <w:spacing w:val="0"/>
          <w:sz w:val="21"/>
          <w:szCs w:val="21"/>
          <w:u w:val="none"/>
          <w:bdr w:val="none" w:color="auto" w:sz="0" w:space="0"/>
          <w:shd w:val="clear" w:fill="FFFFFF"/>
        </w:rPr>
        <w:fldChar w:fldCharType="end"/>
      </w:r>
      <w:r>
        <w:rPr>
          <w:rFonts w:hint="default" w:ascii="Helvetica" w:hAnsi="Helvetica" w:eastAsia="Helvetica" w:cs="Helvetica"/>
          <w:b w:val="0"/>
          <w:i w:val="0"/>
          <w:caps w:val="0"/>
          <w:color w:val="333333"/>
          <w:spacing w:val="0"/>
          <w:sz w:val="21"/>
          <w:szCs w:val="21"/>
          <w:u w:val="none"/>
          <w:bdr w:val="none" w:color="auto" w:sz="0" w:space="0"/>
          <w:shd w:val="clear" w:fill="FFFFFF"/>
        </w:rPr>
        <w:t>和</w:t>
      </w:r>
      <w:r>
        <w:rPr>
          <w:rFonts w:hint="default" w:ascii="Helvetica" w:hAnsi="Helvetica" w:eastAsia="Helvetica" w:cs="Helvetica"/>
          <w:b w:val="0"/>
          <w:i w:val="0"/>
          <w:caps w:val="0"/>
          <w:color w:val="0066CC"/>
          <w:spacing w:val="0"/>
          <w:sz w:val="21"/>
          <w:szCs w:val="21"/>
          <w:u w:val="none"/>
          <w:bdr w:val="none" w:color="auto" w:sz="0" w:space="0"/>
          <w:shd w:val="clear" w:fill="FFFFFF"/>
        </w:rPr>
        <w:fldChar w:fldCharType="begin"/>
      </w:r>
      <w:r>
        <w:rPr>
          <w:rFonts w:hint="default" w:ascii="Helvetica" w:hAnsi="Helvetica" w:eastAsia="Helvetica" w:cs="Helvetica"/>
          <w:b w:val="0"/>
          <w:i w:val="0"/>
          <w:caps w:val="0"/>
          <w:color w:val="0066CC"/>
          <w:spacing w:val="0"/>
          <w:sz w:val="21"/>
          <w:szCs w:val="21"/>
          <w:u w:val="none"/>
          <w:bdr w:val="none" w:color="auto" w:sz="0" w:space="0"/>
          <w:shd w:val="clear" w:fill="FFFFFF"/>
        </w:rPr>
        <w:instrText xml:space="preserve"> HYPERLINK "https://reference.wolfram.com/language/ref/Tanh.html" </w:instrText>
      </w:r>
      <w:r>
        <w:rPr>
          <w:rFonts w:hint="default" w:ascii="Helvetica" w:hAnsi="Helvetica" w:eastAsia="Helvetica" w:cs="Helvetica"/>
          <w:b w:val="0"/>
          <w:i w:val="0"/>
          <w:caps w:val="0"/>
          <w:color w:val="0066CC"/>
          <w:spacing w:val="0"/>
          <w:sz w:val="21"/>
          <w:szCs w:val="21"/>
          <w:u w:val="none"/>
          <w:bdr w:val="none" w:color="auto" w:sz="0" w:space="0"/>
          <w:shd w:val="clear" w:fill="FFFFFF"/>
        </w:rPr>
        <w:fldChar w:fldCharType="separate"/>
      </w:r>
      <w:r>
        <w:rPr>
          <w:rStyle w:val="6"/>
          <w:rFonts w:hint="default" w:ascii="Helvetica" w:hAnsi="Helvetica" w:eastAsia="Helvetica" w:cs="Helvetica"/>
          <w:b w:val="0"/>
          <w:i w:val="0"/>
          <w:caps w:val="0"/>
          <w:color w:val="0066CC"/>
          <w:spacing w:val="0"/>
          <w:sz w:val="21"/>
          <w:szCs w:val="21"/>
          <w:u w:val="none"/>
          <w:bdr w:val="none" w:color="auto" w:sz="0" w:space="0"/>
          <w:shd w:val="clear" w:fill="FFFFFF"/>
        </w:rPr>
        <w:t>tanh</w:t>
      </w:r>
      <w:r>
        <w:rPr>
          <w:rFonts w:hint="default" w:ascii="Helvetica" w:hAnsi="Helvetica" w:eastAsia="Helvetica" w:cs="Helvetica"/>
          <w:b w:val="0"/>
          <w:i w:val="0"/>
          <w:caps w:val="0"/>
          <w:color w:val="0066CC"/>
          <w:spacing w:val="0"/>
          <w:sz w:val="21"/>
          <w:szCs w:val="21"/>
          <w:u w:val="none"/>
          <w:bdr w:val="none" w:color="auto" w:sz="0" w:space="0"/>
          <w:shd w:val="clear" w:fill="FFFFFF"/>
        </w:rPr>
        <w:fldChar w:fldCharType="end"/>
      </w:r>
      <w:r>
        <w:rPr>
          <w:rFonts w:hint="default" w:ascii="Helvetica" w:hAnsi="Helvetica" w:eastAsia="Helvetica" w:cs="Helvetica"/>
          <w:b w:val="0"/>
          <w:i w:val="0"/>
          <w:caps w:val="0"/>
          <w:color w:val="333333"/>
          <w:spacing w:val="0"/>
          <w:sz w:val="21"/>
          <w:szCs w:val="21"/>
          <w:u w:val="none"/>
          <w:bdr w:val="none" w:color="auto" w:sz="0" w:space="0"/>
          <w:shd w:val="clear" w:fill="FFFFFF"/>
        </w:rPr>
        <w:t>。在传统的前馈神经网络中，我们把每个输入神经元与下一层的输出神经元相连接。这种方式也被称作是全连接层，或者仿射层。在CNNs中我们不这样做，</w:t>
      </w:r>
      <w:r>
        <w:rPr>
          <w:rFonts w:hint="default" w:ascii="Helvetica" w:hAnsi="Helvetica" w:eastAsia="Helvetica" w:cs="Helvetica"/>
          <w:b w:val="0"/>
          <w:i w:val="0"/>
          <w:caps w:val="0"/>
          <w:color w:val="0000FF"/>
          <w:spacing w:val="0"/>
          <w:sz w:val="21"/>
          <w:szCs w:val="21"/>
          <w:u w:val="none"/>
          <w:bdr w:val="none" w:color="auto" w:sz="0" w:space="0"/>
          <w:shd w:val="clear" w:fill="FFFFFF"/>
        </w:rPr>
        <w:t>而是用输入层的卷积结果来计算输出。这相当于是局部连接，每块局部的输入区域与输出的一个神经元相连接</w:t>
      </w:r>
      <w:r>
        <w:rPr>
          <w:rFonts w:hint="default" w:ascii="Helvetica" w:hAnsi="Helvetica" w:eastAsia="Helvetica" w:cs="Helvetica"/>
          <w:b w:val="0"/>
          <w:i w:val="0"/>
          <w:caps w:val="0"/>
          <w:color w:val="333333"/>
          <w:spacing w:val="0"/>
          <w:sz w:val="21"/>
          <w:szCs w:val="21"/>
          <w:u w:val="none"/>
          <w:bdr w:val="none" w:color="auto" w:sz="0" w:space="0"/>
          <w:shd w:val="clear" w:fill="FFFFFF"/>
        </w:rPr>
        <w:t>。对每一层应用不同的滤波器，往往是如上图所示成百上千个，然后汇总它们的结果。这里也涉及到池化层（降采样），我会在后文做解释。在训练阶段，CNN基于你想完成的任务自动学习滤波器的权重值。举个例子，在图像分类问题中，</w:t>
      </w:r>
      <w:r>
        <w:rPr>
          <w:rFonts w:hint="default" w:ascii="Helvetica" w:hAnsi="Helvetica" w:eastAsia="Helvetica" w:cs="Helvetica"/>
          <w:b w:val="0"/>
          <w:i w:val="0"/>
          <w:caps w:val="0"/>
          <w:color w:val="333333"/>
          <w:spacing w:val="0"/>
          <w:sz w:val="21"/>
          <w:szCs w:val="21"/>
          <w:highlight w:val="yellow"/>
          <w:u w:val="none"/>
          <w:bdr w:val="none" w:color="auto" w:sz="0" w:space="0"/>
          <w:shd w:val="clear" w:fill="FFFFFF"/>
        </w:rPr>
        <w:t>第一层CNN模型或许能学会从原始像素点检测到一些边缘线条，然后根据边缘线条在第二层检测出一些简单的形状，然后基于这些形状检测出更高级的特征，比如脸部轮廓等。最后一层是利用这些高级特征的一个分类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rPr>
          <w:rFonts w:hint="default" w:ascii="Helvetica" w:hAnsi="Helvetica" w:eastAsia="Helvetica" w:cs="Helvetica"/>
          <w:b w:val="0"/>
          <w:i w:val="0"/>
          <w:caps w:val="0"/>
          <w:color w:val="333333"/>
          <w:spacing w:val="0"/>
          <w:sz w:val="21"/>
          <w:szCs w:val="21"/>
          <w:u w:val="none"/>
        </w:rPr>
      </w:pPr>
      <w:r>
        <w:rPr>
          <w:rFonts w:hint="default" w:ascii="Helvetica" w:hAnsi="Helvetica" w:eastAsia="Helvetica" w:cs="Helvetica"/>
          <w:b w:val="0"/>
          <w:i w:val="0"/>
          <w:caps w:val="0"/>
          <w:color w:val="333333"/>
          <w:spacing w:val="0"/>
          <w:sz w:val="21"/>
          <w:szCs w:val="21"/>
          <w:u w:val="none"/>
          <w:bdr w:val="none" w:color="auto" w:sz="0" w:space="0"/>
          <w:shd w:val="clear" w:fill="FFFFFF"/>
        </w:rPr>
        <w:fldChar w:fldCharType="begin"/>
      </w:r>
      <w:r>
        <w:rPr>
          <w:rFonts w:hint="default" w:ascii="Helvetica" w:hAnsi="Helvetica" w:eastAsia="Helvetica" w:cs="Helvetica"/>
          <w:b w:val="0"/>
          <w:i w:val="0"/>
          <w:caps w:val="0"/>
          <w:color w:val="333333"/>
          <w:spacing w:val="0"/>
          <w:sz w:val="21"/>
          <w:szCs w:val="21"/>
          <w:u w:val="none"/>
          <w:bdr w:val="none" w:color="auto" w:sz="0" w:space="0"/>
          <w:shd w:val="clear" w:fill="FFFFFF"/>
        </w:rPr>
        <w:instrText xml:space="preserve">INCLUDEPICTURE \d "http://img.ptcms.csdn.net/article/201511/11/5643463cb63dc_middle.jpg?_=44047" \* MERGEFORMATINET </w:instrText>
      </w:r>
      <w:r>
        <w:rPr>
          <w:rFonts w:hint="default" w:ascii="Helvetica" w:hAnsi="Helvetica" w:eastAsia="Helvetica" w:cs="Helvetica"/>
          <w:b w:val="0"/>
          <w:i w:val="0"/>
          <w:caps w:val="0"/>
          <w:color w:val="333333"/>
          <w:spacing w:val="0"/>
          <w:sz w:val="21"/>
          <w:szCs w:val="21"/>
          <w:u w:val="none"/>
          <w:bdr w:val="none" w:color="auto" w:sz="0" w:space="0"/>
          <w:shd w:val="clear" w:fill="FFFFFF"/>
        </w:rPr>
        <w:fldChar w:fldCharType="separate"/>
      </w:r>
      <w:r>
        <w:rPr>
          <w:rFonts w:hint="default" w:ascii="Helvetica" w:hAnsi="Helvetica" w:eastAsia="Helvetica" w:cs="Helvetica"/>
          <w:b w:val="0"/>
          <w:i w:val="0"/>
          <w:caps w:val="0"/>
          <w:color w:val="333333"/>
          <w:spacing w:val="0"/>
          <w:sz w:val="21"/>
          <w:szCs w:val="21"/>
          <w:u w:val="none"/>
          <w:bdr w:val="none" w:color="auto" w:sz="0" w:space="0"/>
          <w:shd w:val="clear" w:fill="FFFFFF"/>
        </w:rPr>
        <w:drawing>
          <wp:inline distT="0" distB="0" distL="114300" distR="114300">
            <wp:extent cx="4000500" cy="1085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00500" cy="1085850"/>
                    </a:xfrm>
                    <a:prstGeom prst="rect">
                      <a:avLst/>
                    </a:prstGeom>
                    <a:noFill/>
                    <a:ln w="9525">
                      <a:noFill/>
                    </a:ln>
                  </pic:spPr>
                </pic:pic>
              </a:graphicData>
            </a:graphic>
          </wp:inline>
        </w:drawing>
      </w:r>
      <w:r>
        <w:rPr>
          <w:rFonts w:hint="default" w:ascii="Helvetica" w:hAnsi="Helvetica" w:eastAsia="Helvetica" w:cs="Helvetica"/>
          <w:b w:val="0"/>
          <w:i w:val="0"/>
          <w:caps w:val="0"/>
          <w:color w:val="333333"/>
          <w:spacing w:val="0"/>
          <w:sz w:val="21"/>
          <w:szCs w:val="21"/>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Helvetica" w:hAnsi="Helvetica" w:eastAsia="Helvetica" w:cs="Helvetica"/>
          <w:b w:val="0"/>
          <w:i w:val="0"/>
          <w:caps w:val="0"/>
          <w:color w:val="333333"/>
          <w:spacing w:val="0"/>
          <w:sz w:val="21"/>
          <w:szCs w:val="21"/>
          <w:u w:val="none"/>
        </w:rPr>
      </w:pPr>
      <w:r>
        <w:rPr>
          <w:rFonts w:hint="default" w:ascii="Helvetica" w:hAnsi="Helvetica" w:eastAsia="Helvetica" w:cs="Helvetica"/>
          <w:b w:val="0"/>
          <w:i w:val="0"/>
          <w:caps w:val="0"/>
          <w:color w:val="333333"/>
          <w:spacing w:val="0"/>
          <w:sz w:val="21"/>
          <w:szCs w:val="21"/>
          <w:u w:val="none"/>
          <w:bdr w:val="none" w:color="auto" w:sz="0" w:space="0"/>
          <w:shd w:val="clear" w:fill="FFFFFF"/>
        </w:rPr>
        <w:t>这种计算方式有两点值得我们注意：</w:t>
      </w:r>
      <w:r>
        <w:rPr>
          <w:rFonts w:hint="default" w:ascii="Helvetica" w:hAnsi="Helvetica" w:eastAsia="Helvetica" w:cs="Helvetica"/>
          <w:b/>
          <w:i w:val="0"/>
          <w:caps w:val="0"/>
          <w:color w:val="333333"/>
          <w:spacing w:val="0"/>
          <w:sz w:val="21"/>
          <w:szCs w:val="21"/>
          <w:highlight w:val="yellow"/>
          <w:u w:val="none"/>
          <w:bdr w:val="none" w:color="auto" w:sz="0" w:space="0"/>
          <w:shd w:val="clear" w:fill="FFFFFF"/>
        </w:rPr>
        <w:t>位置不变性和组合性</w:t>
      </w:r>
      <w:r>
        <w:rPr>
          <w:rFonts w:hint="default" w:ascii="Helvetica" w:hAnsi="Helvetica" w:eastAsia="Helvetica" w:cs="Helvetica"/>
          <w:b w:val="0"/>
          <w:i w:val="0"/>
          <w:caps w:val="0"/>
          <w:color w:val="333333"/>
          <w:spacing w:val="0"/>
          <w:sz w:val="21"/>
          <w:szCs w:val="21"/>
          <w:u w:val="none"/>
          <w:bdr w:val="none" w:color="auto" w:sz="0" w:space="0"/>
          <w:shd w:val="clear" w:fill="FFFFFF"/>
        </w:rPr>
        <w:t>。比如说你想对图片中是否包含大象做分类。因为滤波器是在全图范围内平移，所以并</w:t>
      </w:r>
      <w:r>
        <w:rPr>
          <w:rFonts w:hint="default" w:ascii="Helvetica" w:hAnsi="Helvetica" w:eastAsia="Helvetica" w:cs="Helvetica"/>
          <w:b w:val="0"/>
          <w:i w:val="0"/>
          <w:caps w:val="0"/>
          <w:color w:val="333333"/>
          <w:spacing w:val="0"/>
          <w:sz w:val="21"/>
          <w:szCs w:val="21"/>
          <w:highlight w:val="yellow"/>
          <w:u w:val="none"/>
          <w:bdr w:val="none" w:color="auto" w:sz="0" w:space="0"/>
          <w:shd w:val="clear" w:fill="FFFFFF"/>
        </w:rPr>
        <w:t>不用关心大象究竟在图片的什么位置</w:t>
      </w:r>
      <w:r>
        <w:rPr>
          <w:rFonts w:hint="default" w:ascii="Helvetica" w:hAnsi="Helvetica" w:eastAsia="Helvetica" w:cs="Helvetica"/>
          <w:b w:val="0"/>
          <w:i w:val="0"/>
          <w:caps w:val="0"/>
          <w:color w:val="333333"/>
          <w:spacing w:val="0"/>
          <w:sz w:val="21"/>
          <w:szCs w:val="21"/>
          <w:u w:val="none"/>
          <w:bdr w:val="none" w:color="auto" w:sz="0" w:space="0"/>
          <w:shd w:val="clear" w:fill="FFFFFF"/>
        </w:rPr>
        <w:t>。事实上，</w:t>
      </w:r>
      <w:r>
        <w:rPr>
          <w:rFonts w:hint="default" w:ascii="Helvetica" w:hAnsi="Helvetica" w:eastAsia="Helvetica" w:cs="Helvetica"/>
          <w:b w:val="0"/>
          <w:i w:val="0"/>
          <w:caps w:val="0"/>
          <w:color w:val="333333"/>
          <w:spacing w:val="0"/>
          <w:sz w:val="21"/>
          <w:szCs w:val="21"/>
          <w:highlight w:val="red"/>
          <w:u w:val="none"/>
          <w:bdr w:val="none" w:color="auto" w:sz="0" w:space="0"/>
          <w:shd w:val="clear" w:fill="FFFFFF"/>
        </w:rPr>
        <w:t>池化也有助于平移、旋转和缩放的不变性</w:t>
      </w:r>
      <w:r>
        <w:rPr>
          <w:rFonts w:hint="default" w:ascii="Helvetica" w:hAnsi="Helvetica" w:eastAsia="Helvetica" w:cs="Helvetica"/>
          <w:b w:val="0"/>
          <w:i w:val="0"/>
          <w:caps w:val="0"/>
          <w:color w:val="333333"/>
          <w:spacing w:val="0"/>
          <w:sz w:val="21"/>
          <w:szCs w:val="21"/>
          <w:u w:val="none"/>
          <w:bdr w:val="none" w:color="auto" w:sz="0" w:space="0"/>
          <w:shd w:val="clear" w:fill="FFFFFF"/>
        </w:rPr>
        <w:t>，</w:t>
      </w:r>
      <w:r>
        <w:rPr>
          <w:rFonts w:hint="default" w:ascii="Helvetica" w:hAnsi="Helvetica" w:eastAsia="Helvetica" w:cs="Helvetica"/>
          <w:b w:val="0"/>
          <w:i w:val="0"/>
          <w:caps w:val="0"/>
          <w:color w:val="333333"/>
          <w:spacing w:val="0"/>
          <w:sz w:val="21"/>
          <w:szCs w:val="21"/>
          <w:highlight w:val="yellow"/>
          <w:u w:val="none"/>
          <w:bdr w:val="none" w:color="auto" w:sz="0" w:space="0"/>
          <w:shd w:val="clear" w:fill="FFFFFF"/>
        </w:rPr>
        <w:t>它对克服缩放因素的效果尤其好</w:t>
      </w:r>
      <w:r>
        <w:rPr>
          <w:rFonts w:hint="default" w:ascii="Helvetica" w:hAnsi="Helvetica" w:eastAsia="Helvetica" w:cs="Helvetica"/>
          <w:b w:val="0"/>
          <w:i w:val="0"/>
          <w:caps w:val="0"/>
          <w:color w:val="333333"/>
          <w:spacing w:val="0"/>
          <w:sz w:val="21"/>
          <w:szCs w:val="21"/>
          <w:u w:val="none"/>
          <w:bdr w:val="none" w:color="auto" w:sz="0" w:space="0"/>
          <w:shd w:val="clear" w:fill="FFFFFF"/>
        </w:rPr>
        <w:t>。第二个关键因素是（</w:t>
      </w:r>
      <w:r>
        <w:rPr>
          <w:rFonts w:hint="default" w:ascii="Helvetica" w:hAnsi="Helvetica" w:eastAsia="Helvetica" w:cs="Helvetica"/>
          <w:b w:val="0"/>
          <w:i w:val="0"/>
          <w:caps w:val="0"/>
          <w:color w:val="333333"/>
          <w:spacing w:val="0"/>
          <w:sz w:val="21"/>
          <w:szCs w:val="21"/>
          <w:highlight w:val="yellow"/>
          <w:u w:val="none"/>
          <w:bdr w:val="none" w:color="auto" w:sz="0" w:space="0"/>
          <w:shd w:val="clear" w:fill="FFFFFF"/>
        </w:rPr>
        <w:t>局部）组合性。每个滤波器对一小块局部区域的低级特征组合形成更高级的特征表示</w:t>
      </w:r>
      <w:r>
        <w:rPr>
          <w:rFonts w:hint="default" w:ascii="Helvetica" w:hAnsi="Helvetica" w:eastAsia="Helvetica" w:cs="Helvetica"/>
          <w:b w:val="0"/>
          <w:i w:val="0"/>
          <w:caps w:val="0"/>
          <w:color w:val="333333"/>
          <w:spacing w:val="0"/>
          <w:sz w:val="21"/>
          <w:szCs w:val="21"/>
          <w:u w:val="none"/>
          <w:bdr w:val="none" w:color="auto" w:sz="0" w:space="0"/>
          <w:shd w:val="clear" w:fill="FFFFFF"/>
        </w:rPr>
        <w:t>。这也是CNNs对计算机视觉作用巨大的原因。我们可以很直观地理解，线条由像素点构成，基本形状又由线条构成，更复杂的物体又源自基本的形状。</w:t>
      </w:r>
    </w:p>
    <w:p>
      <w:pPr>
        <w:ind w:firstLine="420" w:firstLineChars="0"/>
        <w:rPr>
          <w:rFonts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在计算机视觉的例子里，我们的滤波器每次只对图像的一小块区域运算，但在</w:t>
      </w:r>
      <w:r>
        <w:rPr>
          <w:rFonts w:ascii="Helvetica" w:hAnsi="Helvetica" w:eastAsia="Helvetica" w:cs="Helvetica"/>
          <w:b w:val="0"/>
          <w:i w:val="0"/>
          <w:caps w:val="0"/>
          <w:color w:val="333333"/>
          <w:spacing w:val="0"/>
          <w:sz w:val="21"/>
          <w:szCs w:val="21"/>
          <w:highlight w:val="yellow"/>
          <w:shd w:val="clear" w:fill="FFFFFF"/>
        </w:rPr>
        <w:t>处理自然语言时滤波器通常覆盖上下几行（几个词）。因此，滤波器的宽度也就和输入矩阵的</w:t>
      </w:r>
      <w:r>
        <w:rPr>
          <w:rFonts w:ascii="Helvetica" w:hAnsi="Helvetica" w:eastAsia="Helvetica" w:cs="Helvetica"/>
          <w:b w:val="0"/>
          <w:i w:val="0"/>
          <w:caps w:val="0"/>
          <w:color w:val="0000FF"/>
          <w:spacing w:val="0"/>
          <w:sz w:val="21"/>
          <w:szCs w:val="21"/>
          <w:highlight w:val="red"/>
          <w:shd w:val="clear" w:fill="FFFFFF"/>
        </w:rPr>
        <w:t>宽度相等</w:t>
      </w:r>
      <w:r>
        <w:rPr>
          <w:rFonts w:ascii="Helvetica" w:hAnsi="Helvetica" w:eastAsia="Helvetica" w:cs="Helvetica"/>
          <w:b w:val="0"/>
          <w:i w:val="0"/>
          <w:caps w:val="0"/>
          <w:color w:val="333333"/>
          <w:spacing w:val="0"/>
          <w:sz w:val="21"/>
          <w:szCs w:val="21"/>
          <w:highlight w:val="yellow"/>
          <w:shd w:val="clear" w:fill="FFFFFF"/>
        </w:rPr>
        <w:t>了</w:t>
      </w:r>
      <w:r>
        <w:rPr>
          <w:rFonts w:ascii="Helvetica" w:hAnsi="Helvetica" w:eastAsia="Helvetica" w:cs="Helvetica"/>
          <w:b w:val="0"/>
          <w:i w:val="0"/>
          <w:caps w:val="0"/>
          <w:color w:val="333333"/>
          <w:spacing w:val="0"/>
          <w:sz w:val="21"/>
          <w:szCs w:val="21"/>
          <w:shd w:val="clear" w:fill="FFFFFF"/>
        </w:rPr>
        <w:t>。尽管高度，或者区域大小可以随意调整，但一般滑动窗口的覆盖范围是2~5行</w:t>
      </w:r>
      <w:r>
        <w:rPr>
          <w:rFonts w:hint="eastAsia" w:ascii="Helvetica" w:hAnsi="Helvetica" w:eastAsia="宋体" w:cs="Helvetica"/>
          <w:b w:val="0"/>
          <w:i w:val="0"/>
          <w:caps w:val="0"/>
          <w:color w:val="333333"/>
          <w:spacing w:val="0"/>
          <w:sz w:val="21"/>
          <w:szCs w:val="21"/>
          <w:shd w:val="clear" w:fill="FFFFFF"/>
          <w:lang w:val="en-US" w:eastAsia="zh-CN"/>
        </w:rPr>
        <w:t>,</w:t>
      </w:r>
      <w:r>
        <w:rPr>
          <w:rFonts w:ascii="Helvetica" w:hAnsi="Helvetica" w:eastAsia="Helvetica" w:cs="Helvetica"/>
          <w:b w:val="0"/>
          <w:i w:val="0"/>
          <w:caps w:val="0"/>
          <w:color w:val="333333"/>
          <w:spacing w:val="0"/>
          <w:sz w:val="21"/>
          <w:szCs w:val="21"/>
          <w:shd w:val="clear" w:fill="FFFFFF"/>
        </w:rPr>
        <w:t>综上所述，处理自然语言的卷积神经网络结构是这样的</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"http://img.ptcms.csdn.net/article/201511/11/5643478f17026_middle.jpg?_=53946"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000500" cy="36576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000500" cy="36576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用于句子分类器的卷积神经网络（CNN）结构示意图。这里我们对滤波器设置了三种尺寸：2、3和4行，每种尺寸各有两种滤波器。每个滤波器对句子矩阵做卷积运算，得到（不同程度的）特征字典。然后对每个特征字典做最大值池化，也就是只记录每个特征字典的最大值。这样，就由六个字典生成了一串单变量特征向量（univariate feature vector），然后这六个特征拼接形成一个特征向量，传给网络的倒数第二层。最后的softmax层以这个特征向量作为输入，用其来对句子做分类；我们假设这里是二分类问题，因此得到两个可能的输出状态</w:t>
      </w:r>
    </w:p>
    <w:p>
      <w:pPr>
        <w:ind w:firstLine="420" w:firstLineChars="0"/>
        <w:rPr>
          <w:rFonts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位置不变性和局部组合性对图像来说很直观，但对NLP却并非如此。你也许会很在意一个词在句子中出现的位置。相邻的像素点很有可能是相关联的（都是物体的同一部分），但单词并不总是如此。在很多种语言里，短语之间会被许多其它词所隔离。同样，组合性也不见得明显。单词显然是以某些方式组合的，比如形容词修饰名词，但若是想理解更高级特征真正要表达的含义是什么，并不像计算机视觉那么明显了。</w:t>
      </w:r>
    </w:p>
    <w:p>
      <w:pPr>
        <w:ind w:firstLine="420" w:firstLineChars="0"/>
        <w:rPr>
          <w:rFonts w:hint="default"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highlight w:val="yellow"/>
          <w:shd w:val="clear" w:fill="FFFFFF"/>
        </w:rPr>
        <w:t>CNNs的主要特点在于速度快</w:t>
      </w:r>
      <w:r>
        <w:rPr>
          <w:rFonts w:ascii="Helvetica" w:hAnsi="Helvetica" w:eastAsia="Helvetica" w:cs="Helvetica"/>
          <w:b w:val="0"/>
          <w:i w:val="0"/>
          <w:caps w:val="0"/>
          <w:color w:val="333333"/>
          <w:spacing w:val="0"/>
          <w:sz w:val="21"/>
          <w:szCs w:val="21"/>
          <w:shd w:val="clear" w:fill="FFFFFF"/>
        </w:rPr>
        <w:t>。非常的快。卷积运算是计算机图像的核心部分，在GPU级别的硬件层实现。相比于</w:t>
      </w:r>
      <w:r>
        <w:rPr>
          <w:rFonts w:hint="default" w:ascii="Helvetica" w:hAnsi="Helvetica" w:eastAsia="Helvetica" w:cs="Helvetica"/>
          <w:b w:val="0"/>
          <w:i w:val="0"/>
          <w:caps w:val="0"/>
          <w:color w:val="0066CC"/>
          <w:spacing w:val="0"/>
          <w:sz w:val="21"/>
          <w:szCs w:val="21"/>
          <w:u w:val="none"/>
          <w:shd w:val="clear" w:fill="FFFFFF"/>
        </w:rPr>
        <w:fldChar w:fldCharType="begin"/>
      </w:r>
      <w:r>
        <w:rPr>
          <w:rFonts w:hint="default" w:ascii="Helvetica" w:hAnsi="Helvetica" w:eastAsia="Helvetica" w:cs="Helvetica"/>
          <w:b w:val="0"/>
          <w:i w:val="0"/>
          <w:caps w:val="0"/>
          <w:color w:val="0066CC"/>
          <w:spacing w:val="0"/>
          <w:sz w:val="21"/>
          <w:szCs w:val="21"/>
          <w:u w:val="none"/>
          <w:shd w:val="clear" w:fill="FFFFFF"/>
        </w:rPr>
        <w:instrText xml:space="preserve"> HYPERLINK "https://en.wikipedia.org/wiki/N-gram" </w:instrText>
      </w:r>
      <w:r>
        <w:rPr>
          <w:rFonts w:hint="default" w:ascii="Helvetica" w:hAnsi="Helvetica" w:eastAsia="Helvetica" w:cs="Helvetica"/>
          <w:b w:val="0"/>
          <w:i w:val="0"/>
          <w:caps w:val="0"/>
          <w:color w:val="0066CC"/>
          <w:spacing w:val="0"/>
          <w:sz w:val="21"/>
          <w:szCs w:val="21"/>
          <w:u w:val="none"/>
          <w:shd w:val="clear" w:fill="FFFFFF"/>
        </w:rPr>
        <w:fldChar w:fldCharType="separate"/>
      </w:r>
      <w:r>
        <w:rPr>
          <w:rStyle w:val="6"/>
          <w:rFonts w:hint="default" w:ascii="Helvetica" w:hAnsi="Helvetica" w:eastAsia="Helvetica" w:cs="Helvetica"/>
          <w:b w:val="0"/>
          <w:i w:val="0"/>
          <w:caps w:val="0"/>
          <w:color w:val="0066CC"/>
          <w:spacing w:val="0"/>
          <w:sz w:val="21"/>
          <w:szCs w:val="21"/>
          <w:u w:val="none"/>
          <w:shd w:val="clear" w:fill="FFFFFF"/>
        </w:rPr>
        <w:t>n-grams</w:t>
      </w:r>
      <w:r>
        <w:rPr>
          <w:rFonts w:hint="default" w:ascii="Helvetica" w:hAnsi="Helvetica" w:eastAsia="Helvetica" w:cs="Helvetica"/>
          <w:b w:val="0"/>
          <w:i w:val="0"/>
          <w:caps w:val="0"/>
          <w:color w:val="0066CC"/>
          <w:spacing w:val="0"/>
          <w:sz w:val="21"/>
          <w:szCs w:val="21"/>
          <w:u w:val="none"/>
          <w:shd w:val="clear" w:fill="FFFFFF"/>
        </w:rPr>
        <w:fldChar w:fldCharType="end"/>
      </w:r>
      <w:r>
        <w:rPr>
          <w:rFonts w:hint="default" w:ascii="Helvetica" w:hAnsi="Helvetica" w:eastAsia="Helvetica" w:cs="Helvetica"/>
          <w:b w:val="0"/>
          <w:i w:val="0"/>
          <w:caps w:val="0"/>
          <w:color w:val="333333"/>
          <w:spacing w:val="0"/>
          <w:sz w:val="21"/>
          <w:szCs w:val="21"/>
          <w:shd w:val="clear" w:fill="FFFFFF"/>
        </w:rPr>
        <w:t>，CNNs表征方式的效率也更胜一筹。由于词典庞大，任何超过3-grams的计算开销就会非常的大。即使Google也最多不超过5-grams。卷积滤波器能自动学习好的表示方式，不需要用整个词表来表征。那么用尺寸大于5行的滤波器完全合情合理了。我个人认为许多在</w:t>
      </w:r>
      <w:r>
        <w:rPr>
          <w:rFonts w:hint="default" w:ascii="Helvetica" w:hAnsi="Helvetica" w:eastAsia="Helvetica" w:cs="Helvetica"/>
          <w:b w:val="0"/>
          <w:i w:val="0"/>
          <w:caps w:val="0"/>
          <w:color w:val="333333"/>
          <w:spacing w:val="0"/>
          <w:sz w:val="21"/>
          <w:szCs w:val="21"/>
          <w:highlight w:val="yellow"/>
          <w:shd w:val="clear" w:fill="FFFFFF"/>
        </w:rPr>
        <w:t>第一层学到的滤波器扑捉到的特征与n-grams非常相似（但不局限），但是以更紧凑的方式表征。</w:t>
      </w:r>
    </w:p>
    <w:p>
      <w:pPr>
        <w:rPr>
          <w:rFonts w:hint="default" w:ascii="Helvetica" w:hAnsi="Helvetica" w:eastAsia="Helvetica" w:cs="Helvetica"/>
          <w:b w:val="0"/>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rPr>
          <w:rFonts w:ascii="Helvetica" w:hAnsi="Helvetica" w:eastAsia="Helvetica" w:cs="Helvetica"/>
          <w:i w:val="0"/>
          <w:caps w:val="0"/>
          <w:color w:val="333333"/>
          <w:spacing w:val="0"/>
          <w:u w:val="none"/>
        </w:rPr>
      </w:pPr>
      <w:r>
        <w:rPr>
          <w:rFonts w:hint="default" w:ascii="Helvetica" w:hAnsi="Helvetica" w:eastAsia="Helvetica" w:cs="Helvetica"/>
          <w:i w:val="0"/>
          <w:caps w:val="0"/>
          <w:color w:val="E36C09"/>
          <w:spacing w:val="0"/>
          <w:u w:val="none"/>
          <w:bdr w:val="none" w:color="auto" w:sz="0" w:space="0"/>
          <w:shd w:val="clear" w:fill="FFFFFF"/>
        </w:rPr>
        <w:t>CNN的超参数</w:t>
      </w:r>
    </w:p>
    <w:p>
      <w:pPr>
        <w:rPr>
          <w:rFonts w:hint="default" w:ascii="Helvetica" w:hAnsi="Helvetica" w:eastAsia="Helvetica" w:cs="Helvetica"/>
          <w:b w:val="0"/>
          <w:i w:val="0"/>
          <w:caps w:val="0"/>
          <w:color w:val="333333"/>
          <w:spacing w:val="0"/>
          <w:sz w:val="21"/>
          <w:szCs w:val="21"/>
          <w:shd w:val="clear" w:fill="FFFFFF"/>
        </w:rPr>
      </w:pPr>
    </w:p>
    <w:p>
      <w:pPr>
        <w:rPr>
          <w:rFonts w:hint="default" w:ascii="Helvetica" w:hAnsi="Helvetica" w:eastAsia="Helvetica" w:cs="Helvetica"/>
          <w:b w:val="0"/>
          <w:i w:val="0"/>
          <w:caps w:val="0"/>
          <w:color w:val="333333"/>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rPr>
          <w:rFonts w:ascii="Helvetica" w:hAnsi="Helvetica" w:eastAsia="Helvetica" w:cs="Helvetica"/>
          <w:i w:val="0"/>
          <w:caps w:val="0"/>
          <w:color w:val="333333"/>
          <w:spacing w:val="0"/>
          <w:u w:val="none"/>
        </w:rPr>
      </w:pPr>
      <w:r>
        <w:rPr>
          <w:rFonts w:hint="default" w:ascii="Helvetica" w:hAnsi="Helvetica" w:eastAsia="Helvetica" w:cs="Helvetica"/>
          <w:i w:val="0"/>
          <w:caps w:val="0"/>
          <w:color w:val="548DD4"/>
          <w:spacing w:val="0"/>
          <w:u w:val="none"/>
          <w:bdr w:val="none" w:color="auto" w:sz="0" w:space="0"/>
          <w:shd w:val="clear" w:fill="FFFFFF"/>
        </w:rPr>
        <w:t>窄卷积 vs 宽卷积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420" w:firstLineChars="0"/>
        <w:jc w:val="left"/>
        <w:rPr>
          <w:rFonts w:hint="default" w:ascii="Helvetica" w:hAnsi="Helvetica" w:eastAsia="Helvetica" w:cs="Helvetica"/>
          <w:b w:val="0"/>
          <w:i w:val="0"/>
          <w:caps w:val="0"/>
          <w:color w:val="333333"/>
          <w:spacing w:val="0"/>
          <w:sz w:val="21"/>
          <w:szCs w:val="21"/>
          <w:u w:val="none"/>
        </w:rPr>
      </w:pPr>
      <w:r>
        <w:rPr>
          <w:rFonts w:hint="default" w:ascii="Helvetica" w:hAnsi="Helvetica" w:eastAsia="Helvetica" w:cs="Helvetica"/>
          <w:b w:val="0"/>
          <w:i w:val="0"/>
          <w:caps w:val="0"/>
          <w:color w:val="333333"/>
          <w:spacing w:val="0"/>
          <w:sz w:val="21"/>
          <w:szCs w:val="21"/>
          <w:u w:val="none"/>
          <w:bdr w:val="none" w:color="auto" w:sz="0" w:space="0"/>
          <w:shd w:val="clear" w:fill="FFFFFF"/>
        </w:rPr>
        <w:t>在上文中解释卷积运算的时候，我忽略了如何使用滤波器的一个小细节。在矩阵的中部使用3x3的滤波器没有问题，在矩阵的边缘该怎么办呢？左上角的元素没有顶部和左侧相邻的元素，该如何滤波呢？解决的办法是采用补零法（zero-padding）。所有落在矩阵范围之外的元素值都默认为0。这样就可以对输入矩阵的每一个元素做滤波了，输出一个同样大小或是更大的矩阵。补零法又被称为是宽卷积，不使用补零的方法则被称为窄卷积。</w:t>
      </w:r>
    </w:p>
    <w:p>
      <w:pPr>
        <w:ind w:firstLine="420" w:firstLineChars="0"/>
        <w:rPr>
          <w:rFonts w:hint="default" w:ascii="Helvetica" w:hAnsi="Helvetica" w:eastAsia="Helvetica" w:cs="Helvetica"/>
          <w:b w:val="0"/>
          <w:i w:val="0"/>
          <w:caps w:val="0"/>
          <w:color w:val="333333"/>
          <w:spacing w:val="0"/>
          <w:sz w:val="21"/>
          <w:szCs w:val="21"/>
          <w:bdr w:val="none" w:color="auto" w:sz="0" w:space="0"/>
          <w:shd w:val="clear" w:fill="FFFFFF"/>
        </w:rPr>
      </w:pPr>
      <w:r>
        <w:rPr>
          <w:rFonts w:ascii="Helvetica" w:hAnsi="Helvetica" w:eastAsia="Helvetica" w:cs="Helvetica"/>
          <w:b w:val="0"/>
          <w:i w:val="0"/>
          <w:caps w:val="0"/>
          <w:color w:val="333333"/>
          <w:spacing w:val="0"/>
          <w:sz w:val="21"/>
          <w:szCs w:val="21"/>
          <w:shd w:val="clear" w:fill="FFFFFF"/>
        </w:rPr>
        <w:t>当滤波器长度相对输入向量的长度较大时，你会发现宽卷积很有用，或者说很有必要。在上图中，窄卷积输出的长度是 (7-5)+1=3，宽卷积输出的长度是(7+2*4-5)+1=11。一般形式为</w:t>
      </w:r>
      <w:r>
        <w:rPr>
          <w:rFonts w:hint="default" w:ascii="Helvetica" w:hAnsi="Helvetica" w:eastAsia="Helvetica" w:cs="Helvetica"/>
          <w:b w:val="0"/>
          <w:i w:val="0"/>
          <w:caps w:val="0"/>
          <w:color w:val="333333"/>
          <w:spacing w:val="0"/>
          <w:sz w:val="21"/>
          <w:szCs w:val="21"/>
          <w:bdr w:val="none" w:color="auto" w:sz="0" w:space="0"/>
          <w:shd w:val="clear" w:fill="FFFFFF"/>
        </w:rPr>
        <w:fldChar w:fldCharType="begin"/>
      </w:r>
      <w:r>
        <w:rPr>
          <w:rFonts w:hint="default" w:ascii="Helvetica" w:hAnsi="Helvetica" w:eastAsia="Helvetica" w:cs="Helvetica"/>
          <w:b w:val="0"/>
          <w:i w:val="0"/>
          <w:caps w:val="0"/>
          <w:color w:val="333333"/>
          <w:spacing w:val="0"/>
          <w:sz w:val="21"/>
          <w:szCs w:val="21"/>
          <w:bdr w:val="none" w:color="auto" w:sz="0" w:space="0"/>
          <w:shd w:val="clear" w:fill="FFFFFF"/>
        </w:rPr>
        <w:instrText xml:space="preserve">INCLUDEPICTURE \d "http://img.ptcms.csdn.net/article/201511/11/564349debf5a3.jpg" \* MERGEFORMATINET </w:instrText>
      </w:r>
      <w:r>
        <w:rPr>
          <w:rFonts w:hint="default" w:ascii="Helvetica" w:hAnsi="Helvetica" w:eastAsia="Helvetica" w:cs="Helvetica"/>
          <w:b w:val="0"/>
          <w:i w:val="0"/>
          <w:caps w:val="0"/>
          <w:color w:val="333333"/>
          <w:spacing w:val="0"/>
          <w:sz w:val="21"/>
          <w:szCs w:val="21"/>
          <w:bdr w:val="none" w:color="auto" w:sz="0" w:space="0"/>
          <w:shd w:val="clear" w:fill="FFFFFF"/>
        </w:rPr>
        <w:fldChar w:fldCharType="separate"/>
      </w:r>
      <w:r>
        <w:rPr>
          <w:rFonts w:hint="default" w:ascii="Helvetica" w:hAnsi="Helvetica" w:eastAsia="Helvetica" w:cs="Helvetica"/>
          <w:b w:val="0"/>
          <w:i w:val="0"/>
          <w:caps w:val="0"/>
          <w:color w:val="333333"/>
          <w:spacing w:val="0"/>
          <w:sz w:val="21"/>
          <w:szCs w:val="21"/>
          <w:bdr w:val="none" w:color="auto" w:sz="0" w:space="0"/>
          <w:shd w:val="clear" w:fill="FFFFFF"/>
        </w:rPr>
        <w:drawing>
          <wp:inline distT="0" distB="0" distL="114300" distR="114300">
            <wp:extent cx="2533650" cy="1809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533650" cy="180975"/>
                    </a:xfrm>
                    <a:prstGeom prst="rect">
                      <a:avLst/>
                    </a:prstGeom>
                    <a:noFill/>
                    <a:ln w="9525">
                      <a:noFill/>
                    </a:ln>
                  </pic:spPr>
                </pic:pic>
              </a:graphicData>
            </a:graphic>
          </wp:inline>
        </w:drawing>
      </w:r>
      <w:r>
        <w:rPr>
          <w:rFonts w:hint="default" w:ascii="Helvetica" w:hAnsi="Helvetica" w:eastAsia="Helvetica" w:cs="Helvetica"/>
          <w:b w:val="0"/>
          <w:i w:val="0"/>
          <w:caps w:val="0"/>
          <w:color w:val="333333"/>
          <w:spacing w:val="0"/>
          <w:sz w:val="21"/>
          <w:szCs w:val="21"/>
          <w:bdr w:val="none" w:color="auto" w:sz="0" w:space="0"/>
          <w:shd w:val="clear" w:fill="FFFFFF"/>
        </w:rPr>
        <w:fldChar w:fldCharType="end"/>
      </w:r>
    </w:p>
    <w:p>
      <w:pPr>
        <w:rPr>
          <w:rFonts w:hint="default" w:ascii="Helvetica" w:hAnsi="Helvetica" w:eastAsia="Helvetica" w:cs="Helvetica"/>
          <w:b w:val="0"/>
          <w:i w:val="0"/>
          <w:caps w:val="0"/>
          <w:color w:val="333333"/>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rPr>
          <w:rFonts w:ascii="Helvetica" w:hAnsi="Helvetica" w:eastAsia="Helvetica" w:cs="Helvetica"/>
          <w:i w:val="0"/>
          <w:caps w:val="0"/>
          <w:color w:val="333333"/>
          <w:spacing w:val="0"/>
          <w:u w:val="none"/>
        </w:rPr>
      </w:pPr>
      <w:r>
        <w:rPr>
          <w:rFonts w:hint="default" w:ascii="Helvetica" w:hAnsi="Helvetica" w:eastAsia="Helvetica" w:cs="Helvetica"/>
          <w:i w:val="0"/>
          <w:caps w:val="0"/>
          <w:color w:val="548DD4"/>
          <w:spacing w:val="0"/>
          <w:u w:val="none"/>
          <w:bdr w:val="none" w:color="auto" w:sz="0" w:space="0"/>
          <w:shd w:val="clear" w:fill="FFFFFF"/>
        </w:rPr>
        <w:t>步长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420" w:firstLineChars="0"/>
        <w:jc w:val="left"/>
        <w:rPr>
          <w:rFonts w:hint="default" w:ascii="Helvetica" w:hAnsi="Helvetica" w:eastAsia="Helvetica" w:cs="Helvetica"/>
          <w:b w:val="0"/>
          <w:i w:val="0"/>
          <w:caps w:val="0"/>
          <w:color w:val="333333"/>
          <w:spacing w:val="0"/>
          <w:sz w:val="21"/>
          <w:szCs w:val="21"/>
          <w:u w:val="none"/>
        </w:rPr>
      </w:pPr>
      <w:r>
        <w:rPr>
          <w:rFonts w:hint="default" w:ascii="Helvetica" w:hAnsi="Helvetica" w:eastAsia="Helvetica" w:cs="Helvetica"/>
          <w:b w:val="0"/>
          <w:i w:val="0"/>
          <w:caps w:val="0"/>
          <w:color w:val="333333"/>
          <w:spacing w:val="0"/>
          <w:sz w:val="21"/>
          <w:szCs w:val="21"/>
          <w:u w:val="none"/>
          <w:bdr w:val="none" w:color="auto" w:sz="0" w:space="0"/>
          <w:shd w:val="clear" w:fill="FFFFFF"/>
        </w:rPr>
        <w:t>卷积运算的另一个超参数是步长，即每一次滤波器平移的距离。上面所有例子中的步长都是1，相邻两个滤波器有重叠。步长越大，则用到的滤波器越少，输出的值也越少。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rPr>
          <w:rFonts w:ascii="Helvetica" w:hAnsi="Helvetica" w:eastAsia="Helvetica" w:cs="Helvetica"/>
          <w:i w:val="0"/>
          <w:caps w:val="0"/>
          <w:color w:val="333333"/>
          <w:spacing w:val="0"/>
          <w:u w:val="none"/>
        </w:rPr>
      </w:pPr>
      <w:r>
        <w:rPr>
          <w:rFonts w:hint="default" w:ascii="Helvetica" w:hAnsi="Helvetica" w:eastAsia="Helvetica" w:cs="Helvetica"/>
          <w:i w:val="0"/>
          <w:caps w:val="0"/>
          <w:color w:val="548DD4"/>
          <w:spacing w:val="0"/>
          <w:u w:val="none"/>
          <w:bdr w:val="none" w:color="auto" w:sz="0" w:space="0"/>
          <w:shd w:val="clear" w:fill="FFFFFF"/>
        </w:rPr>
        <w:t>池化层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420" w:firstLineChars="0"/>
        <w:jc w:val="left"/>
        <w:rPr>
          <w:rFonts w:hint="default" w:ascii="Helvetica" w:hAnsi="Helvetica" w:eastAsia="Helvetica" w:cs="Helvetica"/>
          <w:b w:val="0"/>
          <w:i w:val="0"/>
          <w:caps w:val="0"/>
          <w:color w:val="333333"/>
          <w:spacing w:val="0"/>
          <w:sz w:val="21"/>
          <w:szCs w:val="21"/>
          <w:u w:val="none"/>
        </w:rPr>
      </w:pPr>
      <w:r>
        <w:rPr>
          <w:rFonts w:hint="default" w:ascii="Helvetica" w:hAnsi="Helvetica" w:eastAsia="Helvetica" w:cs="Helvetica"/>
          <w:b w:val="0"/>
          <w:i w:val="0"/>
          <w:caps w:val="0"/>
          <w:color w:val="333333"/>
          <w:spacing w:val="0"/>
          <w:sz w:val="21"/>
          <w:szCs w:val="21"/>
          <w:u w:val="none"/>
          <w:bdr w:val="none" w:color="auto" w:sz="0" w:space="0"/>
          <w:shd w:val="clear" w:fill="FFFFFF"/>
        </w:rPr>
        <w:t>卷积神经网络的一个重要概念就是池化层，一般是在卷积层之后。池化层对输入做降采样。常用的池化做法是对每个滤波器的输出求最大值。我们并不需要对整个矩阵都做池化，可以只对某个窗口区间做池化</w:t>
      </w:r>
    </w:p>
    <w:p>
      <w:pPr>
        <w:ind w:firstLine="420" w:firstLineChars="0"/>
        <w:rPr>
          <w:rFonts w:ascii="Helvetica" w:hAnsi="Helvetica" w:eastAsia="Helvetica" w:cs="Helvetica"/>
          <w:b w:val="0"/>
          <w:i w:val="0"/>
          <w:caps w:val="0"/>
          <w:color w:val="333333"/>
          <w:spacing w:val="0"/>
          <w:sz w:val="21"/>
          <w:szCs w:val="21"/>
          <w:highlight w:val="yellow"/>
          <w:shd w:val="clear" w:fill="FFFFFF"/>
        </w:rPr>
      </w:pPr>
      <w:r>
        <w:rPr>
          <w:rFonts w:ascii="Helvetica" w:hAnsi="Helvetica" w:eastAsia="Helvetica" w:cs="Helvetica"/>
          <w:b w:val="0"/>
          <w:i w:val="0"/>
          <w:caps w:val="0"/>
          <w:color w:val="333333"/>
          <w:spacing w:val="0"/>
          <w:sz w:val="21"/>
          <w:szCs w:val="21"/>
          <w:highlight w:val="yellow"/>
          <w:shd w:val="clear" w:fill="FFFFFF"/>
        </w:rPr>
        <w:t>在NLP里，我们通常对整个输出做池化，每个滤波器只有一个输出值</w:t>
      </w:r>
    </w:p>
    <w:p>
      <w:pPr>
        <w:rPr>
          <w:rFonts w:ascii="Helvetica" w:hAnsi="Helvetica" w:eastAsia="Helvetica" w:cs="Helvetica"/>
          <w:b w:val="0"/>
          <w:i w:val="0"/>
          <w:caps w:val="0"/>
          <w:color w:val="333333"/>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rPr>
          <w:rFonts w:ascii="Helvetica" w:hAnsi="Helvetica" w:eastAsia="Helvetica" w:cs="Helvetica"/>
          <w:i w:val="0"/>
          <w:caps w:val="0"/>
          <w:color w:val="333333"/>
          <w:spacing w:val="0"/>
          <w:u w:val="none"/>
        </w:rPr>
      </w:pPr>
      <w:r>
        <w:rPr>
          <w:rFonts w:hint="default" w:ascii="Helvetica" w:hAnsi="Helvetica" w:eastAsia="Helvetica" w:cs="Helvetica"/>
          <w:i w:val="0"/>
          <w:caps w:val="0"/>
          <w:color w:val="548DD4"/>
          <w:spacing w:val="0"/>
          <w:u w:val="none"/>
          <w:bdr w:val="none" w:color="auto" w:sz="0" w:space="0"/>
          <w:shd w:val="clear" w:fill="FFFFFF"/>
        </w:rPr>
        <w:t>为什么要池化呢？有许多原因。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420" w:firstLineChars="0"/>
        <w:jc w:val="left"/>
        <w:rPr>
          <w:rFonts w:hint="default" w:ascii="Helvetica" w:hAnsi="Helvetica" w:eastAsia="Helvetica" w:cs="Helvetica"/>
          <w:b w:val="0"/>
          <w:i w:val="0"/>
          <w:caps w:val="0"/>
          <w:color w:val="333333"/>
          <w:spacing w:val="0"/>
          <w:sz w:val="21"/>
          <w:szCs w:val="21"/>
          <w:u w:val="none"/>
        </w:rPr>
      </w:pPr>
      <w:r>
        <w:rPr>
          <w:rFonts w:hint="default" w:ascii="Helvetica" w:hAnsi="Helvetica" w:eastAsia="Helvetica" w:cs="Helvetica"/>
          <w:b w:val="0"/>
          <w:i w:val="0"/>
          <w:caps w:val="0"/>
          <w:color w:val="333333"/>
          <w:spacing w:val="0"/>
          <w:sz w:val="21"/>
          <w:szCs w:val="21"/>
          <w:u w:val="none"/>
          <w:bdr w:val="none" w:color="auto" w:sz="0" w:space="0"/>
          <w:shd w:val="clear" w:fill="FFFFFF"/>
        </w:rPr>
        <w:t>池化的特点之一就是它</w:t>
      </w:r>
      <w:r>
        <w:rPr>
          <w:rFonts w:hint="default" w:ascii="Helvetica" w:hAnsi="Helvetica" w:eastAsia="Helvetica" w:cs="Helvetica"/>
          <w:b w:val="0"/>
          <w:i w:val="0"/>
          <w:caps w:val="0"/>
          <w:color w:val="333333"/>
          <w:spacing w:val="0"/>
          <w:sz w:val="21"/>
          <w:szCs w:val="21"/>
          <w:highlight w:val="yellow"/>
          <w:u w:val="none"/>
          <w:bdr w:val="none" w:color="auto" w:sz="0" w:space="0"/>
          <w:shd w:val="clear" w:fill="FFFFFF"/>
        </w:rPr>
        <w:t>输出一个固定大小的矩阵</w:t>
      </w:r>
      <w:r>
        <w:rPr>
          <w:rFonts w:hint="default" w:ascii="Helvetica" w:hAnsi="Helvetica" w:eastAsia="Helvetica" w:cs="Helvetica"/>
          <w:b w:val="0"/>
          <w:i w:val="0"/>
          <w:caps w:val="0"/>
          <w:color w:val="333333"/>
          <w:spacing w:val="0"/>
          <w:sz w:val="21"/>
          <w:szCs w:val="21"/>
          <w:u w:val="none"/>
          <w:bdr w:val="none" w:color="auto" w:sz="0" w:space="0"/>
          <w:shd w:val="clear" w:fill="FFFFFF"/>
        </w:rPr>
        <w:t>，这对分类问题很有必要。例如，如果你用了1000个滤波器，并对每个输出使用最大池化，那么无论滤波器的尺寸是多大，也无论输入数据的维度如何变化，你都将得到一个1000维的输出。这让你</w:t>
      </w:r>
      <w:r>
        <w:rPr>
          <w:rFonts w:hint="default" w:ascii="Helvetica" w:hAnsi="Helvetica" w:eastAsia="Helvetica" w:cs="Helvetica"/>
          <w:b w:val="0"/>
          <w:i w:val="0"/>
          <w:caps w:val="0"/>
          <w:color w:val="333333"/>
          <w:spacing w:val="0"/>
          <w:sz w:val="21"/>
          <w:szCs w:val="21"/>
          <w:highlight w:val="yellow"/>
          <w:u w:val="none"/>
          <w:bdr w:val="none" w:color="auto" w:sz="0" w:space="0"/>
          <w:shd w:val="clear" w:fill="FFFFFF"/>
        </w:rPr>
        <w:t>可以应用不同长度的句子和不同大小的滤波器，但总是得到一个相同维度的输出结果，传入下一层的分类器</w:t>
      </w:r>
      <w:r>
        <w:rPr>
          <w:rFonts w:hint="default" w:ascii="Helvetica" w:hAnsi="Helvetica" w:eastAsia="Helvetica" w:cs="Helvetica"/>
          <w:b w:val="0"/>
          <w:i w:val="0"/>
          <w:caps w:val="0"/>
          <w:color w:val="333333"/>
          <w:spacing w:val="0"/>
          <w:sz w:val="21"/>
          <w:szCs w:val="21"/>
          <w:u w:val="none"/>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420" w:firstLineChars="0"/>
        <w:jc w:val="left"/>
        <w:rPr>
          <w:rFonts w:hint="default" w:ascii="Helvetica" w:hAnsi="Helvetica" w:eastAsia="Helvetica" w:cs="Helvetica"/>
          <w:b w:val="0"/>
          <w:i w:val="0"/>
          <w:caps w:val="0"/>
          <w:color w:val="333333"/>
          <w:spacing w:val="0"/>
          <w:sz w:val="21"/>
          <w:szCs w:val="21"/>
          <w:u w:val="none"/>
        </w:rPr>
      </w:pPr>
      <w:r>
        <w:rPr>
          <w:rFonts w:hint="default" w:ascii="Helvetica" w:hAnsi="Helvetica" w:eastAsia="Helvetica" w:cs="Helvetica"/>
          <w:b w:val="0"/>
          <w:i w:val="0"/>
          <w:caps w:val="0"/>
          <w:color w:val="333333"/>
          <w:spacing w:val="0"/>
          <w:sz w:val="21"/>
          <w:szCs w:val="21"/>
          <w:u w:val="none"/>
          <w:bdr w:val="none" w:color="auto" w:sz="0" w:space="0"/>
          <w:shd w:val="clear" w:fill="FFFFFF"/>
        </w:rPr>
        <w:t>池化还能</w:t>
      </w:r>
      <w:r>
        <w:rPr>
          <w:rFonts w:hint="default" w:ascii="Helvetica" w:hAnsi="Helvetica" w:eastAsia="Helvetica" w:cs="Helvetica"/>
          <w:b w:val="0"/>
          <w:i w:val="0"/>
          <w:caps w:val="0"/>
          <w:color w:val="333333"/>
          <w:spacing w:val="0"/>
          <w:sz w:val="21"/>
          <w:szCs w:val="21"/>
          <w:highlight w:val="yellow"/>
          <w:u w:val="none"/>
          <w:bdr w:val="none" w:color="auto" w:sz="0" w:space="0"/>
          <w:shd w:val="clear" w:fill="FFFFFF"/>
        </w:rPr>
        <w:t>降低输出结果的维度，（理想情况下）却能保留显著的特征</w:t>
      </w:r>
      <w:r>
        <w:rPr>
          <w:rFonts w:hint="default" w:ascii="Helvetica" w:hAnsi="Helvetica" w:eastAsia="Helvetica" w:cs="Helvetica"/>
          <w:b w:val="0"/>
          <w:i w:val="0"/>
          <w:caps w:val="0"/>
          <w:color w:val="333333"/>
          <w:spacing w:val="0"/>
          <w:sz w:val="21"/>
          <w:szCs w:val="21"/>
          <w:u w:val="none"/>
          <w:bdr w:val="none" w:color="auto" w:sz="0" w:space="0"/>
          <w:shd w:val="clear" w:fill="FFFFFF"/>
        </w:rPr>
        <w:t>。你可以认为每个滤波器都是检测一种特定的特征，例如，检测句子是否包含诸如“not amazing”等否定意思。如果这个短语在句子中的某个位置出现，那么对应位置的滤波器的输出值将会非常大，而在其它位置的输出值非常小。通过采用取最大值的方式，能将某个特征是否出现在句子中的信息保留下来，但是无法确定它究竟在句子的哪个位置出现。这个信息出现的位置真的很重要吗？确实是的，它有点类似于一组n-grams模型的行为。尽管丢失了关于位置的全局信息（在句子中的大致位置），但是滤波器捕捉到的局部信息却被保留下来了，比如“not amazing”和“amazing not”的意思就大相径庭。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420" w:firstLineChars="0"/>
        <w:jc w:val="left"/>
        <w:rPr>
          <w:rFonts w:hint="default" w:ascii="Helvetica" w:hAnsi="Helvetica" w:eastAsia="Helvetica" w:cs="Helvetica"/>
          <w:b w:val="0"/>
          <w:i w:val="0"/>
          <w:caps w:val="0"/>
          <w:color w:val="333333"/>
          <w:spacing w:val="0"/>
          <w:sz w:val="21"/>
          <w:szCs w:val="21"/>
          <w:u w:val="none"/>
        </w:rPr>
      </w:pPr>
      <w:r>
        <w:rPr>
          <w:rFonts w:hint="default" w:ascii="Helvetica" w:hAnsi="Helvetica" w:eastAsia="Helvetica" w:cs="Helvetica"/>
          <w:b w:val="0"/>
          <w:i w:val="0"/>
          <w:caps w:val="0"/>
          <w:color w:val="333333"/>
          <w:spacing w:val="0"/>
          <w:sz w:val="21"/>
          <w:szCs w:val="21"/>
          <w:highlight w:val="yellow"/>
          <w:u w:val="none"/>
          <w:bdr w:val="none" w:color="auto" w:sz="0" w:space="0"/>
          <w:shd w:val="clear" w:fill="FFFFFF"/>
        </w:rPr>
        <w:t>在图像识别领域，池化还能提供平移和旋转不变性</w:t>
      </w:r>
      <w:r>
        <w:rPr>
          <w:rFonts w:hint="default" w:ascii="Helvetica" w:hAnsi="Helvetica" w:eastAsia="Helvetica" w:cs="Helvetica"/>
          <w:b w:val="0"/>
          <w:i w:val="0"/>
          <w:caps w:val="0"/>
          <w:color w:val="333333"/>
          <w:spacing w:val="0"/>
          <w:sz w:val="21"/>
          <w:szCs w:val="21"/>
          <w:u w:val="none"/>
          <w:bdr w:val="none" w:color="auto" w:sz="0" w:space="0"/>
          <w:shd w:val="clear" w:fill="FFFFFF"/>
        </w:rPr>
        <w:t>。若对某个区域做了池化，即使图像平移/旋转几个像素，得到的输出值也基本一样，因为每次最大值运算得到的结果总是一样的。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rPr>
          <w:rFonts w:ascii="Helvetica" w:hAnsi="Helvetica" w:eastAsia="Helvetica" w:cs="Helvetica"/>
          <w:i w:val="0"/>
          <w:caps w:val="0"/>
          <w:color w:val="333333"/>
          <w:spacing w:val="0"/>
          <w:u w:val="none"/>
        </w:rPr>
      </w:pPr>
      <w:r>
        <w:rPr>
          <w:rFonts w:hint="default" w:ascii="Helvetica" w:hAnsi="Helvetica" w:eastAsia="Helvetica" w:cs="Helvetica"/>
          <w:i w:val="0"/>
          <w:caps w:val="0"/>
          <w:color w:val="548DD4"/>
          <w:spacing w:val="0"/>
          <w:u w:val="none"/>
          <w:bdr w:val="none" w:color="auto" w:sz="0" w:space="0"/>
          <w:shd w:val="clear" w:fill="FFFFFF"/>
        </w:rPr>
        <w:t>通道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420" w:firstLineChars="0"/>
        <w:jc w:val="left"/>
        <w:rPr>
          <w:rFonts w:hint="default" w:ascii="Helvetica" w:hAnsi="Helvetica" w:eastAsia="Helvetica" w:cs="Helvetica"/>
          <w:b w:val="0"/>
          <w:i w:val="0"/>
          <w:caps w:val="0"/>
          <w:color w:val="333333"/>
          <w:spacing w:val="0"/>
          <w:sz w:val="21"/>
          <w:szCs w:val="21"/>
          <w:u w:val="none"/>
          <w:bdr w:val="none" w:color="auto" w:sz="0" w:space="0"/>
          <w:shd w:val="clear" w:fill="FFFFFF"/>
        </w:rPr>
      </w:pPr>
      <w:r>
        <w:rPr>
          <w:rFonts w:hint="default" w:ascii="Helvetica" w:hAnsi="Helvetica" w:eastAsia="Helvetica" w:cs="Helvetica"/>
          <w:b w:val="0"/>
          <w:i w:val="0"/>
          <w:caps w:val="0"/>
          <w:color w:val="333333"/>
          <w:spacing w:val="0"/>
          <w:sz w:val="21"/>
          <w:szCs w:val="21"/>
          <w:u w:val="none"/>
          <w:bdr w:val="none" w:color="auto" w:sz="0" w:space="0"/>
          <w:shd w:val="clear" w:fill="FFFFFF"/>
        </w:rPr>
        <w:t>我们需要了解的最后一个概念是通道。</w:t>
      </w:r>
      <w:r>
        <w:rPr>
          <w:rFonts w:hint="default" w:ascii="Helvetica" w:hAnsi="Helvetica" w:eastAsia="Helvetica" w:cs="Helvetica"/>
          <w:b w:val="0"/>
          <w:i w:val="0"/>
          <w:caps w:val="0"/>
          <w:color w:val="333333"/>
          <w:spacing w:val="0"/>
          <w:sz w:val="21"/>
          <w:szCs w:val="21"/>
          <w:highlight w:val="yellow"/>
          <w:u w:val="none"/>
          <w:bdr w:val="none" w:color="auto" w:sz="0" w:space="0"/>
          <w:shd w:val="clear" w:fill="FFFFFF"/>
        </w:rPr>
        <w:t>通道即是输入数据的不同“视角</w:t>
      </w:r>
      <w:r>
        <w:rPr>
          <w:rFonts w:hint="default" w:ascii="Helvetica" w:hAnsi="Helvetica" w:eastAsia="Helvetica" w:cs="Helvetica"/>
          <w:b w:val="0"/>
          <w:i w:val="0"/>
          <w:caps w:val="0"/>
          <w:color w:val="333333"/>
          <w:spacing w:val="0"/>
          <w:sz w:val="21"/>
          <w:szCs w:val="21"/>
          <w:u w:val="none"/>
          <w:bdr w:val="none" w:color="auto" w:sz="0" w:space="0"/>
          <w:shd w:val="clear" w:fill="FFFFFF"/>
        </w:rPr>
        <w:t>”。比如说，做图像识别时一般会用到RGB通道（红绿蓝）。你可以对每个通道做卷积运算，赋予相同或不同的权值。你也同样可以把NLP想象成有许多个通道：把不同类的词向量表征（例如</w:t>
      </w:r>
      <w:r>
        <w:rPr>
          <w:rFonts w:hint="default" w:ascii="Helvetica" w:hAnsi="Helvetica" w:eastAsia="Helvetica" w:cs="Helvetica"/>
          <w:b w:val="0"/>
          <w:i w:val="0"/>
          <w:caps w:val="0"/>
          <w:color w:val="0066CC"/>
          <w:spacing w:val="0"/>
          <w:sz w:val="21"/>
          <w:szCs w:val="21"/>
          <w:u w:val="none"/>
          <w:bdr w:val="none" w:color="auto" w:sz="0" w:space="0"/>
          <w:shd w:val="clear" w:fill="FFFFFF"/>
        </w:rPr>
        <w:fldChar w:fldCharType="begin"/>
      </w:r>
      <w:r>
        <w:rPr>
          <w:rFonts w:hint="default" w:ascii="Helvetica" w:hAnsi="Helvetica" w:eastAsia="Helvetica" w:cs="Helvetica"/>
          <w:b w:val="0"/>
          <w:i w:val="0"/>
          <w:caps w:val="0"/>
          <w:color w:val="0066CC"/>
          <w:spacing w:val="0"/>
          <w:sz w:val="21"/>
          <w:szCs w:val="21"/>
          <w:u w:val="none"/>
          <w:bdr w:val="none" w:color="auto" w:sz="0" w:space="0"/>
          <w:shd w:val="clear" w:fill="FFFFFF"/>
        </w:rPr>
        <w:instrText xml:space="preserve"> HYPERLINK "https://code.google.com/p/word2vec/" </w:instrText>
      </w:r>
      <w:r>
        <w:rPr>
          <w:rFonts w:hint="default" w:ascii="Helvetica" w:hAnsi="Helvetica" w:eastAsia="Helvetica" w:cs="Helvetica"/>
          <w:b w:val="0"/>
          <w:i w:val="0"/>
          <w:caps w:val="0"/>
          <w:color w:val="0066CC"/>
          <w:spacing w:val="0"/>
          <w:sz w:val="21"/>
          <w:szCs w:val="21"/>
          <w:u w:val="none"/>
          <w:bdr w:val="none" w:color="auto" w:sz="0" w:space="0"/>
          <w:shd w:val="clear" w:fill="FFFFFF"/>
        </w:rPr>
        <w:fldChar w:fldCharType="separate"/>
      </w:r>
      <w:r>
        <w:rPr>
          <w:rStyle w:val="6"/>
          <w:rFonts w:hint="default" w:ascii="Helvetica" w:hAnsi="Helvetica" w:eastAsia="Helvetica" w:cs="Helvetica"/>
          <w:b w:val="0"/>
          <w:i w:val="0"/>
          <w:caps w:val="0"/>
          <w:color w:val="0066CC"/>
          <w:spacing w:val="0"/>
          <w:sz w:val="21"/>
          <w:szCs w:val="21"/>
          <w:u w:val="none"/>
          <w:bdr w:val="none" w:color="auto" w:sz="0" w:space="0"/>
          <w:shd w:val="clear" w:fill="FFFFFF"/>
        </w:rPr>
        <w:t>word2vec</w:t>
      </w:r>
      <w:r>
        <w:rPr>
          <w:rFonts w:hint="default" w:ascii="Helvetica" w:hAnsi="Helvetica" w:eastAsia="Helvetica" w:cs="Helvetica"/>
          <w:b w:val="0"/>
          <w:i w:val="0"/>
          <w:caps w:val="0"/>
          <w:color w:val="0066CC"/>
          <w:spacing w:val="0"/>
          <w:sz w:val="21"/>
          <w:szCs w:val="21"/>
          <w:u w:val="none"/>
          <w:bdr w:val="none" w:color="auto" w:sz="0" w:space="0"/>
          <w:shd w:val="clear" w:fill="FFFFFF"/>
        </w:rPr>
        <w:fldChar w:fldCharType="end"/>
      </w:r>
      <w:r>
        <w:rPr>
          <w:rFonts w:hint="default" w:ascii="Helvetica" w:hAnsi="Helvetica" w:eastAsia="Helvetica" w:cs="Helvetica"/>
          <w:b w:val="0"/>
          <w:i w:val="0"/>
          <w:caps w:val="0"/>
          <w:color w:val="333333"/>
          <w:spacing w:val="0"/>
          <w:sz w:val="21"/>
          <w:szCs w:val="21"/>
          <w:u w:val="none"/>
          <w:bdr w:val="none" w:color="auto" w:sz="0" w:space="0"/>
          <w:shd w:val="clear" w:fill="FFFFFF"/>
        </w:rPr>
        <w:t>和</w:t>
      </w:r>
      <w:r>
        <w:rPr>
          <w:rFonts w:hint="default" w:ascii="Helvetica" w:hAnsi="Helvetica" w:eastAsia="Helvetica" w:cs="Helvetica"/>
          <w:b w:val="0"/>
          <w:i w:val="0"/>
          <w:caps w:val="0"/>
          <w:color w:val="0066CC"/>
          <w:spacing w:val="0"/>
          <w:sz w:val="21"/>
          <w:szCs w:val="21"/>
          <w:u w:val="none"/>
          <w:bdr w:val="none" w:color="auto" w:sz="0" w:space="0"/>
          <w:shd w:val="clear" w:fill="FFFFFF"/>
        </w:rPr>
        <w:fldChar w:fldCharType="begin"/>
      </w:r>
      <w:r>
        <w:rPr>
          <w:rFonts w:hint="default" w:ascii="Helvetica" w:hAnsi="Helvetica" w:eastAsia="Helvetica" w:cs="Helvetica"/>
          <w:b w:val="0"/>
          <w:i w:val="0"/>
          <w:caps w:val="0"/>
          <w:color w:val="0066CC"/>
          <w:spacing w:val="0"/>
          <w:sz w:val="21"/>
          <w:szCs w:val="21"/>
          <w:u w:val="none"/>
          <w:bdr w:val="none" w:color="auto" w:sz="0" w:space="0"/>
          <w:shd w:val="clear" w:fill="FFFFFF"/>
        </w:rPr>
        <w:instrText xml:space="preserve"> HYPERLINK "http://nlp.stanford.edu/projects/glove/" </w:instrText>
      </w:r>
      <w:r>
        <w:rPr>
          <w:rFonts w:hint="default" w:ascii="Helvetica" w:hAnsi="Helvetica" w:eastAsia="Helvetica" w:cs="Helvetica"/>
          <w:b w:val="0"/>
          <w:i w:val="0"/>
          <w:caps w:val="0"/>
          <w:color w:val="0066CC"/>
          <w:spacing w:val="0"/>
          <w:sz w:val="21"/>
          <w:szCs w:val="21"/>
          <w:u w:val="none"/>
          <w:bdr w:val="none" w:color="auto" w:sz="0" w:space="0"/>
          <w:shd w:val="clear" w:fill="FFFFFF"/>
        </w:rPr>
        <w:fldChar w:fldCharType="separate"/>
      </w:r>
      <w:r>
        <w:rPr>
          <w:rStyle w:val="6"/>
          <w:rFonts w:hint="default" w:ascii="Helvetica" w:hAnsi="Helvetica" w:eastAsia="Helvetica" w:cs="Helvetica"/>
          <w:b w:val="0"/>
          <w:i w:val="0"/>
          <w:caps w:val="0"/>
          <w:color w:val="0066CC"/>
          <w:spacing w:val="0"/>
          <w:sz w:val="21"/>
          <w:szCs w:val="21"/>
          <w:u w:val="none"/>
          <w:bdr w:val="none" w:color="auto" w:sz="0" w:space="0"/>
          <w:shd w:val="clear" w:fill="FFFFFF"/>
        </w:rPr>
        <w:t>GloVe</w:t>
      </w:r>
      <w:r>
        <w:rPr>
          <w:rFonts w:hint="default" w:ascii="Helvetica" w:hAnsi="Helvetica" w:eastAsia="Helvetica" w:cs="Helvetica"/>
          <w:b w:val="0"/>
          <w:i w:val="0"/>
          <w:caps w:val="0"/>
          <w:color w:val="0066CC"/>
          <w:spacing w:val="0"/>
          <w:sz w:val="21"/>
          <w:szCs w:val="21"/>
          <w:u w:val="none"/>
          <w:bdr w:val="none" w:color="auto" w:sz="0" w:space="0"/>
          <w:shd w:val="clear" w:fill="FFFFFF"/>
        </w:rPr>
        <w:fldChar w:fldCharType="end"/>
      </w:r>
      <w:r>
        <w:rPr>
          <w:rFonts w:hint="default" w:ascii="Helvetica" w:hAnsi="Helvetica" w:eastAsia="Helvetica" w:cs="Helvetica"/>
          <w:b w:val="0"/>
          <w:i w:val="0"/>
          <w:caps w:val="0"/>
          <w:color w:val="333333"/>
          <w:spacing w:val="0"/>
          <w:sz w:val="21"/>
          <w:szCs w:val="21"/>
          <w:u w:val="none"/>
          <w:bdr w:val="none" w:color="auto" w:sz="0" w:space="0"/>
          <w:shd w:val="clear" w:fill="FFFFFF"/>
        </w:rPr>
        <w:t>）看做是独立的通道，或是把不同语言版本的同一句话看作是一个通道。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rPr>
          <w:rFonts w:hint="default" w:ascii="Helvetica" w:hAnsi="Helvetica" w:eastAsia="Helvetica" w:cs="Helvetica"/>
          <w:i w:val="0"/>
          <w:caps w:val="0"/>
          <w:color w:val="E36C09"/>
          <w:spacing w:val="0"/>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rPr>
          <w:rFonts w:hint="default" w:ascii="Helvetica" w:hAnsi="Helvetica" w:eastAsia="Helvetica" w:cs="Helvetica"/>
          <w:b w:val="0"/>
          <w:i w:val="0"/>
          <w:caps w:val="0"/>
          <w:color w:val="333333"/>
          <w:spacing w:val="0"/>
          <w:sz w:val="21"/>
          <w:szCs w:val="21"/>
          <w:u w:val="none"/>
          <w:bdr w:val="none" w:color="auto" w:sz="0" w:space="0"/>
          <w:shd w:val="clear" w:fill="FFFFFF"/>
        </w:rPr>
      </w:pPr>
      <w:r>
        <w:rPr>
          <w:rFonts w:hint="default" w:ascii="Helvetica" w:hAnsi="Helvetica" w:eastAsia="Helvetica" w:cs="Helvetica"/>
          <w:i w:val="0"/>
          <w:caps w:val="0"/>
          <w:color w:val="E36C09"/>
          <w:spacing w:val="0"/>
          <w:u w:val="none"/>
          <w:bdr w:val="none" w:color="auto" w:sz="0" w:space="0"/>
          <w:shd w:val="clear" w:fill="FFFFFF"/>
        </w:rPr>
        <w:t>卷积神经网络在自然语言处理的应用</w:t>
      </w:r>
    </w:p>
    <w:p>
      <w:pPr>
        <w:ind w:firstLine="420" w:firstLineChars="0"/>
        <w:rPr>
          <w:rFonts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highlight w:val="yellow"/>
          <w:shd w:val="clear" w:fill="FFFFFF"/>
        </w:rPr>
        <w:t>最适合CNNs的莫过于分类任务</w:t>
      </w:r>
      <w:r>
        <w:rPr>
          <w:rFonts w:ascii="Helvetica" w:hAnsi="Helvetica" w:eastAsia="Helvetica" w:cs="Helvetica"/>
          <w:b w:val="0"/>
          <w:i w:val="0"/>
          <w:caps w:val="0"/>
          <w:color w:val="333333"/>
          <w:spacing w:val="0"/>
          <w:sz w:val="21"/>
          <w:szCs w:val="21"/>
          <w:shd w:val="clear" w:fill="FFFFFF"/>
        </w:rPr>
        <w:t>，如语义分析、垃圾邮件检测和话题分类。</w:t>
      </w:r>
      <w:r>
        <w:rPr>
          <w:rFonts w:ascii="Helvetica" w:hAnsi="Helvetica" w:eastAsia="Helvetica" w:cs="Helvetica"/>
          <w:b w:val="0"/>
          <w:i w:val="0"/>
          <w:caps w:val="0"/>
          <w:color w:val="333333"/>
          <w:spacing w:val="0"/>
          <w:sz w:val="21"/>
          <w:szCs w:val="21"/>
          <w:highlight w:val="yellow"/>
          <w:shd w:val="clear" w:fill="FFFFFF"/>
        </w:rPr>
        <w:t>卷积运算和池化会丢失局部区域某些单词的顺序信息，因此纯CNN的结构框架不太适用于PoS Tagging和Entity Extraction等顺序标签任务</w:t>
      </w:r>
      <w:r>
        <w:rPr>
          <w:rFonts w:ascii="Helvetica" w:hAnsi="Helvetica" w:eastAsia="Helvetica" w:cs="Helvetica"/>
          <w:b w:val="0"/>
          <w:i w:val="0"/>
          <w:caps w:val="0"/>
          <w:color w:val="333333"/>
          <w:spacing w:val="0"/>
          <w:sz w:val="21"/>
          <w:szCs w:val="21"/>
          <w:shd w:val="clear" w:fill="FFFFFF"/>
        </w:rPr>
        <w:t>（也不是不可能，你可以尝试输入位置相关的特征）</w:t>
      </w:r>
    </w:p>
    <w:p>
      <w:pPr>
        <w:ind w:firstLine="420" w:firstLineChars="0"/>
        <w:rPr>
          <w:rFonts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输入层是一个表示句子的矩阵，每一行是word2vec词向量。接着是由若干个滤波器组成的卷积层，然后是最大池化层，最后是softmax分类器。该论文也尝试了两种不同形式的通道，分别是静态和动态词向量，其中一个通道在训练时动态调整而另一个不变</w:t>
      </w:r>
    </w:p>
    <w:p>
      <w:pPr>
        <w:rPr>
          <w:rFonts w:ascii="Helvetica" w:hAnsi="Helvetica" w:eastAsia="Helvetica" w:cs="Helvetica"/>
          <w:b w:val="0"/>
          <w:i w:val="0"/>
          <w:caps w:val="0"/>
          <w:color w:val="333333"/>
          <w:spacing w:val="0"/>
          <w:sz w:val="21"/>
          <w:szCs w:val="21"/>
          <w:shd w:val="clear" w:fill="FFFFFF"/>
        </w:rPr>
      </w:pPr>
    </w:p>
    <w:p>
      <w:pPr>
        <w:ind w:firstLine="420" w:firstLineChars="0"/>
        <w:rPr>
          <w:rFonts w:hint="default"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搭建一个CNN模型结构需要选择许多个超参</w:t>
      </w:r>
      <w:bookmarkStart w:id="0" w:name="_GoBack"/>
      <w:bookmarkEnd w:id="0"/>
      <w:r>
        <w:rPr>
          <w:rFonts w:ascii="Helvetica" w:hAnsi="Helvetica" w:eastAsia="Helvetica" w:cs="Helvetica"/>
          <w:b w:val="0"/>
          <w:i w:val="0"/>
          <w:caps w:val="0"/>
          <w:color w:val="333333"/>
          <w:spacing w:val="0"/>
          <w:sz w:val="21"/>
          <w:szCs w:val="21"/>
          <w:shd w:val="clear" w:fill="FFFFFF"/>
        </w:rPr>
        <w:t>数，我在上文中已经提到了一些：输入表征（word2vec, GloVe, one-hot），卷积滤波器的数量和尺寸，池化策略（最大值、平均值），以及激活函数（ReLU, tanh）其主要的结论有</w:t>
      </w:r>
      <w:r>
        <w:rPr>
          <w:rFonts w:ascii="Helvetica" w:hAnsi="Helvetica" w:eastAsia="Helvetica" w:cs="Helvetica"/>
          <w:b w:val="0"/>
          <w:i w:val="0"/>
          <w:caps w:val="0"/>
          <w:color w:val="333333"/>
          <w:spacing w:val="0"/>
          <w:sz w:val="21"/>
          <w:szCs w:val="21"/>
          <w:highlight w:val="yellow"/>
          <w:shd w:val="clear" w:fill="FFFFFF"/>
        </w:rPr>
        <w:t>最大池化效果总是好于平均池化</w:t>
      </w:r>
      <w:r>
        <w:rPr>
          <w:rFonts w:ascii="Helvetica" w:hAnsi="Helvetica" w:eastAsia="Helvetica" w:cs="Helvetica"/>
          <w:b w:val="0"/>
          <w:i w:val="0"/>
          <w:caps w:val="0"/>
          <w:color w:val="333333"/>
          <w:spacing w:val="0"/>
          <w:sz w:val="21"/>
          <w:szCs w:val="21"/>
          <w:shd w:val="clear" w:fill="FFFFFF"/>
        </w:rPr>
        <w:t>；</w:t>
      </w:r>
      <w:r>
        <w:rPr>
          <w:rFonts w:ascii="Helvetica" w:hAnsi="Helvetica" w:eastAsia="Helvetica" w:cs="Helvetica"/>
          <w:b w:val="0"/>
          <w:i w:val="0"/>
          <w:caps w:val="0"/>
          <w:color w:val="333333"/>
          <w:spacing w:val="0"/>
          <w:sz w:val="21"/>
          <w:szCs w:val="21"/>
          <w:highlight w:val="yellow"/>
          <w:shd w:val="clear" w:fill="FFFFFF"/>
        </w:rPr>
        <w:t>选择理想的滤波器尺寸很重要，但也根据任务而定需；正则化在NLP任务中的作用并不明显</w:t>
      </w:r>
      <w:r>
        <w:rPr>
          <w:rFonts w:ascii="Helvetica" w:hAnsi="Helvetica" w:eastAsia="Helvetica" w:cs="Helvetica"/>
          <w:b w:val="0"/>
          <w:i w:val="0"/>
          <w:caps w:val="0"/>
          <w:color w:val="333333"/>
          <w:spacing w:val="0"/>
          <w:sz w:val="21"/>
          <w:szCs w:val="21"/>
          <w:shd w:val="clear" w:fill="FFFFFF"/>
        </w:rPr>
        <w:t>。需要注意的一点是该研究所用文本集里的文本长度都相近，因此若是要处理不同长度的文本，上述结论可能不具有指导意义。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A60BA5"/>
    <w:rsid w:val="63A60B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2017-01-16T03:36:00Z</dcterms:created>
  <dc:creator>lenovo</dc:creator>
  <cp:lastModifiedBy>lenovo</cp:lastModifiedBy>
  <dcterms:modified xsi:type="dcterms:W3CDTF">2017-01-16T04:18:26Z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