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ascii="宋体" w:hAnsi="宋体" w:eastAsia="宋体" w:cs="宋体"/>
          <w:b w:val="0"/>
          <w:i w:val="0"/>
          <w:caps w:val="0"/>
          <w:color w:val="000000"/>
          <w:spacing w:val="0"/>
          <w:sz w:val="19"/>
          <w:szCs w:val="19"/>
          <w:shd w:val="clear" w:fill="FFFFFF"/>
        </w:rPr>
      </w:pPr>
      <w:bookmarkStart w:id="0" w:name="_GoBack"/>
      <w:bookmarkEnd w:id="0"/>
    </w:p>
    <w:p>
      <w:pPr>
        <w:widowControl w:val="0"/>
        <w:numPr>
          <w:ilvl w:val="0"/>
          <w:numId w:val="0"/>
        </w:numPr>
        <w:jc w:val="both"/>
      </w:pPr>
      <w:r>
        <w:drawing>
          <wp:inline distT="0" distB="0" distL="114300" distR="114300">
            <wp:extent cx="5270500" cy="106870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6870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2405" cy="172148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72148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还有很多信息</w:t>
      </w:r>
    </w:p>
    <w:p>
      <w:pPr>
        <w:widowControl w:val="0"/>
        <w:numPr>
          <w:ilvl w:val="0"/>
          <w:numId w:val="0"/>
        </w:numPr>
        <w:jc w:val="both"/>
      </w:pPr>
      <w:r>
        <w:drawing>
          <wp:inline distT="0" distB="0" distL="114300" distR="114300">
            <wp:extent cx="5273040" cy="729615"/>
            <wp:effectExtent l="0" t="0" r="38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72961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3675" cy="36576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365760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0500" cy="4500245"/>
            <wp:effectExtent l="0" t="0" r="635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450024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9230" cy="339026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339026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ascii="Arial" w:hAnsi="Arial" w:eastAsia="宋体" w:cs="Arial"/>
          <w:b w:val="0"/>
          <w:i w:val="0"/>
          <w:caps w:val="0"/>
          <w:color w:val="454545"/>
          <w:spacing w:val="0"/>
          <w:sz w:val="21"/>
          <w:szCs w:val="21"/>
          <w:shd w:val="clear" w:fill="FFFFFF"/>
        </w:rPr>
        <w:t>C/S模式就是：Client/Server模式，就是客户端服务器模式，就是说在终端上需要安装一套应用程序来和服务器上数据库进行交互；</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此优势是可以减轻服务器的压力，有些数据可以在客户端预处理。</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B/S模式就是：Browse/Server模式，就是浏览器服务器模式，就是说在终端上只要通过浏览器就可以和服务器上的数据库进行交互。</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此优势是客户端的硬件条件可以降低，只要能流畅运行浏览器就可以，其一切的数据处理都在服务器完成，同时减少维护的费用和工作量，只需要在服务器维护就可以。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FB2E04"/>
    <w:rsid w:val="48CB4E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2016-07-18T13:29:55Z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