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ind w:left="0" w:firstLine="0"/>
        <w:jc w:val="left"/>
        <w:rPr>
          <w:rFonts w:hint="eastAsia" w:ascii="Arial" w:hAnsi="Arial" w:cs="Arial" w:eastAsiaTheme="minorEastAsia"/>
          <w:b w:val="0"/>
          <w:i w:val="0"/>
          <w:caps w:val="0"/>
          <w:color w:val="333333"/>
          <w:spacing w:val="0"/>
          <w:sz w:val="21"/>
          <w:szCs w:val="21"/>
          <w:shd w:val="clear" w:fill="FFFFFF"/>
          <w:lang w:eastAsia="zh-CN"/>
        </w:rPr>
      </w:pPr>
      <w:r>
        <w:rPr>
          <w:rFonts w:hint="eastAsia" w:ascii="Arial" w:hAnsi="Arial" w:cs="Arial"/>
          <w:b w:val="0"/>
          <w:i w:val="0"/>
          <w:caps w:val="0"/>
          <w:color w:val="333333"/>
          <w:spacing w:val="0"/>
          <w:sz w:val="21"/>
          <w:szCs w:val="21"/>
          <w:shd w:val="clear" w:fill="FFFFFF"/>
          <w:lang w:eastAsia="zh-CN"/>
        </w:rPr>
        <w:t>三种主题模型的联系与区别</w:t>
      </w:r>
    </w:p>
    <w:p>
      <w:pPr>
        <w:pStyle w:val="4"/>
        <w:keepNext w:val="0"/>
        <w:keepLines w:val="0"/>
        <w:widowControl/>
        <w:suppressLineNumbers w:val="0"/>
        <w:shd w:val="clear" w:fill="FFFFFF"/>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Bag-of-Words 模型是NLP和IR领域中的一个基本假设。在这个模型中，一个文档(document)被表示为一组单词(word/term)的无序组合，而忽略了语法或者词序的部分。BOW在传统NLP领域取得了巨大的成功，在计算机视觉领域(Computer Vision)也开始崭露头角，但在实际应用过程中，它却有一些不可避免的缺陷，比如：</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稀疏性(Sparseness): 对于大词典，尤其是包括了生僻字的词典，文档稀疏性不可避免；</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多义词(Polysem): 一词多义在文档中是常见的现象，BOW模型只统计单词出现的次数，而忽略了他们之间的区别；</w:t>
      </w:r>
    </w:p>
    <w:p>
      <w:pPr>
        <w:keepNext w:val="0"/>
        <w:keepLines w:val="0"/>
        <w:widowControl/>
        <w:numPr>
          <w:ilvl w:val="0"/>
          <w:numId w:val="1"/>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同义词(Synonym): 同样的，在不同的文档中，或者在相同的文档中，可以有多个单词表示同一个意思；</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从同义词和多义词问题我们可以看到，单词也许不是文档的最基本组成元素，在单词与文档之间还有一层隐含的关系，我们称之为主题(Topic)。我们在写文章时，首先想到的是文章的主题，然后才根据主题选择合适的单词来表达自己的观点。在BOW模型中引入Topic的因素，成为了大家研究的方向，这就是我们要讲的Latent Semantic Analysis (LSA) 和 probabilitistic Latent Semantic Analysis (pLSA)，至于更复杂的LDA和众多其他的Topic Models，以后再详细研究。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0" w:name="t1"/>
      <w:bookmarkEnd w:id="0"/>
      <w:r>
        <w:rPr>
          <w:rFonts w:hint="default" w:ascii="Arial" w:hAnsi="Arial" w:cs="Arial"/>
          <w:i w:val="0"/>
          <w:caps w:val="0"/>
          <w:color w:val="333333"/>
          <w:spacing w:val="0"/>
          <w:sz w:val="21"/>
          <w:szCs w:val="21"/>
          <w:bdr w:val="none" w:color="auto" w:sz="0" w:space="0"/>
          <w:shd w:val="clear" w:fill="FFFFFF"/>
        </w:rPr>
        <w:t>LSA简介</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LSA的基本思想就是，将document从稀疏的高维Vocabulary空间映射到一个低维的向量空间，我们称之为隐含语义空间(Latent Semantic Space).</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如何得到这个低维空间呢，和PCA采用特征值分解的思想类似，作者采用了奇异值分解(Singular Value Decomposition)的方式来求解Latent Semantic Space。标准的SVD可以写为：</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Latex Equation:</w:t>
      </w:r>
    </w:p>
    <w:p>
      <w:pPr>
        <w:keepNext w:val="0"/>
        <w:keepLines w:val="0"/>
        <w:widowControl/>
        <w:suppressLineNumbers w:val="0"/>
        <w:pBdr>
          <w:top w:val="single" w:color="000000" w:sz="6" w:space="2"/>
          <w:left w:val="single" w:color="000000" w:sz="6" w:space="2"/>
          <w:bottom w:val="single" w:color="000000" w:sz="6" w:space="2"/>
          <w:right w:val="single" w:color="000000" w:sz="6" w:space="2"/>
        </w:pBdr>
        <w:shd w:val="clear" w:fill="auto"/>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N</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U\Sigma V</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"http://images.cnblogs.com/cnblogs_com/kidoln/201201/201201111417311076.png"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1104900" cy="20955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1104900" cy="2095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其中，U和V为正交矩阵，有：</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Latex Equation:</w:t>
      </w:r>
    </w:p>
    <w:p>
      <w:pPr>
        <w:keepNext w:val="0"/>
        <w:keepLines w:val="0"/>
        <w:widowControl/>
        <w:suppressLineNumbers w:val="0"/>
        <w:pBdr>
          <w:top w:val="single" w:color="000000" w:sz="6" w:space="2"/>
          <w:left w:val="single" w:color="000000" w:sz="6" w:space="2"/>
          <w:bottom w:val="single" w:color="000000" w:sz="6" w:space="2"/>
          <w:right w:val="single" w:color="000000" w:sz="6" w:space="2"/>
        </w:pBdr>
        <w:shd w:val="clear" w:fill="auto"/>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U</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tU</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V</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tV</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I</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"http://images.cnblogs.com/cnblogs_com/kidoln/201201/201201111417329648.png"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1609725" cy="209550"/>
            <wp:effectExtent l="0" t="0" r="9525"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1609725" cy="20955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sigma是包含N的所有奇异值的对角矩阵。LSA降维的方式就是只取最大的K个奇异值，而其他置为0，于是得到了共生矩阵的近似： </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Latex Equation：</w:t>
      </w:r>
    </w:p>
    <w:p>
      <w:pPr>
        <w:keepNext w:val="0"/>
        <w:keepLines w:val="0"/>
        <w:widowControl/>
        <w:suppressLineNumbers w:val="0"/>
        <w:pBdr>
          <w:top w:val="single" w:color="000000" w:sz="6" w:space="2"/>
          <w:left w:val="single" w:color="000000" w:sz="6" w:space="2"/>
          <w:bottom w:val="single" w:color="000000" w:sz="6" w:space="2"/>
          <w:right w:val="single" w:color="000000" w:sz="6" w:space="2"/>
        </w:pBdr>
        <w:shd w:val="clear" w:fill="auto"/>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\widetilde{N}</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U\widetilde{\Sigma }V</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"http://images.cnblogs.com/cnblogs_com/kidoln/201201/201201111417324631.png"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1104900" cy="238125"/>
            <wp:effectExtent l="0" t="0" r="0" b="952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1104900" cy="2381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下图形象的展示了LSA的过程：</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"http://images.cnblogs.com/cnblogs_com/kidoln/201201/201201111417329058.jpg"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5191125" cy="1876425"/>
            <wp:effectExtent l="0" t="0" r="9525"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191125" cy="18764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由LSA在训练集合上得到的参数，当一个新的文档向量到来时，我们可以利用下式将其原始term space映射到latent space:</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Latex Equation：</w:t>
      </w:r>
    </w:p>
    <w:p>
      <w:pPr>
        <w:keepNext w:val="0"/>
        <w:keepLines w:val="0"/>
        <w:widowControl/>
        <w:suppressLineNumbers w:val="0"/>
        <w:pBdr>
          <w:top w:val="single" w:color="000000" w:sz="6" w:space="2"/>
          <w:left w:val="single" w:color="000000" w:sz="6" w:space="2"/>
          <w:bottom w:val="single" w:color="000000" w:sz="6" w:space="2"/>
          <w:right w:val="single" w:color="000000" w:sz="6" w:space="2"/>
        </w:pBdr>
        <w:shd w:val="clear" w:fill="auto"/>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\tilde{\vec{x}}</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\tilde{\Sigma }</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6E00AA"/>
          <w:spacing w:val="0"/>
          <w:kern w:val="0"/>
          <w:sz w:val="18"/>
          <w:szCs w:val="18"/>
          <w:bdr w:val="none" w:color="auto" w:sz="0" w:space="0"/>
          <w:shd w:val="clear" w:fill="auto"/>
          <w:lang w:val="en-US" w:eastAsia="zh-CN" w:bidi="ar"/>
        </w:rPr>
        <w:t>1</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}V</w:t>
      </w:r>
      <w:r>
        <w:rPr>
          <w:rFonts w:hint="default" w:ascii="Courier New" w:hAnsi="Courier New" w:eastAsia="宋体" w:cs="Courier New"/>
          <w:b w:val="0"/>
          <w:i w:val="0"/>
          <w:caps w:val="0"/>
          <w:color w:val="333399"/>
          <w:spacing w:val="0"/>
          <w:kern w:val="0"/>
          <w:sz w:val="18"/>
          <w:szCs w:val="18"/>
          <w:bdr w:val="none" w:color="auto" w:sz="0" w:space="0"/>
          <w:shd w:val="clear" w:fill="auto"/>
          <w:lang w:val="en-US" w:eastAsia="zh-CN" w:bidi="ar"/>
        </w:rPr>
        <w:t>^</w:t>
      </w:r>
      <w:r>
        <w:rPr>
          <w:rFonts w:hint="default" w:ascii="Courier New" w:hAnsi="Courier New" w:eastAsia="宋体" w:cs="Courier New"/>
          <w:b w:val="0"/>
          <w:i w:val="0"/>
          <w:caps w:val="0"/>
          <w:color w:val="000000"/>
          <w:spacing w:val="0"/>
          <w:kern w:val="0"/>
          <w:sz w:val="18"/>
          <w:szCs w:val="18"/>
          <w:bdr w:val="none" w:color="auto" w:sz="0" w:space="0"/>
          <w:shd w:val="clear" w:fill="auto"/>
          <w:lang w:val="en-US" w:eastAsia="zh-CN" w:bidi="ar"/>
        </w:rPr>
        <w:t>t\vec{x}_{test}</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"http://images.cnblogs.com/cnblogs_com/kidoln/201201/201201111417324042.png"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1485900" cy="2667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1485900" cy="266700"/>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1" w:name="t2"/>
      <w:bookmarkEnd w:id="1"/>
      <w:r>
        <w:rPr>
          <w:rFonts w:hint="default" w:ascii="Arial" w:hAnsi="Arial" w:cs="Arial"/>
          <w:i w:val="0"/>
          <w:caps w:val="0"/>
          <w:color w:val="333333"/>
          <w:spacing w:val="0"/>
          <w:sz w:val="21"/>
          <w:szCs w:val="21"/>
          <w:bdr w:val="none" w:color="auto" w:sz="0" w:space="0"/>
          <w:shd w:val="clear" w:fill="FFFFFF"/>
        </w:rPr>
        <w:t>LSA的优点</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低维空间表示可以刻画同义词，同义词会对应着相同或相似的主题；</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降维可去除部分噪声，是特征更鲁棒；</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充分利用冗余数据；</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无监督/完全自动化；</w:t>
      </w:r>
    </w:p>
    <w:p>
      <w:pPr>
        <w:keepNext w:val="0"/>
        <w:keepLines w:val="0"/>
        <w:widowControl/>
        <w:numPr>
          <w:ilvl w:val="0"/>
          <w:numId w:val="2"/>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与语言无关；</w:t>
      </w:r>
    </w:p>
    <w:p>
      <w:pPr>
        <w:pStyle w:val="3"/>
        <w:keepNext w:val="0"/>
        <w:keepLines w:val="0"/>
        <w:widowControl/>
        <w:suppressLineNumbers w:val="0"/>
        <w:shd w:val="clear" w:fill="FFFFFF"/>
        <w:ind w:left="0" w:firstLine="0"/>
        <w:jc w:val="left"/>
        <w:rPr>
          <w:rFonts w:hint="default" w:ascii="Arial" w:hAnsi="Arial" w:cs="Arial"/>
          <w:i w:val="0"/>
          <w:caps w:val="0"/>
          <w:color w:val="333333"/>
          <w:spacing w:val="0"/>
        </w:rPr>
      </w:pPr>
      <w:bookmarkStart w:id="2" w:name="t3"/>
      <w:bookmarkEnd w:id="2"/>
      <w:r>
        <w:rPr>
          <w:rFonts w:hint="default" w:ascii="Arial" w:hAnsi="Arial" w:cs="Arial"/>
          <w:i w:val="0"/>
          <w:caps w:val="0"/>
          <w:color w:val="333333"/>
          <w:spacing w:val="0"/>
          <w:shd w:val="clear" w:fill="FFFFFF"/>
        </w:rPr>
        <w:t>LSA的不足</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没有刻画term出现次数的概率模型；</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无法解决多义词的问题；</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SVD的优化目标基于L-2 norm 或者是 Frobenius Norm的，这相当于隐含了对数据的高斯噪声假设。而term出现的次数是非负的，这明显不符合Gaussian假设，而更接近Multi-nomial分布；</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对于count vectors 而言，欧式距离表达是不合适的（重建时会产生负数）；</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特征向量的方向没有对应的物理解释；</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SVD的计算复杂度很高，而且当有新的文档来到时，若要更新模型需重新训练；</w:t>
      </w:r>
    </w:p>
    <w:p>
      <w:pPr>
        <w:keepNext w:val="0"/>
        <w:keepLines w:val="0"/>
        <w:widowControl/>
        <w:numPr>
          <w:ilvl w:val="0"/>
          <w:numId w:val="3"/>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维数的选择是ad-hoc的；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21"/>
          <w:szCs w:val="21"/>
        </w:rPr>
      </w:pPr>
      <w:bookmarkStart w:id="3" w:name="t4"/>
      <w:bookmarkEnd w:id="3"/>
      <w:r>
        <w:rPr>
          <w:rFonts w:hint="default" w:ascii="Arial" w:hAnsi="Arial" w:cs="Arial"/>
          <w:i w:val="0"/>
          <w:caps w:val="0"/>
          <w:color w:val="333333"/>
          <w:spacing w:val="0"/>
          <w:sz w:val="21"/>
          <w:szCs w:val="21"/>
          <w:bdr w:val="none" w:color="auto" w:sz="0" w:space="0"/>
          <w:shd w:val="clear" w:fill="FFFFFF"/>
        </w:rPr>
        <w:t>pLSA（pLSI）简介</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类似于LSA的思想，在pLSA中也引入了一个Latent class，但这次要用概率模型的方式来表达LSA的问题，如下图：</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shd w:val="clear" w:fill="FFFFFF"/>
        </w:rPr>
        <w:fldChar w:fldCharType="begin"/>
      </w:r>
      <w:r>
        <w:rPr>
          <w:rFonts w:hint="default" w:ascii="Arial" w:hAnsi="Arial" w:cs="Arial"/>
          <w:b w:val="0"/>
          <w:i w:val="0"/>
          <w:caps w:val="0"/>
          <w:color w:val="333333"/>
          <w:spacing w:val="0"/>
          <w:sz w:val="21"/>
          <w:szCs w:val="21"/>
          <w:bdr w:val="none" w:color="auto" w:sz="0" w:space="0"/>
          <w:shd w:val="clear" w:fill="FFFFFF"/>
        </w:rPr>
        <w:instrText xml:space="preserve">INCLUDEPICTURE \d "http://images.cnblogs.com/cnblogs_com/kidoln/201201/201201111417334532.jpg" \* MERGEFORMATINET </w:instrText>
      </w:r>
      <w:r>
        <w:rPr>
          <w:rFonts w:hint="default" w:ascii="Arial" w:hAnsi="Arial" w:cs="Arial"/>
          <w:b w:val="0"/>
          <w:i w:val="0"/>
          <w:caps w:val="0"/>
          <w:color w:val="333333"/>
          <w:spacing w:val="0"/>
          <w:sz w:val="21"/>
          <w:szCs w:val="21"/>
          <w:bdr w:val="none" w:color="auto" w:sz="0" w:space="0"/>
          <w:shd w:val="clear" w:fill="FFFFFF"/>
        </w:rPr>
        <w:fldChar w:fldCharType="separate"/>
      </w:r>
      <w:r>
        <w:rPr>
          <w:rFonts w:hint="default" w:ascii="Arial" w:hAnsi="Arial" w:cs="Arial"/>
          <w:b w:val="0"/>
          <w:i w:val="0"/>
          <w:caps w:val="0"/>
          <w:color w:val="333333"/>
          <w:spacing w:val="0"/>
          <w:sz w:val="21"/>
          <w:szCs w:val="21"/>
          <w:bdr w:val="none" w:color="auto" w:sz="0" w:space="0"/>
          <w:shd w:val="clear" w:fill="FFFFFF"/>
        </w:rPr>
        <w:drawing>
          <wp:inline distT="0" distB="0" distL="114300" distR="114300">
            <wp:extent cx="4752975" cy="3076575"/>
            <wp:effectExtent l="0" t="0" r="9525"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752975" cy="307657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shd w:val="clear" w:fill="FFFFFF"/>
        </w:rPr>
        <w:fldChar w:fldCharType="end"/>
      </w:r>
    </w:p>
    <w:p>
      <w:pPr>
        <w:pStyle w:val="3"/>
        <w:keepNext w:val="0"/>
        <w:keepLines w:val="0"/>
        <w:widowControl/>
        <w:suppressLineNumbers w:val="0"/>
        <w:shd w:val="clear" w:fill="FFFFFF"/>
        <w:ind w:left="0" w:firstLine="0"/>
        <w:jc w:val="left"/>
        <w:rPr>
          <w:rFonts w:hint="default" w:ascii="Arial" w:hAnsi="Arial" w:cs="Arial"/>
          <w:i w:val="0"/>
          <w:caps w:val="0"/>
          <w:color w:val="333333"/>
          <w:spacing w:val="0"/>
        </w:rPr>
      </w:pPr>
      <w:bookmarkStart w:id="4" w:name="t5"/>
      <w:bookmarkEnd w:id="4"/>
      <w:r>
        <w:rPr>
          <w:rFonts w:hint="default" w:ascii="Arial" w:hAnsi="Arial" w:cs="Arial"/>
          <w:i w:val="0"/>
          <w:caps w:val="0"/>
          <w:color w:val="333333"/>
          <w:spacing w:val="0"/>
          <w:shd w:val="clear" w:fill="FFFFFF"/>
        </w:rPr>
        <w:t>pLSA的优势</w:t>
      </w: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定义了概率模型，而且每个变量以及相应的概率分布和条件概率分布都有明确的物理解释；</w:t>
      </w: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相比于LSA隐含了高斯分布假设，pLSA隐含的Multi-nomial分布假设更符合文本特性；</w:t>
      </w: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pLSA的优化目标是是KL-divergence最小，而不是依赖于最小均方误差等准则；</w:t>
      </w:r>
    </w:p>
    <w:p>
      <w:pPr>
        <w:keepNext w:val="0"/>
        <w:keepLines w:val="0"/>
        <w:widowControl/>
        <w:numPr>
          <w:ilvl w:val="0"/>
          <w:numId w:val="4"/>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可以利用各种model selection和complexity control准则来确定topic的维数；</w:t>
      </w:r>
    </w:p>
    <w:p>
      <w:pPr>
        <w:pStyle w:val="3"/>
        <w:keepNext w:val="0"/>
        <w:keepLines w:val="0"/>
        <w:widowControl/>
        <w:suppressLineNumbers w:val="0"/>
        <w:shd w:val="clear" w:fill="FFFFFF"/>
        <w:ind w:left="0" w:firstLine="0"/>
        <w:jc w:val="left"/>
        <w:rPr>
          <w:rFonts w:hint="default" w:ascii="Arial" w:hAnsi="Arial" w:cs="Arial"/>
          <w:i w:val="0"/>
          <w:caps w:val="0"/>
          <w:color w:val="333333"/>
          <w:spacing w:val="0"/>
        </w:rPr>
      </w:pPr>
      <w:bookmarkStart w:id="5" w:name="t6"/>
      <w:bookmarkEnd w:id="5"/>
      <w:r>
        <w:rPr>
          <w:rFonts w:hint="default" w:ascii="Arial" w:hAnsi="Arial" w:cs="Arial"/>
          <w:i w:val="0"/>
          <w:caps w:val="0"/>
          <w:color w:val="333333"/>
          <w:spacing w:val="0"/>
          <w:shd w:val="clear" w:fill="FFFFFF"/>
        </w:rPr>
        <w:t>pLSA的不足</w:t>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概率模型不够完备：在document层面上没有提供合适的概率模型，使得pLSA并不是完备的生成式模型，而必须在确定document i的情况下才能对模型进行随机抽样；</w:t>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随着document和term 个数的增加，pLSA模型也线性增加，变得越来越庞大；</w:t>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当一个新的document来到时，没有一个好的方式得到$p(d_i)$;</w:t>
      </w:r>
    </w:p>
    <w:p>
      <w:pPr>
        <w:keepNext w:val="0"/>
        <w:keepLines w:val="0"/>
        <w:widowControl/>
        <w:numPr>
          <w:ilvl w:val="0"/>
          <w:numId w:val="5"/>
        </w:numPr>
        <w:suppressLineNumbers w:val="0"/>
        <w:spacing w:before="0" w:beforeAutospacing="1" w:after="0" w:afterAutospacing="1"/>
        <w:ind w:left="720" w:hanging="360"/>
        <w:jc w:val="left"/>
      </w:pPr>
      <w:r>
        <w:rPr>
          <w:rFonts w:hint="default" w:ascii="Arial" w:hAnsi="Arial" w:cs="Arial"/>
          <w:b w:val="0"/>
          <w:i w:val="0"/>
          <w:caps w:val="0"/>
          <w:color w:val="333333"/>
          <w:spacing w:val="0"/>
          <w:sz w:val="21"/>
          <w:szCs w:val="21"/>
          <w:shd w:val="clear" w:fill="FFFFFF"/>
        </w:rPr>
        <w:t>EM算法需要反复的迭代，需要很大计算量；</w:t>
      </w:r>
    </w:p>
    <w:p>
      <w:pPr>
        <w:keepNext w:val="0"/>
        <w:keepLines w:val="0"/>
        <w:widowControl/>
        <w:numPr>
          <w:numId w:val="0"/>
        </w:numPr>
        <w:suppressLineNumbers w:val="0"/>
        <w:spacing w:before="0" w:beforeAutospacing="1" w:after="0" w:afterAutospacing="1"/>
        <w:jc w:val="left"/>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PLSA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尽管基于SVD的LSA取得了一定的成功，但是其缺乏严谨的数理统计基础，而且SVD分解非常耗时。Hofmann在SIGIR'99上提出了基于概率统计的PLSA模型，并且用EM算法学习模型参数。PLSA的概率图模型如下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"http://img.my.csdn.net/uploads/201212/20/1355968136_9389.JPG"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1800225" cy="571500"/>
            <wp:effectExtent l="0" t="0" r="9525" b="0"/>
            <wp:docPr id="3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descr="IMG_256"/>
                    <pic:cNvPicPr>
                      <a:picLocks noChangeAspect="1"/>
                    </pic:cNvPicPr>
                  </pic:nvPicPr>
                  <pic:blipFill>
                    <a:blip r:embed="rId10"/>
                    <a:stretch>
                      <a:fillRect/>
                    </a:stretch>
                  </pic:blipFill>
                  <pic:spPr>
                    <a:xfrm>
                      <a:off x="0" y="0"/>
                      <a:ext cx="1800225" cy="5715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其中D代表文档，Z代表隐含类别或者主题，W为观察到的单词，</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7" name="图片 9" descr="P(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descr="P(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表示单词出现在文档</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19" name="图片 10"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的概率，</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"http://www.codecogs.com/eqnedit.php?latex=P(z_k|d_i)"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"http://latex.codecogs.com/gif.latex?P(z_k|d_i)"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51" name="图片 11" descr="P(z_k|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 descr="P(z_k|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表示文档</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8" name="图片 12"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 descr="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中出现主题</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2" name="图片 13"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descr="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下的单词的概率，</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"http://www.codecogs.com/eqnedit.php?latex=P(w_j|z_k)"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"http://latex.codecogs.com/gif.latex?P(w_j|z_k)"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37" name="图片 14" descr="P(w_j|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4" descr="P(w_j|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给定主题</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3" name="图片 15"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descr="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出现单词</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"http://www.codecogs.com/eqnedit.php?latex=w_j"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"http://latex.codecogs.com/gif.latex?w_j"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30" name="图片 16" descr="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w_j"/>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的概率。并且每个主题在所有词项上服从Multinomial 分布，每个文档在所有主题上服从Multinomial 分布。整个文档的生成过程是这样的：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 以</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6" name="图片 17" descr="P(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 descr="P(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的概率选中文档</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39" name="图片 18"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 以</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"http://www.codecogs.com/eqnedit.php?latex=P(z_k|d_i)"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"http://latex.codecogs.com/gif.latex?P(z_k|d_i)"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7" name="图片 19" descr="P(z_k|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P(z_k|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的概率选中主题</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50" name="图片 20"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0" descr="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(3) 以</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"http://www.codecogs.com/eqnedit.php?latex=P(w_j|z_k)"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"http://latex.codecogs.com/gif.latex?P(w_j|z_k)"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10" name="图片 21" descr="P(w_j|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P(w_j|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的概率产生一个单词。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我们可以观察到的数据就是</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"http://www.codecogs.com/eqnedit.php?latex=(d_i,w_j)"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"http://latex.codecogs.com/gif.latex?(d_i,w_j)"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5" name="图片 22" descr="(d_i,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descr="(d_i,w_j)"/>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对，而</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0" name="图片 23"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是隐含变量。</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"http://www.codecogs.com/eqnedit.php?latex=(d_i,w_j)"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"http://latex.codecogs.com/gif.latex?(d_i,w_j)"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9" name="图片 24" descr="(d_i,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4" descr="(d_i,w_j)"/>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的联合分布为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"http://img.my.csdn.net/uploads/201212/20/1355968213_3980.JPG"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210050" cy="476250"/>
            <wp:effectExtent l="0" t="0" r="0" b="0"/>
            <wp:docPr id="44" name="图片 2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5" descr="IMG_273"/>
                    <pic:cNvPicPr>
                      <a:picLocks noChangeAspect="1"/>
                    </pic:cNvPicPr>
                  </pic:nvPicPr>
                  <pic:blipFill>
                    <a:blip r:embed="rId12"/>
                    <a:stretch>
                      <a:fillRect/>
                    </a:stretch>
                  </pic:blipFill>
                  <pic:spPr>
                    <a:xfrm>
                      <a:off x="0" y="0"/>
                      <a:ext cx="4210050" cy="4762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而</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"http://www.codecogs.com/eqnedit.php?latex=P(z_k|d_i)"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"http://latex.codecogs.com/gif.latex?P(z_k|d_i)"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1" name="图片 26" descr="P(z_k|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descr="P(z_k|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和</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"http://www.codecogs.com/eqnedit.php?latex=P(w_j|z_k)"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"http://latex.codecogs.com/gif.latex?P(w_j|z_k)"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33" name="图片 27" descr="P(w_j|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P(w_j|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分布对应了两组Multinomial 分布，我们需要估计这两组分布的参数。下面给出用EM算法估计PLSA参数的详细推导过程。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3 Estimate parameters in PLSA  by 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（注：本部分主要参考Tomas Hoffman, Unsupervised Learning by Probabilistic Latent Semantic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如</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"http://blog.csdn.net/yangliuy/article/details/8296481"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t>文本语言模型的参数估计-最大似然估计、MAP及贝叶斯估计</w:t>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一文所述，常用的参数估计方法有MLE、MAP、贝叶斯估计等等。但是在PLSA中，如果我们试图直接用MLE来估计参数，就会得到似然函数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shd w:val="clear" w:fill="FFFFFF"/>
        </w:rPr>
        <w:fldChar w:fldCharType="begin"/>
      </w:r>
      <w:r>
        <w:rPr>
          <w:rFonts w:hint="default" w:ascii="Arial" w:hAnsi="Arial" w:cs="Arial"/>
          <w:b w:val="0"/>
          <w:i w:val="0"/>
          <w:caps w:val="0"/>
          <w:color w:val="000000"/>
          <w:spacing w:val="0"/>
          <w:sz w:val="21"/>
          <w:szCs w:val="21"/>
          <w:shd w:val="clear" w:fill="FFFFFF"/>
        </w:rPr>
        <w:instrText xml:space="preserve">INCLUDEPICTURE \d "http://img.blog.csdn.net/20130725114900328" \* MERGEFORMATINET </w:instrText>
      </w:r>
      <w:r>
        <w:rPr>
          <w:rFonts w:hint="default" w:ascii="Arial" w:hAnsi="Arial" w:cs="Arial"/>
          <w:b w:val="0"/>
          <w:i w:val="0"/>
          <w:caps w:val="0"/>
          <w:color w:val="000000"/>
          <w:spacing w:val="0"/>
          <w:sz w:val="21"/>
          <w:szCs w:val="21"/>
          <w:shd w:val="clear" w:fill="FFFFFF"/>
        </w:rPr>
        <w:fldChar w:fldCharType="separate"/>
      </w:r>
      <w:r>
        <w:rPr>
          <w:rFonts w:hint="default" w:ascii="Arial" w:hAnsi="Arial" w:cs="Arial"/>
          <w:b w:val="0"/>
          <w:i w:val="0"/>
          <w:caps w:val="0"/>
          <w:color w:val="000000"/>
          <w:spacing w:val="0"/>
          <w:sz w:val="21"/>
          <w:szCs w:val="21"/>
          <w:shd w:val="clear" w:fill="FFFFFF"/>
        </w:rPr>
        <w:drawing>
          <wp:inline distT="0" distB="0" distL="114300" distR="114300">
            <wp:extent cx="4324350" cy="1085850"/>
            <wp:effectExtent l="0" t="0" r="0" b="0"/>
            <wp:docPr id="13" name="图片 2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IMG_276"/>
                    <pic:cNvPicPr>
                      <a:picLocks noChangeAspect="1"/>
                    </pic:cNvPicPr>
                  </pic:nvPicPr>
                  <pic:blipFill>
                    <a:blip r:embed="rId13"/>
                    <a:stretch>
                      <a:fillRect/>
                    </a:stretch>
                  </pic:blipFill>
                  <pic:spPr>
                    <a:xfrm>
                      <a:off x="0" y="0"/>
                      <a:ext cx="4324350" cy="10858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其中</w:t>
      </w:r>
      <w:r>
        <w:drawing>
          <wp:inline distT="0" distB="0" distL="114300" distR="114300">
            <wp:extent cx="762000" cy="276225"/>
            <wp:effectExtent l="0" t="0" r="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4"/>
                    <a:stretch>
                      <a:fillRect/>
                    </a:stretch>
                  </pic:blipFill>
                  <pic:spPr>
                    <a:xfrm>
                      <a:off x="0" y="0"/>
                      <a:ext cx="762000" cy="27622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t>是term </w:t>
      </w:r>
      <w:r>
        <w:drawing>
          <wp:inline distT="0" distB="0" distL="114300" distR="114300">
            <wp:extent cx="295275" cy="266700"/>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15"/>
                    <a:stretch>
                      <a:fillRect/>
                    </a:stretch>
                  </pic:blipFill>
                  <pic:spPr>
                    <a:xfrm>
                      <a:off x="0" y="0"/>
                      <a:ext cx="295275" cy="2667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t>出现在文档</w:t>
      </w:r>
      <w:r>
        <w:drawing>
          <wp:inline distT="0" distB="0" distL="114300" distR="114300">
            <wp:extent cx="228600" cy="28575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6"/>
                    <a:stretch>
                      <a:fillRect/>
                    </a:stretch>
                  </pic:blipFill>
                  <pic:spPr>
                    <a:xfrm>
                      <a:off x="0" y="0"/>
                      <a:ext cx="228600" cy="2857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t>中的次数。注意这是一个关于</w:t>
      </w:r>
      <w:r>
        <w:drawing>
          <wp:inline distT="0" distB="0" distL="114300" distR="114300">
            <wp:extent cx="1562100" cy="36195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7"/>
                    <a:stretch>
                      <a:fillRect/>
                    </a:stretch>
                  </pic:blipFill>
                  <pic:spPr>
                    <a:xfrm>
                      <a:off x="0" y="0"/>
                      <a:ext cx="1562100" cy="3619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t>的函数，一共有N*K + M*K个自变量(注意这里M表示term的总数，一般文献习惯用V表示)，如果直接对这些自变量求偏导数，我们会发现由于自变量包含在对数和中，这个方程的求解很困难。因此对于这样的包含“隐含变量”或者“缺失数据”的概率模型参数估计问题，我们采用EM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EM算法的步骤是：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(1)E步骤：求隐含变量Given当前估计的参数条件下的后验概率。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(2)M步骤：最大化Complete data对数似然函数的期望，此时我们使用E步骤里计算的隐含变量的后验概率，得到新的参数值。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两步迭代进行直到收敛。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先解释一下什么是Incomplete data和complete data。Zhai老师在一篇经典的EM算法</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"http://www.cs.ust.hk/~qyang/Teaching/537/PPT/em-note.pdf"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t>Notes</w:t>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中讲到，当原始数据的似然函数很复杂时，我们通过增加一些隐含变量来增强我们的数据，得到“complete data”,而“complete data”的似然函数更加简单，方便求极大值。于是，原始的数据就成了“incomplete data”。我们将会看到，我们可以通过最大化“complete data”似然函数的期望来最大化"incomplete data"的似然函数，以便得到求似然函数最大值更为简单的计算途径。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针对我们PLSA参数估计问题，在E步骤中，直接使用贝叶斯公式计算隐含变量在当前参数取值条件下的后验概率，有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"http://img.my.csdn.net/uploads/201212/20/1355971110_6613.JPG"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2676525" cy="600075"/>
            <wp:effectExtent l="0" t="0" r="9525" b="9525"/>
            <wp:docPr id="8" name="图片 34"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descr="IMG_282"/>
                    <pic:cNvPicPr>
                      <a:picLocks noChangeAspect="1"/>
                    </pic:cNvPicPr>
                  </pic:nvPicPr>
                  <pic:blipFill>
                    <a:blip r:embed="rId18"/>
                    <a:stretch>
                      <a:fillRect/>
                    </a:stretch>
                  </pic:blipFill>
                  <pic:spPr>
                    <a:xfrm>
                      <a:off x="0" y="0"/>
                      <a:ext cx="2676525" cy="600075"/>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在这个步骤中，我们假定所有的</w:t>
      </w:r>
      <w:r>
        <w:drawing>
          <wp:inline distT="0" distB="0" distL="114300" distR="114300">
            <wp:extent cx="1562100" cy="36195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7"/>
                    <a:stretch>
                      <a:fillRect/>
                    </a:stretch>
                  </pic:blipFill>
                  <pic:spPr>
                    <a:xfrm>
                      <a:off x="0" y="0"/>
                      <a:ext cx="1562100" cy="361950"/>
                    </a:xfrm>
                    <a:prstGeom prst="rect">
                      <a:avLst/>
                    </a:prstGeom>
                    <a:noFill/>
                    <a:ln w="9525">
                      <a:noFill/>
                    </a:ln>
                  </pic:spPr>
                </pic:pic>
              </a:graphicData>
            </a:graphic>
          </wp:inline>
        </w:drawing>
      </w:r>
      <w:bookmarkStart w:id="6" w:name="_GoBack"/>
      <w:bookmarkEnd w:id="6"/>
      <w:r>
        <w:rPr>
          <w:rFonts w:hint="default" w:ascii="Arial" w:hAnsi="Arial" w:cs="Arial"/>
          <w:b w:val="0"/>
          <w:i w:val="0"/>
          <w:caps w:val="0"/>
          <w:color w:val="000000"/>
          <w:spacing w:val="0"/>
          <w:sz w:val="21"/>
          <w:szCs w:val="21"/>
          <w:bdr w:val="none" w:color="auto" w:sz="0" w:space="0"/>
          <w:shd w:val="clear" w:fill="FFFFFF"/>
        </w:rPr>
        <w:t>都是已知的，因为初始时随机赋值，后面迭代的过程中取前一轮M步骤中得到的参数值。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在M步骤中，我们最大化Complete data对数似然函数的期望。在PLSA中，Incomplete data 是观察到的</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"http://www.codecogs.com/eqnedit.php?latex=(d_i,w_j)"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"http://latex.codecogs.com/gif.latex?(d_i,w_j)"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49" name="图片 37" descr="(d_i,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d_i,w_j)"/>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，隐含变量是主题</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9" name="图片 38"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8" descr="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，那么complete data就是三元组</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"http://www.codecogs.com/eqnedit.php?latex=(d_i,w_j,z_k)"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"http://latex.codecogs.com/gif.latex?(d_i,w_j,z_k)"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31" name="图片 39" descr="(d_i,w_j,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d_i,w_j,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，其期望是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"http://img.my.csdn.net/uploads/201212/20/1355972206_7028.JPG"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295775" cy="571500"/>
            <wp:effectExtent l="0" t="0" r="9525" b="0"/>
            <wp:docPr id="53" name="图片 40"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0" descr="IMG_288"/>
                    <pic:cNvPicPr>
                      <a:picLocks noChangeAspect="1"/>
                    </pic:cNvPicPr>
                  </pic:nvPicPr>
                  <pic:blipFill>
                    <a:blip r:embed="rId19"/>
                    <a:stretch>
                      <a:fillRect/>
                    </a:stretch>
                  </pic:blipFill>
                  <pic:spPr>
                    <a:xfrm>
                      <a:off x="0" y="0"/>
                      <a:ext cx="4295775" cy="57150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注意这里</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"http://www.codecogs.com/eqnedit.php?latex=(z_k|d_i,w_j)"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"http://latex.codecogs.com/gif.latex?(z_k|d_i,w_j)"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3" name="图片 41" descr="(z_k|d_i,w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descr="(z_k|d_i,w_j)"/>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是已知的，取的是前面E步骤里面的估计值。下面我们来最大化期望，这又是一个多元函数求极值的问题，可以用拉格朗日乘数法。拉格朗日乘数法可以把条件极值问题转化为无条件极值问题，在PLSA中目标函数就是</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"http://www.codecogs.com/eqnedit.php?latex=E(L^c)"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"http://latex.codecogs.com/gif.latex?E(L^c)"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17" name="图片 42" descr="E(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2" descr="E(L^c)"/>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,约束条件是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"http://www.codecogs.com/eqnedit.php?latex=\\begin{aligned} &amp;\\Sigma_{j=1}^Mp(w_j|z_k) = 1\\\\ &amp;\\Sigma_{k=1}^Kp(z_k|d_i) = 1 \\end{aligned}"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"http://latex.codecogs.com/gif.latex?\begin{aligned} &amp;\Sigma_{j=1}^Mp(w_j|z_k) = 1\\ &amp;\Sigma_{k=1}^Kp(z_k|d_i) = 1 \end{aligned}"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2" name="图片 43" descr="\begin{aligned} &amp;\Sigma_{j=1}^Mp(w_j|z_k) = 1\\ &amp;\Sigma_{k=1}^Kp(z_k|d_i) = 1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3" descr="\begin{aligned} &amp;\Sigma_{j=1}^Mp(w_j|z_k) = 1\\ &amp;\Sigma_{k=1}^Kp(z_k|d_i) = 1 \end{aligned}"/>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由此我们可以写出拉格朗日函数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"http://img.my.csdn.net/uploads/201212/20/1355973171_1946.JPG"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495800" cy="552450"/>
            <wp:effectExtent l="0" t="0" r="0" b="0"/>
            <wp:docPr id="11" name="图片 4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descr="IMG_292"/>
                    <pic:cNvPicPr>
                      <a:picLocks noChangeAspect="1"/>
                    </pic:cNvPicPr>
                  </pic:nvPicPr>
                  <pic:blipFill>
                    <a:blip r:embed="rId20"/>
                    <a:stretch>
                      <a:fillRect/>
                    </a:stretch>
                  </pic:blipFill>
                  <pic:spPr>
                    <a:xfrm>
                      <a:off x="0" y="0"/>
                      <a:ext cx="4495800" cy="5524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这是一个关于</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"http://www.codecogs.com/eqnedit.php?latex=P(z_k|d_i)"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"http://latex.codecogs.com/gif.latex?P(z_k|d_i)"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1" name="图片 45" descr="P(z_k|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5" descr="P(z_k|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和</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"http://www.codecogs.com/eqnedit.php?latex=P(w_j|z_k)"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"http://latex.codecogs.com/gif.latex?P(w_j|z_k)"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35" name="图片 46" descr="P(w_j|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6" descr="P(w_j|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的函数，分别对其求偏导数，我们可以得到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"http://img.my.csdn.net/uploads/201212/20/1355973625_1925.JPG"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4810125" cy="1162050"/>
            <wp:effectExtent l="0" t="0" r="9525" b="0"/>
            <wp:docPr id="18" name="图片 47"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7" descr="IMG_295"/>
                    <pic:cNvPicPr>
                      <a:picLocks noChangeAspect="1"/>
                    </pic:cNvPicPr>
                  </pic:nvPicPr>
                  <pic:blipFill>
                    <a:blip r:embed="rId21"/>
                    <a:stretch>
                      <a:fillRect/>
                    </a:stretch>
                  </pic:blipFill>
                  <pic:spPr>
                    <a:xfrm>
                      <a:off x="0" y="0"/>
                      <a:ext cx="4810125" cy="11620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注意这里进行过方程两边同时乘以</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"http://www.codecogs.com/eqnedit.php?latex=P(w_j|z_k)"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"http://latex.codecogs.com/gif.latex?P(w_j|z_k)"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0" name="图片 48" descr="P(w_j|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8" descr="P(w_j|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和</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"http://www.codecogs.com/eqnedit.php?latex=P(z_k|d_i)"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"http://latex.codecogs.com/gif.latex?P(z_k|d_i)"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8" name="图片 49" descr="P(z_k|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9" descr="P(z_k|d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的变形，联立上面4组方程，我们就可以解出M步骤中通过最大化期望估计出的新的参数值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fldChar w:fldCharType="begin"/>
      </w:r>
      <w:r>
        <w:rPr>
          <w:rFonts w:hint="default" w:ascii="Arial" w:hAnsi="Arial" w:cs="Arial"/>
          <w:b w:val="0"/>
          <w:i w:val="0"/>
          <w:caps w:val="0"/>
          <w:color w:val="000000"/>
          <w:spacing w:val="0"/>
          <w:sz w:val="21"/>
          <w:szCs w:val="21"/>
          <w:bdr w:val="none" w:color="auto" w:sz="0" w:space="0"/>
          <w:shd w:val="clear" w:fill="FFFFFF"/>
        </w:rPr>
        <w:instrText xml:space="preserve">INCLUDEPICTURE \d "http://img.my.csdn.net/uploads/201212/20/1355973818_4258.JPG" \* MERGEFORMATINET </w:instrText>
      </w:r>
      <w:r>
        <w:rPr>
          <w:rFonts w:hint="default" w:ascii="Arial" w:hAnsi="Arial" w:cs="Arial"/>
          <w:b w:val="0"/>
          <w:i w:val="0"/>
          <w:caps w:val="0"/>
          <w:color w:val="000000"/>
          <w:spacing w:val="0"/>
          <w:sz w:val="21"/>
          <w:szCs w:val="21"/>
          <w:bdr w:val="none" w:color="auto" w:sz="0" w:space="0"/>
          <w:shd w:val="clear" w:fill="FFFFFF"/>
        </w:rPr>
        <w:fldChar w:fldCharType="separate"/>
      </w:r>
      <w:r>
        <w:rPr>
          <w:rFonts w:hint="default" w:ascii="Arial" w:hAnsi="Arial" w:cs="Arial"/>
          <w:b w:val="0"/>
          <w:i w:val="0"/>
          <w:caps w:val="0"/>
          <w:color w:val="000000"/>
          <w:spacing w:val="0"/>
          <w:sz w:val="21"/>
          <w:szCs w:val="21"/>
          <w:bdr w:val="none" w:color="auto" w:sz="0" w:space="0"/>
          <w:shd w:val="clear" w:fill="FFFFFF"/>
        </w:rPr>
        <w:drawing>
          <wp:inline distT="0" distB="0" distL="114300" distR="114300">
            <wp:extent cx="3143250" cy="1047750"/>
            <wp:effectExtent l="0" t="0" r="0" b="0"/>
            <wp:docPr id="12" name="图片 50"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0" descr="IMG_298"/>
                    <pic:cNvPicPr>
                      <a:picLocks noChangeAspect="1"/>
                    </pic:cNvPicPr>
                  </pic:nvPicPr>
                  <pic:blipFill>
                    <a:blip r:embed="rId22"/>
                    <a:stretch>
                      <a:fillRect/>
                    </a:stretch>
                  </pic:blipFill>
                  <pic:spPr>
                    <a:xfrm>
                      <a:off x="0" y="0"/>
                      <a:ext cx="3143250" cy="1047750"/>
                    </a:xfrm>
                    <a:prstGeom prst="rect">
                      <a:avLst/>
                    </a:prstGeom>
                    <a:noFill/>
                    <a:ln w="9525">
                      <a:noFill/>
                    </a:ln>
                  </pic:spPr>
                </pic:pic>
              </a:graphicData>
            </a:graphic>
          </wp:inline>
        </w:drawing>
      </w:r>
      <w:r>
        <w:rPr>
          <w:rFonts w:hint="default" w:ascii="Arial" w:hAnsi="Arial" w:cs="Arial"/>
          <w:b w:val="0"/>
          <w:i w:val="0"/>
          <w:caps w:val="0"/>
          <w:color w:val="000000"/>
          <w:spacing w:val="0"/>
          <w:sz w:val="21"/>
          <w:szCs w:val="21"/>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解方程组的关键在于先求出</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"http://www.codecogs.com/eqnedit.php?latex=\\tau_k,\\rho_i"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"http://latex.codecogs.com/gif.latex?\tau_k,\rho_i"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52" name="图片 51" descr="\tau_k,\rho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tau_k,\rho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,其实只需要做一个加和运算就可以把</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"http://www.codecogs.com/eqnedit.php?latex=\\tau_k,\\rho_i"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"http://latex.codecogs.com/gif.latex?\tau_k,\rho_i"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25" name="图片 52" descr="\tau_k,\rho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2" descr="\tau_k,\rho_i"/>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的系数都化成1，后面就好计算了。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b w:val="0"/>
          <w:i w:val="0"/>
          <w:caps w:val="0"/>
          <w:color w:val="000000"/>
          <w:spacing w:val="0"/>
          <w:sz w:val="21"/>
          <w:szCs w:val="21"/>
        </w:rPr>
      </w:pPr>
      <w:r>
        <w:rPr>
          <w:rFonts w:hint="default" w:ascii="Arial" w:hAnsi="Arial" w:cs="Arial"/>
          <w:b w:val="0"/>
          <w:i w:val="0"/>
          <w:caps w:val="0"/>
          <w:color w:val="000000"/>
          <w:spacing w:val="0"/>
          <w:sz w:val="21"/>
          <w:szCs w:val="21"/>
          <w:bdr w:val="none" w:color="auto" w:sz="0" w:space="0"/>
          <w:shd w:val="clear" w:fill="FFFFFF"/>
        </w:rPr>
        <w:t>然后使用更新后的参数值，我们又进入E步骤，计算隐含变量</w:t>
      </w:r>
      <w:r>
        <w:rPr>
          <w:rFonts w:hint="default" w:ascii="Arial" w:hAnsi="Arial" w:cs="Arial"/>
          <w:b w:val="0"/>
          <w:i w:val="0"/>
          <w:caps w:val="0"/>
          <w:color w:val="FF9900"/>
          <w:spacing w:val="0"/>
          <w:sz w:val="21"/>
          <w:szCs w:val="21"/>
          <w:u w:val="none"/>
          <w:bdr w:val="none" w:color="auto" w:sz="0" w:space="0"/>
          <w:shd w:val="clear" w:fill="FFFFFF"/>
        </w:rPr>
        <w:fldChar w:fldCharType="begin"/>
      </w:r>
      <w:r>
        <w:rPr>
          <w:rFonts w:hint="default" w:ascii="Arial" w:hAnsi="Arial" w:cs="Arial"/>
          <w:b w:val="0"/>
          <w:i w:val="0"/>
          <w:caps w:val="0"/>
          <w:color w:val="FF9900"/>
          <w:spacing w:val="0"/>
          <w:sz w:val="21"/>
          <w:szCs w:val="21"/>
          <w:u w:val="none"/>
          <w:bdr w:val="none" w:color="auto" w:sz="0" w:space="0"/>
          <w:shd w:val="clear" w:fill="FFFFFF"/>
        </w:rPr>
        <w:instrText xml:space="preserve"> HYPERLINK "http://www.codecogs.com/eqnedit.php?latex=z_k" \t "http://blog.csdn.net/yangliuy/article/details/_blank" </w:instrText>
      </w:r>
      <w:r>
        <w:rPr>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fldChar w:fldCharType="begin"/>
      </w:r>
      <w:r>
        <w:rPr>
          <w:rStyle w:val="6"/>
          <w:rFonts w:hint="default" w:ascii="Arial" w:hAnsi="Arial" w:cs="Arial"/>
          <w:b w:val="0"/>
          <w:i w:val="0"/>
          <w:caps w:val="0"/>
          <w:color w:val="FF9900"/>
          <w:spacing w:val="0"/>
          <w:sz w:val="21"/>
          <w:szCs w:val="21"/>
          <w:u w:val="none"/>
          <w:bdr w:val="none" w:color="auto" w:sz="0" w:space="0"/>
          <w:shd w:val="clear" w:fill="FFFFFF"/>
        </w:rPr>
        <w:instrText xml:space="preserve">INCLUDEPICTURE \d "http://latex.codecogs.com/gif.latex?z_k" \* MERGEFORMATINET </w:instrText>
      </w:r>
      <w:r>
        <w:rPr>
          <w:rStyle w:val="6"/>
          <w:rFonts w:hint="default" w:ascii="Arial" w:hAnsi="Arial" w:cs="Arial"/>
          <w:b w:val="0"/>
          <w:i w:val="0"/>
          <w:caps w:val="0"/>
          <w:color w:val="FF9900"/>
          <w:spacing w:val="0"/>
          <w:sz w:val="21"/>
          <w:szCs w:val="21"/>
          <w:u w:val="none"/>
          <w:bdr w:val="none" w:color="auto" w:sz="0" w:space="0"/>
          <w:shd w:val="clear" w:fill="FFFFFF"/>
        </w:rPr>
        <w:fldChar w:fldCharType="separate"/>
      </w:r>
      <w:r>
        <w:rPr>
          <w:rStyle w:val="6"/>
          <w:rFonts w:hint="default" w:ascii="Arial" w:hAnsi="Arial" w:cs="Arial"/>
          <w:b w:val="0"/>
          <w:i w:val="0"/>
          <w:caps w:val="0"/>
          <w:color w:val="FF9900"/>
          <w:spacing w:val="0"/>
          <w:sz w:val="21"/>
          <w:szCs w:val="21"/>
          <w:u w:val="none"/>
          <w:bdr w:val="none" w:color="auto" w:sz="0" w:space="0"/>
          <w:shd w:val="clear" w:fill="FFFFFF"/>
        </w:rPr>
        <w:drawing>
          <wp:inline distT="0" distB="0" distL="114300" distR="114300">
            <wp:extent cx="304800" cy="304800"/>
            <wp:effectExtent l="0" t="0" r="0" b="0"/>
            <wp:docPr id="16" name="图片 53" descr="z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3" descr="z_k"/>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r>
        <w:rPr>
          <w:rStyle w:val="6"/>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FF9900"/>
          <w:spacing w:val="0"/>
          <w:sz w:val="21"/>
          <w:szCs w:val="21"/>
          <w:u w:val="none"/>
          <w:bdr w:val="none" w:color="auto" w:sz="0" w:space="0"/>
          <w:shd w:val="clear" w:fill="FFFFFF"/>
        </w:rPr>
        <w:fldChar w:fldCharType="end"/>
      </w:r>
      <w:r>
        <w:rPr>
          <w:rFonts w:hint="default" w:ascii="Arial" w:hAnsi="Arial" w:cs="Arial"/>
          <w:b w:val="0"/>
          <w:i w:val="0"/>
          <w:caps w:val="0"/>
          <w:color w:val="000000"/>
          <w:spacing w:val="0"/>
          <w:sz w:val="21"/>
          <w:szCs w:val="21"/>
          <w:bdr w:val="none" w:color="auto" w:sz="0" w:space="0"/>
          <w:shd w:val="clear" w:fill="FFFFFF"/>
        </w:rPr>
        <w:t> Given当前估计的参数条件下的后验概率。如此不断迭代，直到满足终止条件。</w:t>
      </w:r>
    </w:p>
    <w:p>
      <w:pPr>
        <w:keepNext w:val="0"/>
        <w:keepLines w:val="0"/>
        <w:widowControl/>
        <w:numPr>
          <w:numId w:val="0"/>
        </w:numPr>
        <w:suppressLineNumbers w:val="0"/>
        <w:spacing w:before="0" w:beforeAutospacing="1" w:after="0" w:afterAutospacing="1"/>
        <w:jc w:val="left"/>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t>针对pLSA的不足，研究者们又提出了各种各样的topic based model, 其中包括大名鼎鼎的Latent Dirichlet Allocation (LDA)。</w:t>
      </w:r>
    </w:p>
    <w:p>
      <w:pPr>
        <w:pStyle w:val="4"/>
        <w:keepNext w:val="0"/>
        <w:keepLines w:val="0"/>
        <w:widowControl/>
        <w:suppressLineNumbers w:val="0"/>
        <w:shd w:val="clear" w:fill="FFFFFF"/>
        <w:ind w:left="0" w:firstLine="0"/>
        <w:jc w:val="left"/>
        <w:rPr>
          <w:rFonts w:hint="default" w:ascii="Arial" w:hAnsi="Arial" w:cs="Arial"/>
          <w:b w:val="0"/>
          <w:i w:val="0"/>
          <w:caps w:val="0"/>
          <w:color w:val="333333"/>
          <w:spacing w:val="0"/>
          <w:sz w:val="21"/>
          <w:szCs w:val="21"/>
          <w:shd w:val="clear" w:fill="FFFFFF"/>
        </w:rPr>
      </w:pPr>
    </w:p>
    <w:p>
      <w:pPr>
        <w:pStyle w:val="4"/>
        <w:keepNext w:val="0"/>
        <w:keepLines w:val="0"/>
        <w:widowControl/>
        <w:suppressLineNumbers w:val="0"/>
        <w:shd w:val="clear" w:fill="FFFFFF"/>
        <w:ind w:left="0" w:firstLine="0"/>
        <w:jc w:val="left"/>
        <w:rPr>
          <w:rFonts w:ascii="Arial" w:hAnsi="Arial" w:eastAsia="宋体" w:cs="Arial"/>
          <w:b w:val="0"/>
          <w:i w:val="0"/>
          <w:caps w:val="0"/>
          <w:color w:val="333333"/>
          <w:spacing w:val="0"/>
          <w:sz w:val="21"/>
          <w:szCs w:val="21"/>
          <w:shd w:val="clear" w:fill="FFFFFF"/>
        </w:rPr>
      </w:pPr>
      <w:r>
        <w:rPr>
          <w:rFonts w:hint="eastAsia" w:ascii="Arial" w:hAnsi="Arial" w:cs="Arial"/>
          <w:b w:val="0"/>
          <w:i w:val="0"/>
          <w:caps w:val="0"/>
          <w:color w:val="333333"/>
          <w:spacing w:val="0"/>
          <w:sz w:val="21"/>
          <w:szCs w:val="21"/>
          <w:shd w:val="clear" w:fill="FFFFFF"/>
          <w:lang w:eastAsia="zh-CN"/>
        </w:rPr>
        <w:t>相似度；</w:t>
      </w:r>
      <w:r>
        <w:rPr>
          <w:rFonts w:ascii="Arial" w:hAnsi="Arial" w:eastAsia="宋体" w:cs="Arial"/>
          <w:b w:val="0"/>
          <w:i w:val="0"/>
          <w:caps w:val="0"/>
          <w:color w:val="333333"/>
          <w:spacing w:val="0"/>
          <w:sz w:val="21"/>
          <w:szCs w:val="21"/>
          <w:shd w:val="clear" w:fill="FFFFFF"/>
        </w:rPr>
        <w:t>jaccard</w:t>
      </w:r>
    </w:p>
    <w:p>
      <w:pPr>
        <w:pStyle w:val="4"/>
        <w:keepNext w:val="0"/>
        <w:keepLines w:val="0"/>
        <w:widowControl/>
        <w:suppressLineNumbers w:val="0"/>
        <w:shd w:val="clear" w:fill="FFFFFF"/>
        <w:ind w:left="0" w:firstLine="0"/>
        <w:jc w:val="left"/>
      </w:pPr>
      <w:r>
        <w:drawing>
          <wp:inline distT="0" distB="0" distL="114300" distR="114300">
            <wp:extent cx="3123565" cy="790575"/>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stretch>
                      <a:fillRect/>
                    </a:stretch>
                  </pic:blipFill>
                  <pic:spPr>
                    <a:xfrm>
                      <a:off x="0" y="0"/>
                      <a:ext cx="3123565" cy="790575"/>
                    </a:xfrm>
                    <a:prstGeom prst="rect">
                      <a:avLst/>
                    </a:prstGeom>
                    <a:noFill/>
                    <a:ln w="9525">
                      <a:noFill/>
                    </a:ln>
                  </pic:spPr>
                </pic:pic>
              </a:graphicData>
            </a:graphic>
          </wp:inline>
        </w:drawing>
      </w:r>
    </w:p>
    <w:p>
      <w:pPr>
        <w:pStyle w:val="4"/>
        <w:keepNext w:val="0"/>
        <w:keepLines w:val="0"/>
        <w:widowControl/>
        <w:suppressLineNumbers w:val="0"/>
        <w:shd w:val="clear" w:fill="FFFFFF"/>
        <w:ind w:left="0" w:firstLine="0"/>
        <w:jc w:val="left"/>
      </w:pPr>
    </w:p>
    <w:p>
      <w:pPr>
        <w:pStyle w:val="4"/>
        <w:keepNext w:val="0"/>
        <w:keepLines w:val="0"/>
        <w:widowControl/>
        <w:suppressLineNumbers w:val="0"/>
        <w:shd w:val="clear" w:fill="FFFFFF"/>
        <w:ind w:left="0" w:firstLine="0"/>
        <w:jc w:val="left"/>
        <w:rPr>
          <w:rFonts w:hint="eastAsia" w:ascii="Arial" w:hAnsi="Arial" w:eastAsia="宋体" w:cs="Arial"/>
          <w:b w:val="0"/>
          <w:i w:val="0"/>
          <w:caps w:val="0"/>
          <w:color w:val="333333"/>
          <w:spacing w:val="0"/>
          <w:sz w:val="21"/>
          <w:szCs w:val="21"/>
          <w:shd w:val="clear" w:fill="FFFFFF"/>
          <w:lang w:eastAsia="zh-CN"/>
        </w:rPr>
      </w:pPr>
      <w:r>
        <w:rPr>
          <w:rFonts w:ascii="宋体" w:hAnsi="宋体" w:eastAsia="宋体" w:cs="宋体"/>
          <w:b w:val="0"/>
          <w:i w:val="0"/>
          <w:caps w:val="0"/>
          <w:color w:val="494949"/>
          <w:spacing w:val="0"/>
          <w:sz w:val="21"/>
          <w:szCs w:val="21"/>
          <w:shd w:val="clear" w:fill="E2E2E2"/>
        </w:rPr>
        <w:t>Jaccard系数</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def sim_distance_jaccard(p1,p2):</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c = set(p1.keys())&amp;set(p2.keys())</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if not c:</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return 0</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ss = sum([p1.get(sk)*p2.get(sk) for sk in c])</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sq1 = sum([pow(sk,2) for sk in p1.values()])</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sq2 = sum([pow(sk,2) for sk in p2.values()])</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p = float(ss)/(sq1+sq2-ss)</w:t>
      </w:r>
      <w:r>
        <w:rPr>
          <w:rFonts w:hint="eastAsia" w:ascii="宋体" w:hAnsi="宋体" w:eastAsia="宋体" w:cs="宋体"/>
          <w:b w:val="0"/>
          <w:i w:val="0"/>
          <w:caps w:val="0"/>
          <w:color w:val="494949"/>
          <w:spacing w:val="0"/>
          <w:sz w:val="21"/>
          <w:szCs w:val="21"/>
          <w:shd w:val="clear" w:fill="E2E2E2"/>
        </w:rPr>
        <w:br w:type="textWrapping"/>
      </w:r>
      <w:r>
        <w:rPr>
          <w:rFonts w:hint="eastAsia" w:ascii="宋体" w:hAnsi="宋体" w:eastAsia="宋体" w:cs="宋体"/>
          <w:b w:val="0"/>
          <w:i w:val="0"/>
          <w:caps w:val="0"/>
          <w:color w:val="494949"/>
          <w:spacing w:val="0"/>
          <w:sz w:val="21"/>
          <w:szCs w:val="21"/>
          <w:shd w:val="clear" w:fill="E2E2E2"/>
        </w:rPr>
        <w:t>    return p</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858"/>
    <w:multiLevelType w:val="multilevel"/>
    <w:tmpl w:val="58EBA8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EBA863"/>
    <w:multiLevelType w:val="multilevel"/>
    <w:tmpl w:val="58EBA8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EBA86E"/>
    <w:multiLevelType w:val="multilevel"/>
    <w:tmpl w:val="58EBA8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EBA879"/>
    <w:multiLevelType w:val="multilevel"/>
    <w:tmpl w:val="58EBA8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EBA884"/>
    <w:multiLevelType w:val="multilevel"/>
    <w:tmpl w:val="58EBA8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02D3C"/>
    <w:rsid w:val="2E655781"/>
    <w:rsid w:val="5B81078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2017-04-10T14:46:46Z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