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DE2" w:rsidRPr="00044819" w:rsidRDefault="002142F7" w:rsidP="001A2DE2">
      <w:pPr>
        <w:widowControl/>
        <w:spacing w:beforeLines="100" w:before="240"/>
        <w:jc w:val="center"/>
        <w:rPr>
          <w:rFonts w:ascii="Times New Roman" w:hAnsi="Times New Roman" w:cs="Times New Roman"/>
          <w:b/>
          <w:sz w:val="36"/>
          <w:szCs w:val="36"/>
        </w:rPr>
      </w:pPr>
      <w:r w:rsidRPr="002142F7">
        <w:rPr>
          <w:rFonts w:ascii="Times New Roman" w:hAnsi="Times New Roman" w:cs="Times New Roman"/>
          <w:b/>
          <w:sz w:val="36"/>
          <w:szCs w:val="36"/>
        </w:rPr>
        <w:t xml:space="preserve">Access Point Decoding Coded </w:t>
      </w:r>
      <w:proofErr w:type="spellStart"/>
      <w:r w:rsidRPr="002142F7">
        <w:rPr>
          <w:rFonts w:ascii="Times New Roman" w:hAnsi="Times New Roman" w:cs="Times New Roman"/>
          <w:b/>
          <w:sz w:val="36"/>
          <w:szCs w:val="36"/>
        </w:rPr>
        <w:t>MapReduce</w:t>
      </w:r>
      <w:proofErr w:type="spellEnd"/>
      <w:r w:rsidRPr="002142F7">
        <w:rPr>
          <w:rFonts w:ascii="Times New Roman" w:hAnsi="Times New Roman" w:cs="Times New Roman"/>
          <w:b/>
          <w:sz w:val="36"/>
          <w:szCs w:val="36"/>
        </w:rPr>
        <w:t xml:space="preserve"> for Tree Fog Network</w:t>
      </w:r>
    </w:p>
    <w:p w:rsidR="001A2DE2" w:rsidRPr="004C7319" w:rsidRDefault="002142F7" w:rsidP="001A2DE2">
      <w:pPr>
        <w:pStyle w:val="Author"/>
        <w:outlineLvl w:val="0"/>
        <w:rPr>
          <w:vertAlign w:val="superscript"/>
          <w:lang w:val="de-DE" w:eastAsia="zh-CN"/>
        </w:rPr>
      </w:pPr>
      <w:r>
        <w:rPr>
          <w:rFonts w:hint="eastAsia"/>
          <w:lang w:val="de-DE" w:eastAsia="zh-CN"/>
        </w:rPr>
        <w:t xml:space="preserve">Xin </w:t>
      </w:r>
      <w:r>
        <w:rPr>
          <w:lang w:val="de-DE" w:eastAsia="zh-CN"/>
        </w:rPr>
        <w:t>Pang</w:t>
      </w:r>
      <w:bookmarkStart w:id="0" w:name="OLE_LINK14"/>
      <w:bookmarkStart w:id="1" w:name="OLE_LINK15"/>
      <w:r w:rsidR="001A2DE2">
        <w:rPr>
          <w:rFonts w:hint="eastAsia"/>
          <w:lang w:val="de-DE" w:eastAsia="zh-CN"/>
        </w:rPr>
        <w:t>,</w:t>
      </w:r>
      <w:r w:rsidR="001A2DE2" w:rsidRPr="00BC5A61">
        <w:rPr>
          <w:rFonts w:hint="eastAsia"/>
          <w:lang w:val="de-DE" w:eastAsia="zh-CN"/>
        </w:rPr>
        <w:t xml:space="preserve"> </w:t>
      </w:r>
      <w:r>
        <w:rPr>
          <w:rFonts w:hint="eastAsia"/>
          <w:lang w:val="de-DE" w:eastAsia="zh-CN"/>
        </w:rPr>
        <w:t>Zhisong Bie</w:t>
      </w:r>
      <w:bookmarkEnd w:id="0"/>
      <w:bookmarkEnd w:id="1"/>
      <w:r w:rsidR="00B72E5A">
        <w:rPr>
          <w:lang w:val="de-DE" w:eastAsia="zh-CN"/>
        </w:rPr>
        <w:t>, Xuehong Lin</w:t>
      </w:r>
    </w:p>
    <w:p w:rsidR="00B72E5A" w:rsidRDefault="00B72E5A" w:rsidP="008F4E13">
      <w:pPr>
        <w:pStyle w:val="Fax-Email-URL"/>
        <w:rPr>
          <w:rFonts w:ascii="Times New Roman" w:hAnsi="Times New Roman"/>
        </w:rPr>
      </w:pPr>
      <w:r w:rsidRPr="00B72E5A">
        <w:rPr>
          <w:rFonts w:ascii="Times New Roman" w:hAnsi="Times New Roman"/>
        </w:rPr>
        <w:t>School of Information and Communication Engineering</w:t>
      </w:r>
      <w:r>
        <w:rPr>
          <w:rFonts w:ascii="Times New Roman" w:hAnsi="Times New Roman"/>
        </w:rPr>
        <w:t>,</w:t>
      </w:r>
    </w:p>
    <w:p w:rsidR="008F4E13" w:rsidRDefault="008F4E13" w:rsidP="008F4E13">
      <w:pPr>
        <w:pStyle w:val="Fax-Email-URL"/>
        <w:rPr>
          <w:rFonts w:ascii="Times New Roman" w:hAnsi="Times New Roman"/>
          <w:lang w:eastAsia="zh-CN"/>
        </w:rPr>
      </w:pPr>
      <w:r w:rsidRPr="009B72D5">
        <w:rPr>
          <w:rFonts w:ascii="Times New Roman" w:hAnsi="Times New Roman"/>
        </w:rPr>
        <w:t>Beijing University of Posts and Telecommunications</w:t>
      </w:r>
      <w:r w:rsidR="000D5300">
        <w:rPr>
          <w:rFonts w:ascii="Times New Roman" w:hAnsi="Times New Roman" w:hint="eastAsia"/>
          <w:lang w:eastAsia="zh-CN"/>
        </w:rPr>
        <w:t>, Beijing 100876, China</w:t>
      </w:r>
    </w:p>
    <w:p w:rsidR="009E375C" w:rsidRDefault="002142F7" w:rsidP="00311560">
      <w:pPr>
        <w:pStyle w:val="Fax-Email-URL"/>
        <w:spacing w:afterLines="100" w:after="240"/>
        <w:rPr>
          <w:rFonts w:ascii="Times New Roman" w:hAnsi="Times New Roman"/>
          <w:lang w:eastAsia="zh-CN"/>
        </w:rPr>
      </w:pPr>
      <w:r w:rsidRPr="002142F7">
        <w:rPr>
          <w:rFonts w:ascii="Times New Roman" w:hAnsi="Times New Roman"/>
          <w:lang w:eastAsia="zh-CN"/>
        </w:rPr>
        <w:t>jiangnanmojian@gmail.com</w:t>
      </w:r>
      <w:r w:rsidR="001A2DE2">
        <w:rPr>
          <w:rFonts w:ascii="Times New Roman" w:hAnsi="Times New Roman" w:hint="eastAsia"/>
          <w:lang w:eastAsia="zh-CN"/>
        </w:rPr>
        <w:t xml:space="preserve">, </w:t>
      </w:r>
      <w:r w:rsidR="00261766" w:rsidRPr="00261766">
        <w:rPr>
          <w:rFonts w:ascii="Times New Roman" w:hAnsi="Times New Roman" w:hint="eastAsia"/>
          <w:lang w:eastAsia="zh-CN"/>
        </w:rPr>
        <w:t>z</w:t>
      </w:r>
      <w:r w:rsidR="00261766">
        <w:rPr>
          <w:rFonts w:ascii="Times New Roman" w:hAnsi="Times New Roman"/>
          <w:lang w:eastAsia="zh-CN"/>
        </w:rPr>
        <w:t>hisongbie@bupt.edu.cn</w:t>
      </w:r>
      <w:r w:rsidR="00B72E5A">
        <w:rPr>
          <w:rFonts w:ascii="Times New Roman" w:hAnsi="Times New Roman"/>
          <w:lang w:eastAsia="zh-CN"/>
        </w:rPr>
        <w:t>, xhlin</w:t>
      </w:r>
      <w:r w:rsidR="004C7319">
        <w:rPr>
          <w:rFonts w:ascii="Times New Roman" w:hAnsi="Times New Roman"/>
          <w:lang w:eastAsia="zh-CN"/>
        </w:rPr>
        <w:t>@</w:t>
      </w:r>
      <w:r w:rsidR="00B72E5A">
        <w:rPr>
          <w:rFonts w:ascii="Times New Roman" w:hAnsi="Times New Roman"/>
          <w:lang w:eastAsia="zh-CN"/>
        </w:rPr>
        <w:t>bupt.edu.cn</w:t>
      </w:r>
    </w:p>
    <w:p w:rsidR="009E375C" w:rsidRPr="009E375C" w:rsidRDefault="009E375C" w:rsidP="009E375C">
      <w:pPr>
        <w:pStyle w:val="Fax-Email-URL"/>
        <w:rPr>
          <w:rFonts w:ascii="Times New Roman" w:hAnsi="Times New Roman"/>
          <w:lang w:eastAsia="zh-CN"/>
        </w:rPr>
        <w:sectPr w:rsidR="009E375C" w:rsidRPr="009E375C" w:rsidSect="00187626">
          <w:headerReference w:type="default" r:id="rId8"/>
          <w:footerReference w:type="even" r:id="rId9"/>
          <w:footerReference w:type="default" r:id="rId10"/>
          <w:type w:val="continuous"/>
          <w:pgSz w:w="11907" w:h="16840" w:code="9"/>
          <w:pgMar w:top="1418" w:right="1134" w:bottom="1418" w:left="1134" w:header="964" w:footer="720" w:gutter="0"/>
          <w:cols w:space="720"/>
          <w:noEndnote/>
          <w:docGrid w:linePitch="286"/>
        </w:sectPr>
      </w:pPr>
    </w:p>
    <w:p w:rsidR="00FC5C24" w:rsidRPr="00044819" w:rsidRDefault="00044819" w:rsidP="00311560">
      <w:pPr>
        <w:spacing w:afterLines="50" w:after="120"/>
        <w:outlineLvl w:val="0"/>
        <w:rPr>
          <w:rFonts w:ascii="Times New Roman" w:hAnsi="Times New Roman" w:cs="Times New Roman"/>
          <w:sz w:val="24"/>
          <w:szCs w:val="24"/>
        </w:rPr>
      </w:pPr>
      <w:r w:rsidRPr="00187626">
        <w:rPr>
          <w:rFonts w:ascii="Times New Roman" w:eastAsia="宋体" w:hAnsi="Times New Roman" w:cs="Times New Roman"/>
          <w:b/>
          <w:sz w:val="20"/>
          <w:szCs w:val="20"/>
        </w:rPr>
        <w:t>Abstract:</w:t>
      </w:r>
      <w:r>
        <w:rPr>
          <w:rFonts w:hint="eastAsia"/>
          <w:sz w:val="20"/>
          <w:szCs w:val="20"/>
        </w:rPr>
        <w:t xml:space="preserve"> </w:t>
      </w:r>
      <w:r w:rsidR="002142F7">
        <w:rPr>
          <w:rFonts w:ascii="Times New Roman" w:hAnsi="Times New Roman"/>
          <w:kern w:val="0"/>
          <w:sz w:val="20"/>
          <w:szCs w:val="20"/>
          <w:lang w:eastAsia="en-US"/>
        </w:rPr>
        <w:t>R</w:t>
      </w:r>
      <w:r w:rsidR="002142F7" w:rsidRPr="002142F7">
        <w:rPr>
          <w:rFonts w:ascii="Times New Roman" w:hAnsi="Times New Roman"/>
          <w:kern w:val="0"/>
          <w:sz w:val="20"/>
          <w:szCs w:val="20"/>
          <w:lang w:eastAsia="en-US"/>
        </w:rPr>
        <w:t xml:space="preserve">ecently, a Hybrid Coded </w:t>
      </w:r>
      <w:proofErr w:type="spellStart"/>
      <w:r w:rsidR="002142F7" w:rsidRPr="002142F7">
        <w:rPr>
          <w:rFonts w:ascii="Times New Roman" w:hAnsi="Times New Roman"/>
          <w:kern w:val="0"/>
          <w:sz w:val="20"/>
          <w:szCs w:val="20"/>
          <w:lang w:eastAsia="en-US"/>
        </w:rPr>
        <w:t>MapReduce</w:t>
      </w:r>
      <w:proofErr w:type="spellEnd"/>
      <w:r w:rsidR="002142F7" w:rsidRPr="002142F7">
        <w:rPr>
          <w:rFonts w:ascii="Times New Roman" w:hAnsi="Times New Roman"/>
          <w:kern w:val="0"/>
          <w:sz w:val="20"/>
          <w:szCs w:val="20"/>
          <w:lang w:eastAsia="en-US"/>
        </w:rPr>
        <w:t xml:space="preserve"> for server-rack architecture has been proposed. In the data shuffling phase, the total communication cost is divided into intra-rack communication cost and cross-rack communication cos</w:t>
      </w:r>
      <w:r w:rsidR="00001745">
        <w:rPr>
          <w:rFonts w:ascii="Times New Roman" w:hAnsi="Times New Roman"/>
          <w:kern w:val="0"/>
          <w:sz w:val="20"/>
          <w:szCs w:val="20"/>
          <w:lang w:eastAsia="en-US"/>
        </w:rPr>
        <w:t>t. Compared with</w:t>
      </w:r>
      <w:r w:rsidR="0028761B">
        <w:rPr>
          <w:rFonts w:ascii="Times New Roman" w:hAnsi="Times New Roman"/>
          <w:kern w:val="0"/>
          <w:sz w:val="20"/>
          <w:szCs w:val="20"/>
          <w:lang w:eastAsia="en-US"/>
        </w:rPr>
        <w:t xml:space="preserve"> the general Coded </w:t>
      </w:r>
      <w:proofErr w:type="spellStart"/>
      <w:r w:rsidR="0028761B">
        <w:rPr>
          <w:rFonts w:ascii="Times New Roman" w:hAnsi="Times New Roman"/>
          <w:kern w:val="0"/>
          <w:sz w:val="20"/>
          <w:szCs w:val="20"/>
          <w:lang w:eastAsia="en-US"/>
        </w:rPr>
        <w:t>MapReduce</w:t>
      </w:r>
      <w:proofErr w:type="spellEnd"/>
      <w:r w:rsidR="0028761B">
        <w:rPr>
          <w:rFonts w:ascii="Times New Roman" w:hAnsi="Times New Roman"/>
          <w:kern w:val="0"/>
          <w:sz w:val="20"/>
          <w:szCs w:val="20"/>
          <w:lang w:eastAsia="en-US"/>
        </w:rPr>
        <w:t>,</w:t>
      </w:r>
      <w:r w:rsidR="002142F7" w:rsidRPr="002142F7">
        <w:rPr>
          <w:rFonts w:ascii="Times New Roman" w:hAnsi="Times New Roman"/>
          <w:kern w:val="0"/>
          <w:sz w:val="20"/>
          <w:szCs w:val="20"/>
          <w:lang w:eastAsia="en-US"/>
        </w:rPr>
        <w:t xml:space="preserve"> i</w:t>
      </w:r>
      <w:r w:rsidR="0028761B">
        <w:rPr>
          <w:rFonts w:ascii="Times New Roman" w:hAnsi="Times New Roman"/>
          <w:kern w:val="0"/>
          <w:sz w:val="20"/>
          <w:szCs w:val="20"/>
          <w:lang w:eastAsia="en-US"/>
        </w:rPr>
        <w:t>ntra-rack communication cost is reduced with</w:t>
      </w:r>
      <w:r w:rsidR="002142F7" w:rsidRPr="002142F7">
        <w:rPr>
          <w:rFonts w:ascii="Times New Roman" w:hAnsi="Times New Roman"/>
          <w:kern w:val="0"/>
          <w:sz w:val="20"/>
          <w:szCs w:val="20"/>
          <w:lang w:eastAsia="en-US"/>
        </w:rPr>
        <w:t xml:space="preserve"> </w:t>
      </w:r>
      <w:r w:rsidR="0028761B">
        <w:rPr>
          <w:rFonts w:ascii="Times New Roman" w:hAnsi="Times New Roman"/>
          <w:kern w:val="0"/>
          <w:sz w:val="20"/>
          <w:szCs w:val="20"/>
          <w:lang w:eastAsia="en-US"/>
        </w:rPr>
        <w:t xml:space="preserve">increased </w:t>
      </w:r>
      <w:r w:rsidR="002142F7" w:rsidRPr="002142F7">
        <w:rPr>
          <w:rFonts w:ascii="Times New Roman" w:hAnsi="Times New Roman"/>
          <w:kern w:val="0"/>
          <w:sz w:val="20"/>
          <w:szCs w:val="20"/>
          <w:lang w:eastAsia="en-US"/>
        </w:rPr>
        <w:t>cross-rack co</w:t>
      </w:r>
      <w:r w:rsidR="0028761B">
        <w:rPr>
          <w:rFonts w:ascii="Times New Roman" w:hAnsi="Times New Roman"/>
          <w:kern w:val="0"/>
          <w:sz w:val="20"/>
          <w:szCs w:val="20"/>
          <w:lang w:eastAsia="en-US"/>
        </w:rPr>
        <w:t>mmunication cost</w:t>
      </w:r>
      <w:r w:rsidR="002142F7" w:rsidRPr="002142F7">
        <w:rPr>
          <w:rFonts w:ascii="Times New Roman" w:hAnsi="Times New Roman"/>
          <w:kern w:val="0"/>
          <w:sz w:val="20"/>
          <w:szCs w:val="20"/>
          <w:lang w:eastAsia="en-US"/>
        </w:rPr>
        <w:t>. We consider the three-tier tree topology under the Fog Computing environment, in which fog nodes are connected w</w:t>
      </w:r>
      <w:r w:rsidR="0028761B">
        <w:rPr>
          <w:rFonts w:ascii="Times New Roman" w:hAnsi="Times New Roman"/>
          <w:kern w:val="0"/>
          <w:sz w:val="20"/>
          <w:szCs w:val="20"/>
          <w:lang w:eastAsia="en-US"/>
        </w:rPr>
        <w:t xml:space="preserve">irelessly through access points. The communication cost </w:t>
      </w:r>
      <w:r w:rsidR="005D2CAE">
        <w:rPr>
          <w:rFonts w:ascii="Times New Roman" w:hAnsi="Times New Roman"/>
          <w:kern w:val="0"/>
          <w:sz w:val="20"/>
          <w:szCs w:val="20"/>
          <w:lang w:eastAsia="en-US"/>
        </w:rPr>
        <w:t xml:space="preserve">is divided into </w:t>
      </w:r>
      <w:r w:rsidR="002142F7" w:rsidRPr="002142F7">
        <w:rPr>
          <w:rFonts w:ascii="Times New Roman" w:hAnsi="Times New Roman"/>
          <w:kern w:val="0"/>
          <w:sz w:val="20"/>
          <w:szCs w:val="20"/>
          <w:lang w:eastAsia="en-US"/>
        </w:rPr>
        <w:t>uplink and downlink cost</w:t>
      </w:r>
      <w:r w:rsidR="002A74D5">
        <w:rPr>
          <w:rFonts w:ascii="Times New Roman" w:hAnsi="Times New Roman"/>
          <w:kern w:val="0"/>
          <w:sz w:val="20"/>
          <w:szCs w:val="20"/>
          <w:lang w:eastAsia="en-US"/>
        </w:rPr>
        <w:t>, and</w:t>
      </w:r>
      <w:r w:rsidR="002142F7" w:rsidRPr="002142F7">
        <w:rPr>
          <w:rFonts w:ascii="Times New Roman" w:hAnsi="Times New Roman"/>
          <w:kern w:val="0"/>
          <w:sz w:val="20"/>
          <w:szCs w:val="20"/>
          <w:lang w:eastAsia="en-US"/>
        </w:rPr>
        <w:t xml:space="preserve"> computing and storage </w:t>
      </w:r>
      <w:r w:rsidR="002A74D5">
        <w:rPr>
          <w:rFonts w:ascii="Times New Roman" w:hAnsi="Times New Roman"/>
          <w:kern w:val="0"/>
          <w:sz w:val="20"/>
          <w:szCs w:val="20"/>
          <w:lang w:eastAsia="en-US"/>
        </w:rPr>
        <w:t>can be executed in access points</w:t>
      </w:r>
      <w:r w:rsidR="002142F7" w:rsidRPr="002142F7">
        <w:rPr>
          <w:rFonts w:ascii="Times New Roman" w:hAnsi="Times New Roman"/>
          <w:kern w:val="0"/>
          <w:sz w:val="20"/>
          <w:szCs w:val="20"/>
          <w:lang w:eastAsia="en-US"/>
        </w:rPr>
        <w:t xml:space="preserve">. We propose Access Point Decoding Hybrid Coding </w:t>
      </w:r>
      <w:proofErr w:type="spellStart"/>
      <w:r w:rsidR="002142F7" w:rsidRPr="002142F7">
        <w:rPr>
          <w:rFonts w:ascii="Times New Roman" w:hAnsi="Times New Roman"/>
          <w:kern w:val="0"/>
          <w:sz w:val="20"/>
          <w:szCs w:val="20"/>
          <w:lang w:eastAsia="en-US"/>
        </w:rPr>
        <w:t>MapReduce</w:t>
      </w:r>
      <w:proofErr w:type="spellEnd"/>
      <w:r w:rsidR="002142F7" w:rsidRPr="002142F7">
        <w:rPr>
          <w:rFonts w:ascii="Times New Roman" w:hAnsi="Times New Roman"/>
          <w:kern w:val="0"/>
          <w:sz w:val="20"/>
          <w:szCs w:val="20"/>
          <w:lang w:eastAsia="en-US"/>
        </w:rPr>
        <w:t xml:space="preserve"> scheme under the Fog Computing environment. Theoretical analysis and simulation verification show that the total communication cost of secondary access points during the data shuffling phase</w:t>
      </w:r>
      <w:r w:rsidR="00AD51EB">
        <w:rPr>
          <w:rFonts w:ascii="Times New Roman" w:hAnsi="Times New Roman"/>
          <w:kern w:val="0"/>
          <w:sz w:val="20"/>
          <w:szCs w:val="20"/>
          <w:lang w:eastAsia="en-US"/>
        </w:rPr>
        <w:t xml:space="preserve"> can be reduced further </w:t>
      </w:r>
      <w:r w:rsidR="00AD51EB" w:rsidRPr="002142F7">
        <w:rPr>
          <w:rFonts w:ascii="Times New Roman" w:hAnsi="Times New Roman"/>
          <w:kern w:val="0"/>
          <w:sz w:val="20"/>
          <w:szCs w:val="20"/>
          <w:lang w:eastAsia="en-US"/>
        </w:rPr>
        <w:t xml:space="preserve">compared with the Hybrid Coded </w:t>
      </w:r>
      <w:proofErr w:type="spellStart"/>
      <w:r w:rsidR="00AD51EB" w:rsidRPr="002142F7">
        <w:rPr>
          <w:rFonts w:ascii="Times New Roman" w:hAnsi="Times New Roman"/>
          <w:kern w:val="0"/>
          <w:sz w:val="20"/>
          <w:szCs w:val="20"/>
          <w:lang w:eastAsia="en-US"/>
        </w:rPr>
        <w:t>MapReduce</w:t>
      </w:r>
      <w:proofErr w:type="spellEnd"/>
      <w:r w:rsidR="00AD51EB" w:rsidRPr="002142F7">
        <w:rPr>
          <w:rFonts w:ascii="Times New Roman" w:hAnsi="Times New Roman"/>
          <w:kern w:val="0"/>
          <w:sz w:val="20"/>
          <w:szCs w:val="20"/>
          <w:lang w:eastAsia="en-US"/>
        </w:rPr>
        <w:t xml:space="preserve"> in the </w:t>
      </w:r>
      <w:r w:rsidR="00AD51EB">
        <w:rPr>
          <w:rFonts w:ascii="Times New Roman" w:hAnsi="Times New Roman"/>
          <w:kern w:val="0"/>
          <w:sz w:val="20"/>
          <w:szCs w:val="20"/>
          <w:lang w:eastAsia="en-US"/>
        </w:rPr>
        <w:t>case of redundancy factor of 2</w:t>
      </w:r>
      <w:r w:rsidR="008F4E13" w:rsidRPr="009807EF">
        <w:rPr>
          <w:rFonts w:ascii="Times New Roman" w:hAnsi="Times New Roman"/>
          <w:kern w:val="0"/>
          <w:sz w:val="20"/>
          <w:szCs w:val="20"/>
          <w:lang w:eastAsia="en-US"/>
        </w:rPr>
        <w:t>.</w:t>
      </w:r>
    </w:p>
    <w:p w:rsidR="00FC5C24" w:rsidRPr="00FC5C24" w:rsidRDefault="00FC5C24" w:rsidP="00FC5C24">
      <w:pPr>
        <w:adjustRightInd w:val="0"/>
        <w:rPr>
          <w:rFonts w:ascii="Times New Roman" w:hAnsi="Times New Roman" w:cs="Times New Roman"/>
          <w:sz w:val="20"/>
          <w:szCs w:val="20"/>
        </w:rPr>
      </w:pPr>
      <w:r w:rsidRPr="00FC5C24">
        <w:rPr>
          <w:rFonts w:ascii="Times New Roman" w:hAnsi="Times New Roman" w:cs="Times New Roman"/>
          <w:b/>
          <w:sz w:val="20"/>
          <w:szCs w:val="20"/>
        </w:rPr>
        <w:t xml:space="preserve">Keywords: </w:t>
      </w:r>
      <w:r w:rsidR="002D0EFE" w:rsidRPr="009807EF">
        <w:rPr>
          <w:rFonts w:ascii="Times New Roman" w:hAnsi="Times New Roman"/>
          <w:kern w:val="0"/>
          <w:sz w:val="20"/>
          <w:szCs w:val="20"/>
          <w:lang w:eastAsia="en-US"/>
        </w:rPr>
        <w:t>F</w:t>
      </w:r>
      <w:r w:rsidR="002142F7" w:rsidRPr="002142F7">
        <w:rPr>
          <w:rFonts w:ascii="Times New Roman" w:hAnsi="Times New Roman"/>
          <w:kern w:val="0"/>
          <w:sz w:val="20"/>
          <w:szCs w:val="20"/>
          <w:lang w:eastAsia="en-US"/>
        </w:rPr>
        <w:t>og Computing</w:t>
      </w:r>
      <w:r w:rsidR="008F4E13" w:rsidRPr="009807EF">
        <w:rPr>
          <w:rFonts w:ascii="Times New Roman" w:hAnsi="Times New Roman"/>
          <w:kern w:val="0"/>
          <w:sz w:val="20"/>
          <w:szCs w:val="20"/>
          <w:lang w:eastAsia="en-US"/>
        </w:rPr>
        <w:t xml:space="preserve">; </w:t>
      </w:r>
      <w:r w:rsidR="002D0EFE" w:rsidRPr="009807EF">
        <w:rPr>
          <w:rFonts w:ascii="Times New Roman" w:hAnsi="Times New Roman"/>
          <w:kern w:val="0"/>
          <w:sz w:val="20"/>
          <w:szCs w:val="20"/>
          <w:lang w:eastAsia="en-US"/>
        </w:rPr>
        <w:t>Edge</w:t>
      </w:r>
      <w:r w:rsidR="002142F7">
        <w:rPr>
          <w:rFonts w:ascii="Times New Roman" w:hAnsi="Times New Roman"/>
          <w:kern w:val="0"/>
          <w:sz w:val="20"/>
          <w:szCs w:val="20"/>
          <w:lang w:eastAsia="en-US"/>
        </w:rPr>
        <w:t xml:space="preserve"> </w:t>
      </w:r>
      <w:r w:rsidR="002142F7" w:rsidRPr="002142F7">
        <w:rPr>
          <w:rFonts w:ascii="Times New Roman" w:hAnsi="Times New Roman"/>
          <w:kern w:val="0"/>
          <w:sz w:val="20"/>
          <w:szCs w:val="20"/>
          <w:lang w:eastAsia="en-US"/>
        </w:rPr>
        <w:t>Computing</w:t>
      </w:r>
      <w:r w:rsidR="008F4E13" w:rsidRPr="009807EF">
        <w:rPr>
          <w:rFonts w:ascii="Times New Roman" w:hAnsi="Times New Roman"/>
          <w:kern w:val="0"/>
          <w:sz w:val="20"/>
          <w:szCs w:val="20"/>
          <w:lang w:eastAsia="en-US"/>
        </w:rPr>
        <w:t xml:space="preserve">; </w:t>
      </w:r>
      <w:r w:rsidR="0024693D">
        <w:rPr>
          <w:rFonts w:ascii="Times New Roman" w:hAnsi="Times New Roman"/>
          <w:kern w:val="0"/>
          <w:sz w:val="20"/>
          <w:szCs w:val="20"/>
          <w:lang w:eastAsia="en-US"/>
        </w:rPr>
        <w:t>coding</w:t>
      </w:r>
      <w:r w:rsidR="008F4E13" w:rsidRPr="009807EF">
        <w:rPr>
          <w:rFonts w:ascii="Times New Roman" w:hAnsi="Times New Roman"/>
          <w:kern w:val="0"/>
          <w:sz w:val="20"/>
          <w:szCs w:val="20"/>
          <w:lang w:eastAsia="en-US"/>
        </w:rPr>
        <w:t>;</w:t>
      </w:r>
      <w:r w:rsidR="0024693D">
        <w:rPr>
          <w:rFonts w:ascii="Times New Roman" w:hAnsi="Times New Roman"/>
          <w:kern w:val="0"/>
          <w:sz w:val="20"/>
          <w:szCs w:val="20"/>
          <w:lang w:eastAsia="en-US"/>
        </w:rPr>
        <w:t xml:space="preserve"> </w:t>
      </w:r>
      <w:proofErr w:type="spellStart"/>
      <w:r w:rsidR="0024693D">
        <w:rPr>
          <w:rFonts w:ascii="Times New Roman" w:hAnsi="Times New Roman"/>
          <w:kern w:val="0"/>
          <w:sz w:val="20"/>
          <w:szCs w:val="20"/>
          <w:lang w:eastAsia="en-US"/>
        </w:rPr>
        <w:t>MapReduce</w:t>
      </w:r>
      <w:proofErr w:type="spellEnd"/>
    </w:p>
    <w:p w:rsidR="00FC5C24" w:rsidRPr="00FC5C24" w:rsidRDefault="00FC5C24" w:rsidP="00FC5C24">
      <w:pPr>
        <w:spacing w:before="240" w:after="160"/>
        <w:outlineLvl w:val="0"/>
        <w:rPr>
          <w:rFonts w:ascii="Times New Roman" w:hAnsi="Times New Roman" w:cs="Times New Roman"/>
          <w:b/>
          <w:sz w:val="24"/>
          <w:szCs w:val="24"/>
        </w:rPr>
      </w:pPr>
      <w:proofErr w:type="gramStart"/>
      <w:r w:rsidRPr="00FC5C24">
        <w:rPr>
          <w:rFonts w:ascii="Times New Roman" w:hAnsi="Times New Roman" w:cs="Times New Roman"/>
          <w:b/>
          <w:sz w:val="24"/>
          <w:szCs w:val="24"/>
        </w:rPr>
        <w:t>1  Introduction</w:t>
      </w:r>
      <w:proofErr w:type="gramEnd"/>
    </w:p>
    <w:p w:rsidR="008F4E13" w:rsidRPr="00187626" w:rsidRDefault="0024693D" w:rsidP="00311560">
      <w:pPr>
        <w:spacing w:beforeLines="50" w:before="120" w:afterLines="50" w:after="120"/>
        <w:outlineLvl w:val="0"/>
        <w:rPr>
          <w:rFonts w:ascii="Times New Roman" w:hAnsi="Times New Roman"/>
          <w:kern w:val="0"/>
          <w:sz w:val="20"/>
          <w:szCs w:val="20"/>
          <w:lang w:eastAsia="en-US"/>
        </w:rPr>
      </w:pPr>
      <w:r w:rsidRPr="0024693D">
        <w:rPr>
          <w:rFonts w:ascii="Times New Roman" w:hAnsi="Times New Roman"/>
          <w:kern w:val="0"/>
          <w:sz w:val="20"/>
          <w:szCs w:val="20"/>
          <w:lang w:eastAsia="en-US"/>
        </w:rPr>
        <w:t>With the continuous development of the Internet of Things, more and more information terminals such as sensors, wearable devices, and home appliances are connected to the network, leading to explosive data growth. According to IERC, there will be 50 to 100 billion terminals accessing the network by 2020 [1</w:t>
      </w:r>
      <w:r w:rsidR="00AD51EB">
        <w:rPr>
          <w:rFonts w:ascii="Times New Roman" w:hAnsi="Times New Roman"/>
          <w:kern w:val="0"/>
          <w:sz w:val="20"/>
          <w:szCs w:val="20"/>
          <w:lang w:eastAsia="en-US"/>
        </w:rPr>
        <w:t xml:space="preserve">]. Cisco predicts that by 2019 </w:t>
      </w:r>
      <w:r w:rsidRPr="0024693D">
        <w:rPr>
          <w:rFonts w:ascii="Times New Roman" w:hAnsi="Times New Roman"/>
          <w:kern w:val="0"/>
          <w:sz w:val="20"/>
          <w:szCs w:val="20"/>
          <w:lang w:eastAsia="en-US"/>
        </w:rPr>
        <w:t>the amount of data generated by networked devices will reach 507.5 ZB per year [2].</w:t>
      </w:r>
      <w:r w:rsidR="005C3048">
        <w:rPr>
          <w:rFonts w:ascii="Times New Roman" w:hAnsi="Times New Roman"/>
          <w:kern w:val="0"/>
          <w:sz w:val="20"/>
          <w:szCs w:val="20"/>
          <w:lang w:eastAsia="en-US"/>
        </w:rPr>
        <w:t xml:space="preserve"> </w:t>
      </w:r>
      <w:r w:rsidR="00AD51EB">
        <w:rPr>
          <w:rFonts w:ascii="Times New Roman" w:hAnsi="Times New Roman"/>
          <w:kern w:val="0"/>
          <w:sz w:val="20"/>
          <w:szCs w:val="20"/>
          <w:lang w:eastAsia="en-US"/>
        </w:rPr>
        <w:t>T</w:t>
      </w:r>
      <w:r w:rsidRPr="0024693D">
        <w:rPr>
          <w:rFonts w:ascii="Times New Roman" w:hAnsi="Times New Roman"/>
          <w:kern w:val="0"/>
          <w:sz w:val="20"/>
          <w:szCs w:val="20"/>
          <w:lang w:eastAsia="en-US"/>
        </w:rPr>
        <w:t>he core network</w:t>
      </w:r>
      <w:r w:rsidR="00AD51EB">
        <w:rPr>
          <w:rFonts w:ascii="Times New Roman" w:hAnsi="Times New Roman"/>
          <w:kern w:val="0"/>
          <w:sz w:val="20"/>
          <w:szCs w:val="20"/>
          <w:lang w:eastAsia="en-US"/>
        </w:rPr>
        <w:t xml:space="preserve"> is faced with great pressure with</w:t>
      </w:r>
      <w:r w:rsidR="005C3048">
        <w:rPr>
          <w:rFonts w:ascii="Times New Roman" w:hAnsi="Times New Roman"/>
          <w:kern w:val="0"/>
          <w:sz w:val="20"/>
          <w:szCs w:val="20"/>
          <w:lang w:eastAsia="en-US"/>
        </w:rPr>
        <w:t xml:space="preserve"> m</w:t>
      </w:r>
      <w:r w:rsidR="005C3048" w:rsidRPr="005C3048">
        <w:rPr>
          <w:rFonts w:ascii="Times New Roman" w:hAnsi="Times New Roman"/>
          <w:kern w:val="0"/>
          <w:sz w:val="20"/>
          <w:szCs w:val="20"/>
          <w:lang w:eastAsia="en-US"/>
        </w:rPr>
        <w:t>assive heterogeneous data flood</w:t>
      </w:r>
      <w:r w:rsidR="005C3048">
        <w:rPr>
          <w:rFonts w:ascii="Times New Roman" w:hAnsi="Times New Roman"/>
          <w:kern w:val="0"/>
          <w:sz w:val="20"/>
          <w:szCs w:val="20"/>
          <w:lang w:eastAsia="en-US"/>
        </w:rPr>
        <w:t>ing</w:t>
      </w:r>
      <w:r w:rsidR="005C3048" w:rsidRPr="005C3048">
        <w:rPr>
          <w:rFonts w:ascii="Times New Roman" w:hAnsi="Times New Roman"/>
          <w:kern w:val="0"/>
          <w:sz w:val="20"/>
          <w:szCs w:val="20"/>
          <w:lang w:eastAsia="en-US"/>
        </w:rPr>
        <w:t xml:space="preserve"> into the network</w:t>
      </w:r>
      <w:r w:rsidR="005C3048">
        <w:rPr>
          <w:rFonts w:ascii="Times New Roman" w:hAnsi="Times New Roman"/>
          <w:kern w:val="0"/>
          <w:sz w:val="20"/>
          <w:szCs w:val="20"/>
          <w:lang w:eastAsia="en-US"/>
        </w:rPr>
        <w:t>. H</w:t>
      </w:r>
      <w:r w:rsidRPr="0024693D">
        <w:rPr>
          <w:rFonts w:ascii="Times New Roman" w:hAnsi="Times New Roman"/>
          <w:kern w:val="0"/>
          <w:sz w:val="20"/>
          <w:szCs w:val="20"/>
          <w:lang w:eastAsia="en-US"/>
        </w:rPr>
        <w:t xml:space="preserve">eterogeneous, low-latency, and dense network access and service </w:t>
      </w:r>
      <w:r w:rsidR="005C3048">
        <w:rPr>
          <w:rFonts w:ascii="Times New Roman" w:hAnsi="Times New Roman"/>
          <w:kern w:val="0"/>
          <w:sz w:val="20"/>
          <w:szCs w:val="20"/>
          <w:lang w:eastAsia="en-US"/>
        </w:rPr>
        <w:t xml:space="preserve">cannot be satisfied by </w:t>
      </w:r>
      <w:r w:rsidR="005C3048" w:rsidRPr="005C3048">
        <w:rPr>
          <w:rFonts w:ascii="Times New Roman" w:hAnsi="Times New Roman"/>
          <w:kern w:val="0"/>
          <w:sz w:val="20"/>
          <w:szCs w:val="20"/>
          <w:lang w:eastAsia="en-US"/>
        </w:rPr>
        <w:t>traditional centralized Cloud Computing architecture</w:t>
      </w:r>
      <w:r w:rsidRPr="0024693D">
        <w:rPr>
          <w:rFonts w:ascii="Times New Roman" w:hAnsi="Times New Roman"/>
          <w:kern w:val="0"/>
          <w:sz w:val="20"/>
          <w:szCs w:val="20"/>
          <w:lang w:eastAsia="en-US"/>
        </w:rPr>
        <w:t xml:space="preserve">. The Fog Computing paradigm was first proposed by Cisco's Flavio Bonomi in 2011 [3]. </w:t>
      </w:r>
      <w:r w:rsidR="005C3048">
        <w:rPr>
          <w:rFonts w:ascii="Times New Roman" w:hAnsi="Times New Roman"/>
          <w:kern w:val="0"/>
          <w:sz w:val="20"/>
          <w:szCs w:val="20"/>
          <w:lang w:eastAsia="en-US"/>
        </w:rPr>
        <w:t>In this paradigm c</w:t>
      </w:r>
      <w:r w:rsidRPr="0024693D">
        <w:rPr>
          <w:rFonts w:ascii="Times New Roman" w:hAnsi="Times New Roman"/>
          <w:kern w:val="0"/>
          <w:sz w:val="20"/>
          <w:szCs w:val="20"/>
          <w:lang w:eastAsia="en-US"/>
        </w:rPr>
        <w:t>omp</w:t>
      </w:r>
      <w:r w:rsidR="00AD11C8">
        <w:rPr>
          <w:rFonts w:ascii="Times New Roman" w:hAnsi="Times New Roman"/>
          <w:kern w:val="0"/>
          <w:sz w:val="20"/>
          <w:szCs w:val="20"/>
          <w:lang w:eastAsia="en-US"/>
        </w:rPr>
        <w:t xml:space="preserve">uting, communication, control, </w:t>
      </w:r>
      <w:r w:rsidRPr="0024693D">
        <w:rPr>
          <w:rFonts w:ascii="Times New Roman" w:hAnsi="Times New Roman"/>
          <w:kern w:val="0"/>
          <w:sz w:val="20"/>
          <w:szCs w:val="20"/>
          <w:lang w:eastAsia="en-US"/>
        </w:rPr>
        <w:t xml:space="preserve">storage resources and services </w:t>
      </w:r>
      <w:r w:rsidR="005C3048">
        <w:rPr>
          <w:rFonts w:ascii="Times New Roman" w:hAnsi="Times New Roman"/>
          <w:kern w:val="0"/>
          <w:sz w:val="20"/>
          <w:szCs w:val="20"/>
          <w:lang w:eastAsia="en-US"/>
        </w:rPr>
        <w:t xml:space="preserve">are distributed </w:t>
      </w:r>
      <w:r w:rsidRPr="0024693D">
        <w:rPr>
          <w:rFonts w:ascii="Times New Roman" w:hAnsi="Times New Roman"/>
          <w:kern w:val="0"/>
          <w:sz w:val="20"/>
          <w:szCs w:val="20"/>
          <w:lang w:eastAsia="en-US"/>
        </w:rPr>
        <w:t xml:space="preserve">to fog nodes close to users, solving the problems </w:t>
      </w:r>
      <w:r w:rsidR="004D4985">
        <w:rPr>
          <w:rFonts w:ascii="Times New Roman" w:hAnsi="Times New Roman"/>
          <w:kern w:val="0"/>
          <w:sz w:val="20"/>
          <w:szCs w:val="20"/>
          <w:lang w:eastAsia="en-US"/>
        </w:rPr>
        <w:t>of Cloud Computing</w:t>
      </w:r>
      <w:r w:rsidR="004D4985" w:rsidRPr="0024693D">
        <w:rPr>
          <w:rFonts w:ascii="Times New Roman" w:hAnsi="Times New Roman"/>
          <w:kern w:val="0"/>
          <w:sz w:val="20"/>
          <w:szCs w:val="20"/>
          <w:lang w:eastAsia="en-US"/>
        </w:rPr>
        <w:t xml:space="preserve"> </w:t>
      </w:r>
      <w:r w:rsidRPr="0024693D">
        <w:rPr>
          <w:rFonts w:ascii="Times New Roman" w:hAnsi="Times New Roman"/>
          <w:kern w:val="0"/>
          <w:sz w:val="20"/>
          <w:szCs w:val="20"/>
          <w:lang w:eastAsia="en-US"/>
        </w:rPr>
        <w:t>such as poor mobility, weak geographical information perception and high latency</w:t>
      </w:r>
      <w:r w:rsidR="005C3048">
        <w:rPr>
          <w:rFonts w:ascii="Times New Roman" w:hAnsi="Times New Roman"/>
          <w:kern w:val="0"/>
          <w:sz w:val="20"/>
          <w:szCs w:val="20"/>
          <w:lang w:eastAsia="en-US"/>
        </w:rPr>
        <w:t>, and supporting</w:t>
      </w:r>
      <w:r w:rsidRPr="0024693D">
        <w:rPr>
          <w:rFonts w:ascii="Times New Roman" w:hAnsi="Times New Roman"/>
          <w:kern w:val="0"/>
          <w:sz w:val="20"/>
          <w:szCs w:val="20"/>
          <w:lang w:eastAsia="en-US"/>
        </w:rPr>
        <w:t xml:space="preserve"> more and more Application scenarios, including Internet </w:t>
      </w:r>
      <w:r w:rsidR="0092037C">
        <w:rPr>
          <w:rFonts w:ascii="Times New Roman" w:hAnsi="Times New Roman"/>
          <w:kern w:val="0"/>
          <w:sz w:val="20"/>
          <w:szCs w:val="20"/>
          <w:lang w:eastAsia="en-US"/>
        </w:rPr>
        <w:t>of Things, 5G, embedded AI, etc</w:t>
      </w:r>
      <w:r>
        <w:rPr>
          <w:rFonts w:ascii="Times New Roman" w:hAnsi="Times New Roman"/>
          <w:kern w:val="0"/>
          <w:sz w:val="20"/>
          <w:szCs w:val="20"/>
          <w:lang w:eastAsia="en-US"/>
        </w:rPr>
        <w:t>.</w:t>
      </w:r>
    </w:p>
    <w:p w:rsidR="008F4E13" w:rsidRPr="00187626" w:rsidRDefault="0024693D" w:rsidP="00311560">
      <w:pPr>
        <w:spacing w:beforeLines="50" w:before="120" w:afterLines="50" w:after="120"/>
        <w:outlineLvl w:val="0"/>
        <w:rPr>
          <w:rFonts w:ascii="Times New Roman" w:hAnsi="Times New Roman"/>
          <w:kern w:val="0"/>
          <w:sz w:val="20"/>
          <w:szCs w:val="20"/>
          <w:lang w:eastAsia="en-US"/>
        </w:rPr>
      </w:pPr>
      <w:proofErr w:type="spellStart"/>
      <w:r w:rsidRPr="0024693D">
        <w:rPr>
          <w:rFonts w:ascii="Times New Roman" w:hAnsi="Times New Roman"/>
          <w:kern w:val="0"/>
          <w:sz w:val="20"/>
          <w:szCs w:val="20"/>
          <w:lang w:eastAsia="en-US"/>
        </w:rPr>
        <w:t>MapReduce</w:t>
      </w:r>
      <w:proofErr w:type="spellEnd"/>
      <w:r w:rsidRPr="0024693D">
        <w:rPr>
          <w:rFonts w:ascii="Times New Roman" w:hAnsi="Times New Roman"/>
          <w:kern w:val="0"/>
          <w:sz w:val="20"/>
          <w:szCs w:val="20"/>
          <w:lang w:eastAsia="en-US"/>
        </w:rPr>
        <w:t xml:space="preserve"> is a parallel programming model for large-scale data processing [4]. It is widely u</w:t>
      </w:r>
      <w:r w:rsidR="00AD11C8">
        <w:rPr>
          <w:rFonts w:ascii="Times New Roman" w:hAnsi="Times New Roman"/>
          <w:kern w:val="0"/>
          <w:sz w:val="20"/>
          <w:szCs w:val="20"/>
          <w:lang w:eastAsia="en-US"/>
        </w:rPr>
        <w:t xml:space="preserve">sed in distributed </w:t>
      </w:r>
      <w:r w:rsidR="00AD11C8">
        <w:rPr>
          <w:rFonts w:ascii="Times New Roman" w:hAnsi="Times New Roman"/>
          <w:kern w:val="0"/>
          <w:sz w:val="20"/>
          <w:szCs w:val="20"/>
          <w:lang w:eastAsia="en-US"/>
        </w:rPr>
        <w:t>search</w:t>
      </w:r>
      <w:r w:rsidRPr="0024693D">
        <w:rPr>
          <w:rFonts w:ascii="Times New Roman" w:hAnsi="Times New Roman"/>
          <w:kern w:val="0"/>
          <w:sz w:val="20"/>
          <w:szCs w:val="20"/>
          <w:lang w:eastAsia="en-US"/>
        </w:rPr>
        <w:t xml:space="preserve">, distributed sorting, log analysis, machine learning, and other big data processing applications. Compared with the traditional parallel programming model, the </w:t>
      </w:r>
      <w:proofErr w:type="spellStart"/>
      <w:r w:rsidRPr="0024693D">
        <w:rPr>
          <w:rFonts w:ascii="Times New Roman" w:hAnsi="Times New Roman"/>
          <w:kern w:val="0"/>
          <w:sz w:val="20"/>
          <w:szCs w:val="20"/>
          <w:lang w:eastAsia="en-US"/>
        </w:rPr>
        <w:t>MapReduce</w:t>
      </w:r>
      <w:proofErr w:type="spellEnd"/>
      <w:r w:rsidRPr="0024693D">
        <w:rPr>
          <w:rFonts w:ascii="Times New Roman" w:hAnsi="Times New Roman"/>
          <w:kern w:val="0"/>
          <w:sz w:val="20"/>
          <w:szCs w:val="20"/>
          <w:lang w:eastAsia="en-US"/>
        </w:rPr>
        <w:t xml:space="preserve"> programming model has the advantages of transparent, fault-tolerant and extensible. The </w:t>
      </w:r>
      <w:proofErr w:type="spellStart"/>
      <w:r w:rsidRPr="0024693D">
        <w:rPr>
          <w:rFonts w:ascii="Times New Roman" w:hAnsi="Times New Roman"/>
          <w:kern w:val="0"/>
          <w:sz w:val="20"/>
          <w:szCs w:val="20"/>
          <w:lang w:eastAsia="en-US"/>
        </w:rPr>
        <w:t>MapReduce</w:t>
      </w:r>
      <w:proofErr w:type="spellEnd"/>
      <w:r w:rsidRPr="0024693D">
        <w:rPr>
          <w:rFonts w:ascii="Times New Roman" w:hAnsi="Times New Roman"/>
          <w:kern w:val="0"/>
          <w:sz w:val="20"/>
          <w:szCs w:val="20"/>
          <w:lang w:eastAsia="en-US"/>
        </w:rPr>
        <w:t xml:space="preserve"> execution process is mainly divided into map phase, shuffle phase, and reduce phase. In the map phase, input data blocks are assigned to different computing nodes, </w:t>
      </w:r>
      <w:r w:rsidR="004D4985">
        <w:rPr>
          <w:rFonts w:ascii="Times New Roman" w:hAnsi="Times New Roman"/>
          <w:kern w:val="0"/>
          <w:sz w:val="20"/>
          <w:szCs w:val="20"/>
          <w:lang w:eastAsia="en-US"/>
        </w:rPr>
        <w:t xml:space="preserve">and </w:t>
      </w:r>
      <w:r w:rsidRPr="0024693D">
        <w:rPr>
          <w:rFonts w:ascii="Times New Roman" w:hAnsi="Times New Roman"/>
          <w:kern w:val="0"/>
          <w:sz w:val="20"/>
          <w:szCs w:val="20"/>
          <w:lang w:eastAsia="en-US"/>
        </w:rPr>
        <w:t xml:space="preserve">each data block is mapped as an intermediate key-value pair as the input of the shuffle phase. During the shuffle phase, the intermediate key-value pairs are </w:t>
      </w:r>
      <w:r w:rsidR="002A74D5" w:rsidRPr="002A74D5">
        <w:rPr>
          <w:rFonts w:ascii="Times New Roman" w:hAnsi="Times New Roman"/>
          <w:kern w:val="0"/>
          <w:sz w:val="20"/>
          <w:szCs w:val="20"/>
          <w:lang w:eastAsia="en-US"/>
        </w:rPr>
        <w:t>transfer</w:t>
      </w:r>
      <w:r w:rsidR="00DF41D7">
        <w:rPr>
          <w:rFonts w:ascii="Times New Roman" w:hAnsi="Times New Roman"/>
          <w:kern w:val="0"/>
          <w:sz w:val="20"/>
          <w:szCs w:val="20"/>
          <w:lang w:eastAsia="en-US"/>
        </w:rPr>
        <w:t>r</w:t>
      </w:r>
      <w:r w:rsidR="002A74D5" w:rsidRPr="002A74D5">
        <w:rPr>
          <w:rFonts w:ascii="Times New Roman" w:hAnsi="Times New Roman"/>
          <w:kern w:val="0"/>
          <w:sz w:val="20"/>
          <w:szCs w:val="20"/>
          <w:lang w:eastAsia="en-US"/>
        </w:rPr>
        <w:t xml:space="preserve">ed </w:t>
      </w:r>
      <w:r w:rsidR="00DF41D7">
        <w:rPr>
          <w:rFonts w:ascii="Times New Roman" w:hAnsi="Times New Roman"/>
          <w:kern w:val="0"/>
          <w:sz w:val="20"/>
          <w:szCs w:val="20"/>
          <w:lang w:eastAsia="en-US"/>
        </w:rPr>
        <w:t>among</w:t>
      </w:r>
      <w:r w:rsidRPr="0024693D">
        <w:rPr>
          <w:rFonts w:ascii="Times New Roman" w:hAnsi="Times New Roman"/>
          <w:kern w:val="0"/>
          <w:sz w:val="20"/>
          <w:szCs w:val="20"/>
          <w:lang w:eastAsia="en-US"/>
        </w:rPr>
        <w:t xml:space="preserve"> differ</w:t>
      </w:r>
      <w:r w:rsidR="004D4985">
        <w:rPr>
          <w:rFonts w:ascii="Times New Roman" w:hAnsi="Times New Roman"/>
          <w:kern w:val="0"/>
          <w:sz w:val="20"/>
          <w:szCs w:val="20"/>
          <w:lang w:eastAsia="en-US"/>
        </w:rPr>
        <w:t xml:space="preserve">ent nodes. In the reduce phase, </w:t>
      </w:r>
      <w:r w:rsidRPr="0024693D">
        <w:rPr>
          <w:rFonts w:ascii="Times New Roman" w:hAnsi="Times New Roman"/>
          <w:kern w:val="0"/>
          <w:sz w:val="20"/>
          <w:szCs w:val="20"/>
          <w:lang w:eastAsia="en-US"/>
        </w:rPr>
        <w:t>existing intermediate key-</w:t>
      </w:r>
      <w:r>
        <w:rPr>
          <w:rFonts w:ascii="Times New Roman" w:hAnsi="Times New Roman"/>
          <w:kern w:val="0"/>
          <w:sz w:val="20"/>
          <w:szCs w:val="20"/>
          <w:lang w:eastAsia="en-US"/>
        </w:rPr>
        <w:t xml:space="preserve">value pairs </w:t>
      </w:r>
      <w:r w:rsidR="004D4985">
        <w:rPr>
          <w:rFonts w:ascii="Times New Roman" w:hAnsi="Times New Roman"/>
          <w:kern w:val="0"/>
          <w:sz w:val="20"/>
          <w:szCs w:val="20"/>
          <w:lang w:eastAsia="en-US"/>
        </w:rPr>
        <w:t xml:space="preserve">in all nodes are </w:t>
      </w:r>
      <w:bookmarkStart w:id="2" w:name="OLE_LINK24"/>
      <w:bookmarkStart w:id="3" w:name="OLE_LINK25"/>
      <w:r w:rsidR="004D4985">
        <w:rPr>
          <w:rFonts w:ascii="Times New Roman" w:hAnsi="Times New Roman"/>
          <w:kern w:val="0"/>
          <w:sz w:val="20"/>
          <w:szCs w:val="20"/>
          <w:lang w:eastAsia="en-US"/>
        </w:rPr>
        <w:t xml:space="preserve">summarized </w:t>
      </w:r>
      <w:bookmarkEnd w:id="2"/>
      <w:bookmarkEnd w:id="3"/>
      <w:r>
        <w:rPr>
          <w:rFonts w:ascii="Times New Roman" w:hAnsi="Times New Roman"/>
          <w:kern w:val="0"/>
          <w:sz w:val="20"/>
          <w:szCs w:val="20"/>
          <w:lang w:eastAsia="en-US"/>
        </w:rPr>
        <w:t>as the final result</w:t>
      </w:r>
      <w:r w:rsidR="004D4985">
        <w:rPr>
          <w:rFonts w:ascii="Times New Roman" w:hAnsi="Times New Roman"/>
          <w:kern w:val="0"/>
          <w:sz w:val="20"/>
          <w:szCs w:val="20"/>
          <w:lang w:eastAsia="en-US"/>
        </w:rPr>
        <w:t>s</w:t>
      </w:r>
      <w:r w:rsidR="008F4E13" w:rsidRPr="00187626">
        <w:rPr>
          <w:rFonts w:ascii="Times New Roman" w:hAnsi="Times New Roman"/>
          <w:kern w:val="0"/>
          <w:sz w:val="20"/>
          <w:szCs w:val="20"/>
          <w:lang w:eastAsia="en-US"/>
        </w:rPr>
        <w:t>.</w:t>
      </w:r>
    </w:p>
    <w:p w:rsidR="00FC5C24" w:rsidRDefault="00AD11C8" w:rsidP="002D0EFE">
      <w:pPr>
        <w:spacing w:before="120" w:after="120"/>
        <w:outlineLvl w:val="0"/>
        <w:rPr>
          <w:rFonts w:ascii="Times New Roman" w:hAnsi="Times New Roman" w:cs="Times New Roman"/>
          <w:sz w:val="20"/>
          <w:szCs w:val="20"/>
        </w:rPr>
      </w:pPr>
      <w:r w:rsidRPr="00AD11C8">
        <w:rPr>
          <w:rFonts w:ascii="Times New Roman" w:hAnsi="Times New Roman"/>
          <w:kern w:val="0"/>
          <w:sz w:val="20"/>
          <w:szCs w:val="20"/>
        </w:rPr>
        <w:t xml:space="preserve">Reference [5] </w:t>
      </w:r>
      <w:r w:rsidR="00DA4A59">
        <w:rPr>
          <w:rFonts w:ascii="Times New Roman" w:hAnsi="Times New Roman"/>
          <w:kern w:val="0"/>
          <w:sz w:val="20"/>
          <w:szCs w:val="20"/>
        </w:rPr>
        <w:t xml:space="preserve">has </w:t>
      </w:r>
      <w:r w:rsidRPr="00AD11C8">
        <w:rPr>
          <w:rFonts w:ascii="Times New Roman" w:hAnsi="Times New Roman"/>
          <w:kern w:val="0"/>
          <w:sz w:val="20"/>
          <w:szCs w:val="20"/>
        </w:rPr>
        <w:t>pointed out that when using Hadoop clusters, 33% o</w:t>
      </w:r>
      <w:r>
        <w:rPr>
          <w:rFonts w:ascii="Times New Roman" w:hAnsi="Times New Roman"/>
          <w:kern w:val="0"/>
          <w:sz w:val="20"/>
          <w:szCs w:val="20"/>
        </w:rPr>
        <w:t>f the total task execution time</w:t>
      </w:r>
      <w:r w:rsidR="00DA4A59">
        <w:rPr>
          <w:rFonts w:ascii="Times New Roman" w:hAnsi="Times New Roman"/>
          <w:kern w:val="0"/>
          <w:sz w:val="20"/>
          <w:szCs w:val="20"/>
        </w:rPr>
        <w:t xml:space="preserve"> is spent in </w:t>
      </w:r>
      <w:r w:rsidR="00DA4A59" w:rsidRPr="00AD11C8">
        <w:rPr>
          <w:rFonts w:ascii="Times New Roman" w:hAnsi="Times New Roman"/>
          <w:kern w:val="0"/>
          <w:sz w:val="20"/>
          <w:szCs w:val="20"/>
        </w:rPr>
        <w:t>the data shuffling phase</w:t>
      </w:r>
      <w:r w:rsidR="00BB1EEF">
        <w:rPr>
          <w:rFonts w:ascii="Times New Roman" w:hAnsi="Times New Roman"/>
          <w:kern w:val="0"/>
          <w:sz w:val="20"/>
          <w:szCs w:val="20"/>
        </w:rPr>
        <w:t xml:space="preserve">. </w:t>
      </w:r>
      <w:r w:rsidRPr="00AD11C8">
        <w:rPr>
          <w:rFonts w:ascii="Times New Roman" w:hAnsi="Times New Roman"/>
          <w:kern w:val="0"/>
          <w:sz w:val="20"/>
          <w:szCs w:val="20"/>
        </w:rPr>
        <w:t xml:space="preserve">Code </w:t>
      </w:r>
      <w:proofErr w:type="spellStart"/>
      <w:r w:rsidRPr="00AD11C8">
        <w:rPr>
          <w:rFonts w:ascii="Times New Roman" w:hAnsi="Times New Roman"/>
          <w:kern w:val="0"/>
          <w:sz w:val="20"/>
          <w:szCs w:val="20"/>
        </w:rPr>
        <w:t>MapR</w:t>
      </w:r>
      <w:r>
        <w:rPr>
          <w:rFonts w:ascii="Times New Roman" w:hAnsi="Times New Roman"/>
          <w:kern w:val="0"/>
          <w:sz w:val="20"/>
          <w:szCs w:val="20"/>
        </w:rPr>
        <w:t>educe</w:t>
      </w:r>
      <w:proofErr w:type="spellEnd"/>
      <w:r>
        <w:rPr>
          <w:rFonts w:ascii="Times New Roman" w:hAnsi="Times New Roman"/>
          <w:kern w:val="0"/>
          <w:sz w:val="20"/>
          <w:szCs w:val="20"/>
        </w:rPr>
        <w:t xml:space="preserve"> </w:t>
      </w:r>
      <w:r w:rsidR="006B30BF">
        <w:rPr>
          <w:rFonts w:ascii="Times New Roman" w:hAnsi="Times New Roman"/>
          <w:kern w:val="0"/>
          <w:sz w:val="20"/>
          <w:szCs w:val="20"/>
        </w:rPr>
        <w:t xml:space="preserve">was proposed in [6] </w:t>
      </w:r>
      <w:r>
        <w:rPr>
          <w:rFonts w:ascii="Times New Roman" w:hAnsi="Times New Roman"/>
          <w:kern w:val="0"/>
          <w:sz w:val="20"/>
          <w:szCs w:val="20"/>
        </w:rPr>
        <w:t xml:space="preserve">to reduce the communication cost during data shuffling phase by </w:t>
      </w:r>
      <w:r w:rsidRPr="00AD11C8">
        <w:rPr>
          <w:rFonts w:ascii="Times New Roman" w:hAnsi="Times New Roman"/>
          <w:kern w:val="0"/>
          <w:sz w:val="20"/>
          <w:szCs w:val="20"/>
        </w:rPr>
        <w:t>redundant calculations</w:t>
      </w:r>
      <w:r>
        <w:rPr>
          <w:rFonts w:ascii="Times New Roman" w:hAnsi="Times New Roman"/>
          <w:kern w:val="0"/>
          <w:sz w:val="20"/>
          <w:szCs w:val="20"/>
        </w:rPr>
        <w:t xml:space="preserve"> and coded </w:t>
      </w:r>
      <w:r w:rsidRPr="00AD11C8">
        <w:rPr>
          <w:rFonts w:ascii="Times New Roman" w:hAnsi="Times New Roman"/>
          <w:kern w:val="0"/>
          <w:sz w:val="20"/>
          <w:szCs w:val="20"/>
        </w:rPr>
        <w:t>multicast</w:t>
      </w:r>
      <w:r>
        <w:rPr>
          <w:rFonts w:ascii="Times New Roman" w:hAnsi="Times New Roman"/>
          <w:kern w:val="0"/>
          <w:sz w:val="20"/>
          <w:szCs w:val="20"/>
        </w:rPr>
        <w:t xml:space="preserve">. </w:t>
      </w:r>
      <w:r w:rsidR="00DA4A59">
        <w:rPr>
          <w:rFonts w:ascii="Times New Roman" w:hAnsi="Times New Roman"/>
          <w:kern w:val="0"/>
          <w:sz w:val="20"/>
          <w:szCs w:val="20"/>
        </w:rPr>
        <w:t>In [7] t</w:t>
      </w:r>
      <w:r w:rsidRPr="00AD11C8">
        <w:rPr>
          <w:rFonts w:ascii="Times New Roman" w:hAnsi="Times New Roman"/>
          <w:kern w:val="0"/>
          <w:sz w:val="20"/>
          <w:szCs w:val="20"/>
        </w:rPr>
        <w:t>he application of the mini</w:t>
      </w:r>
      <w:r w:rsidR="00BB1EEF">
        <w:rPr>
          <w:rFonts w:ascii="Times New Roman" w:hAnsi="Times New Roman"/>
          <w:kern w:val="0"/>
          <w:sz w:val="20"/>
          <w:szCs w:val="20"/>
        </w:rPr>
        <w:t xml:space="preserve">mum bandwidth code, i.e., </w:t>
      </w:r>
      <w:r w:rsidRPr="00AD11C8">
        <w:rPr>
          <w:rFonts w:ascii="Times New Roman" w:hAnsi="Times New Roman"/>
          <w:kern w:val="0"/>
          <w:sz w:val="20"/>
          <w:szCs w:val="20"/>
        </w:rPr>
        <w:t>the Co</w:t>
      </w:r>
      <w:r>
        <w:rPr>
          <w:rFonts w:ascii="Times New Roman" w:hAnsi="Times New Roman"/>
          <w:kern w:val="0"/>
          <w:sz w:val="20"/>
          <w:szCs w:val="20"/>
        </w:rPr>
        <w:t xml:space="preserve">ded </w:t>
      </w:r>
      <w:proofErr w:type="spellStart"/>
      <w:r>
        <w:rPr>
          <w:rFonts w:ascii="Times New Roman" w:hAnsi="Times New Roman"/>
          <w:kern w:val="0"/>
          <w:sz w:val="20"/>
          <w:szCs w:val="20"/>
        </w:rPr>
        <w:t>MapReduce</w:t>
      </w:r>
      <w:proofErr w:type="spellEnd"/>
      <w:r>
        <w:rPr>
          <w:rFonts w:ascii="Times New Roman" w:hAnsi="Times New Roman"/>
          <w:kern w:val="0"/>
          <w:sz w:val="20"/>
          <w:szCs w:val="20"/>
        </w:rPr>
        <w:t xml:space="preserve"> described earlier </w:t>
      </w:r>
      <w:r w:rsidRPr="00AD11C8">
        <w:rPr>
          <w:rFonts w:ascii="Times New Roman" w:hAnsi="Times New Roman"/>
          <w:kern w:val="0"/>
          <w:sz w:val="20"/>
          <w:szCs w:val="20"/>
        </w:rPr>
        <w:t>and</w:t>
      </w:r>
      <w:r w:rsidR="00BB1EEF">
        <w:rPr>
          <w:rFonts w:ascii="Times New Roman" w:hAnsi="Times New Roman"/>
          <w:kern w:val="0"/>
          <w:sz w:val="20"/>
          <w:szCs w:val="20"/>
        </w:rPr>
        <w:t xml:space="preserve"> the minimum latency code</w:t>
      </w:r>
      <w:r w:rsidRPr="00AD11C8">
        <w:rPr>
          <w:rFonts w:ascii="Times New Roman" w:hAnsi="Times New Roman"/>
          <w:kern w:val="0"/>
          <w:sz w:val="20"/>
          <w:szCs w:val="20"/>
        </w:rPr>
        <w:t xml:space="preserve"> combined with the MDS code</w:t>
      </w:r>
      <w:r w:rsidR="00BB1EEF">
        <w:rPr>
          <w:rFonts w:ascii="Times New Roman" w:hAnsi="Times New Roman"/>
          <w:kern w:val="0"/>
          <w:sz w:val="20"/>
          <w:szCs w:val="20"/>
        </w:rPr>
        <w:t xml:space="preserve"> in the Fog Computing environment</w:t>
      </w:r>
      <w:r w:rsidR="00DA4A59">
        <w:rPr>
          <w:rFonts w:ascii="Times New Roman" w:hAnsi="Times New Roman"/>
          <w:kern w:val="0"/>
          <w:sz w:val="20"/>
          <w:szCs w:val="20"/>
        </w:rPr>
        <w:t xml:space="preserve"> was </w:t>
      </w:r>
      <w:r w:rsidR="00E35C02">
        <w:rPr>
          <w:rFonts w:ascii="Times New Roman" w:hAnsi="Times New Roman"/>
          <w:kern w:val="0"/>
          <w:sz w:val="20"/>
          <w:szCs w:val="20"/>
        </w:rPr>
        <w:t>discussed</w:t>
      </w:r>
      <w:r>
        <w:rPr>
          <w:rFonts w:ascii="Times New Roman" w:hAnsi="Times New Roman"/>
          <w:kern w:val="0"/>
          <w:sz w:val="20"/>
          <w:szCs w:val="20"/>
        </w:rPr>
        <w:t xml:space="preserve">. </w:t>
      </w:r>
      <w:r w:rsidRPr="00AD11C8">
        <w:rPr>
          <w:rFonts w:ascii="Times New Roman" w:hAnsi="Times New Roman"/>
          <w:kern w:val="0"/>
          <w:sz w:val="20"/>
          <w:szCs w:val="20"/>
        </w:rPr>
        <w:t xml:space="preserve">In [8], considering distributed matrix multiplication in the presence of straggling nodes, a unified framework combining Coded </w:t>
      </w:r>
      <w:proofErr w:type="spellStart"/>
      <w:r w:rsidRPr="00AD11C8">
        <w:rPr>
          <w:rFonts w:ascii="Times New Roman" w:hAnsi="Times New Roman"/>
          <w:kern w:val="0"/>
          <w:sz w:val="20"/>
          <w:szCs w:val="20"/>
        </w:rPr>
        <w:t>MapRe</w:t>
      </w:r>
      <w:r w:rsidR="00335676">
        <w:rPr>
          <w:rFonts w:ascii="Times New Roman" w:hAnsi="Times New Roman"/>
          <w:kern w:val="0"/>
          <w:sz w:val="20"/>
          <w:szCs w:val="20"/>
        </w:rPr>
        <w:t>duce</w:t>
      </w:r>
      <w:proofErr w:type="spellEnd"/>
      <w:r w:rsidR="00335676">
        <w:rPr>
          <w:rFonts w:ascii="Times New Roman" w:hAnsi="Times New Roman"/>
          <w:kern w:val="0"/>
          <w:sz w:val="20"/>
          <w:szCs w:val="20"/>
        </w:rPr>
        <w:t xml:space="preserve"> with</w:t>
      </w:r>
      <w:r w:rsidR="00BB1EEF">
        <w:rPr>
          <w:rFonts w:ascii="Times New Roman" w:hAnsi="Times New Roman"/>
          <w:kern w:val="0"/>
          <w:sz w:val="20"/>
          <w:szCs w:val="20"/>
        </w:rPr>
        <w:t xml:space="preserve"> MDS code</w:t>
      </w:r>
      <w:r w:rsidR="00DA4A59">
        <w:rPr>
          <w:rFonts w:ascii="Times New Roman" w:hAnsi="Times New Roman"/>
          <w:kern w:val="0"/>
          <w:sz w:val="20"/>
          <w:szCs w:val="20"/>
        </w:rPr>
        <w:t xml:space="preserve"> wa</w:t>
      </w:r>
      <w:r>
        <w:rPr>
          <w:rFonts w:ascii="Times New Roman" w:hAnsi="Times New Roman"/>
          <w:kern w:val="0"/>
          <w:sz w:val="20"/>
          <w:szCs w:val="20"/>
        </w:rPr>
        <w:t xml:space="preserve">s proposed to </w:t>
      </w:r>
      <w:r w:rsidRPr="00AD11C8">
        <w:rPr>
          <w:rFonts w:ascii="Times New Roman" w:hAnsi="Times New Roman"/>
          <w:kern w:val="0"/>
          <w:sz w:val="20"/>
          <w:szCs w:val="20"/>
        </w:rPr>
        <w:t>reduces the impact from stragglin</w:t>
      </w:r>
      <w:r w:rsidR="00E35C02">
        <w:rPr>
          <w:rFonts w:ascii="Times New Roman" w:hAnsi="Times New Roman"/>
          <w:kern w:val="0"/>
          <w:sz w:val="20"/>
          <w:szCs w:val="20"/>
        </w:rPr>
        <w:t>g nodes. Reference [9] has considered</w:t>
      </w:r>
      <w:r w:rsidRPr="00AD11C8">
        <w:rPr>
          <w:rFonts w:ascii="Times New Roman" w:hAnsi="Times New Roman"/>
          <w:kern w:val="0"/>
          <w:sz w:val="20"/>
          <w:szCs w:val="20"/>
        </w:rPr>
        <w:t xml:space="preserve"> Coded </w:t>
      </w:r>
      <w:proofErr w:type="spellStart"/>
      <w:r w:rsidRPr="00AD11C8">
        <w:rPr>
          <w:rFonts w:ascii="Times New Roman" w:hAnsi="Times New Roman"/>
          <w:kern w:val="0"/>
          <w:sz w:val="20"/>
          <w:szCs w:val="20"/>
        </w:rPr>
        <w:t>MapReduce</w:t>
      </w:r>
      <w:proofErr w:type="spellEnd"/>
      <w:r w:rsidRPr="00AD11C8">
        <w:rPr>
          <w:rFonts w:ascii="Times New Roman" w:hAnsi="Times New Roman"/>
          <w:kern w:val="0"/>
          <w:sz w:val="20"/>
          <w:szCs w:val="20"/>
        </w:rPr>
        <w:t xml:space="preserve"> in wireless environment</w:t>
      </w:r>
      <w:r w:rsidR="00E35C02">
        <w:rPr>
          <w:rFonts w:ascii="Times New Roman" w:hAnsi="Times New Roman"/>
          <w:kern w:val="0"/>
          <w:sz w:val="20"/>
          <w:szCs w:val="20"/>
        </w:rPr>
        <w:t>,</w:t>
      </w:r>
      <w:r w:rsidRPr="00AD11C8">
        <w:rPr>
          <w:rFonts w:ascii="Times New Roman" w:hAnsi="Times New Roman"/>
          <w:kern w:val="0"/>
          <w:sz w:val="20"/>
          <w:szCs w:val="20"/>
        </w:rPr>
        <w:t xml:space="preserve"> </w:t>
      </w:r>
      <w:r w:rsidR="00BB1EEF">
        <w:rPr>
          <w:rFonts w:ascii="Times New Roman" w:hAnsi="Times New Roman"/>
          <w:kern w:val="0"/>
          <w:sz w:val="20"/>
          <w:szCs w:val="20"/>
        </w:rPr>
        <w:t xml:space="preserve">and the downlink communication cost </w:t>
      </w:r>
      <w:r w:rsidR="00E35C02">
        <w:rPr>
          <w:rFonts w:ascii="Times New Roman" w:hAnsi="Times New Roman"/>
          <w:kern w:val="0"/>
          <w:sz w:val="20"/>
          <w:szCs w:val="20"/>
        </w:rPr>
        <w:t xml:space="preserve">was reduced </w:t>
      </w:r>
      <w:r w:rsidR="00BB1EEF">
        <w:rPr>
          <w:rFonts w:ascii="Times New Roman" w:hAnsi="Times New Roman"/>
          <w:kern w:val="0"/>
          <w:sz w:val="20"/>
          <w:szCs w:val="20"/>
        </w:rPr>
        <w:t xml:space="preserve">by </w:t>
      </w:r>
      <w:r w:rsidR="00BB1EEF" w:rsidRPr="00BB1EEF">
        <w:rPr>
          <w:rFonts w:ascii="Times New Roman" w:hAnsi="Times New Roman"/>
          <w:kern w:val="0"/>
          <w:sz w:val="20"/>
          <w:szCs w:val="20"/>
        </w:rPr>
        <w:t>random linear combination of code words</w:t>
      </w:r>
      <w:r w:rsidR="00E35C02">
        <w:rPr>
          <w:rFonts w:ascii="Times New Roman" w:hAnsi="Times New Roman"/>
          <w:kern w:val="0"/>
          <w:sz w:val="20"/>
          <w:szCs w:val="20"/>
        </w:rPr>
        <w:t xml:space="preserve">. In [10] </w:t>
      </w:r>
      <w:r w:rsidR="00BB1EEF">
        <w:rPr>
          <w:rFonts w:ascii="Times New Roman" w:hAnsi="Times New Roman"/>
          <w:kern w:val="0"/>
          <w:sz w:val="20"/>
          <w:szCs w:val="20"/>
        </w:rPr>
        <w:t xml:space="preserve">Hybrid Coded </w:t>
      </w:r>
      <w:proofErr w:type="spellStart"/>
      <w:r w:rsidR="00BB1EEF">
        <w:rPr>
          <w:rFonts w:ascii="Times New Roman" w:hAnsi="Times New Roman"/>
          <w:kern w:val="0"/>
          <w:sz w:val="20"/>
          <w:szCs w:val="20"/>
        </w:rPr>
        <w:t>MapReduce</w:t>
      </w:r>
      <w:proofErr w:type="spellEnd"/>
      <w:r w:rsidR="00BB1EEF">
        <w:rPr>
          <w:rFonts w:ascii="Times New Roman" w:hAnsi="Times New Roman"/>
          <w:kern w:val="0"/>
          <w:sz w:val="20"/>
          <w:szCs w:val="20"/>
        </w:rPr>
        <w:t xml:space="preserve"> for rack </w:t>
      </w:r>
      <w:r w:rsidR="00BB1EEF">
        <w:rPr>
          <w:rFonts w:ascii="Times New Roman" w:hAnsi="Times New Roman" w:hint="eastAsia"/>
          <w:kern w:val="0"/>
          <w:sz w:val="20"/>
          <w:szCs w:val="20"/>
        </w:rPr>
        <w:t>architecture</w:t>
      </w:r>
      <w:r w:rsidR="00BB1EEF">
        <w:rPr>
          <w:rFonts w:ascii="Times New Roman" w:hAnsi="Times New Roman"/>
          <w:kern w:val="0"/>
          <w:sz w:val="20"/>
          <w:szCs w:val="20"/>
        </w:rPr>
        <w:t xml:space="preserve"> </w:t>
      </w:r>
      <w:r w:rsidR="00E35C02">
        <w:rPr>
          <w:rFonts w:ascii="Times New Roman" w:hAnsi="Times New Roman"/>
          <w:kern w:val="0"/>
          <w:sz w:val="20"/>
          <w:szCs w:val="20"/>
        </w:rPr>
        <w:t xml:space="preserve">was </w:t>
      </w:r>
      <w:r w:rsidR="005D2CAE">
        <w:rPr>
          <w:rFonts w:ascii="Times New Roman" w:hAnsi="Times New Roman"/>
          <w:kern w:val="0"/>
          <w:sz w:val="20"/>
          <w:szCs w:val="20"/>
        </w:rPr>
        <w:t>propose</w:t>
      </w:r>
      <w:r w:rsidR="00E35C02">
        <w:rPr>
          <w:rFonts w:ascii="Times New Roman" w:hAnsi="Times New Roman"/>
          <w:kern w:val="0"/>
          <w:sz w:val="20"/>
          <w:szCs w:val="20"/>
        </w:rPr>
        <w:t xml:space="preserve">d </w:t>
      </w:r>
      <w:r w:rsidR="00BB1EEF">
        <w:rPr>
          <w:rFonts w:ascii="Times New Roman" w:hAnsi="Times New Roman"/>
          <w:kern w:val="0"/>
          <w:sz w:val="20"/>
          <w:szCs w:val="20"/>
        </w:rPr>
        <w:t xml:space="preserve">to reduce cross-rack communication cost </w:t>
      </w:r>
      <w:r w:rsidRPr="00AD11C8">
        <w:rPr>
          <w:rFonts w:ascii="Times New Roman" w:hAnsi="Times New Roman"/>
          <w:kern w:val="0"/>
          <w:sz w:val="20"/>
          <w:szCs w:val="20"/>
        </w:rPr>
        <w:t>by centralizing cross-rack communications</w:t>
      </w:r>
      <w:r w:rsidR="008F4E13" w:rsidRPr="00187626">
        <w:rPr>
          <w:rFonts w:ascii="Times New Roman" w:hAnsi="Times New Roman"/>
          <w:kern w:val="0"/>
          <w:sz w:val="20"/>
          <w:szCs w:val="20"/>
          <w:lang w:eastAsia="en-US"/>
        </w:rPr>
        <w:t>.</w:t>
      </w:r>
      <w:r w:rsidR="00FC5C24" w:rsidRPr="00187626">
        <w:rPr>
          <w:rFonts w:ascii="Times New Roman" w:hAnsi="Times New Roman" w:cs="Times New Roman"/>
          <w:sz w:val="20"/>
          <w:szCs w:val="20"/>
        </w:rPr>
        <w:t xml:space="preserve"> </w:t>
      </w:r>
    </w:p>
    <w:p w:rsidR="0092037C" w:rsidRPr="00FC5C24" w:rsidRDefault="0092037C" w:rsidP="002D0EFE">
      <w:pPr>
        <w:spacing w:before="120" w:after="120"/>
        <w:outlineLvl w:val="0"/>
        <w:rPr>
          <w:rFonts w:ascii="Times New Roman" w:hAnsi="Times New Roman" w:cs="Times New Roman"/>
          <w:sz w:val="20"/>
          <w:szCs w:val="20"/>
        </w:rPr>
      </w:pPr>
      <w:r w:rsidRPr="0092037C">
        <w:rPr>
          <w:rFonts w:ascii="Times New Roman" w:hAnsi="Times New Roman" w:cs="Times New Roman"/>
          <w:sz w:val="20"/>
          <w:szCs w:val="20"/>
        </w:rPr>
        <w:t xml:space="preserve">In this paper, we consider </w:t>
      </w:r>
      <w:bookmarkStart w:id="4" w:name="OLE_LINK42"/>
      <w:bookmarkStart w:id="5" w:name="OLE_LINK43"/>
      <w:r w:rsidRPr="0092037C">
        <w:rPr>
          <w:rFonts w:ascii="Times New Roman" w:hAnsi="Times New Roman" w:cs="Times New Roman"/>
          <w:sz w:val="20"/>
          <w:szCs w:val="20"/>
        </w:rPr>
        <w:t>a three-tier tree wireless network topology in Fog Computing environment</w:t>
      </w:r>
      <w:bookmarkEnd w:id="4"/>
      <w:bookmarkEnd w:id="5"/>
      <w:r w:rsidR="00E35C02">
        <w:rPr>
          <w:rFonts w:ascii="Times New Roman" w:hAnsi="Times New Roman" w:cs="Times New Roman"/>
          <w:sz w:val="20"/>
          <w:szCs w:val="20"/>
        </w:rPr>
        <w:t xml:space="preserve"> </w:t>
      </w:r>
      <w:r w:rsidR="005D2CAE">
        <w:rPr>
          <w:rFonts w:ascii="Times New Roman" w:hAnsi="Times New Roman" w:cs="Times New Roman"/>
          <w:sz w:val="20"/>
          <w:szCs w:val="20"/>
        </w:rPr>
        <w:t>where</w:t>
      </w:r>
      <w:r w:rsidRPr="0092037C">
        <w:rPr>
          <w:rFonts w:ascii="Times New Roman" w:hAnsi="Times New Roman" w:cs="Times New Roman"/>
          <w:sz w:val="20"/>
          <w:szCs w:val="20"/>
        </w:rPr>
        <w:t xml:space="preserve"> the communication between fog nodes needs to g</w:t>
      </w:r>
      <w:r w:rsidR="005D2CAE">
        <w:rPr>
          <w:rFonts w:ascii="Times New Roman" w:hAnsi="Times New Roman" w:cs="Times New Roman"/>
          <w:sz w:val="20"/>
          <w:szCs w:val="20"/>
        </w:rPr>
        <w:t>o through certain access points. T</w:t>
      </w:r>
      <w:r w:rsidRPr="0092037C">
        <w:rPr>
          <w:rFonts w:ascii="Times New Roman" w:hAnsi="Times New Roman" w:cs="Times New Roman"/>
          <w:sz w:val="20"/>
          <w:szCs w:val="20"/>
        </w:rPr>
        <w:t xml:space="preserve">he communication cost </w:t>
      </w:r>
      <w:r w:rsidR="005D2CAE">
        <w:rPr>
          <w:rFonts w:ascii="Times New Roman" w:hAnsi="Times New Roman" w:cs="Times New Roman"/>
          <w:sz w:val="20"/>
          <w:szCs w:val="20"/>
        </w:rPr>
        <w:t>is divided into</w:t>
      </w:r>
      <w:r>
        <w:rPr>
          <w:rFonts w:ascii="Times New Roman" w:hAnsi="Times New Roman" w:cs="Times New Roman"/>
          <w:sz w:val="20"/>
          <w:szCs w:val="20"/>
        </w:rPr>
        <w:t xml:space="preserve"> the uplink communication </w:t>
      </w:r>
      <w:r w:rsidRPr="0092037C">
        <w:rPr>
          <w:rFonts w:ascii="Times New Roman" w:hAnsi="Times New Roman" w:cs="Times New Roman"/>
          <w:sz w:val="20"/>
          <w:szCs w:val="20"/>
        </w:rPr>
        <w:t xml:space="preserve">cost and downlink communication cost of the access points, and </w:t>
      </w:r>
      <w:r w:rsidR="002A74D5" w:rsidRPr="002142F7">
        <w:rPr>
          <w:rFonts w:ascii="Times New Roman" w:hAnsi="Times New Roman"/>
          <w:kern w:val="0"/>
          <w:sz w:val="20"/>
          <w:szCs w:val="20"/>
          <w:lang w:eastAsia="en-US"/>
        </w:rPr>
        <w:t xml:space="preserve">computing and storage </w:t>
      </w:r>
      <w:r w:rsidR="002A74D5">
        <w:rPr>
          <w:rFonts w:ascii="Times New Roman" w:hAnsi="Times New Roman"/>
          <w:kern w:val="0"/>
          <w:sz w:val="20"/>
          <w:szCs w:val="20"/>
          <w:lang w:eastAsia="en-US"/>
        </w:rPr>
        <w:t>can be executed in access points</w:t>
      </w:r>
      <w:r w:rsidRPr="0092037C">
        <w:rPr>
          <w:rFonts w:ascii="Times New Roman" w:hAnsi="Times New Roman" w:cs="Times New Roman"/>
          <w:sz w:val="20"/>
          <w:szCs w:val="20"/>
        </w:rPr>
        <w:t>. Since the rack arc</w:t>
      </w:r>
      <w:r w:rsidR="002A74D5">
        <w:rPr>
          <w:rFonts w:ascii="Times New Roman" w:hAnsi="Times New Roman" w:cs="Times New Roman"/>
          <w:sz w:val="20"/>
          <w:szCs w:val="20"/>
        </w:rPr>
        <w:t xml:space="preserve">hitecture in [10] is actually a </w:t>
      </w:r>
      <w:r w:rsidRPr="0092037C">
        <w:rPr>
          <w:rFonts w:ascii="Times New Roman" w:hAnsi="Times New Roman" w:cs="Times New Roman"/>
          <w:sz w:val="20"/>
          <w:szCs w:val="20"/>
        </w:rPr>
        <w:t xml:space="preserve">three-tier tree network topology and the Coded </w:t>
      </w:r>
      <w:proofErr w:type="spellStart"/>
      <w:r w:rsidRPr="0092037C">
        <w:rPr>
          <w:rFonts w:ascii="Times New Roman" w:hAnsi="Times New Roman" w:cs="Times New Roman"/>
          <w:sz w:val="20"/>
          <w:szCs w:val="20"/>
        </w:rPr>
        <w:t>MapReduce</w:t>
      </w:r>
      <w:proofErr w:type="spellEnd"/>
      <w:r w:rsidRPr="0092037C">
        <w:rPr>
          <w:rFonts w:ascii="Times New Roman" w:hAnsi="Times New Roman" w:cs="Times New Roman"/>
          <w:sz w:val="20"/>
          <w:szCs w:val="20"/>
        </w:rPr>
        <w:t xml:space="preserve"> is applicable for the Fog Computing environment, we propose </w:t>
      </w:r>
      <w:bookmarkStart w:id="6" w:name="OLE_LINK41"/>
      <w:proofErr w:type="gramStart"/>
      <w:r w:rsidRPr="0092037C">
        <w:rPr>
          <w:rFonts w:ascii="Times New Roman" w:hAnsi="Times New Roman" w:cs="Times New Roman"/>
          <w:sz w:val="20"/>
          <w:szCs w:val="20"/>
        </w:rPr>
        <w:t>a</w:t>
      </w:r>
      <w:proofErr w:type="gramEnd"/>
      <w:r w:rsidRPr="0092037C">
        <w:rPr>
          <w:rFonts w:ascii="Times New Roman" w:hAnsi="Times New Roman" w:cs="Times New Roman"/>
          <w:sz w:val="20"/>
          <w:szCs w:val="20"/>
        </w:rPr>
        <w:t xml:space="preserve"> Access Point Decoding Hybrid Coded </w:t>
      </w:r>
      <w:proofErr w:type="spellStart"/>
      <w:r w:rsidRPr="0092037C">
        <w:rPr>
          <w:rFonts w:ascii="Times New Roman" w:hAnsi="Times New Roman" w:cs="Times New Roman"/>
          <w:sz w:val="20"/>
          <w:szCs w:val="20"/>
        </w:rPr>
        <w:t>MapReduce</w:t>
      </w:r>
      <w:proofErr w:type="spellEnd"/>
      <w:r w:rsidRPr="0092037C">
        <w:rPr>
          <w:rFonts w:ascii="Times New Roman" w:hAnsi="Times New Roman" w:cs="Times New Roman"/>
          <w:sz w:val="20"/>
          <w:szCs w:val="20"/>
        </w:rPr>
        <w:t xml:space="preserve"> scheme (ADHCMR)</w:t>
      </w:r>
      <w:bookmarkEnd w:id="6"/>
      <w:r w:rsidRPr="0092037C">
        <w:rPr>
          <w:rFonts w:ascii="Times New Roman" w:hAnsi="Times New Roman" w:cs="Times New Roman"/>
          <w:sz w:val="20"/>
          <w:szCs w:val="20"/>
        </w:rPr>
        <w:t xml:space="preserve"> in which the access points participate in decoding under the Fog Computing </w:t>
      </w:r>
      <w:r w:rsidRPr="0092037C">
        <w:rPr>
          <w:rFonts w:ascii="Times New Roman" w:hAnsi="Times New Roman" w:cs="Times New Roman"/>
          <w:sz w:val="20"/>
          <w:szCs w:val="20"/>
        </w:rPr>
        <w:lastRenderedPageBreak/>
        <w:t xml:space="preserve">environment. In the case of the redundancy factor of 2, compared with the Hybrid Coded </w:t>
      </w:r>
      <w:proofErr w:type="spellStart"/>
      <w:r w:rsidRPr="0092037C">
        <w:rPr>
          <w:rFonts w:ascii="Times New Roman" w:hAnsi="Times New Roman" w:cs="Times New Roman"/>
          <w:sz w:val="20"/>
          <w:szCs w:val="20"/>
        </w:rPr>
        <w:t>MapReduce</w:t>
      </w:r>
      <w:proofErr w:type="spellEnd"/>
      <w:r w:rsidRPr="0092037C">
        <w:rPr>
          <w:rFonts w:ascii="Times New Roman" w:hAnsi="Times New Roman" w:cs="Times New Roman"/>
          <w:sz w:val="20"/>
          <w:szCs w:val="20"/>
        </w:rPr>
        <w:t>(HCMR) in [10], the total communication cost of secondary access points in the data shuffling phase</w:t>
      </w:r>
      <w:r w:rsidR="005D2CAE">
        <w:rPr>
          <w:rFonts w:ascii="Times New Roman" w:hAnsi="Times New Roman" w:cs="Times New Roman"/>
          <w:sz w:val="20"/>
          <w:szCs w:val="20"/>
        </w:rPr>
        <w:t xml:space="preserve"> can be reduced further</w:t>
      </w:r>
      <w:r w:rsidRPr="0092037C">
        <w:rPr>
          <w:rFonts w:ascii="Times New Roman" w:hAnsi="Times New Roman" w:cs="Times New Roman"/>
          <w:sz w:val="20"/>
          <w:szCs w:val="20"/>
        </w:rPr>
        <w:t>. Theoretical analysis show</w:t>
      </w:r>
      <w:r w:rsidR="00FD2667">
        <w:rPr>
          <w:rFonts w:ascii="Times New Roman" w:hAnsi="Times New Roman" w:cs="Times New Roman"/>
          <w:sz w:val="20"/>
          <w:szCs w:val="20"/>
        </w:rPr>
        <w:t>s that the percentage decrease of</w:t>
      </w:r>
      <w:r w:rsidRPr="0092037C">
        <w:rPr>
          <w:rFonts w:ascii="Times New Roman" w:hAnsi="Times New Roman" w:cs="Times New Roman"/>
          <w:sz w:val="20"/>
          <w:szCs w:val="20"/>
        </w:rPr>
        <w:t xml:space="preserve"> our scheme is positively related to the system size, </w:t>
      </w:r>
      <w:r w:rsidR="002A74D5">
        <w:rPr>
          <w:rFonts w:ascii="Times New Roman" w:hAnsi="Times New Roman" w:cs="Times New Roman"/>
          <w:sz w:val="20"/>
          <w:szCs w:val="20"/>
        </w:rPr>
        <w:t xml:space="preserve">and </w:t>
      </w:r>
      <w:r w:rsidR="002A74D5" w:rsidRPr="0092037C">
        <w:rPr>
          <w:rFonts w:ascii="Times New Roman" w:hAnsi="Times New Roman" w:cs="Times New Roman"/>
          <w:sz w:val="20"/>
          <w:szCs w:val="20"/>
        </w:rPr>
        <w:t xml:space="preserve">it approaches a fixed value </w:t>
      </w:r>
      <w:r w:rsidRPr="0092037C">
        <w:rPr>
          <w:rFonts w:ascii="Times New Roman" w:hAnsi="Times New Roman" w:cs="Times New Roman"/>
          <w:sz w:val="20"/>
          <w:szCs w:val="20"/>
        </w:rPr>
        <w:t>when the number of grou</w:t>
      </w:r>
      <w:r w:rsidR="002A74D5">
        <w:rPr>
          <w:rFonts w:ascii="Times New Roman" w:hAnsi="Times New Roman" w:cs="Times New Roman"/>
          <w:sz w:val="20"/>
          <w:szCs w:val="20"/>
        </w:rPr>
        <w:t>ps is very large</w:t>
      </w:r>
      <w:r w:rsidRPr="0092037C">
        <w:rPr>
          <w:rFonts w:ascii="Times New Roman" w:hAnsi="Times New Roman" w:cs="Times New Roman"/>
          <w:sz w:val="20"/>
          <w:szCs w:val="20"/>
        </w:rPr>
        <w:t xml:space="preserve">. Simulation results show </w:t>
      </w:r>
      <w:r w:rsidR="00FD2667">
        <w:rPr>
          <w:rFonts w:ascii="Times New Roman" w:hAnsi="Times New Roman" w:cs="Times New Roman"/>
          <w:sz w:val="20"/>
          <w:szCs w:val="20"/>
        </w:rPr>
        <w:t>that the average percentage decrease</w:t>
      </w:r>
      <w:r w:rsidRPr="0092037C">
        <w:rPr>
          <w:rFonts w:ascii="Times New Roman" w:hAnsi="Times New Roman" w:cs="Times New Roman"/>
          <w:sz w:val="20"/>
          <w:szCs w:val="20"/>
        </w:rPr>
        <w:t xml:space="preserve"> is approximately 16.0% in the scenario where the number of groups is between 3 and 10.</w:t>
      </w:r>
    </w:p>
    <w:p w:rsidR="00FC5C24" w:rsidRPr="00626EC1" w:rsidRDefault="0092037C" w:rsidP="00626EC1">
      <w:pPr>
        <w:spacing w:before="240" w:after="160"/>
        <w:outlineLvl w:val="0"/>
        <w:rPr>
          <w:rFonts w:ascii="Times New Roman" w:hAnsi="Times New Roman" w:cs="Times New Roman"/>
          <w:b/>
          <w:sz w:val="24"/>
          <w:szCs w:val="24"/>
        </w:rPr>
      </w:pPr>
      <w:proofErr w:type="gramStart"/>
      <w:r>
        <w:rPr>
          <w:rFonts w:ascii="Times New Roman" w:hAnsi="Times New Roman" w:cs="Times New Roman"/>
          <w:b/>
          <w:sz w:val="24"/>
          <w:szCs w:val="24"/>
        </w:rPr>
        <w:t>2  System</w:t>
      </w:r>
      <w:proofErr w:type="gramEnd"/>
      <w:r>
        <w:rPr>
          <w:rFonts w:ascii="Times New Roman" w:hAnsi="Times New Roman" w:cs="Times New Roman"/>
          <w:b/>
          <w:sz w:val="24"/>
          <w:szCs w:val="24"/>
        </w:rPr>
        <w:t xml:space="preserve"> model</w:t>
      </w:r>
    </w:p>
    <w:p w:rsidR="00FC5C24" w:rsidRDefault="0092037C" w:rsidP="00FC5C24">
      <w:pPr>
        <w:autoSpaceDE w:val="0"/>
        <w:autoSpaceDN w:val="0"/>
        <w:adjustRightInd w:val="0"/>
        <w:rPr>
          <w:rFonts w:ascii="Times New Roman" w:hAnsi="Times New Roman"/>
          <w:sz w:val="20"/>
          <w:szCs w:val="20"/>
        </w:rPr>
      </w:pPr>
      <w:r w:rsidRPr="0092037C">
        <w:rPr>
          <w:rFonts w:ascii="Times New Roman" w:hAnsi="Times New Roman"/>
          <w:sz w:val="20"/>
          <w:szCs w:val="20"/>
        </w:rPr>
        <w:t>In this section, we introduce the system model of our scheme. Consider</w:t>
      </w:r>
      <w:r w:rsidR="002A74D5">
        <w:rPr>
          <w:rFonts w:ascii="Times New Roman" w:hAnsi="Times New Roman"/>
          <w:sz w:val="20"/>
          <w:szCs w:val="20"/>
        </w:rPr>
        <w:t>ing</w:t>
      </w:r>
      <w:r w:rsidRPr="0092037C">
        <w:rPr>
          <w:rFonts w:ascii="Times New Roman" w:hAnsi="Times New Roman"/>
          <w:sz w:val="20"/>
          <w:szCs w:val="20"/>
        </w:rPr>
        <w:t xml:space="preserve"> the three-tier tree wireless network topology of the Fog Computing architecture shown in Fig</w:t>
      </w:r>
      <w:r>
        <w:rPr>
          <w:rFonts w:ascii="Times New Roman" w:hAnsi="Times New Roman"/>
          <w:sz w:val="20"/>
          <w:szCs w:val="20"/>
        </w:rPr>
        <w:t>ure</w:t>
      </w:r>
      <w:r w:rsidRPr="0092037C">
        <w:rPr>
          <w:rFonts w:ascii="Times New Roman" w:hAnsi="Times New Roman"/>
          <w:sz w:val="20"/>
          <w:szCs w:val="20"/>
        </w:rPr>
        <w:t xml:space="preserve"> 1. Due to the limitation of the storage capacity of a single fog node (FN), multiple FNs have to cooperate to complete a given computing task. Before the map phase, each FN is as</w:t>
      </w:r>
      <w:r w:rsidR="00D61663">
        <w:rPr>
          <w:rFonts w:ascii="Times New Roman" w:hAnsi="Times New Roman"/>
          <w:sz w:val="20"/>
          <w:szCs w:val="20"/>
        </w:rPr>
        <w:t>signed certain data blocks</w:t>
      </w:r>
      <w:r w:rsidR="00DD375E">
        <w:rPr>
          <w:rFonts w:ascii="Times New Roman" w:hAnsi="Times New Roman"/>
          <w:sz w:val="20"/>
          <w:szCs w:val="20"/>
        </w:rPr>
        <w:t xml:space="preserve"> d</w:t>
      </w:r>
      <w:r w:rsidR="00DD375E" w:rsidRPr="00DD375E">
        <w:rPr>
          <w:rFonts w:ascii="Times New Roman" w:hAnsi="Times New Roman"/>
          <w:sz w:val="20"/>
          <w:szCs w:val="20"/>
        </w:rPr>
        <w:t>uring off-peak hours</w:t>
      </w:r>
      <w:r w:rsidR="002A74D5">
        <w:rPr>
          <w:rFonts w:ascii="Times New Roman" w:hAnsi="Times New Roman"/>
          <w:sz w:val="20"/>
          <w:szCs w:val="20"/>
        </w:rPr>
        <w:t>.</w:t>
      </w:r>
      <w:r w:rsidRPr="0092037C">
        <w:rPr>
          <w:rFonts w:ascii="Times New Roman" w:hAnsi="Times New Roman"/>
          <w:sz w:val="20"/>
          <w:szCs w:val="20"/>
        </w:rPr>
        <w:t xml:space="preserve"> In the map phase, </w:t>
      </w:r>
      <w:r w:rsidR="002A74D5">
        <w:rPr>
          <w:rFonts w:ascii="Times New Roman" w:hAnsi="Times New Roman"/>
          <w:sz w:val="20"/>
          <w:szCs w:val="20"/>
        </w:rPr>
        <w:t>I</w:t>
      </w:r>
      <w:r w:rsidRPr="0092037C">
        <w:rPr>
          <w:rFonts w:ascii="Times New Roman" w:hAnsi="Times New Roman"/>
          <w:sz w:val="20"/>
          <w:szCs w:val="20"/>
        </w:rPr>
        <w:t xml:space="preserve">ntermediate key-value pairs </w:t>
      </w:r>
      <w:r w:rsidR="002A74D5">
        <w:rPr>
          <w:rFonts w:ascii="Times New Roman" w:hAnsi="Times New Roman"/>
          <w:sz w:val="20"/>
          <w:szCs w:val="20"/>
        </w:rPr>
        <w:t xml:space="preserve">are generated </w:t>
      </w:r>
      <w:r w:rsidRPr="0092037C">
        <w:rPr>
          <w:rFonts w:ascii="Times New Roman" w:hAnsi="Times New Roman"/>
          <w:sz w:val="20"/>
          <w:szCs w:val="20"/>
        </w:rPr>
        <w:t>from the data blocks</w:t>
      </w:r>
      <w:r w:rsidR="002A74D5">
        <w:rPr>
          <w:rFonts w:ascii="Times New Roman" w:hAnsi="Times New Roman"/>
          <w:sz w:val="20"/>
          <w:szCs w:val="20"/>
        </w:rPr>
        <w:t xml:space="preserve"> in FNs</w:t>
      </w:r>
      <w:r w:rsidRPr="0092037C">
        <w:rPr>
          <w:rFonts w:ascii="Times New Roman" w:hAnsi="Times New Roman"/>
          <w:sz w:val="20"/>
          <w:szCs w:val="20"/>
        </w:rPr>
        <w:t xml:space="preserve">. </w:t>
      </w:r>
      <w:r w:rsidR="002A74D5">
        <w:rPr>
          <w:rFonts w:ascii="Times New Roman" w:hAnsi="Times New Roman"/>
          <w:sz w:val="20"/>
          <w:szCs w:val="20"/>
        </w:rPr>
        <w:t>Since</w:t>
      </w:r>
      <w:r w:rsidRPr="0092037C">
        <w:rPr>
          <w:rFonts w:ascii="Times New Roman" w:hAnsi="Times New Roman"/>
          <w:sz w:val="20"/>
          <w:szCs w:val="20"/>
        </w:rPr>
        <w:t xml:space="preserve"> each FN is responsible for reducing specific intermediate key-value pairs, intermediate key-value pairs of the same keys are </w:t>
      </w:r>
      <w:r w:rsidR="002A74D5">
        <w:rPr>
          <w:rFonts w:ascii="Times New Roman" w:hAnsi="Times New Roman"/>
          <w:sz w:val="20"/>
          <w:szCs w:val="20"/>
        </w:rPr>
        <w:t>sent</w:t>
      </w:r>
      <w:r w:rsidRPr="0092037C">
        <w:rPr>
          <w:rFonts w:ascii="Times New Roman" w:hAnsi="Times New Roman"/>
          <w:sz w:val="20"/>
          <w:szCs w:val="20"/>
        </w:rPr>
        <w:t xml:space="preserve"> to a specific FN during the shuffle p</w:t>
      </w:r>
      <w:r w:rsidR="007A4B5B">
        <w:rPr>
          <w:rFonts w:ascii="Times New Roman" w:hAnsi="Times New Roman"/>
          <w:sz w:val="20"/>
          <w:szCs w:val="20"/>
        </w:rPr>
        <w:t xml:space="preserve">hase. During the reduce phase, </w:t>
      </w:r>
      <w:r w:rsidRPr="0092037C">
        <w:rPr>
          <w:rFonts w:ascii="Times New Roman" w:hAnsi="Times New Roman"/>
          <w:sz w:val="20"/>
          <w:szCs w:val="20"/>
        </w:rPr>
        <w:t xml:space="preserve">existing intermediate key-value pairs </w:t>
      </w:r>
      <w:r w:rsidR="007A4B5B">
        <w:rPr>
          <w:rFonts w:ascii="Times New Roman" w:hAnsi="Times New Roman"/>
          <w:sz w:val="20"/>
          <w:szCs w:val="20"/>
        </w:rPr>
        <w:t xml:space="preserve">in each FN are summarized </w:t>
      </w:r>
      <w:r w:rsidRPr="0092037C">
        <w:rPr>
          <w:rFonts w:ascii="Times New Roman" w:hAnsi="Times New Roman"/>
          <w:sz w:val="20"/>
          <w:szCs w:val="20"/>
        </w:rPr>
        <w:t xml:space="preserve">as the final output. </w:t>
      </w:r>
      <w:r w:rsidR="007A4B5B">
        <w:rPr>
          <w:rFonts w:ascii="Times New Roman" w:hAnsi="Times New Roman"/>
          <w:sz w:val="20"/>
          <w:szCs w:val="20"/>
        </w:rPr>
        <w:t>We assume that t</w:t>
      </w:r>
      <w:r w:rsidRPr="0092037C">
        <w:rPr>
          <w:rFonts w:ascii="Times New Roman" w:hAnsi="Times New Roman"/>
          <w:sz w:val="20"/>
          <w:szCs w:val="20"/>
        </w:rPr>
        <w:t xml:space="preserve">he FNs within the coverage of the same secondary access point (AP) belong to the same group. The communication between the FNs in the same group only needs to go through the uplink and downlink of the local secondary AP, and the communication between FNs in different groups needs to go through the uplink and downlink of both the primary AP and several secondary APs. In the downlink phase, messages </w:t>
      </w:r>
      <w:r w:rsidR="007A4B5B">
        <w:rPr>
          <w:rFonts w:ascii="Times New Roman" w:hAnsi="Times New Roman"/>
          <w:sz w:val="20"/>
          <w:szCs w:val="20"/>
        </w:rPr>
        <w:t xml:space="preserve">can be sent by the AP </w:t>
      </w:r>
      <w:r w:rsidRPr="0092037C">
        <w:rPr>
          <w:rFonts w:ascii="Times New Roman" w:hAnsi="Times New Roman"/>
          <w:sz w:val="20"/>
          <w:szCs w:val="20"/>
        </w:rPr>
        <w:t>to multiple targets in the coverage at the same time in</w:t>
      </w:r>
      <w:r>
        <w:rPr>
          <w:rFonts w:ascii="Times New Roman" w:hAnsi="Times New Roman"/>
          <w:sz w:val="20"/>
          <w:szCs w:val="20"/>
        </w:rPr>
        <w:t xml:space="preserve"> the form of wireless multicast</w:t>
      </w:r>
      <w:r w:rsidR="008F4E13" w:rsidRPr="00FC5C24">
        <w:rPr>
          <w:rFonts w:ascii="Times New Roman" w:hAnsi="Times New Roman"/>
          <w:sz w:val="20"/>
          <w:szCs w:val="20"/>
        </w:rPr>
        <w:t>.</w:t>
      </w:r>
    </w:p>
    <w:p w:rsidR="0092037C" w:rsidRDefault="0092037C" w:rsidP="0092037C">
      <w:pPr>
        <w:autoSpaceDE w:val="0"/>
        <w:autoSpaceDN w:val="0"/>
        <w:adjustRightInd w:val="0"/>
        <w:jc w:val="center"/>
      </w:pPr>
      <w:r>
        <w:object w:dxaOrig="9946" w:dyaOrig="6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55pt;height:126.35pt" o:ole="">
            <v:imagedata r:id="rId11" o:title=""/>
          </v:shape>
          <o:OLEObject Type="Embed" ProgID="Visio.Drawing.15" ShapeID="_x0000_i1025" DrawAspect="Content" ObjectID="_1588528822" r:id="rId12"/>
        </w:object>
      </w:r>
    </w:p>
    <w:p w:rsidR="0092037C" w:rsidRPr="00900589" w:rsidRDefault="0092037C" w:rsidP="00900589">
      <w:pPr>
        <w:spacing w:beforeLines="50" w:before="120" w:afterLines="50" w:after="120"/>
        <w:jc w:val="center"/>
        <w:rPr>
          <w:rFonts w:ascii="Times New Roman" w:hAnsi="Times New Roman"/>
          <w:sz w:val="18"/>
          <w:szCs w:val="20"/>
        </w:rPr>
      </w:pPr>
      <w:r w:rsidRPr="002D0EFE">
        <w:rPr>
          <w:rFonts w:ascii="Times New Roman" w:hAnsi="Times New Roman"/>
          <w:b/>
          <w:sz w:val="18"/>
          <w:szCs w:val="20"/>
        </w:rPr>
        <w:t>Figure</w:t>
      </w:r>
      <w:r>
        <w:rPr>
          <w:rFonts w:ascii="Times New Roman" w:hAnsi="Times New Roman" w:hint="eastAsia"/>
          <w:b/>
          <w:sz w:val="18"/>
          <w:szCs w:val="20"/>
        </w:rPr>
        <w:t xml:space="preserve"> </w:t>
      </w:r>
      <w:r w:rsidRPr="002D0EFE">
        <w:rPr>
          <w:rFonts w:ascii="Times New Roman" w:hAnsi="Times New Roman"/>
          <w:b/>
          <w:sz w:val="18"/>
          <w:szCs w:val="20"/>
        </w:rPr>
        <w:t>1</w:t>
      </w:r>
      <w:r>
        <w:rPr>
          <w:rFonts w:ascii="Times New Roman" w:hAnsi="Times New Roman"/>
          <w:sz w:val="18"/>
          <w:szCs w:val="20"/>
        </w:rPr>
        <w:t xml:space="preserve"> </w:t>
      </w:r>
      <w:r w:rsidRPr="0092037C">
        <w:rPr>
          <w:rFonts w:ascii="Times New Roman" w:hAnsi="Times New Roman"/>
          <w:sz w:val="18"/>
          <w:szCs w:val="20"/>
        </w:rPr>
        <w:t>The three-tier tree wireless network topology of the Fog Computing architecture</w:t>
      </w:r>
    </w:p>
    <w:p w:rsidR="00900589" w:rsidRPr="00900589" w:rsidRDefault="007A4B5B" w:rsidP="00F2758D">
      <w:pPr>
        <w:autoSpaceDE w:val="0"/>
        <w:autoSpaceDN w:val="0"/>
        <w:adjustRightInd w:val="0"/>
        <w:snapToGrid w:val="0"/>
        <w:spacing w:beforeLines="50" w:before="120" w:afterLines="50" w:after="120" w:line="230" w:lineRule="exact"/>
        <w:rPr>
          <w:rFonts w:ascii="Times New Roman" w:hAnsi="Times New Roman"/>
          <w:sz w:val="20"/>
          <w:szCs w:val="20"/>
        </w:rPr>
      </w:pPr>
      <w:r>
        <w:rPr>
          <w:rFonts w:ascii="Times New Roman" w:hAnsi="Times New Roman"/>
          <w:sz w:val="20"/>
          <w:szCs w:val="20"/>
        </w:rPr>
        <w:t>S</w:t>
      </w:r>
      <w:r w:rsidR="00900589" w:rsidRPr="00900589">
        <w:rPr>
          <w:rFonts w:ascii="Times New Roman" w:hAnsi="Times New Roman"/>
          <w:sz w:val="20"/>
          <w:szCs w:val="20"/>
        </w:rPr>
        <w:t xml:space="preserve">ome parameters of the system </w:t>
      </w:r>
      <w:r>
        <w:rPr>
          <w:rFonts w:ascii="Times New Roman" w:hAnsi="Times New Roman"/>
          <w:sz w:val="20"/>
          <w:szCs w:val="20"/>
        </w:rPr>
        <w:t xml:space="preserve">are defined </w:t>
      </w:r>
      <w:r w:rsidR="00900589" w:rsidRPr="00900589">
        <w:rPr>
          <w:rFonts w:ascii="Times New Roman" w:hAnsi="Times New Roman"/>
          <w:sz w:val="20"/>
          <w:szCs w:val="20"/>
        </w:rPr>
        <w:t>as follows</w:t>
      </w:r>
      <w:r>
        <w:rPr>
          <w:rFonts w:ascii="Times New Roman" w:hAnsi="Times New Roman"/>
          <w:sz w:val="20"/>
          <w:szCs w:val="20"/>
        </w:rPr>
        <w:t>: T</w:t>
      </w:r>
      <w:r w:rsidR="00900589" w:rsidRPr="00900589">
        <w:rPr>
          <w:rFonts w:ascii="Times New Roman" w:hAnsi="Times New Roman"/>
          <w:sz w:val="20"/>
          <w:szCs w:val="20"/>
        </w:rPr>
        <w:t>he redundancy factor of the map task, i.e., the number of FNs holding the same data block</w:t>
      </w:r>
      <w:r>
        <w:rPr>
          <w:rFonts w:ascii="Times New Roman" w:hAnsi="Times New Roman"/>
          <w:sz w:val="20"/>
          <w:szCs w:val="20"/>
        </w:rPr>
        <w:t xml:space="preserve"> is denoted by </w:t>
      </w:r>
      <w:r w:rsidRPr="007A4B5B">
        <w:rPr>
          <w:rFonts w:ascii="Times New Roman" w:hAnsi="Times New Roman"/>
          <w:i/>
          <w:sz w:val="20"/>
          <w:szCs w:val="20"/>
        </w:rPr>
        <w:t>r</w:t>
      </w:r>
      <w:r w:rsidR="00900589" w:rsidRPr="00900589">
        <w:rPr>
          <w:rFonts w:ascii="Times New Roman" w:hAnsi="Times New Roman"/>
          <w:sz w:val="20"/>
          <w:szCs w:val="20"/>
        </w:rPr>
        <w:t>.</w:t>
      </w:r>
      <w:r>
        <w:rPr>
          <w:rFonts w:ascii="Times New Roman" w:hAnsi="Times New Roman"/>
          <w:sz w:val="20"/>
          <w:szCs w:val="20"/>
        </w:rPr>
        <w:t xml:space="preserve"> T</w:t>
      </w:r>
      <w:r w:rsidR="00900589" w:rsidRPr="00900589">
        <w:rPr>
          <w:rFonts w:ascii="Times New Roman" w:hAnsi="Times New Roman"/>
          <w:sz w:val="20"/>
          <w:szCs w:val="20"/>
        </w:rPr>
        <w:t>he numb</w:t>
      </w:r>
      <w:r w:rsidR="00900589">
        <w:rPr>
          <w:rFonts w:ascii="Times New Roman" w:hAnsi="Times New Roman"/>
          <w:sz w:val="20"/>
          <w:szCs w:val="20"/>
        </w:rPr>
        <w:t>er of FNs in the entire system</w:t>
      </w:r>
      <w:r>
        <w:rPr>
          <w:rFonts w:ascii="Times New Roman" w:hAnsi="Times New Roman"/>
          <w:sz w:val="20"/>
          <w:szCs w:val="20"/>
        </w:rPr>
        <w:t xml:space="preserve"> is denoted by </w:t>
      </w:r>
      <w:r w:rsidRPr="007A4B5B">
        <w:rPr>
          <w:rFonts w:ascii="Times New Roman" w:hAnsi="Times New Roman"/>
          <w:i/>
          <w:sz w:val="20"/>
          <w:szCs w:val="20"/>
        </w:rPr>
        <w:t>K</w:t>
      </w:r>
      <w:r w:rsidR="00900589">
        <w:rPr>
          <w:rFonts w:ascii="Times New Roman" w:hAnsi="Times New Roman"/>
          <w:sz w:val="20"/>
          <w:szCs w:val="20"/>
        </w:rPr>
        <w:t>.</w:t>
      </w:r>
      <w:r w:rsidRPr="00900589">
        <w:rPr>
          <w:rFonts w:ascii="Times New Roman" w:hAnsi="Times New Roman"/>
          <w:sz w:val="20"/>
          <w:szCs w:val="20"/>
        </w:rPr>
        <w:t xml:space="preserve"> </w:t>
      </w:r>
      <w:r>
        <w:rPr>
          <w:rFonts w:ascii="Times New Roman" w:hAnsi="Times New Roman"/>
          <w:sz w:val="20"/>
          <w:szCs w:val="20"/>
        </w:rPr>
        <w:t>T</w:t>
      </w:r>
      <w:r w:rsidR="00900589" w:rsidRPr="00900589">
        <w:rPr>
          <w:rFonts w:ascii="Times New Roman" w:hAnsi="Times New Roman"/>
          <w:sz w:val="20"/>
          <w:szCs w:val="20"/>
        </w:rPr>
        <w:t>he number of gro</w:t>
      </w:r>
      <w:r w:rsidR="00900589">
        <w:rPr>
          <w:rFonts w:ascii="Times New Roman" w:hAnsi="Times New Roman"/>
          <w:sz w:val="20"/>
          <w:szCs w:val="20"/>
        </w:rPr>
        <w:t>ups in the entire system</w:t>
      </w:r>
      <w:r>
        <w:rPr>
          <w:rFonts w:ascii="Times New Roman" w:hAnsi="Times New Roman"/>
          <w:sz w:val="20"/>
          <w:szCs w:val="20"/>
        </w:rPr>
        <w:t xml:space="preserve"> is denoted by </w:t>
      </w:r>
      <w:r w:rsidRPr="007A4B5B">
        <w:rPr>
          <w:rFonts w:ascii="Times New Roman" w:hAnsi="Times New Roman"/>
          <w:i/>
          <w:sz w:val="20"/>
          <w:szCs w:val="20"/>
        </w:rPr>
        <w:t>P</w:t>
      </w:r>
      <w:r w:rsidR="00900589">
        <w:rPr>
          <w:rFonts w:ascii="Times New Roman" w:hAnsi="Times New Roman"/>
          <w:sz w:val="20"/>
          <w:szCs w:val="20"/>
        </w:rPr>
        <w:t xml:space="preserve">, and </w:t>
      </w:r>
      <w:r w:rsidR="00900589" w:rsidRPr="00D61663">
        <w:rPr>
          <w:rFonts w:ascii="Times New Roman" w:hAnsi="Times New Roman"/>
          <w:i/>
          <w:sz w:val="20"/>
          <w:szCs w:val="20"/>
        </w:rPr>
        <w:t>P</w:t>
      </w:r>
      <w:r w:rsidR="00900589">
        <w:rPr>
          <w:rFonts w:ascii="Times New Roman" w:hAnsi="Times New Roman"/>
          <w:sz w:val="20"/>
          <w:szCs w:val="20"/>
        </w:rPr>
        <w:t xml:space="preserve"> </w:t>
      </w:r>
      <w:r w:rsidR="00900589" w:rsidRPr="00900589">
        <w:rPr>
          <w:rFonts w:ascii="Times New Roman" w:hAnsi="Times New Roman"/>
          <w:sz w:val="20"/>
          <w:szCs w:val="20"/>
        </w:rPr>
        <w:t xml:space="preserve">is equal </w:t>
      </w:r>
      <w:r w:rsidR="00900589">
        <w:rPr>
          <w:rFonts w:ascii="Times New Roman" w:hAnsi="Times New Roman"/>
          <w:sz w:val="20"/>
          <w:szCs w:val="20"/>
        </w:rPr>
        <w:t>to the number of secondary APs.</w:t>
      </w:r>
      <w:r>
        <w:rPr>
          <w:rFonts w:ascii="Times New Roman" w:hAnsi="Times New Roman" w:hint="eastAsia"/>
          <w:sz w:val="20"/>
          <w:szCs w:val="20"/>
        </w:rPr>
        <w:t xml:space="preserve"> </w:t>
      </w:r>
      <w:r>
        <w:rPr>
          <w:rFonts w:ascii="Times New Roman" w:hAnsi="Times New Roman"/>
          <w:sz w:val="20"/>
          <w:szCs w:val="20"/>
        </w:rPr>
        <w:t>T</w:t>
      </w:r>
      <w:r w:rsidR="00900589" w:rsidRPr="00900589">
        <w:rPr>
          <w:rFonts w:ascii="Times New Roman" w:hAnsi="Times New Roman"/>
          <w:sz w:val="20"/>
          <w:szCs w:val="20"/>
        </w:rPr>
        <w:t>he numbe</w:t>
      </w:r>
      <w:r w:rsidR="00900589">
        <w:rPr>
          <w:rFonts w:ascii="Times New Roman" w:hAnsi="Times New Roman"/>
          <w:sz w:val="20"/>
          <w:szCs w:val="20"/>
        </w:rPr>
        <w:t>r of keys for the reduce phase</w:t>
      </w:r>
      <w:r>
        <w:rPr>
          <w:rFonts w:ascii="Times New Roman" w:hAnsi="Times New Roman"/>
          <w:sz w:val="20"/>
          <w:szCs w:val="20"/>
        </w:rPr>
        <w:t xml:space="preserve"> is denoted by </w:t>
      </w:r>
      <w:r w:rsidRPr="007A4B5B">
        <w:rPr>
          <w:rFonts w:ascii="Times New Roman" w:hAnsi="Times New Roman"/>
          <w:i/>
          <w:sz w:val="20"/>
          <w:szCs w:val="20"/>
        </w:rPr>
        <w:t>Q</w:t>
      </w:r>
      <w:r w:rsidR="00900589">
        <w:rPr>
          <w:rFonts w:ascii="Times New Roman" w:hAnsi="Times New Roman"/>
          <w:sz w:val="20"/>
          <w:szCs w:val="20"/>
        </w:rPr>
        <w:t>.</w:t>
      </w:r>
      <w:r>
        <w:rPr>
          <w:rFonts w:ascii="Times New Roman" w:hAnsi="Times New Roman" w:hint="eastAsia"/>
          <w:sz w:val="20"/>
          <w:szCs w:val="20"/>
        </w:rPr>
        <w:t xml:space="preserve"> </w:t>
      </w:r>
      <w:r>
        <w:rPr>
          <w:rFonts w:ascii="Times New Roman" w:hAnsi="Times New Roman"/>
          <w:sz w:val="20"/>
          <w:szCs w:val="20"/>
        </w:rPr>
        <w:t>T</w:t>
      </w:r>
      <w:r w:rsidR="00BC7395">
        <w:rPr>
          <w:rFonts w:ascii="Times New Roman" w:hAnsi="Times New Roman"/>
          <w:sz w:val="20"/>
          <w:szCs w:val="20"/>
        </w:rPr>
        <w:t xml:space="preserve">he </w:t>
      </w:r>
      <w:proofErr w:type="spellStart"/>
      <w:r w:rsidR="00BC7395" w:rsidRPr="00D61663">
        <w:rPr>
          <w:rFonts w:ascii="Times New Roman" w:hAnsi="Times New Roman"/>
          <w:i/>
          <w:sz w:val="20"/>
          <w:szCs w:val="20"/>
        </w:rPr>
        <w:t>i</w:t>
      </w:r>
      <w:r w:rsidR="00BC7395" w:rsidRPr="00D61663">
        <w:rPr>
          <w:rFonts w:ascii="Times New Roman" w:hAnsi="Times New Roman"/>
          <w:i/>
          <w:sz w:val="20"/>
          <w:szCs w:val="20"/>
          <w:vertAlign w:val="superscript"/>
        </w:rPr>
        <w:t>th</w:t>
      </w:r>
      <w:proofErr w:type="spellEnd"/>
      <w:r w:rsidR="00900589">
        <w:rPr>
          <w:rFonts w:ascii="Times New Roman" w:hAnsi="Times New Roman"/>
          <w:sz w:val="20"/>
          <w:szCs w:val="20"/>
        </w:rPr>
        <w:t xml:space="preserve"> group</w:t>
      </w:r>
      <w:r w:rsidR="001500F3">
        <w:rPr>
          <w:rFonts w:ascii="Times New Roman" w:hAnsi="Times New Roman"/>
          <w:sz w:val="20"/>
          <w:szCs w:val="20"/>
        </w:rPr>
        <w:t xml:space="preserve"> is denoted by </w:t>
      </w:r>
      <w:r w:rsidRPr="002F50FF">
        <w:rPr>
          <w:position w:val="-6"/>
        </w:rPr>
        <w:object w:dxaOrig="260" w:dyaOrig="300">
          <v:shape id="_x0000_i1026" type="#_x0000_t75" style="width:12.9pt;height:14.95pt" o:ole="">
            <v:imagedata r:id="rId13" o:title=""/>
          </v:shape>
          <o:OLEObject Type="Embed" ProgID="Equation.DSMT4" ShapeID="_x0000_i1026" DrawAspect="Content" ObjectID="_1588528823" r:id="rId14"/>
        </w:object>
      </w:r>
      <w:r w:rsidR="00900589">
        <w:rPr>
          <w:rFonts w:ascii="Times New Roman" w:hAnsi="Times New Roman"/>
          <w:sz w:val="20"/>
          <w:szCs w:val="20"/>
        </w:rPr>
        <w:t>.</w:t>
      </w:r>
      <w:r>
        <w:rPr>
          <w:rFonts w:ascii="Times New Roman" w:hAnsi="Times New Roman" w:hint="eastAsia"/>
          <w:sz w:val="20"/>
          <w:szCs w:val="20"/>
        </w:rPr>
        <w:t xml:space="preserve"> </w:t>
      </w:r>
      <w:r>
        <w:rPr>
          <w:rFonts w:ascii="Times New Roman" w:hAnsi="Times New Roman"/>
          <w:sz w:val="20"/>
          <w:szCs w:val="20"/>
        </w:rPr>
        <w:t>T</w:t>
      </w:r>
      <w:r w:rsidR="00900589" w:rsidRPr="00900589">
        <w:rPr>
          <w:rFonts w:ascii="Times New Roman" w:hAnsi="Times New Roman"/>
          <w:sz w:val="20"/>
          <w:szCs w:val="20"/>
        </w:rPr>
        <w:t>he total number of input data blo</w:t>
      </w:r>
      <w:r w:rsidR="00900589">
        <w:rPr>
          <w:rFonts w:ascii="Times New Roman" w:hAnsi="Times New Roman"/>
          <w:sz w:val="20"/>
          <w:szCs w:val="20"/>
        </w:rPr>
        <w:t>cks for a given computing task</w:t>
      </w:r>
      <w:r>
        <w:rPr>
          <w:rFonts w:ascii="Times New Roman" w:hAnsi="Times New Roman"/>
          <w:sz w:val="20"/>
          <w:szCs w:val="20"/>
        </w:rPr>
        <w:t xml:space="preserve"> is denoted by </w:t>
      </w:r>
      <w:r w:rsidRPr="007A4B5B">
        <w:rPr>
          <w:rFonts w:ascii="Times New Roman" w:hAnsi="Times New Roman"/>
          <w:i/>
          <w:sz w:val="20"/>
          <w:szCs w:val="20"/>
        </w:rPr>
        <w:t>N</w:t>
      </w:r>
      <w:r w:rsidR="00900589">
        <w:rPr>
          <w:rFonts w:ascii="Times New Roman" w:hAnsi="Times New Roman"/>
          <w:sz w:val="20"/>
          <w:szCs w:val="20"/>
        </w:rPr>
        <w:t>.</w:t>
      </w:r>
      <w:r>
        <w:rPr>
          <w:rFonts w:ascii="Times New Roman" w:hAnsi="Times New Roman"/>
          <w:sz w:val="20"/>
          <w:szCs w:val="20"/>
        </w:rPr>
        <w:t xml:space="preserve"> T</w:t>
      </w:r>
      <w:r w:rsidR="00900589" w:rsidRPr="00900589">
        <w:rPr>
          <w:rFonts w:ascii="Times New Roman" w:hAnsi="Times New Roman"/>
          <w:sz w:val="20"/>
          <w:szCs w:val="20"/>
        </w:rPr>
        <w:t xml:space="preserve">he </w:t>
      </w:r>
      <w:proofErr w:type="spellStart"/>
      <w:r w:rsidR="00BC7395" w:rsidRPr="00D61663">
        <w:rPr>
          <w:rFonts w:ascii="Times New Roman" w:hAnsi="Times New Roman"/>
          <w:i/>
          <w:sz w:val="20"/>
          <w:szCs w:val="20"/>
        </w:rPr>
        <w:t>j</w:t>
      </w:r>
      <w:r w:rsidR="00BC7395" w:rsidRPr="00D61663">
        <w:rPr>
          <w:rFonts w:ascii="Times New Roman" w:hAnsi="Times New Roman"/>
          <w:i/>
          <w:sz w:val="20"/>
          <w:szCs w:val="20"/>
          <w:vertAlign w:val="superscript"/>
        </w:rPr>
        <w:t>th</w:t>
      </w:r>
      <w:proofErr w:type="spellEnd"/>
      <w:r w:rsidR="00900589" w:rsidRPr="00900589">
        <w:rPr>
          <w:rFonts w:ascii="Times New Roman" w:hAnsi="Times New Roman"/>
          <w:sz w:val="20"/>
          <w:szCs w:val="20"/>
        </w:rPr>
        <w:t xml:space="preserve"> FN of the </w:t>
      </w:r>
      <w:proofErr w:type="spellStart"/>
      <w:r w:rsidR="00BC7395" w:rsidRPr="00D61663">
        <w:rPr>
          <w:rFonts w:ascii="Times New Roman" w:hAnsi="Times New Roman"/>
          <w:i/>
          <w:sz w:val="20"/>
          <w:szCs w:val="20"/>
        </w:rPr>
        <w:t>i</w:t>
      </w:r>
      <w:r w:rsidR="00BC7395" w:rsidRPr="00D61663">
        <w:rPr>
          <w:rFonts w:ascii="Times New Roman" w:hAnsi="Times New Roman"/>
          <w:i/>
          <w:sz w:val="20"/>
          <w:szCs w:val="20"/>
          <w:vertAlign w:val="superscript"/>
        </w:rPr>
        <w:t>th</w:t>
      </w:r>
      <w:proofErr w:type="spellEnd"/>
      <w:r w:rsidR="00900589" w:rsidRPr="00900589">
        <w:rPr>
          <w:rFonts w:ascii="Times New Roman" w:hAnsi="Times New Roman"/>
          <w:sz w:val="20"/>
          <w:szCs w:val="20"/>
        </w:rPr>
        <w:t xml:space="preserve"> group in the system</w:t>
      </w:r>
      <w:r w:rsidR="001500F3">
        <w:rPr>
          <w:rFonts w:ascii="Times New Roman" w:hAnsi="Times New Roman"/>
          <w:sz w:val="20"/>
          <w:szCs w:val="20"/>
        </w:rPr>
        <w:t xml:space="preserve"> is denoted by</w:t>
      </w:r>
      <w:r w:rsidRPr="001C4C3A">
        <w:rPr>
          <w:position w:val="-10"/>
        </w:rPr>
        <w:object w:dxaOrig="279" w:dyaOrig="340">
          <v:shape id="_x0000_i1027" type="#_x0000_t75" style="width:14.25pt;height:17pt" o:ole="">
            <v:imagedata r:id="rId15" o:title=""/>
          </v:shape>
          <o:OLEObject Type="Embed" ProgID="Equation.DSMT4" ShapeID="_x0000_i1027" DrawAspect="Content" ObjectID="_1588528824" r:id="rId16"/>
        </w:object>
      </w:r>
      <w:r w:rsidR="00CE3DDE">
        <w:rPr>
          <w:rFonts w:ascii="Times New Roman" w:hAnsi="Times New Roman"/>
          <w:sz w:val="20"/>
          <w:szCs w:val="20"/>
        </w:rPr>
        <w:t xml:space="preserve">. We </w:t>
      </w:r>
      <w:r w:rsidR="00CE3DDE">
        <w:rPr>
          <w:rFonts w:ascii="Times New Roman" w:hAnsi="Times New Roman"/>
          <w:sz w:val="20"/>
          <w:szCs w:val="20"/>
        </w:rPr>
        <w:t>assume that</w:t>
      </w:r>
      <w:r w:rsidR="00251180">
        <w:rPr>
          <w:rFonts w:ascii="Times New Roman" w:hAnsi="Times New Roman"/>
          <w:sz w:val="20"/>
          <w:szCs w:val="20"/>
        </w:rPr>
        <w:t xml:space="preserve"> </w:t>
      </w:r>
      <w:r w:rsidR="00D61663" w:rsidRPr="002430CB">
        <w:rPr>
          <w:position w:val="-10"/>
        </w:rPr>
        <w:object w:dxaOrig="499" w:dyaOrig="300">
          <v:shape id="_x0000_i1028" type="#_x0000_t75" style="width:25.15pt;height:14.95pt" o:ole="">
            <v:imagedata r:id="rId17" o:title=""/>
          </v:shape>
          <o:OLEObject Type="Embed" ProgID="Equation.DSMT4" ShapeID="_x0000_i1028" DrawAspect="Content" ObjectID="_1588528825" r:id="rId18"/>
        </w:object>
      </w:r>
      <w:r w:rsidR="00D61663">
        <w:rPr>
          <w:rFonts w:ascii="Times New Roman" w:hAnsi="Times New Roman"/>
          <w:sz w:val="20"/>
          <w:szCs w:val="20"/>
        </w:rPr>
        <w:t xml:space="preserve">, </w:t>
      </w:r>
      <w:r w:rsidR="00D61663" w:rsidRPr="002430CB">
        <w:rPr>
          <w:position w:val="-10"/>
        </w:rPr>
        <w:object w:dxaOrig="499" w:dyaOrig="300">
          <v:shape id="_x0000_i1029" type="#_x0000_t75" style="width:25.15pt;height:14.95pt" o:ole="">
            <v:imagedata r:id="rId19" o:title=""/>
          </v:shape>
          <o:OLEObject Type="Embed" ProgID="Equation.DSMT4" ShapeID="_x0000_i1029" DrawAspect="Content" ObjectID="_1588528826" r:id="rId20"/>
        </w:object>
      </w:r>
      <w:r w:rsidR="00CE3DDE">
        <w:rPr>
          <w:rFonts w:ascii="Times New Roman" w:hAnsi="Times New Roman"/>
          <w:sz w:val="20"/>
          <w:szCs w:val="20"/>
        </w:rPr>
        <w:t xml:space="preserve">, </w:t>
      </w:r>
      <w:r w:rsidR="00D61663" w:rsidRPr="002430CB">
        <w:rPr>
          <w:position w:val="-4"/>
        </w:rPr>
        <w:object w:dxaOrig="520" w:dyaOrig="220">
          <v:shape id="_x0000_i1030" type="#_x0000_t75" style="width:25.8pt;height:10.85pt" o:ole="">
            <v:imagedata r:id="rId21" o:title=""/>
          </v:shape>
          <o:OLEObject Type="Embed" ProgID="Equation.DSMT4" ShapeID="_x0000_i1030" DrawAspect="Content" ObjectID="_1588528827" r:id="rId22"/>
        </w:object>
      </w:r>
      <w:r w:rsidR="00CE3DDE">
        <w:rPr>
          <w:rFonts w:ascii="Times New Roman" w:hAnsi="Times New Roman"/>
          <w:sz w:val="20"/>
          <w:szCs w:val="20"/>
        </w:rPr>
        <w:t>,</w:t>
      </w:r>
      <w:r w:rsidR="00F2758D">
        <w:rPr>
          <w:rFonts w:ascii="Times New Roman" w:hAnsi="Times New Roman"/>
          <w:sz w:val="20"/>
          <w:szCs w:val="20"/>
        </w:rPr>
        <w:t xml:space="preserve"> </w:t>
      </w:r>
      <w:r w:rsidR="009F637A" w:rsidRPr="00BA76F1">
        <w:rPr>
          <w:position w:val="-6"/>
        </w:rPr>
        <w:object w:dxaOrig="820" w:dyaOrig="260">
          <v:shape id="_x0000_i1031" type="#_x0000_t75" style="width:40.75pt;height:12.9pt" o:ole="">
            <v:imagedata r:id="rId23" o:title=""/>
          </v:shape>
          <o:OLEObject Type="Embed" ProgID="Equation.DSMT4" ShapeID="_x0000_i1031" DrawAspect="Content" ObjectID="_1588528828" r:id="rId24"/>
        </w:object>
      </w:r>
      <w:r w:rsidR="001500F3">
        <w:rPr>
          <w:rFonts w:ascii="Times New Roman" w:hAnsi="Times New Roman"/>
          <w:sz w:val="20"/>
          <w:szCs w:val="20"/>
        </w:rPr>
        <w:t>. E</w:t>
      </w:r>
      <w:r w:rsidR="00CE3DDE" w:rsidRPr="00CE3DDE">
        <w:rPr>
          <w:rFonts w:ascii="Times New Roman" w:hAnsi="Times New Roman"/>
          <w:sz w:val="20"/>
          <w:szCs w:val="20"/>
        </w:rPr>
        <w:t xml:space="preserve">ach group </w:t>
      </w:r>
      <w:r w:rsidR="001500F3">
        <w:rPr>
          <w:rFonts w:ascii="Times New Roman" w:hAnsi="Times New Roman"/>
          <w:sz w:val="20"/>
          <w:szCs w:val="20"/>
        </w:rPr>
        <w:t xml:space="preserve">contains the same number of FNs, and </w:t>
      </w:r>
      <w:r w:rsidR="00CE3DDE" w:rsidRPr="00CE3DDE">
        <w:rPr>
          <w:rFonts w:ascii="Times New Roman" w:hAnsi="Times New Roman"/>
          <w:sz w:val="20"/>
          <w:szCs w:val="20"/>
        </w:rPr>
        <w:t xml:space="preserve">the same number of keys </w:t>
      </w:r>
      <w:r w:rsidR="001500F3">
        <w:rPr>
          <w:rFonts w:ascii="Times New Roman" w:hAnsi="Times New Roman"/>
          <w:sz w:val="20"/>
          <w:szCs w:val="20"/>
        </w:rPr>
        <w:t xml:space="preserve">are reduced by each FN </w:t>
      </w:r>
      <w:r w:rsidR="00CE3DDE" w:rsidRPr="00CE3DDE">
        <w:rPr>
          <w:rFonts w:ascii="Times New Roman" w:hAnsi="Times New Roman"/>
          <w:sz w:val="20"/>
          <w:szCs w:val="20"/>
        </w:rPr>
        <w:t>during the reduce phase</w:t>
      </w:r>
      <w:r w:rsidR="004B5958">
        <w:rPr>
          <w:rFonts w:ascii="Times New Roman" w:hAnsi="Times New Roman"/>
          <w:sz w:val="20"/>
          <w:szCs w:val="20"/>
        </w:rPr>
        <w:t>.</w:t>
      </w:r>
    </w:p>
    <w:p w:rsidR="00FC5C24" w:rsidRPr="00FC5C24" w:rsidRDefault="00FC5C24" w:rsidP="00FC5C24">
      <w:pPr>
        <w:spacing w:before="240" w:after="160"/>
        <w:outlineLvl w:val="0"/>
        <w:rPr>
          <w:rFonts w:ascii="Times New Roman" w:hAnsi="Times New Roman" w:cs="Times New Roman"/>
          <w:b/>
          <w:sz w:val="24"/>
          <w:szCs w:val="24"/>
        </w:rPr>
      </w:pPr>
      <w:proofErr w:type="gramStart"/>
      <w:r w:rsidRPr="00FC5C24">
        <w:rPr>
          <w:rFonts w:ascii="Times New Roman" w:hAnsi="Times New Roman" w:cs="Times New Roman"/>
          <w:b/>
          <w:sz w:val="24"/>
          <w:szCs w:val="24"/>
        </w:rPr>
        <w:t xml:space="preserve">3 </w:t>
      </w:r>
      <w:r w:rsidR="000D5300">
        <w:rPr>
          <w:rFonts w:ascii="Times New Roman" w:hAnsi="Times New Roman" w:cs="Times New Roman" w:hint="eastAsia"/>
          <w:b/>
          <w:sz w:val="24"/>
          <w:szCs w:val="24"/>
        </w:rPr>
        <w:t xml:space="preserve"> </w:t>
      </w:r>
      <w:r w:rsidR="004B5958">
        <w:rPr>
          <w:rFonts w:ascii="Times New Roman" w:hAnsi="Times New Roman"/>
          <w:b/>
          <w:kern w:val="0"/>
          <w:sz w:val="24"/>
          <w:szCs w:val="24"/>
          <w:lang w:eastAsia="en-US"/>
        </w:rPr>
        <w:t>Proposed</w:t>
      </w:r>
      <w:proofErr w:type="gramEnd"/>
      <w:r w:rsidR="004B5958">
        <w:rPr>
          <w:rFonts w:ascii="Times New Roman" w:hAnsi="Times New Roman"/>
          <w:b/>
          <w:kern w:val="0"/>
          <w:sz w:val="24"/>
          <w:szCs w:val="24"/>
          <w:lang w:eastAsia="en-US"/>
        </w:rPr>
        <w:t xml:space="preserve"> Access Point Decoding Hybrid Coded </w:t>
      </w:r>
      <w:proofErr w:type="spellStart"/>
      <w:r w:rsidR="004B5958">
        <w:rPr>
          <w:rFonts w:ascii="Times New Roman" w:hAnsi="Times New Roman"/>
          <w:b/>
          <w:kern w:val="0"/>
          <w:sz w:val="24"/>
          <w:szCs w:val="24"/>
          <w:lang w:eastAsia="en-US"/>
        </w:rPr>
        <w:t>MapReduce</w:t>
      </w:r>
      <w:proofErr w:type="spellEnd"/>
      <w:r w:rsidR="004B5958">
        <w:rPr>
          <w:rFonts w:ascii="Times New Roman" w:hAnsi="Times New Roman"/>
          <w:b/>
          <w:kern w:val="0"/>
          <w:sz w:val="24"/>
          <w:szCs w:val="24"/>
          <w:lang w:eastAsia="en-US"/>
        </w:rPr>
        <w:t xml:space="preserve"> scheme</w:t>
      </w:r>
    </w:p>
    <w:p w:rsidR="00FC5C24" w:rsidRPr="00FC5C24" w:rsidRDefault="004B5958" w:rsidP="001C4C3A">
      <w:pPr>
        <w:spacing w:line="230" w:lineRule="exact"/>
        <w:rPr>
          <w:rFonts w:ascii="Times New Roman" w:hAnsi="Times New Roman" w:cs="Times New Roman"/>
          <w:b/>
        </w:rPr>
      </w:pPr>
      <w:r w:rsidRPr="004B5958">
        <w:rPr>
          <w:rFonts w:ascii="Times New Roman" w:hAnsi="Times New Roman"/>
          <w:sz w:val="20"/>
          <w:szCs w:val="20"/>
        </w:rPr>
        <w:t>In this section, we will descri</w:t>
      </w:r>
      <w:r w:rsidR="001500F3">
        <w:rPr>
          <w:rFonts w:ascii="Times New Roman" w:hAnsi="Times New Roman"/>
          <w:sz w:val="20"/>
          <w:szCs w:val="20"/>
        </w:rPr>
        <w:t xml:space="preserve">be our ADHCMR scheme in detail </w:t>
      </w:r>
      <w:r w:rsidRPr="004B5958">
        <w:rPr>
          <w:rFonts w:ascii="Times New Roman" w:hAnsi="Times New Roman"/>
          <w:sz w:val="20"/>
          <w:szCs w:val="20"/>
        </w:rPr>
        <w:t>and compare the uplink commun</w:t>
      </w:r>
      <w:r>
        <w:rPr>
          <w:rFonts w:ascii="Times New Roman" w:hAnsi="Times New Roman"/>
          <w:sz w:val="20"/>
          <w:szCs w:val="20"/>
        </w:rPr>
        <w:t>ication cost of</w:t>
      </w:r>
      <w:r w:rsidR="00C9167C">
        <w:rPr>
          <w:rFonts w:ascii="Times New Roman" w:hAnsi="Times New Roman"/>
          <w:sz w:val="20"/>
          <w:szCs w:val="20"/>
        </w:rPr>
        <w:t xml:space="preserve"> the primary AP, denoted by </w:t>
      </w:r>
      <w:r w:rsidR="00C9167C" w:rsidRPr="00C9167C">
        <w:rPr>
          <w:position w:val="-10"/>
        </w:rPr>
        <w:object w:dxaOrig="380" w:dyaOrig="340">
          <v:shape id="_x0000_i1032" type="#_x0000_t75" style="width:19pt;height:17pt" o:ole="">
            <v:imagedata r:id="rId25" o:title=""/>
          </v:shape>
          <o:OLEObject Type="Embed" ProgID="Equation.DSMT4" ShapeID="_x0000_i1032" DrawAspect="Content" ObjectID="_1588528829" r:id="rId26"/>
        </w:object>
      </w:r>
      <w:r w:rsidRPr="004B5958">
        <w:rPr>
          <w:rFonts w:ascii="Times New Roman" w:hAnsi="Times New Roman"/>
          <w:sz w:val="20"/>
          <w:szCs w:val="20"/>
        </w:rPr>
        <w:t>, downlink commu</w:t>
      </w:r>
      <w:r>
        <w:rPr>
          <w:rFonts w:ascii="Times New Roman" w:hAnsi="Times New Roman"/>
          <w:sz w:val="20"/>
          <w:szCs w:val="20"/>
        </w:rPr>
        <w:t>nication co</w:t>
      </w:r>
      <w:r w:rsidR="00C9167C">
        <w:rPr>
          <w:rFonts w:ascii="Times New Roman" w:hAnsi="Times New Roman"/>
          <w:sz w:val="20"/>
          <w:szCs w:val="20"/>
        </w:rPr>
        <w:t xml:space="preserve">st of the primary AP, denoted by </w:t>
      </w:r>
      <w:r w:rsidR="00C9167C" w:rsidRPr="00C9167C">
        <w:rPr>
          <w:position w:val="-6"/>
        </w:rPr>
        <w:object w:dxaOrig="520" w:dyaOrig="300">
          <v:shape id="_x0000_i1033" type="#_x0000_t75" style="width:25.8pt;height:14.95pt" o:ole="">
            <v:imagedata r:id="rId27" o:title=""/>
          </v:shape>
          <o:OLEObject Type="Embed" ProgID="Equation.DSMT4" ShapeID="_x0000_i1033" DrawAspect="Content" ObjectID="_1588528830" r:id="rId28"/>
        </w:object>
      </w:r>
      <w:r w:rsidRPr="004B5958">
        <w:rPr>
          <w:rFonts w:ascii="Times New Roman" w:hAnsi="Times New Roman"/>
          <w:sz w:val="20"/>
          <w:szCs w:val="20"/>
        </w:rPr>
        <w:t>, uplink commu</w:t>
      </w:r>
      <w:r>
        <w:rPr>
          <w:rFonts w:ascii="Times New Roman" w:hAnsi="Times New Roman"/>
          <w:sz w:val="20"/>
          <w:szCs w:val="20"/>
        </w:rPr>
        <w:t>nication cost of secondary APs</w:t>
      </w:r>
      <w:r w:rsidRPr="004B5958">
        <w:rPr>
          <w:rFonts w:ascii="Times New Roman" w:hAnsi="Times New Roman"/>
          <w:sz w:val="20"/>
          <w:szCs w:val="20"/>
        </w:rPr>
        <w:t>,</w:t>
      </w:r>
      <w:r w:rsidR="00DD375E">
        <w:rPr>
          <w:rFonts w:ascii="Times New Roman" w:hAnsi="Times New Roman"/>
          <w:sz w:val="20"/>
          <w:szCs w:val="20"/>
        </w:rPr>
        <w:t xml:space="preserve"> </w:t>
      </w:r>
      <w:r w:rsidR="000B5297">
        <w:rPr>
          <w:rFonts w:ascii="Times New Roman" w:hAnsi="Times New Roman"/>
          <w:sz w:val="20"/>
          <w:szCs w:val="20"/>
        </w:rPr>
        <w:t xml:space="preserve">denoted by </w:t>
      </w:r>
      <w:r w:rsidR="00C9167C" w:rsidRPr="00C9167C">
        <w:rPr>
          <w:position w:val="-10"/>
        </w:rPr>
        <w:object w:dxaOrig="400" w:dyaOrig="340">
          <v:shape id="_x0000_i1034" type="#_x0000_t75" style="width:19.7pt;height:17pt" o:ole="">
            <v:imagedata r:id="rId29" o:title=""/>
          </v:shape>
          <o:OLEObject Type="Embed" ProgID="Equation.DSMT4" ShapeID="_x0000_i1034" DrawAspect="Content" ObjectID="_1588528831" r:id="rId30"/>
        </w:object>
      </w:r>
      <w:r>
        <w:rPr>
          <w:rFonts w:ascii="Times New Roman" w:hAnsi="Times New Roman"/>
          <w:sz w:val="20"/>
          <w:szCs w:val="20"/>
        </w:rPr>
        <w:t>,</w:t>
      </w:r>
      <w:r w:rsidRPr="004B5958">
        <w:rPr>
          <w:rFonts w:ascii="Times New Roman" w:hAnsi="Times New Roman"/>
          <w:sz w:val="20"/>
          <w:szCs w:val="20"/>
        </w:rPr>
        <w:t xml:space="preserve"> downlink commu</w:t>
      </w:r>
      <w:r>
        <w:rPr>
          <w:rFonts w:ascii="Times New Roman" w:hAnsi="Times New Roman"/>
          <w:sz w:val="20"/>
          <w:szCs w:val="20"/>
        </w:rPr>
        <w:t>nication cost of secondary APs, denoted by</w:t>
      </w:r>
      <w:r w:rsidR="001C4C3A">
        <w:rPr>
          <w:rFonts w:ascii="Times New Roman" w:hAnsi="Times New Roman"/>
          <w:sz w:val="20"/>
          <w:szCs w:val="20"/>
        </w:rPr>
        <w:t xml:space="preserve"> </w:t>
      </w:r>
      <w:r w:rsidR="00C9167C" w:rsidRPr="00C9167C">
        <w:rPr>
          <w:position w:val="-6"/>
        </w:rPr>
        <w:object w:dxaOrig="540" w:dyaOrig="300">
          <v:shape id="_x0000_i1035" type="#_x0000_t75" style="width:27.15pt;height:14.95pt" o:ole="">
            <v:imagedata r:id="rId31" o:title=""/>
          </v:shape>
          <o:OLEObject Type="Embed" ProgID="Equation.DSMT4" ShapeID="_x0000_i1035" DrawAspect="Content" ObjectID="_1588528832" r:id="rId32"/>
        </w:object>
      </w:r>
      <w:r>
        <w:rPr>
          <w:rFonts w:ascii="Times New Roman" w:hAnsi="Times New Roman"/>
          <w:sz w:val="20"/>
          <w:szCs w:val="20"/>
        </w:rPr>
        <w:t xml:space="preserve">, </w:t>
      </w:r>
      <w:r w:rsidRPr="004B5958">
        <w:rPr>
          <w:rFonts w:ascii="Times New Roman" w:hAnsi="Times New Roman"/>
          <w:sz w:val="20"/>
          <w:szCs w:val="20"/>
        </w:rPr>
        <w:t>and total communication cost of secondary APs</w:t>
      </w:r>
      <w:r w:rsidR="003372F8">
        <w:rPr>
          <w:rFonts w:ascii="Times New Roman" w:hAnsi="Times New Roman"/>
          <w:sz w:val="20"/>
          <w:szCs w:val="20"/>
        </w:rPr>
        <w:t xml:space="preserve">, denoted by </w:t>
      </w:r>
      <w:r w:rsidR="003372F8" w:rsidRPr="00C9167C">
        <w:rPr>
          <w:position w:val="-10"/>
        </w:rPr>
        <w:object w:dxaOrig="1460" w:dyaOrig="340">
          <v:shape id="_x0000_i1036" type="#_x0000_t75" style="width:72.7pt;height:17pt" o:ole="">
            <v:imagedata r:id="rId33" o:title=""/>
          </v:shape>
          <o:OLEObject Type="Embed" ProgID="Equation.DSMT4" ShapeID="_x0000_i1036" DrawAspect="Content" ObjectID="_1588528833" r:id="rId34"/>
        </w:object>
      </w:r>
      <w:r w:rsidR="001C4C3A">
        <w:t xml:space="preserve"> </w:t>
      </w:r>
      <w:r w:rsidRPr="004B5958">
        <w:rPr>
          <w:rFonts w:ascii="Times New Roman" w:hAnsi="Times New Roman"/>
          <w:sz w:val="20"/>
          <w:szCs w:val="20"/>
        </w:rPr>
        <w:t xml:space="preserve">during the data shuffling phase with HCMR based on the assumptions of two schemes from the perspective of theoretical analysis. </w:t>
      </w:r>
      <w:r w:rsidR="001500F3">
        <w:rPr>
          <w:rFonts w:ascii="Times New Roman" w:hAnsi="Times New Roman"/>
          <w:sz w:val="20"/>
          <w:szCs w:val="20"/>
        </w:rPr>
        <w:t>As</w:t>
      </w:r>
      <w:r w:rsidRPr="004B5958">
        <w:rPr>
          <w:rFonts w:ascii="Times New Roman" w:hAnsi="Times New Roman"/>
          <w:sz w:val="20"/>
          <w:szCs w:val="20"/>
        </w:rPr>
        <w:t xml:space="preserve"> general Coded </w:t>
      </w:r>
      <w:proofErr w:type="spellStart"/>
      <w:r w:rsidRPr="004B5958">
        <w:rPr>
          <w:rFonts w:ascii="Times New Roman" w:hAnsi="Times New Roman"/>
          <w:sz w:val="20"/>
          <w:szCs w:val="20"/>
        </w:rPr>
        <w:t>MapReduce</w:t>
      </w:r>
      <w:proofErr w:type="spellEnd"/>
      <w:r w:rsidRPr="004B5958">
        <w:rPr>
          <w:rFonts w:ascii="Times New Roman" w:hAnsi="Times New Roman"/>
          <w:sz w:val="20"/>
          <w:szCs w:val="20"/>
        </w:rPr>
        <w:t>, our scheme can be divided into map phase and shuffle phase</w:t>
      </w:r>
      <w:r w:rsidR="008F4E13" w:rsidRPr="00FC5C24">
        <w:rPr>
          <w:rFonts w:ascii="Times New Roman" w:hAnsi="Times New Roman"/>
          <w:sz w:val="20"/>
          <w:szCs w:val="20"/>
        </w:rPr>
        <w:t>.</w:t>
      </w:r>
    </w:p>
    <w:p w:rsidR="00FC5C24" w:rsidRPr="002D0EFE" w:rsidRDefault="00FC5C24" w:rsidP="00311560">
      <w:pPr>
        <w:spacing w:beforeLines="50" w:before="120" w:after="120"/>
        <w:outlineLvl w:val="0"/>
        <w:rPr>
          <w:rFonts w:ascii="Times New Roman" w:hAnsi="Times New Roman" w:cs="Times New Roman"/>
          <w:b/>
          <w:sz w:val="22"/>
          <w:szCs w:val="20"/>
        </w:rPr>
      </w:pPr>
      <w:r w:rsidRPr="002D0EFE">
        <w:rPr>
          <w:rFonts w:ascii="Times New Roman" w:hAnsi="Times New Roman" w:cs="Times New Roman"/>
          <w:b/>
          <w:sz w:val="22"/>
          <w:szCs w:val="20"/>
        </w:rPr>
        <w:t xml:space="preserve">3.1 </w:t>
      </w:r>
      <w:r w:rsidR="00F828F6">
        <w:rPr>
          <w:rFonts w:ascii="Times New Roman" w:hAnsi="Times New Roman"/>
          <w:b/>
          <w:sz w:val="22"/>
          <w:szCs w:val="20"/>
        </w:rPr>
        <w:t>Map phase</w:t>
      </w:r>
    </w:p>
    <w:p w:rsidR="008F4E13" w:rsidRDefault="003372F8" w:rsidP="00AE7FEE">
      <w:pPr>
        <w:spacing w:afterLines="50" w:after="120" w:line="230" w:lineRule="exact"/>
        <w:rPr>
          <w:rFonts w:ascii="Times New Roman" w:hAnsi="Times New Roman"/>
          <w:sz w:val="20"/>
          <w:szCs w:val="20"/>
        </w:rPr>
      </w:pPr>
      <w:r>
        <w:rPr>
          <w:rFonts w:ascii="Times New Roman" w:hAnsi="Times New Roman"/>
          <w:sz w:val="20"/>
          <w:szCs w:val="20"/>
        </w:rPr>
        <w:t xml:space="preserve">First, all nodes </w:t>
      </w:r>
      <w:r w:rsidR="001500F3">
        <w:rPr>
          <w:rFonts w:ascii="Times New Roman" w:hAnsi="Times New Roman"/>
          <w:sz w:val="20"/>
          <w:szCs w:val="20"/>
        </w:rPr>
        <w:t xml:space="preserve">are divided </w:t>
      </w:r>
      <w:r>
        <w:rPr>
          <w:rFonts w:ascii="Times New Roman" w:hAnsi="Times New Roman"/>
          <w:sz w:val="20"/>
          <w:szCs w:val="20"/>
        </w:rPr>
        <w:t>into</w:t>
      </w:r>
      <w:r w:rsidRPr="00BA76F1">
        <w:rPr>
          <w:position w:val="-6"/>
        </w:rPr>
        <w:object w:dxaOrig="499" w:dyaOrig="260">
          <v:shape id="_x0000_i1037" type="#_x0000_t75" style="width:25.15pt;height:12.9pt" o:ole="">
            <v:imagedata r:id="rId35" o:title=""/>
          </v:shape>
          <o:OLEObject Type="Embed" ProgID="Equation.DSMT4" ShapeID="_x0000_i1037" DrawAspect="Content" ObjectID="_1588528834" r:id="rId36"/>
        </w:object>
      </w:r>
      <w:r w:rsidR="000B433E">
        <w:rPr>
          <w:rFonts w:ascii="Times New Roman" w:hAnsi="Times New Roman"/>
          <w:sz w:val="20"/>
          <w:szCs w:val="20"/>
        </w:rPr>
        <w:t>layers, i.e.,</w:t>
      </w:r>
      <w:r w:rsidR="00B1742B" w:rsidRPr="001C4C3A">
        <w:rPr>
          <w:position w:val="-10"/>
        </w:rPr>
        <w:object w:dxaOrig="1200" w:dyaOrig="340">
          <v:shape id="_x0000_i1038" type="#_x0000_t75" style="width:59.75pt;height:17pt" o:ole="">
            <v:imagedata r:id="rId37" o:title=""/>
          </v:shape>
          <o:OLEObject Type="Embed" ProgID="Equation.DSMT4" ShapeID="_x0000_i1038" DrawAspect="Content" ObjectID="_1588528835" r:id="rId38"/>
        </w:object>
      </w:r>
      <w:r w:rsidR="00251180">
        <w:t xml:space="preserve"> </w:t>
      </w:r>
      <w:r w:rsidR="00F828F6" w:rsidRPr="00F828F6">
        <w:rPr>
          <w:rFonts w:ascii="Times New Roman" w:hAnsi="Times New Roman"/>
          <w:sz w:val="20"/>
          <w:szCs w:val="20"/>
        </w:rPr>
        <w:t>belong to the sa</w:t>
      </w:r>
      <w:r w:rsidR="00F828F6">
        <w:rPr>
          <w:rFonts w:ascii="Times New Roman" w:hAnsi="Times New Roman"/>
          <w:sz w:val="20"/>
          <w:szCs w:val="20"/>
        </w:rPr>
        <w:t>me layer</w:t>
      </w:r>
      <w:r w:rsidR="001500F3">
        <w:rPr>
          <w:rFonts w:ascii="Times New Roman" w:hAnsi="Times New Roman"/>
          <w:sz w:val="20"/>
          <w:szCs w:val="20"/>
        </w:rPr>
        <w:t>,</w:t>
      </w:r>
      <w:r w:rsidR="00F828F6">
        <w:rPr>
          <w:rFonts w:ascii="Times New Roman" w:hAnsi="Times New Roman"/>
          <w:sz w:val="20"/>
          <w:szCs w:val="20"/>
        </w:rPr>
        <w:t xml:space="preserve"> and we ca</w:t>
      </w:r>
      <w:r w:rsidR="00B1742B">
        <w:rPr>
          <w:rFonts w:ascii="Times New Roman" w:hAnsi="Times New Roman"/>
          <w:sz w:val="20"/>
          <w:szCs w:val="20"/>
        </w:rPr>
        <w:t xml:space="preserve">ll it layer </w:t>
      </w:r>
      <w:r w:rsidR="00B1742B" w:rsidRPr="001C4C3A">
        <w:rPr>
          <w:position w:val="-10"/>
        </w:rPr>
        <w:object w:dxaOrig="279" w:dyaOrig="340">
          <v:shape id="_x0000_i1039" type="#_x0000_t75" style="width:14.25pt;height:17pt" o:ole="">
            <v:imagedata r:id="rId39" o:title=""/>
          </v:shape>
          <o:OLEObject Type="Embed" ProgID="Equation.DSMT4" ShapeID="_x0000_i1039" DrawAspect="Content" ObjectID="_1588528836" r:id="rId40"/>
        </w:object>
      </w:r>
      <w:r w:rsidR="00386707">
        <w:rPr>
          <w:rFonts w:ascii="Times New Roman" w:hAnsi="Times New Roman"/>
          <w:sz w:val="20"/>
          <w:szCs w:val="20"/>
        </w:rPr>
        <w:t>. T</w:t>
      </w:r>
      <w:r w:rsidR="001500F3">
        <w:rPr>
          <w:rFonts w:ascii="Times New Roman" w:hAnsi="Times New Roman"/>
          <w:sz w:val="20"/>
          <w:szCs w:val="20"/>
        </w:rPr>
        <w:t>hen</w:t>
      </w:r>
      <w:r w:rsidR="00F828F6">
        <w:rPr>
          <w:rFonts w:ascii="Times New Roman" w:hAnsi="Times New Roman"/>
          <w:sz w:val="20"/>
          <w:szCs w:val="20"/>
        </w:rPr>
        <w:t xml:space="preserve"> </w:t>
      </w:r>
      <w:r w:rsidR="00F828F6" w:rsidRPr="00B1742B">
        <w:rPr>
          <w:rFonts w:ascii="Times New Roman" w:hAnsi="Times New Roman"/>
          <w:i/>
          <w:sz w:val="20"/>
          <w:szCs w:val="20"/>
        </w:rPr>
        <w:t>N</w:t>
      </w:r>
      <w:r w:rsidR="00F828F6">
        <w:rPr>
          <w:rFonts w:ascii="Times New Roman" w:hAnsi="Times New Roman"/>
          <w:sz w:val="20"/>
          <w:szCs w:val="20"/>
        </w:rPr>
        <w:t xml:space="preserve"> input data blocks </w:t>
      </w:r>
      <w:r w:rsidR="001500F3">
        <w:rPr>
          <w:rFonts w:ascii="Times New Roman" w:hAnsi="Times New Roman"/>
          <w:sz w:val="20"/>
          <w:szCs w:val="20"/>
        </w:rPr>
        <w:t xml:space="preserve">are evenly assigned to </w:t>
      </w:r>
      <w:r w:rsidR="00B1742B" w:rsidRPr="00BA76F1">
        <w:rPr>
          <w:position w:val="-6"/>
        </w:rPr>
        <w:object w:dxaOrig="499" w:dyaOrig="260">
          <v:shape id="_x0000_i1040" type="#_x0000_t75" style="width:25.15pt;height:12.9pt" o:ole="">
            <v:imagedata r:id="rId35" o:title=""/>
          </v:shape>
          <o:OLEObject Type="Embed" ProgID="Equation.DSMT4" ShapeID="_x0000_i1040" DrawAspect="Content" ObjectID="_1588528837" r:id="rId41"/>
        </w:object>
      </w:r>
      <w:r w:rsidR="001500F3">
        <w:t xml:space="preserve"> </w:t>
      </w:r>
      <w:r w:rsidR="00F828F6">
        <w:rPr>
          <w:rFonts w:ascii="Times New Roman" w:hAnsi="Times New Roman"/>
          <w:sz w:val="20"/>
          <w:szCs w:val="20"/>
        </w:rPr>
        <w:t xml:space="preserve">layers, </w:t>
      </w:r>
      <w:r w:rsidR="001500F3">
        <w:rPr>
          <w:rFonts w:ascii="Times New Roman" w:hAnsi="Times New Roman"/>
          <w:sz w:val="20"/>
          <w:szCs w:val="20"/>
        </w:rPr>
        <w:t xml:space="preserve">and </w:t>
      </w:r>
      <w:bookmarkStart w:id="7" w:name="OLE_LINK70"/>
      <w:bookmarkStart w:id="8" w:name="OLE_LINK71"/>
      <w:r w:rsidR="00251180">
        <w:rPr>
          <w:rFonts w:ascii="Times New Roman" w:hAnsi="Times New Roman"/>
          <w:sz w:val="20"/>
          <w:szCs w:val="20"/>
        </w:rPr>
        <w:t xml:space="preserve">each layer containing </w:t>
      </w:r>
      <w:r w:rsidR="00B1742B" w:rsidRPr="002430CB">
        <w:rPr>
          <w:position w:val="-6"/>
        </w:rPr>
        <w:object w:dxaOrig="639" w:dyaOrig="260">
          <v:shape id="_x0000_i1041" type="#_x0000_t75" style="width:31.9pt;height:12.9pt" o:ole="">
            <v:imagedata r:id="rId42" o:title=""/>
          </v:shape>
          <o:OLEObject Type="Embed" ProgID="Equation.DSMT4" ShapeID="_x0000_i1041" DrawAspect="Content" ObjectID="_1588528838" r:id="rId43"/>
        </w:object>
      </w:r>
      <w:bookmarkEnd w:id="7"/>
      <w:bookmarkEnd w:id="8"/>
      <w:r w:rsidR="00F828F6">
        <w:rPr>
          <w:rFonts w:ascii="Times New Roman" w:hAnsi="Times New Roman"/>
          <w:sz w:val="20"/>
          <w:szCs w:val="20"/>
        </w:rPr>
        <w:t xml:space="preserve"> </w:t>
      </w:r>
      <w:r w:rsidR="00386707">
        <w:rPr>
          <w:rFonts w:ascii="Times New Roman" w:hAnsi="Times New Roman"/>
          <w:sz w:val="20"/>
          <w:szCs w:val="20"/>
        </w:rPr>
        <w:t>data blocks. The</w:t>
      </w:r>
      <w:r w:rsidR="00F828F6" w:rsidRPr="00F828F6">
        <w:rPr>
          <w:rFonts w:ascii="Times New Roman" w:hAnsi="Times New Roman"/>
          <w:sz w:val="20"/>
          <w:szCs w:val="20"/>
        </w:rPr>
        <w:t xml:space="preserve"> data blocks</w:t>
      </w:r>
      <w:r w:rsidR="00386707" w:rsidRPr="00386707">
        <w:rPr>
          <w:rFonts w:ascii="Times New Roman" w:hAnsi="Times New Roman"/>
          <w:sz w:val="20"/>
          <w:szCs w:val="20"/>
        </w:rPr>
        <w:t xml:space="preserve"> </w:t>
      </w:r>
      <w:r w:rsidR="00386707">
        <w:rPr>
          <w:rFonts w:ascii="Times New Roman" w:hAnsi="Times New Roman"/>
          <w:sz w:val="20"/>
          <w:szCs w:val="20"/>
        </w:rPr>
        <w:t>of the</w:t>
      </w:r>
      <w:r w:rsidR="00386707" w:rsidRPr="00F828F6">
        <w:rPr>
          <w:rFonts w:ascii="Times New Roman" w:hAnsi="Times New Roman"/>
          <w:sz w:val="20"/>
          <w:szCs w:val="20"/>
        </w:rPr>
        <w:t xml:space="preserve"> </w:t>
      </w:r>
      <w:proofErr w:type="spellStart"/>
      <w:r w:rsidR="00386707" w:rsidRPr="00D61663">
        <w:rPr>
          <w:rFonts w:ascii="Times New Roman" w:hAnsi="Times New Roman"/>
          <w:i/>
          <w:sz w:val="20"/>
          <w:szCs w:val="20"/>
        </w:rPr>
        <w:t>j</w:t>
      </w:r>
      <w:r w:rsidR="00386707" w:rsidRPr="00D61663">
        <w:rPr>
          <w:rFonts w:ascii="Times New Roman" w:hAnsi="Times New Roman"/>
          <w:i/>
          <w:sz w:val="20"/>
          <w:szCs w:val="20"/>
          <w:vertAlign w:val="superscript"/>
        </w:rPr>
        <w:t>th</w:t>
      </w:r>
      <w:proofErr w:type="spellEnd"/>
      <w:r w:rsidR="00386707" w:rsidRPr="00F828F6">
        <w:rPr>
          <w:rFonts w:ascii="Times New Roman" w:hAnsi="Times New Roman"/>
          <w:sz w:val="20"/>
          <w:szCs w:val="20"/>
        </w:rPr>
        <w:t xml:space="preserve"> layer</w:t>
      </w:r>
      <w:r w:rsidR="00F828F6" w:rsidRPr="00F828F6">
        <w:rPr>
          <w:rFonts w:ascii="Times New Roman" w:hAnsi="Times New Roman"/>
          <w:sz w:val="20"/>
          <w:szCs w:val="20"/>
        </w:rPr>
        <w:t xml:space="preserve"> </w:t>
      </w:r>
      <w:r w:rsidR="00386707">
        <w:rPr>
          <w:rFonts w:ascii="Times New Roman" w:hAnsi="Times New Roman"/>
          <w:sz w:val="20"/>
          <w:szCs w:val="20"/>
        </w:rPr>
        <w:t xml:space="preserve">are </w:t>
      </w:r>
      <w:r w:rsidR="00F828F6" w:rsidRPr="00F828F6">
        <w:rPr>
          <w:rFonts w:ascii="Times New Roman" w:hAnsi="Times New Roman"/>
          <w:sz w:val="20"/>
          <w:szCs w:val="20"/>
        </w:rPr>
        <w:t xml:space="preserve">evenly </w:t>
      </w:r>
      <w:r w:rsidR="00386707">
        <w:rPr>
          <w:rFonts w:ascii="Times New Roman" w:hAnsi="Times New Roman"/>
          <w:sz w:val="20"/>
          <w:szCs w:val="20"/>
        </w:rPr>
        <w:t xml:space="preserve">divided </w:t>
      </w:r>
      <w:r w:rsidR="00F828F6" w:rsidRPr="00F828F6">
        <w:rPr>
          <w:rFonts w:ascii="Times New Roman" w:hAnsi="Times New Roman"/>
          <w:sz w:val="20"/>
          <w:szCs w:val="20"/>
        </w:rPr>
        <w:t>into</w:t>
      </w:r>
      <w:r w:rsidR="00B1742B">
        <w:rPr>
          <w:rFonts w:ascii="Times New Roman" w:hAnsi="Times New Roman"/>
          <w:sz w:val="20"/>
          <w:szCs w:val="20"/>
        </w:rPr>
        <w:t xml:space="preserve"> </w:t>
      </w:r>
      <w:r w:rsidR="00AE7FEE" w:rsidRPr="002430CB">
        <w:rPr>
          <w:position w:val="-10"/>
        </w:rPr>
        <w:object w:dxaOrig="279" w:dyaOrig="320">
          <v:shape id="_x0000_i1042" type="#_x0000_t75" style="width:14.25pt;height:16.3pt" o:ole="">
            <v:imagedata r:id="rId44" o:title=""/>
          </v:shape>
          <o:OLEObject Type="Embed" ProgID="Equation.DSMT4" ShapeID="_x0000_i1042" DrawAspect="Content" ObjectID="_1588528839" r:id="rId45"/>
        </w:object>
      </w:r>
      <w:r w:rsidR="00251180">
        <w:t xml:space="preserve"> </w:t>
      </w:r>
      <w:r w:rsidR="00F828F6">
        <w:rPr>
          <w:rFonts w:ascii="Times New Roman" w:hAnsi="Times New Roman"/>
          <w:sz w:val="20"/>
          <w:szCs w:val="20"/>
        </w:rPr>
        <w:t xml:space="preserve">pieces, each corresponding to a </w:t>
      </w:r>
      <w:r w:rsidR="00F828F6" w:rsidRPr="00F828F6">
        <w:rPr>
          <w:rFonts w:ascii="Times New Roman" w:hAnsi="Times New Roman"/>
          <w:sz w:val="20"/>
          <w:szCs w:val="20"/>
        </w:rPr>
        <w:t xml:space="preserve">single-layer FN set with a length of </w:t>
      </w:r>
      <w:r w:rsidR="00F828F6" w:rsidRPr="00B1742B">
        <w:rPr>
          <w:rFonts w:ascii="Times New Roman" w:hAnsi="Times New Roman"/>
          <w:i/>
          <w:sz w:val="20"/>
          <w:szCs w:val="20"/>
        </w:rPr>
        <w:t>r</w:t>
      </w:r>
      <w:r w:rsidR="00251180">
        <w:rPr>
          <w:rFonts w:ascii="Times New Roman" w:hAnsi="Times New Roman"/>
          <w:sz w:val="20"/>
          <w:szCs w:val="20"/>
        </w:rPr>
        <w:t xml:space="preserve">. We assume that </w:t>
      </w:r>
      <w:r w:rsidR="00AE7FEE" w:rsidRPr="002430CB">
        <w:rPr>
          <w:position w:val="-6"/>
        </w:rPr>
        <w:object w:dxaOrig="639" w:dyaOrig="260">
          <v:shape id="_x0000_i1043" type="#_x0000_t75" style="width:31.9pt;height:12.9pt" o:ole="">
            <v:imagedata r:id="rId42" o:title=""/>
          </v:shape>
          <o:OLEObject Type="Embed" ProgID="Equation.DSMT4" ShapeID="_x0000_i1043" DrawAspect="Content" ObjectID="_1588528840" r:id="rId46"/>
        </w:object>
      </w:r>
      <w:r w:rsidR="00AE7FEE">
        <w:t xml:space="preserve"> </w:t>
      </w:r>
      <w:r w:rsidR="00F828F6">
        <w:rPr>
          <w:rFonts w:ascii="Times New Roman" w:hAnsi="Times New Roman"/>
          <w:sz w:val="20"/>
          <w:szCs w:val="20"/>
        </w:rPr>
        <w:t>is an integer multiple of</w:t>
      </w:r>
      <w:r w:rsidR="00AE7FEE">
        <w:rPr>
          <w:rFonts w:ascii="Times New Roman" w:hAnsi="Times New Roman"/>
          <w:sz w:val="20"/>
          <w:szCs w:val="20"/>
        </w:rPr>
        <w:t xml:space="preserve"> </w:t>
      </w:r>
      <w:bookmarkStart w:id="9" w:name="OLE_LINK72"/>
      <w:bookmarkStart w:id="10" w:name="OLE_LINK73"/>
      <w:bookmarkStart w:id="11" w:name="OLE_LINK47"/>
      <w:r w:rsidR="00AE7FEE" w:rsidRPr="002430CB">
        <w:rPr>
          <w:position w:val="-10"/>
        </w:rPr>
        <w:object w:dxaOrig="279" w:dyaOrig="320">
          <v:shape id="_x0000_i1044" type="#_x0000_t75" style="width:14.25pt;height:16.3pt" o:ole="">
            <v:imagedata r:id="rId47" o:title=""/>
          </v:shape>
          <o:OLEObject Type="Embed" ProgID="Equation.DSMT4" ShapeID="_x0000_i1044" DrawAspect="Content" ObjectID="_1588528841" r:id="rId48"/>
        </w:object>
      </w:r>
      <w:bookmarkEnd w:id="9"/>
      <w:bookmarkEnd w:id="10"/>
      <w:bookmarkEnd w:id="11"/>
      <w:r w:rsidR="00F828F6" w:rsidRPr="00F828F6">
        <w:rPr>
          <w:rFonts w:ascii="Times New Roman" w:hAnsi="Times New Roman"/>
          <w:sz w:val="20"/>
          <w:szCs w:val="20"/>
        </w:rPr>
        <w:t xml:space="preserve"> and the number of data blo</w:t>
      </w:r>
      <w:r w:rsidR="00925885">
        <w:rPr>
          <w:rFonts w:ascii="Times New Roman" w:hAnsi="Times New Roman"/>
          <w:sz w:val="20"/>
          <w:szCs w:val="20"/>
        </w:rPr>
        <w:t xml:space="preserve">cks contained in each piece is </w:t>
      </w:r>
      <w:r w:rsidR="00925885" w:rsidRPr="00AE7FEE">
        <w:rPr>
          <w:rFonts w:ascii="Times New Roman" w:hAnsi="Times New Roman"/>
          <w:i/>
          <w:sz w:val="20"/>
          <w:szCs w:val="20"/>
        </w:rPr>
        <w:t>M</w:t>
      </w:r>
      <w:r w:rsidR="00F828F6" w:rsidRPr="00F828F6">
        <w:rPr>
          <w:rFonts w:ascii="Times New Roman" w:hAnsi="Times New Roman"/>
          <w:sz w:val="20"/>
          <w:szCs w:val="20"/>
        </w:rPr>
        <w:t xml:space="preserve">. For each data block of length </w:t>
      </w:r>
      <w:r w:rsidR="00925885" w:rsidRPr="00AE7FEE">
        <w:rPr>
          <w:rFonts w:ascii="Times New Roman" w:hAnsi="Times New Roman"/>
          <w:i/>
          <w:sz w:val="20"/>
          <w:szCs w:val="20"/>
        </w:rPr>
        <w:t>M</w:t>
      </w:r>
      <w:r w:rsidR="00F828F6" w:rsidRPr="00F828F6">
        <w:rPr>
          <w:rFonts w:ascii="Times New Roman" w:hAnsi="Times New Roman"/>
          <w:sz w:val="20"/>
          <w:szCs w:val="20"/>
        </w:rPr>
        <w:t>, it is assigned to all FNs in t</w:t>
      </w:r>
      <w:r w:rsidR="00925885">
        <w:rPr>
          <w:rFonts w:ascii="Times New Roman" w:hAnsi="Times New Roman"/>
          <w:sz w:val="20"/>
          <w:szCs w:val="20"/>
        </w:rPr>
        <w:t xml:space="preserve">he corresponding set of length </w:t>
      </w:r>
      <w:r w:rsidR="00925885" w:rsidRPr="00AE7FEE">
        <w:rPr>
          <w:rFonts w:ascii="Times New Roman" w:hAnsi="Times New Roman"/>
          <w:i/>
          <w:sz w:val="20"/>
          <w:szCs w:val="20"/>
        </w:rPr>
        <w:t>r</w:t>
      </w:r>
      <w:r w:rsidR="00F828F6" w:rsidRPr="00F828F6">
        <w:rPr>
          <w:rFonts w:ascii="Times New Roman" w:hAnsi="Times New Roman"/>
          <w:sz w:val="20"/>
          <w:szCs w:val="20"/>
        </w:rPr>
        <w:t xml:space="preserve">, then </w:t>
      </w:r>
      <w:r w:rsidR="00386707">
        <w:rPr>
          <w:rFonts w:ascii="Times New Roman" w:hAnsi="Times New Roman"/>
          <w:sz w:val="20"/>
          <w:szCs w:val="20"/>
        </w:rPr>
        <w:t>the operations are repeated in other layers</w:t>
      </w:r>
      <w:r w:rsidR="00F828F6" w:rsidRPr="00F828F6">
        <w:rPr>
          <w:rFonts w:ascii="Times New Roman" w:hAnsi="Times New Roman"/>
          <w:sz w:val="20"/>
          <w:szCs w:val="20"/>
        </w:rPr>
        <w:t>. The data block allocation phas</w:t>
      </w:r>
      <w:r w:rsidR="00F828F6">
        <w:rPr>
          <w:rFonts w:ascii="Times New Roman" w:hAnsi="Times New Roman"/>
          <w:sz w:val="20"/>
          <w:szCs w:val="20"/>
        </w:rPr>
        <w:t>e ends</w:t>
      </w:r>
      <w:r w:rsidR="008F4E13" w:rsidRPr="00FC5C24">
        <w:rPr>
          <w:rFonts w:ascii="Times New Roman" w:hAnsi="Times New Roman"/>
          <w:sz w:val="20"/>
          <w:szCs w:val="20"/>
        </w:rPr>
        <w:t>.</w:t>
      </w:r>
    </w:p>
    <w:p w:rsidR="008F4E13" w:rsidRPr="00925885" w:rsidRDefault="00925885" w:rsidP="00AE7FEE">
      <w:pPr>
        <w:spacing w:afterLines="50" w:after="120" w:line="230" w:lineRule="exact"/>
        <w:rPr>
          <w:rFonts w:ascii="Times New Roman" w:hAnsi="Times New Roman"/>
          <w:sz w:val="20"/>
          <w:szCs w:val="20"/>
        </w:rPr>
      </w:pPr>
      <w:r>
        <w:rPr>
          <w:rFonts w:ascii="Times New Roman" w:hAnsi="Times New Roman"/>
          <w:sz w:val="20"/>
          <w:szCs w:val="20"/>
        </w:rPr>
        <w:t xml:space="preserve">Then </w:t>
      </w:r>
      <w:r w:rsidRPr="00925885">
        <w:rPr>
          <w:rFonts w:ascii="Times New Roman" w:hAnsi="Times New Roman"/>
          <w:sz w:val="20"/>
          <w:szCs w:val="20"/>
        </w:rPr>
        <w:t xml:space="preserve">the intermediate key pairs </w:t>
      </w:r>
      <w:r w:rsidR="00386707">
        <w:rPr>
          <w:rFonts w:ascii="Times New Roman" w:hAnsi="Times New Roman"/>
          <w:sz w:val="20"/>
          <w:szCs w:val="20"/>
        </w:rPr>
        <w:t xml:space="preserve">in each FN are generated </w:t>
      </w:r>
      <w:r w:rsidRPr="00925885">
        <w:rPr>
          <w:rFonts w:ascii="Times New Roman" w:hAnsi="Times New Roman"/>
          <w:sz w:val="20"/>
          <w:szCs w:val="20"/>
        </w:rPr>
        <w:t>from the assigned data blocks. If current FN and other FNs corresponding to certain keys belong to the same group (includin</w:t>
      </w:r>
      <w:r w:rsidR="00386707">
        <w:rPr>
          <w:rFonts w:ascii="Times New Roman" w:hAnsi="Times New Roman"/>
          <w:sz w:val="20"/>
          <w:szCs w:val="20"/>
        </w:rPr>
        <w:t xml:space="preserve">g the current node itself), all data blocks of current FN are used </w:t>
      </w:r>
      <w:r w:rsidR="00F50CFA">
        <w:rPr>
          <w:rFonts w:ascii="Times New Roman" w:hAnsi="Times New Roman"/>
          <w:sz w:val="20"/>
          <w:szCs w:val="20"/>
        </w:rPr>
        <w:t xml:space="preserve">to </w:t>
      </w:r>
      <w:r w:rsidR="00386707">
        <w:rPr>
          <w:rFonts w:ascii="Times New Roman" w:hAnsi="Times New Roman"/>
          <w:sz w:val="20"/>
          <w:szCs w:val="20"/>
        </w:rPr>
        <w:t>generate</w:t>
      </w:r>
      <w:r w:rsidRPr="00925885">
        <w:rPr>
          <w:rFonts w:ascii="Times New Roman" w:hAnsi="Times New Roman"/>
          <w:sz w:val="20"/>
          <w:szCs w:val="20"/>
        </w:rPr>
        <w:t xml:space="preserve"> intermediate key-value pairs corresponding to those keys above. Otherwise, </w:t>
      </w:r>
      <w:r w:rsidR="00E7408B">
        <w:rPr>
          <w:rFonts w:ascii="Times New Roman" w:hAnsi="Times New Roman"/>
          <w:sz w:val="20"/>
          <w:szCs w:val="20"/>
        </w:rPr>
        <w:t xml:space="preserve">since </w:t>
      </w:r>
      <w:r w:rsidRPr="00925885">
        <w:rPr>
          <w:rFonts w:ascii="Times New Roman" w:hAnsi="Times New Roman"/>
          <w:sz w:val="20"/>
          <w:szCs w:val="20"/>
        </w:rPr>
        <w:t>there is redundancy in the same layer, it is not necessary to use all the data blocks for such keys. Specifically, it is only necessary to satisfy the encoding and decoding of the subsequent data shuffling phase.</w:t>
      </w:r>
    </w:p>
    <w:p w:rsidR="00FC5C24" w:rsidRPr="002D0EFE" w:rsidRDefault="00FC5C24" w:rsidP="00311560">
      <w:pPr>
        <w:spacing w:beforeLines="50" w:before="120" w:after="120"/>
        <w:outlineLvl w:val="0"/>
        <w:rPr>
          <w:rFonts w:ascii="Times New Roman" w:hAnsi="Times New Roman" w:cs="Times New Roman"/>
          <w:b/>
          <w:sz w:val="22"/>
          <w:szCs w:val="20"/>
        </w:rPr>
      </w:pPr>
      <w:r w:rsidRPr="002D0EFE">
        <w:rPr>
          <w:rFonts w:ascii="Times New Roman" w:hAnsi="Times New Roman" w:cs="Times New Roman"/>
          <w:b/>
          <w:sz w:val="22"/>
          <w:szCs w:val="20"/>
        </w:rPr>
        <w:t xml:space="preserve">3.2 </w:t>
      </w:r>
      <w:r w:rsidR="00925885">
        <w:rPr>
          <w:rFonts w:ascii="Times New Roman" w:hAnsi="Times New Roman" w:cs="Times New Roman"/>
          <w:b/>
          <w:sz w:val="22"/>
          <w:szCs w:val="20"/>
        </w:rPr>
        <w:t>Shuffle phase</w:t>
      </w:r>
    </w:p>
    <w:p w:rsidR="00C435D1" w:rsidRDefault="00925885" w:rsidP="00590A83">
      <w:pPr>
        <w:spacing w:afterLines="50" w:after="120" w:line="230" w:lineRule="exact"/>
        <w:rPr>
          <w:rFonts w:ascii="Times New Roman" w:hAnsi="Times New Roman"/>
          <w:sz w:val="20"/>
          <w:szCs w:val="20"/>
        </w:rPr>
      </w:pPr>
      <w:r>
        <w:rPr>
          <w:rFonts w:ascii="Times New Roman" w:hAnsi="Times New Roman"/>
          <w:sz w:val="20"/>
          <w:szCs w:val="20"/>
        </w:rPr>
        <w:t xml:space="preserve">For a FN set </w:t>
      </w:r>
      <w:r w:rsidRPr="00AE7FEE">
        <w:rPr>
          <w:rFonts w:ascii="Times New Roman" w:hAnsi="Times New Roman"/>
          <w:i/>
          <w:sz w:val="20"/>
          <w:szCs w:val="20"/>
        </w:rPr>
        <w:t>S</w:t>
      </w:r>
      <w:r>
        <w:rPr>
          <w:rFonts w:ascii="Times New Roman" w:hAnsi="Times New Roman"/>
          <w:sz w:val="20"/>
          <w:szCs w:val="20"/>
        </w:rPr>
        <w:t xml:space="preserve"> </w:t>
      </w:r>
      <w:r w:rsidRPr="00925885">
        <w:rPr>
          <w:rFonts w:ascii="Times New Roman" w:hAnsi="Times New Roman"/>
          <w:sz w:val="20"/>
          <w:szCs w:val="20"/>
        </w:rPr>
        <w:t xml:space="preserve">with a length of </w:t>
      </w:r>
      <w:r w:rsidR="00AE7FEE" w:rsidRPr="00A74AC9">
        <w:rPr>
          <w:position w:val="-4"/>
        </w:rPr>
        <w:object w:dxaOrig="420" w:dyaOrig="220">
          <v:shape id="_x0000_i1045" type="#_x0000_t75" style="width:21.05pt;height:10.85pt" o:ole="">
            <v:imagedata r:id="rId49" o:title=""/>
          </v:shape>
          <o:OLEObject Type="Embed" ProgID="Equation.DSMT4" ShapeID="_x0000_i1045" DrawAspect="Content" ObjectID="_1588528842" r:id="rId50"/>
        </w:object>
      </w:r>
      <w:r w:rsidR="00AE7FEE">
        <w:rPr>
          <w:rFonts w:ascii="Times New Roman" w:hAnsi="Times New Roman"/>
          <w:sz w:val="20"/>
          <w:szCs w:val="20"/>
        </w:rPr>
        <w:t xml:space="preserve"> in the layer </w:t>
      </w:r>
      <w:r w:rsidR="00AE7FEE" w:rsidRPr="001C4C3A">
        <w:rPr>
          <w:position w:val="-10"/>
        </w:rPr>
        <w:object w:dxaOrig="279" w:dyaOrig="340">
          <v:shape id="_x0000_i1046" type="#_x0000_t75" style="width:14.25pt;height:17pt" o:ole="">
            <v:imagedata r:id="rId39" o:title=""/>
          </v:shape>
          <o:OLEObject Type="Embed" ProgID="Equation.DSMT4" ShapeID="_x0000_i1046" DrawAspect="Content" ObjectID="_1588528843" r:id="rId51"/>
        </w:object>
      </w:r>
      <w:r>
        <w:rPr>
          <w:rFonts w:ascii="Times New Roman" w:hAnsi="Times New Roman"/>
          <w:sz w:val="20"/>
          <w:szCs w:val="20"/>
        </w:rPr>
        <w:t xml:space="preserve"> </w:t>
      </w:r>
      <w:r w:rsidRPr="00925885">
        <w:rPr>
          <w:rFonts w:ascii="Times New Roman" w:hAnsi="Times New Roman"/>
          <w:sz w:val="20"/>
          <w:szCs w:val="20"/>
        </w:rPr>
        <w:t xml:space="preserve">and a </w:t>
      </w:r>
      <w:r w:rsidR="00AE7FEE">
        <w:rPr>
          <w:rFonts w:ascii="Times New Roman" w:hAnsi="Times New Roman"/>
          <w:sz w:val="20"/>
          <w:szCs w:val="20"/>
        </w:rPr>
        <w:t xml:space="preserve">FN </w:t>
      </w:r>
      <w:r w:rsidR="00AE7FEE" w:rsidRPr="001C4C3A">
        <w:rPr>
          <w:position w:val="-10"/>
        </w:rPr>
        <w:object w:dxaOrig="279" w:dyaOrig="340">
          <v:shape id="_x0000_i1047" type="#_x0000_t75" style="width:14.25pt;height:17pt" o:ole="">
            <v:imagedata r:id="rId15" o:title=""/>
          </v:shape>
          <o:OLEObject Type="Embed" ProgID="Equation.DSMT4" ShapeID="_x0000_i1047" DrawAspect="Content" ObjectID="_1588528844" r:id="rId52"/>
        </w:object>
      </w:r>
      <w:r>
        <w:rPr>
          <w:rFonts w:ascii="Times New Roman" w:hAnsi="Times New Roman"/>
          <w:sz w:val="20"/>
          <w:szCs w:val="20"/>
        </w:rPr>
        <w:t xml:space="preserve"> </w:t>
      </w:r>
      <w:r w:rsidRPr="00925885">
        <w:rPr>
          <w:rFonts w:ascii="Times New Roman" w:hAnsi="Times New Roman"/>
          <w:sz w:val="20"/>
          <w:szCs w:val="20"/>
        </w:rPr>
        <w:t xml:space="preserve">in </w:t>
      </w:r>
      <w:r w:rsidRPr="00AE7FEE">
        <w:rPr>
          <w:rFonts w:ascii="Times New Roman" w:hAnsi="Times New Roman"/>
          <w:i/>
          <w:sz w:val="20"/>
          <w:szCs w:val="20"/>
        </w:rPr>
        <w:t>S</w:t>
      </w:r>
      <w:r w:rsidRPr="00925885">
        <w:rPr>
          <w:rFonts w:ascii="Times New Roman" w:hAnsi="Times New Roman"/>
          <w:sz w:val="20"/>
          <w:szCs w:val="20"/>
        </w:rPr>
        <w:t xml:space="preserve">, the </w:t>
      </w:r>
      <w:r w:rsidR="00AE7FEE">
        <w:rPr>
          <w:rFonts w:ascii="Times New Roman" w:hAnsi="Times New Roman"/>
          <w:sz w:val="20"/>
          <w:szCs w:val="20"/>
        </w:rPr>
        <w:t xml:space="preserve">data block set corresponding to </w:t>
      </w:r>
      <w:r w:rsidR="00AE7FEE" w:rsidRPr="001C4C3A">
        <w:rPr>
          <w:position w:val="-10"/>
        </w:rPr>
        <w:object w:dxaOrig="520" w:dyaOrig="340">
          <v:shape id="_x0000_i1048" type="#_x0000_t75" style="width:25.8pt;height:17pt" o:ole="">
            <v:imagedata r:id="rId53" o:title=""/>
          </v:shape>
          <o:OLEObject Type="Embed" ProgID="Equation.DSMT4" ShapeID="_x0000_i1048" DrawAspect="Content" ObjectID="_1588528845" r:id="rId54"/>
        </w:object>
      </w:r>
      <w:r w:rsidR="00AE7FEE">
        <w:t xml:space="preserve"> </w:t>
      </w:r>
      <w:r w:rsidRPr="00925885">
        <w:rPr>
          <w:rFonts w:ascii="Times New Roman" w:hAnsi="Times New Roman"/>
          <w:sz w:val="20"/>
          <w:szCs w:val="20"/>
        </w:rPr>
        <w:t>during the data block allocation phase is denoted by</w:t>
      </w:r>
      <w:r>
        <w:rPr>
          <w:rFonts w:ascii="Times New Roman" w:hAnsi="Times New Roman"/>
          <w:sz w:val="20"/>
          <w:szCs w:val="20"/>
        </w:rPr>
        <w:t xml:space="preserve"> </w:t>
      </w:r>
      <w:r w:rsidRPr="00AE7FEE">
        <w:rPr>
          <w:rFonts w:ascii="Times New Roman" w:hAnsi="Times New Roman"/>
          <w:i/>
          <w:sz w:val="20"/>
          <w:szCs w:val="20"/>
        </w:rPr>
        <w:t>D</w:t>
      </w:r>
      <w:r>
        <w:rPr>
          <w:rFonts w:ascii="Times New Roman" w:hAnsi="Times New Roman"/>
          <w:sz w:val="20"/>
          <w:szCs w:val="20"/>
        </w:rPr>
        <w:t xml:space="preserve"> </w:t>
      </w:r>
      <w:r w:rsidRPr="00925885">
        <w:rPr>
          <w:rFonts w:ascii="Times New Roman" w:hAnsi="Times New Roman"/>
          <w:sz w:val="20"/>
          <w:szCs w:val="20"/>
        </w:rPr>
        <w:t xml:space="preserve">with the length of </w:t>
      </w:r>
      <w:r w:rsidRPr="00AE7FEE">
        <w:rPr>
          <w:rFonts w:ascii="Times New Roman" w:hAnsi="Times New Roman"/>
          <w:i/>
          <w:sz w:val="20"/>
          <w:szCs w:val="20"/>
        </w:rPr>
        <w:t>M</w:t>
      </w:r>
      <w:r w:rsidR="00E7408B">
        <w:rPr>
          <w:rFonts w:ascii="Times New Roman" w:hAnsi="Times New Roman"/>
          <w:sz w:val="20"/>
          <w:szCs w:val="20"/>
        </w:rPr>
        <w:t>.</w:t>
      </w:r>
      <w:r w:rsidR="00251180">
        <w:rPr>
          <w:rFonts w:ascii="Times New Roman" w:hAnsi="Times New Roman"/>
          <w:sz w:val="20"/>
          <w:szCs w:val="20"/>
        </w:rPr>
        <w:t xml:space="preserve"> </w:t>
      </w:r>
      <w:r w:rsidR="00251180" w:rsidRPr="00A74AC9">
        <w:rPr>
          <w:position w:val="-14"/>
        </w:rPr>
        <w:object w:dxaOrig="440" w:dyaOrig="400">
          <v:shape id="_x0000_i1049" type="#_x0000_t75" style="width:21.75pt;height:19.7pt" o:ole="">
            <v:imagedata r:id="rId55" o:title=""/>
          </v:shape>
          <o:OLEObject Type="Embed" ProgID="Equation.DSMT4" ShapeID="_x0000_i1049" DrawAspect="Content" ObjectID="_1588528846" r:id="rId56"/>
        </w:object>
      </w:r>
      <w:r w:rsidRPr="00925885">
        <w:rPr>
          <w:rFonts w:ascii="Times New Roman" w:hAnsi="Times New Roman"/>
          <w:sz w:val="20"/>
          <w:szCs w:val="20"/>
        </w:rPr>
        <w:t>denotes the set of intermediate key-value pairs needed by the group of</w:t>
      </w:r>
      <w:r w:rsidR="00AE7FEE">
        <w:rPr>
          <w:rFonts w:ascii="Times New Roman" w:hAnsi="Times New Roman"/>
          <w:sz w:val="20"/>
          <w:szCs w:val="20"/>
        </w:rPr>
        <w:t xml:space="preserve"> </w:t>
      </w:r>
      <w:r w:rsidR="00AE7FEE" w:rsidRPr="001C4C3A">
        <w:rPr>
          <w:position w:val="-10"/>
        </w:rPr>
        <w:object w:dxaOrig="279" w:dyaOrig="340">
          <v:shape id="_x0000_i1050" type="#_x0000_t75" style="width:14.25pt;height:17pt" o:ole="">
            <v:imagedata r:id="rId15" o:title=""/>
          </v:shape>
          <o:OLEObject Type="Embed" ProgID="Equation.DSMT4" ShapeID="_x0000_i1050" DrawAspect="Content" ObjectID="_1588528847" r:id="rId57"/>
        </w:object>
      </w:r>
      <w:r w:rsidR="006C1A1A">
        <w:rPr>
          <w:rFonts w:ascii="Times New Roman" w:hAnsi="Times New Roman"/>
          <w:sz w:val="20"/>
          <w:szCs w:val="20"/>
        </w:rPr>
        <w:t xml:space="preserve"> </w:t>
      </w:r>
      <w:r w:rsidRPr="00925885">
        <w:rPr>
          <w:rFonts w:ascii="Times New Roman" w:hAnsi="Times New Roman"/>
          <w:sz w:val="20"/>
          <w:szCs w:val="20"/>
        </w:rPr>
        <w:t>and generated from the data blocks corresponding to</w:t>
      </w:r>
      <w:r w:rsidR="002F50FF">
        <w:rPr>
          <w:rFonts w:ascii="Times New Roman" w:hAnsi="Times New Roman"/>
          <w:sz w:val="20"/>
          <w:szCs w:val="20"/>
        </w:rPr>
        <w:t xml:space="preserve"> </w:t>
      </w:r>
      <w:r w:rsidR="002F50FF" w:rsidRPr="001C4C3A">
        <w:rPr>
          <w:position w:val="-10"/>
        </w:rPr>
        <w:object w:dxaOrig="520" w:dyaOrig="340">
          <v:shape id="_x0000_i1051" type="#_x0000_t75" style="width:25.8pt;height:17pt" o:ole="">
            <v:imagedata r:id="rId53" o:title=""/>
          </v:shape>
          <o:OLEObject Type="Embed" ProgID="Equation.DSMT4" ShapeID="_x0000_i1051" DrawAspect="Content" ObjectID="_1588528848" r:id="rId58"/>
        </w:object>
      </w:r>
      <w:r w:rsidR="00E7408B">
        <w:rPr>
          <w:rFonts w:ascii="Times New Roman" w:hAnsi="Times New Roman"/>
          <w:sz w:val="20"/>
          <w:szCs w:val="20"/>
        </w:rPr>
        <w:t>. W</w:t>
      </w:r>
      <w:r w:rsidRPr="00925885">
        <w:rPr>
          <w:rFonts w:ascii="Times New Roman" w:hAnsi="Times New Roman"/>
          <w:sz w:val="20"/>
          <w:szCs w:val="20"/>
        </w:rPr>
        <w:t xml:space="preserve">e assume that the length of </w:t>
      </w:r>
      <w:r w:rsidR="00251180" w:rsidRPr="00A74AC9">
        <w:rPr>
          <w:position w:val="-14"/>
        </w:rPr>
        <w:object w:dxaOrig="440" w:dyaOrig="400">
          <v:shape id="_x0000_i1052" type="#_x0000_t75" style="width:21.75pt;height:19.7pt" o:ole="">
            <v:imagedata r:id="rId55" o:title=""/>
          </v:shape>
          <o:OLEObject Type="Embed" ProgID="Equation.DSMT4" ShapeID="_x0000_i1052" DrawAspect="Content" ObjectID="_1588528849" r:id="rId59"/>
        </w:object>
      </w:r>
      <w:r w:rsidR="006C1A1A">
        <w:rPr>
          <w:rFonts w:ascii="Times New Roman" w:hAnsi="Times New Roman"/>
          <w:sz w:val="20"/>
          <w:szCs w:val="20"/>
        </w:rPr>
        <w:t xml:space="preserve">is an integer multiple of </w:t>
      </w:r>
      <w:r w:rsidR="006C1A1A" w:rsidRPr="002F50FF">
        <w:rPr>
          <w:rFonts w:ascii="Times New Roman" w:hAnsi="Times New Roman"/>
          <w:i/>
          <w:sz w:val="20"/>
          <w:szCs w:val="20"/>
        </w:rPr>
        <w:t>r</w:t>
      </w:r>
      <w:r w:rsidR="00E7408B">
        <w:rPr>
          <w:rFonts w:ascii="Times New Roman" w:hAnsi="Times New Roman"/>
          <w:sz w:val="20"/>
          <w:szCs w:val="20"/>
        </w:rPr>
        <w:t xml:space="preserve">. </w:t>
      </w:r>
      <w:r w:rsidR="00251180" w:rsidRPr="00A74AC9">
        <w:rPr>
          <w:position w:val="-14"/>
        </w:rPr>
        <w:object w:dxaOrig="440" w:dyaOrig="400">
          <v:shape id="_x0000_i1053" type="#_x0000_t75" style="width:21.75pt;height:19.7pt" o:ole="">
            <v:imagedata r:id="rId55" o:title=""/>
          </v:shape>
          <o:OLEObject Type="Embed" ProgID="Equation.DSMT4" ShapeID="_x0000_i1053" DrawAspect="Content" ObjectID="_1588528850" r:id="rId60"/>
        </w:object>
      </w:r>
      <w:r w:rsidR="00E7408B">
        <w:rPr>
          <w:rFonts w:ascii="Times New Roman" w:hAnsi="Times New Roman"/>
          <w:sz w:val="20"/>
          <w:szCs w:val="20"/>
        </w:rPr>
        <w:t>is divided e</w:t>
      </w:r>
      <w:r w:rsidR="006C1A1A">
        <w:rPr>
          <w:rFonts w:ascii="Times New Roman" w:hAnsi="Times New Roman"/>
          <w:sz w:val="20"/>
          <w:szCs w:val="20"/>
        </w:rPr>
        <w:t xml:space="preserve">venly into </w:t>
      </w:r>
      <w:r w:rsidR="006C1A1A" w:rsidRPr="002F50FF">
        <w:rPr>
          <w:rFonts w:ascii="Times New Roman" w:hAnsi="Times New Roman"/>
          <w:i/>
          <w:sz w:val="20"/>
          <w:szCs w:val="20"/>
        </w:rPr>
        <w:t>r</w:t>
      </w:r>
      <w:r w:rsidRPr="00925885">
        <w:rPr>
          <w:rFonts w:ascii="Times New Roman" w:hAnsi="Times New Roman"/>
          <w:sz w:val="20"/>
          <w:szCs w:val="20"/>
        </w:rPr>
        <w:t xml:space="preserve"> pieces, and each piece is in the one-to-one correspondence to a FN in</w:t>
      </w:r>
      <w:r w:rsidR="002F50FF">
        <w:rPr>
          <w:rFonts w:ascii="Times New Roman" w:hAnsi="Times New Roman"/>
          <w:sz w:val="20"/>
          <w:szCs w:val="20"/>
        </w:rPr>
        <w:t xml:space="preserve"> </w:t>
      </w:r>
      <w:r w:rsidR="002F50FF" w:rsidRPr="001C4C3A">
        <w:rPr>
          <w:position w:val="-10"/>
        </w:rPr>
        <w:object w:dxaOrig="520" w:dyaOrig="340">
          <v:shape id="_x0000_i1054" type="#_x0000_t75" style="width:25.8pt;height:17pt" o:ole="">
            <v:imagedata r:id="rId53" o:title=""/>
          </v:shape>
          <o:OLEObject Type="Embed" ProgID="Equation.DSMT4" ShapeID="_x0000_i1054" DrawAspect="Content" ObjectID="_1588528851" r:id="rId61"/>
        </w:object>
      </w:r>
      <w:r w:rsidR="00B30A04">
        <w:t>.</w:t>
      </w:r>
      <w:r w:rsidR="006C1A1A">
        <w:rPr>
          <w:rFonts w:ascii="Times New Roman" w:hAnsi="Times New Roman"/>
          <w:sz w:val="20"/>
          <w:szCs w:val="20"/>
        </w:rPr>
        <w:t xml:space="preserve"> </w:t>
      </w:r>
      <w:r w:rsidR="00B30A04">
        <w:rPr>
          <w:rFonts w:ascii="Times New Roman" w:hAnsi="Times New Roman"/>
          <w:sz w:val="20"/>
          <w:szCs w:val="20"/>
        </w:rPr>
        <w:t>T</w:t>
      </w:r>
      <w:r w:rsidR="00E7408B">
        <w:rPr>
          <w:rFonts w:ascii="Times New Roman" w:hAnsi="Times New Roman"/>
          <w:sz w:val="20"/>
          <w:szCs w:val="20"/>
        </w:rPr>
        <w:t>hen the operation</w:t>
      </w:r>
      <w:r w:rsidR="00B30A04">
        <w:rPr>
          <w:rFonts w:ascii="Times New Roman" w:hAnsi="Times New Roman"/>
          <w:sz w:val="20"/>
          <w:szCs w:val="20"/>
        </w:rPr>
        <w:t>s</w:t>
      </w:r>
      <w:r w:rsidR="00E7408B">
        <w:rPr>
          <w:rFonts w:ascii="Times New Roman" w:hAnsi="Times New Roman"/>
          <w:sz w:val="20"/>
          <w:szCs w:val="20"/>
        </w:rPr>
        <w:t xml:space="preserve"> above</w:t>
      </w:r>
      <w:r w:rsidR="00B30A04">
        <w:rPr>
          <w:rFonts w:ascii="Times New Roman" w:hAnsi="Times New Roman"/>
          <w:sz w:val="20"/>
          <w:szCs w:val="20"/>
        </w:rPr>
        <w:t xml:space="preserve"> are repeated by other FNs in </w:t>
      </w:r>
      <w:r w:rsidR="00B30A04" w:rsidRPr="00B30A04">
        <w:rPr>
          <w:rFonts w:ascii="Times New Roman" w:hAnsi="Times New Roman"/>
          <w:i/>
          <w:sz w:val="20"/>
          <w:szCs w:val="20"/>
        </w:rPr>
        <w:t>S</w:t>
      </w:r>
      <w:r w:rsidR="00B30A04">
        <w:rPr>
          <w:rFonts w:ascii="Times New Roman" w:hAnsi="Times New Roman"/>
          <w:sz w:val="20"/>
          <w:szCs w:val="20"/>
        </w:rPr>
        <w:t>.</w:t>
      </w:r>
      <w:r w:rsidR="00E7408B">
        <w:rPr>
          <w:rFonts w:ascii="Times New Roman" w:hAnsi="Times New Roman"/>
          <w:sz w:val="20"/>
          <w:szCs w:val="20"/>
        </w:rPr>
        <w:t xml:space="preserve"> After that</w:t>
      </w:r>
      <w:r w:rsidRPr="00925885">
        <w:rPr>
          <w:rFonts w:ascii="Times New Roman" w:hAnsi="Times New Roman"/>
          <w:sz w:val="20"/>
          <w:szCs w:val="20"/>
        </w:rPr>
        <w:t xml:space="preserve"> the set of intermediate key-value pairs corresponding to a single FN can be described </w:t>
      </w:r>
      <w:r w:rsidR="006C1A1A">
        <w:rPr>
          <w:rFonts w:ascii="Times New Roman" w:hAnsi="Times New Roman"/>
          <w:sz w:val="20"/>
          <w:szCs w:val="20"/>
        </w:rPr>
        <w:t xml:space="preserve">by a two-dimensional matrix of </w:t>
      </w:r>
      <w:r w:rsidR="006C1A1A" w:rsidRPr="002F50FF">
        <w:rPr>
          <w:rFonts w:ascii="Times New Roman" w:hAnsi="Times New Roman"/>
          <w:i/>
          <w:sz w:val="20"/>
          <w:szCs w:val="20"/>
        </w:rPr>
        <w:t>r</w:t>
      </w:r>
      <w:r w:rsidRPr="00925885">
        <w:rPr>
          <w:rFonts w:ascii="Times New Roman" w:hAnsi="Times New Roman"/>
          <w:sz w:val="20"/>
          <w:szCs w:val="20"/>
        </w:rPr>
        <w:t xml:space="preserve"> rows, where each row contains </w:t>
      </w:r>
      <w:r w:rsidRPr="00925885">
        <w:rPr>
          <w:rFonts w:ascii="Times New Roman" w:hAnsi="Times New Roman"/>
          <w:sz w:val="20"/>
          <w:szCs w:val="20"/>
        </w:rPr>
        <w:lastRenderedPageBreak/>
        <w:t>intermediate ke</w:t>
      </w:r>
      <w:r w:rsidR="006C1A1A">
        <w:rPr>
          <w:rFonts w:ascii="Times New Roman" w:hAnsi="Times New Roman"/>
          <w:sz w:val="20"/>
          <w:szCs w:val="20"/>
        </w:rPr>
        <w:t>y-value pairs from a particular</w:t>
      </w:r>
      <w:r w:rsidR="00B30A04">
        <w:rPr>
          <w:rFonts w:ascii="Times New Roman" w:hAnsi="Times New Roman"/>
          <w:sz w:val="20"/>
          <w:szCs w:val="20"/>
        </w:rPr>
        <w:t xml:space="preserve"> </w:t>
      </w:r>
      <w:r w:rsidR="00251180" w:rsidRPr="00A74AC9">
        <w:rPr>
          <w:position w:val="-14"/>
        </w:rPr>
        <w:object w:dxaOrig="440" w:dyaOrig="400">
          <v:shape id="_x0000_i1055" type="#_x0000_t75" style="width:21.75pt;height:19.7pt" o:ole="">
            <v:imagedata r:id="rId55" o:title=""/>
          </v:shape>
          <o:OLEObject Type="Embed" ProgID="Equation.DSMT4" ShapeID="_x0000_i1055" DrawAspect="Content" ObjectID="_1588528852" r:id="rId62"/>
        </w:object>
      </w:r>
      <w:r w:rsidRPr="00925885">
        <w:rPr>
          <w:rFonts w:ascii="Times New Roman" w:hAnsi="Times New Roman"/>
          <w:sz w:val="20"/>
          <w:szCs w:val="20"/>
        </w:rPr>
        <w:t xml:space="preserve">. </w:t>
      </w:r>
      <w:r w:rsidR="006C1A1A">
        <w:rPr>
          <w:rFonts w:ascii="Times New Roman" w:hAnsi="Times New Roman"/>
          <w:sz w:val="20"/>
          <w:szCs w:val="20"/>
        </w:rPr>
        <w:t xml:space="preserve">We assume that the matrix has </w:t>
      </w:r>
      <w:r w:rsidR="006C1A1A" w:rsidRPr="002F50FF">
        <w:rPr>
          <w:rFonts w:ascii="Times New Roman" w:hAnsi="Times New Roman"/>
          <w:i/>
          <w:sz w:val="20"/>
          <w:szCs w:val="20"/>
        </w:rPr>
        <w:t>x</w:t>
      </w:r>
      <w:r w:rsidR="006C1A1A">
        <w:rPr>
          <w:rFonts w:ascii="Times New Roman" w:hAnsi="Times New Roman"/>
          <w:sz w:val="20"/>
          <w:szCs w:val="20"/>
        </w:rPr>
        <w:t xml:space="preserve"> </w:t>
      </w:r>
      <w:r w:rsidRPr="00925885">
        <w:rPr>
          <w:rFonts w:ascii="Times New Roman" w:hAnsi="Times New Roman"/>
          <w:sz w:val="20"/>
          <w:szCs w:val="20"/>
        </w:rPr>
        <w:t xml:space="preserve">columns, </w:t>
      </w:r>
      <w:r w:rsidR="00E7408B">
        <w:rPr>
          <w:rFonts w:ascii="Times New Roman" w:hAnsi="Times New Roman"/>
          <w:sz w:val="20"/>
          <w:szCs w:val="20"/>
        </w:rPr>
        <w:t xml:space="preserve">and </w:t>
      </w:r>
      <w:r w:rsidRPr="00925885">
        <w:rPr>
          <w:rFonts w:ascii="Times New Roman" w:hAnsi="Times New Roman"/>
          <w:sz w:val="20"/>
          <w:szCs w:val="20"/>
        </w:rPr>
        <w:t>each column</w:t>
      </w:r>
      <w:r w:rsidR="006C1A1A">
        <w:rPr>
          <w:rFonts w:ascii="Times New Roman" w:hAnsi="Times New Roman"/>
          <w:sz w:val="20"/>
          <w:szCs w:val="20"/>
        </w:rPr>
        <w:t xml:space="preserve"> can constitute a code word b</w:t>
      </w:r>
      <w:r w:rsidR="006C1A1A">
        <w:rPr>
          <w:rFonts w:ascii="Times New Roman" w:hAnsi="Times New Roman" w:hint="eastAsia"/>
          <w:sz w:val="20"/>
          <w:szCs w:val="20"/>
        </w:rPr>
        <w:t>y</w:t>
      </w:r>
      <w:r w:rsidR="006C1A1A">
        <w:rPr>
          <w:rFonts w:ascii="Times New Roman" w:hAnsi="Times New Roman"/>
          <w:sz w:val="20"/>
          <w:szCs w:val="20"/>
        </w:rPr>
        <w:t xml:space="preserve"> </w:t>
      </w:r>
      <w:proofErr w:type="spellStart"/>
      <w:r w:rsidR="006C1A1A">
        <w:rPr>
          <w:rFonts w:ascii="Times New Roman" w:hAnsi="Times New Roman"/>
          <w:sz w:val="20"/>
          <w:szCs w:val="20"/>
        </w:rPr>
        <w:t>xor</w:t>
      </w:r>
      <w:proofErr w:type="spellEnd"/>
      <w:r w:rsidR="00E7408B">
        <w:rPr>
          <w:rFonts w:ascii="Times New Roman" w:hAnsi="Times New Roman"/>
          <w:sz w:val="20"/>
          <w:szCs w:val="20"/>
        </w:rPr>
        <w:t xml:space="preserve">. </w:t>
      </w:r>
      <w:r w:rsidR="006C1A1A" w:rsidRPr="002F50FF">
        <w:rPr>
          <w:rFonts w:ascii="Times New Roman" w:hAnsi="Times New Roman"/>
          <w:i/>
          <w:sz w:val="20"/>
          <w:szCs w:val="20"/>
        </w:rPr>
        <w:t>x</w:t>
      </w:r>
      <w:r w:rsidRPr="00925885">
        <w:rPr>
          <w:rFonts w:ascii="Times New Roman" w:hAnsi="Times New Roman"/>
          <w:sz w:val="20"/>
          <w:szCs w:val="20"/>
        </w:rPr>
        <w:t xml:space="preserve"> code words </w:t>
      </w:r>
      <w:r w:rsidR="00E7408B">
        <w:rPr>
          <w:rFonts w:ascii="Times New Roman" w:hAnsi="Times New Roman"/>
          <w:sz w:val="20"/>
          <w:szCs w:val="20"/>
        </w:rPr>
        <w:t xml:space="preserve">are generated by each FN </w:t>
      </w:r>
      <w:r w:rsidR="006C1A1A">
        <w:rPr>
          <w:rFonts w:ascii="Times New Roman" w:hAnsi="Times New Roman"/>
          <w:sz w:val="20"/>
          <w:szCs w:val="20"/>
        </w:rPr>
        <w:t xml:space="preserve">from </w:t>
      </w:r>
      <w:r w:rsidR="003D1351">
        <w:rPr>
          <w:rFonts w:ascii="Times New Roman" w:hAnsi="Times New Roman"/>
          <w:sz w:val="20"/>
          <w:szCs w:val="20"/>
        </w:rPr>
        <w:t>its matrix</w:t>
      </w:r>
      <w:r w:rsidRPr="00925885">
        <w:rPr>
          <w:rFonts w:ascii="Times New Roman" w:hAnsi="Times New Roman"/>
          <w:sz w:val="20"/>
          <w:szCs w:val="20"/>
        </w:rPr>
        <w:t xml:space="preserve"> and </w:t>
      </w:r>
      <w:r w:rsidR="00E7408B">
        <w:rPr>
          <w:rFonts w:ascii="Times New Roman" w:hAnsi="Times New Roman"/>
          <w:sz w:val="20"/>
          <w:szCs w:val="20"/>
        </w:rPr>
        <w:t>sent</w:t>
      </w:r>
      <w:r w:rsidRPr="00925885">
        <w:rPr>
          <w:rFonts w:ascii="Times New Roman" w:hAnsi="Times New Roman"/>
          <w:sz w:val="20"/>
          <w:szCs w:val="20"/>
        </w:rPr>
        <w:t xml:space="preserve"> to local secondary A</w:t>
      </w:r>
      <w:r w:rsidR="00E7408B">
        <w:rPr>
          <w:rFonts w:ascii="Times New Roman" w:hAnsi="Times New Roman"/>
          <w:sz w:val="20"/>
          <w:szCs w:val="20"/>
        </w:rPr>
        <w:t>P through the secondary uplink. T</w:t>
      </w:r>
      <w:r w:rsidRPr="00925885">
        <w:rPr>
          <w:rFonts w:ascii="Times New Roman" w:hAnsi="Times New Roman"/>
          <w:sz w:val="20"/>
          <w:szCs w:val="20"/>
        </w:rPr>
        <w:t xml:space="preserve">hen these code words </w:t>
      </w:r>
      <w:r w:rsidR="00E7408B">
        <w:rPr>
          <w:rFonts w:ascii="Times New Roman" w:hAnsi="Times New Roman"/>
          <w:sz w:val="20"/>
          <w:szCs w:val="20"/>
        </w:rPr>
        <w:t xml:space="preserve">are sent by the secondary AP </w:t>
      </w:r>
      <w:r w:rsidRPr="00E7408B">
        <w:rPr>
          <w:rFonts w:ascii="Times New Roman" w:hAnsi="Times New Roman"/>
          <w:sz w:val="20"/>
          <w:szCs w:val="20"/>
        </w:rPr>
        <w:t>t</w:t>
      </w:r>
      <w:r w:rsidRPr="00925885">
        <w:rPr>
          <w:rFonts w:ascii="Times New Roman" w:hAnsi="Times New Roman"/>
          <w:sz w:val="20"/>
          <w:szCs w:val="20"/>
        </w:rPr>
        <w:t xml:space="preserve">o the primary AP through the primary uplink. </w:t>
      </w:r>
      <w:r w:rsidR="00E7408B">
        <w:rPr>
          <w:rFonts w:ascii="Times New Roman" w:hAnsi="Times New Roman"/>
          <w:sz w:val="20"/>
          <w:szCs w:val="20"/>
        </w:rPr>
        <w:t xml:space="preserve">Then </w:t>
      </w:r>
      <w:r w:rsidRPr="00925885">
        <w:rPr>
          <w:rFonts w:ascii="Times New Roman" w:hAnsi="Times New Roman"/>
          <w:sz w:val="20"/>
          <w:szCs w:val="20"/>
        </w:rPr>
        <w:t xml:space="preserve">these code words </w:t>
      </w:r>
      <w:r w:rsidR="00E7408B">
        <w:rPr>
          <w:rFonts w:ascii="Times New Roman" w:hAnsi="Times New Roman"/>
          <w:sz w:val="20"/>
          <w:szCs w:val="20"/>
        </w:rPr>
        <w:t>are</w:t>
      </w:r>
      <w:r w:rsidRPr="00925885">
        <w:rPr>
          <w:rFonts w:ascii="Times New Roman" w:hAnsi="Times New Roman"/>
          <w:sz w:val="20"/>
          <w:szCs w:val="20"/>
        </w:rPr>
        <w:t xml:space="preserve"> multicast </w:t>
      </w:r>
      <w:r w:rsidR="00E7408B">
        <w:rPr>
          <w:rFonts w:ascii="Times New Roman" w:hAnsi="Times New Roman"/>
          <w:sz w:val="20"/>
          <w:szCs w:val="20"/>
        </w:rPr>
        <w:t>by t</w:t>
      </w:r>
      <w:r w:rsidR="00E7408B" w:rsidRPr="00925885">
        <w:rPr>
          <w:rFonts w:ascii="Times New Roman" w:hAnsi="Times New Roman"/>
          <w:sz w:val="20"/>
          <w:szCs w:val="20"/>
        </w:rPr>
        <w:t xml:space="preserve">he primary AP </w:t>
      </w:r>
      <w:r w:rsidRPr="00925885">
        <w:rPr>
          <w:rFonts w:ascii="Times New Roman" w:hAnsi="Times New Roman"/>
          <w:sz w:val="20"/>
          <w:szCs w:val="20"/>
        </w:rPr>
        <w:t>to the secondary APs corresponding to the groups that need these code words</w:t>
      </w:r>
      <w:r w:rsidR="00F575A6">
        <w:rPr>
          <w:rFonts w:ascii="Times New Roman" w:hAnsi="Times New Roman"/>
          <w:sz w:val="20"/>
          <w:szCs w:val="20"/>
        </w:rPr>
        <w:t xml:space="preserve"> </w:t>
      </w:r>
      <w:r w:rsidR="00F575A6" w:rsidRPr="00925885">
        <w:rPr>
          <w:rFonts w:ascii="Times New Roman" w:hAnsi="Times New Roman"/>
          <w:sz w:val="20"/>
          <w:szCs w:val="20"/>
        </w:rPr>
        <w:t>via primary downlink</w:t>
      </w:r>
      <w:r w:rsidRPr="00925885">
        <w:rPr>
          <w:rFonts w:ascii="Times New Roman" w:hAnsi="Times New Roman"/>
          <w:sz w:val="20"/>
          <w:szCs w:val="20"/>
        </w:rPr>
        <w:t xml:space="preserve">. </w:t>
      </w:r>
      <w:r w:rsidR="00F575A6">
        <w:rPr>
          <w:rFonts w:ascii="Times New Roman" w:hAnsi="Times New Roman"/>
          <w:sz w:val="20"/>
          <w:szCs w:val="20"/>
        </w:rPr>
        <w:t xml:space="preserve">After that </w:t>
      </w:r>
      <w:r w:rsidRPr="00925885">
        <w:rPr>
          <w:rFonts w:ascii="Times New Roman" w:hAnsi="Times New Roman"/>
          <w:sz w:val="20"/>
          <w:szCs w:val="20"/>
        </w:rPr>
        <w:t>all the operations above</w:t>
      </w:r>
      <w:r w:rsidR="00F575A6">
        <w:rPr>
          <w:rFonts w:ascii="Times New Roman" w:hAnsi="Times New Roman"/>
          <w:sz w:val="20"/>
          <w:szCs w:val="20"/>
        </w:rPr>
        <w:t xml:space="preserve"> are repeated in other FN sets of length </w:t>
      </w:r>
      <w:r w:rsidR="00F575A6" w:rsidRPr="00A74AC9">
        <w:rPr>
          <w:position w:val="-4"/>
        </w:rPr>
        <w:object w:dxaOrig="420" w:dyaOrig="220">
          <v:shape id="_x0000_i1056" type="#_x0000_t75" style="width:21.05pt;height:10.85pt" o:ole="">
            <v:imagedata r:id="rId49" o:title=""/>
          </v:shape>
          <o:OLEObject Type="Embed" ProgID="Equation.DSMT4" ShapeID="_x0000_i1056" DrawAspect="Content" ObjectID="_1588528853" r:id="rId63"/>
        </w:object>
      </w:r>
      <w:r w:rsidRPr="00925885">
        <w:rPr>
          <w:rFonts w:ascii="Times New Roman" w:hAnsi="Times New Roman"/>
          <w:sz w:val="20"/>
          <w:szCs w:val="20"/>
        </w:rPr>
        <w:t>, then all the operations above</w:t>
      </w:r>
      <w:r w:rsidR="00F575A6">
        <w:rPr>
          <w:rFonts w:ascii="Times New Roman" w:hAnsi="Times New Roman"/>
          <w:sz w:val="20"/>
          <w:szCs w:val="20"/>
        </w:rPr>
        <w:t xml:space="preserve"> are repeated in other layers.</w:t>
      </w:r>
    </w:p>
    <w:p w:rsidR="008F4E13" w:rsidRDefault="00C435D1" w:rsidP="00590A83">
      <w:pPr>
        <w:spacing w:afterLines="50" w:after="120" w:line="230" w:lineRule="exact"/>
        <w:rPr>
          <w:rFonts w:ascii="Times New Roman" w:hAnsi="Times New Roman"/>
          <w:sz w:val="20"/>
          <w:szCs w:val="20"/>
        </w:rPr>
      </w:pPr>
      <w:r>
        <w:rPr>
          <w:rFonts w:ascii="Times New Roman" w:hAnsi="Times New Roman"/>
          <w:sz w:val="20"/>
          <w:szCs w:val="20"/>
        </w:rPr>
        <w:t>Then f</w:t>
      </w:r>
      <w:r w:rsidRPr="00C435D1">
        <w:rPr>
          <w:rFonts w:ascii="Times New Roman" w:hAnsi="Times New Roman"/>
          <w:sz w:val="20"/>
          <w:szCs w:val="20"/>
        </w:rPr>
        <w:t>or a certai</w:t>
      </w:r>
      <w:r>
        <w:rPr>
          <w:rFonts w:ascii="Times New Roman" w:hAnsi="Times New Roman"/>
          <w:sz w:val="20"/>
          <w:szCs w:val="20"/>
        </w:rPr>
        <w:t xml:space="preserve">n FN </w:t>
      </w:r>
      <w:r w:rsidR="002F50FF" w:rsidRPr="001C4C3A">
        <w:rPr>
          <w:position w:val="-10"/>
        </w:rPr>
        <w:object w:dxaOrig="279" w:dyaOrig="340">
          <v:shape id="_x0000_i1057" type="#_x0000_t75" style="width:14.25pt;height:17pt" o:ole="">
            <v:imagedata r:id="rId15" o:title=""/>
          </v:shape>
          <o:OLEObject Type="Embed" ProgID="Equation.DSMT4" ShapeID="_x0000_i1057" DrawAspect="Content" ObjectID="_1588528854" r:id="rId64"/>
        </w:object>
      </w:r>
      <w:r w:rsidR="002F50FF">
        <w:t xml:space="preserve"> </w:t>
      </w:r>
      <w:r w:rsidR="002F50FF">
        <w:rPr>
          <w:rFonts w:ascii="Times New Roman" w:hAnsi="Times New Roman"/>
          <w:sz w:val="20"/>
          <w:szCs w:val="20"/>
        </w:rPr>
        <w:t xml:space="preserve">in the group </w:t>
      </w:r>
      <w:r w:rsidR="002F50FF" w:rsidRPr="002F50FF">
        <w:rPr>
          <w:position w:val="-6"/>
        </w:rPr>
        <w:object w:dxaOrig="260" w:dyaOrig="300">
          <v:shape id="_x0000_i1058" type="#_x0000_t75" style="width:12.9pt;height:14.95pt" o:ole="">
            <v:imagedata r:id="rId13" o:title=""/>
          </v:shape>
          <o:OLEObject Type="Embed" ProgID="Equation.DSMT4" ShapeID="_x0000_i1058" DrawAspect="Content" ObjectID="_1588528855" r:id="rId65"/>
        </w:object>
      </w:r>
      <w:r w:rsidRPr="00C435D1">
        <w:rPr>
          <w:rFonts w:ascii="Times New Roman" w:hAnsi="Times New Roman"/>
          <w:sz w:val="20"/>
          <w:szCs w:val="20"/>
        </w:rPr>
        <w:t>, intermediate key-value pairs generated fro</w:t>
      </w:r>
      <w:r>
        <w:rPr>
          <w:rFonts w:ascii="Times New Roman" w:hAnsi="Times New Roman"/>
          <w:sz w:val="20"/>
          <w:szCs w:val="20"/>
        </w:rPr>
        <w:t>m</w:t>
      </w:r>
      <w:r w:rsidR="002F50FF">
        <w:rPr>
          <w:rFonts w:ascii="Times New Roman" w:hAnsi="Times New Roman"/>
          <w:sz w:val="20"/>
          <w:szCs w:val="20"/>
        </w:rPr>
        <w:t xml:space="preserve"> the existing data blocks in </w:t>
      </w:r>
      <w:r w:rsidR="002F50FF" w:rsidRPr="001C4C3A">
        <w:rPr>
          <w:position w:val="-10"/>
        </w:rPr>
        <w:object w:dxaOrig="279" w:dyaOrig="340">
          <v:shape id="_x0000_i1059" type="#_x0000_t75" style="width:14.25pt;height:17pt" o:ole="">
            <v:imagedata r:id="rId15" o:title=""/>
          </v:shape>
          <o:OLEObject Type="Embed" ProgID="Equation.DSMT4" ShapeID="_x0000_i1059" DrawAspect="Content" ObjectID="_1588528856" r:id="rId66"/>
        </w:object>
      </w:r>
      <w:r>
        <w:rPr>
          <w:rFonts w:ascii="Times New Roman" w:hAnsi="Times New Roman"/>
          <w:sz w:val="20"/>
          <w:szCs w:val="20"/>
        </w:rPr>
        <w:t xml:space="preserve"> </w:t>
      </w:r>
      <w:r w:rsidRPr="00C435D1">
        <w:rPr>
          <w:rFonts w:ascii="Times New Roman" w:hAnsi="Times New Roman"/>
          <w:sz w:val="20"/>
          <w:szCs w:val="20"/>
        </w:rPr>
        <w:t>that can decode the existing cod</w:t>
      </w:r>
      <w:bookmarkStart w:id="12" w:name="OLE_LINK180"/>
      <w:bookmarkStart w:id="13" w:name="OLE_LINK181"/>
      <w:r w:rsidR="00B30A04">
        <w:rPr>
          <w:rFonts w:ascii="Times New Roman" w:hAnsi="Times New Roman"/>
          <w:sz w:val="20"/>
          <w:szCs w:val="20"/>
        </w:rPr>
        <w:t xml:space="preserve">e words of the secondary AP in </w:t>
      </w:r>
      <w:r w:rsidR="002F50FF" w:rsidRPr="002F50FF">
        <w:rPr>
          <w:position w:val="-6"/>
        </w:rPr>
        <w:object w:dxaOrig="260" w:dyaOrig="300">
          <v:shape id="_x0000_i1060" type="#_x0000_t75" style="width:12.9pt;height:14.95pt" o:ole="">
            <v:imagedata r:id="rId13" o:title=""/>
          </v:shape>
          <o:OLEObject Type="Embed" ProgID="Equation.DSMT4" ShapeID="_x0000_i1060" DrawAspect="Content" ObjectID="_1588528857" r:id="rId67"/>
        </w:object>
      </w:r>
      <w:bookmarkEnd w:id="12"/>
      <w:bookmarkEnd w:id="13"/>
      <w:r w:rsidR="00B30A04">
        <w:t xml:space="preserve"> </w:t>
      </w:r>
      <w:r w:rsidRPr="00C435D1">
        <w:rPr>
          <w:rFonts w:ascii="Times New Roman" w:hAnsi="Times New Roman"/>
          <w:sz w:val="20"/>
          <w:szCs w:val="20"/>
        </w:rPr>
        <w:t>are sent to the secondary A</w:t>
      </w:r>
      <w:r w:rsidR="00F575A6">
        <w:rPr>
          <w:rFonts w:ascii="Times New Roman" w:hAnsi="Times New Roman"/>
          <w:sz w:val="20"/>
          <w:szCs w:val="20"/>
        </w:rPr>
        <w:t xml:space="preserve">P through the secondary uplink. </w:t>
      </w:r>
      <w:r w:rsidRPr="00C435D1">
        <w:rPr>
          <w:rFonts w:ascii="Times New Roman" w:hAnsi="Times New Roman"/>
          <w:sz w:val="20"/>
          <w:szCs w:val="20"/>
        </w:rPr>
        <w:t>The</w:t>
      </w:r>
      <w:r w:rsidR="00F575A6">
        <w:rPr>
          <w:rFonts w:ascii="Times New Roman" w:hAnsi="Times New Roman"/>
          <w:sz w:val="20"/>
          <w:szCs w:val="20"/>
        </w:rPr>
        <w:t>n the</w:t>
      </w:r>
      <w:r w:rsidRPr="00C435D1">
        <w:rPr>
          <w:rFonts w:ascii="Times New Roman" w:hAnsi="Times New Roman"/>
          <w:sz w:val="20"/>
          <w:szCs w:val="20"/>
        </w:rPr>
        <w:t xml:space="preserve"> intermediate key-value pairs needed by the FNs in </w:t>
      </w:r>
      <w:r w:rsidR="002F50FF" w:rsidRPr="002F50FF">
        <w:rPr>
          <w:position w:val="-6"/>
        </w:rPr>
        <w:object w:dxaOrig="260" w:dyaOrig="300">
          <v:shape id="_x0000_i1061" type="#_x0000_t75" style="width:12.9pt;height:14.95pt" o:ole="">
            <v:imagedata r:id="rId13" o:title=""/>
          </v:shape>
          <o:OLEObject Type="Embed" ProgID="Equation.DSMT4" ShapeID="_x0000_i1061" DrawAspect="Content" ObjectID="_1588528858" r:id="rId68"/>
        </w:object>
      </w:r>
      <w:r w:rsidR="00F575A6">
        <w:rPr>
          <w:rFonts w:ascii="Times New Roman" w:hAnsi="Times New Roman"/>
          <w:sz w:val="20"/>
          <w:szCs w:val="20"/>
        </w:rPr>
        <w:t xml:space="preserve"> are decoded by the secondary AP.</w:t>
      </w:r>
      <w:r w:rsidRPr="00C435D1">
        <w:rPr>
          <w:rFonts w:ascii="Times New Roman" w:hAnsi="Times New Roman"/>
          <w:sz w:val="20"/>
          <w:szCs w:val="20"/>
        </w:rPr>
        <w:t xml:space="preserve"> Since there is no redundancy in the data blocks which belong to different FNs of one group, the intermediate key-value pairs generated from these data blocks can only be unicast. Then these intermediate key-value pairs generated fro</w:t>
      </w:r>
      <w:r>
        <w:rPr>
          <w:rFonts w:ascii="Times New Roman" w:hAnsi="Times New Roman"/>
          <w:sz w:val="20"/>
          <w:szCs w:val="20"/>
        </w:rPr>
        <w:t>m the existing data blocks i</w:t>
      </w:r>
      <w:r w:rsidR="002F50FF">
        <w:rPr>
          <w:rFonts w:ascii="Times New Roman" w:hAnsi="Times New Roman"/>
          <w:sz w:val="20"/>
          <w:szCs w:val="20"/>
        </w:rPr>
        <w:t xml:space="preserve">n </w:t>
      </w:r>
      <w:r w:rsidR="002F50FF" w:rsidRPr="001C4C3A">
        <w:rPr>
          <w:position w:val="-10"/>
        </w:rPr>
        <w:object w:dxaOrig="279" w:dyaOrig="340">
          <v:shape id="_x0000_i1062" type="#_x0000_t75" style="width:14.25pt;height:17pt" o:ole="">
            <v:imagedata r:id="rId15" o:title=""/>
          </v:shape>
          <o:OLEObject Type="Embed" ProgID="Equation.DSMT4" ShapeID="_x0000_i1062" DrawAspect="Content" ObjectID="_1588528859" r:id="rId69"/>
        </w:object>
      </w:r>
      <w:r w:rsidR="002F50FF">
        <w:rPr>
          <w:rFonts w:ascii="Times New Roman" w:hAnsi="Times New Roman"/>
          <w:sz w:val="20"/>
          <w:szCs w:val="20"/>
        </w:rPr>
        <w:t xml:space="preserve"> and needed by other FNs in </w:t>
      </w:r>
      <w:r w:rsidR="002F50FF" w:rsidRPr="002F50FF">
        <w:rPr>
          <w:position w:val="-6"/>
        </w:rPr>
        <w:object w:dxaOrig="260" w:dyaOrig="300">
          <v:shape id="_x0000_i1063" type="#_x0000_t75" style="width:12.9pt;height:14.95pt" o:ole="">
            <v:imagedata r:id="rId13" o:title=""/>
          </v:shape>
          <o:OLEObject Type="Embed" ProgID="Equation.DSMT4" ShapeID="_x0000_i1063" DrawAspect="Content" ObjectID="_1588528860" r:id="rId70"/>
        </w:object>
      </w:r>
      <w:r w:rsidRPr="00C435D1">
        <w:rPr>
          <w:rFonts w:ascii="Times New Roman" w:hAnsi="Times New Roman"/>
          <w:sz w:val="20"/>
          <w:szCs w:val="20"/>
        </w:rPr>
        <w:t xml:space="preserve"> are generated and sent to local secondary AP through the secondary</w:t>
      </w:r>
      <w:r>
        <w:rPr>
          <w:rFonts w:ascii="Times New Roman" w:hAnsi="Times New Roman"/>
          <w:sz w:val="20"/>
          <w:szCs w:val="20"/>
        </w:rPr>
        <w:t xml:space="preserve"> </w:t>
      </w:r>
      <w:r w:rsidR="00F575A6">
        <w:rPr>
          <w:rFonts w:ascii="Times New Roman" w:hAnsi="Times New Roman"/>
          <w:sz w:val="20"/>
          <w:szCs w:val="20"/>
        </w:rPr>
        <w:t xml:space="preserve">uplink, then </w:t>
      </w:r>
      <w:r w:rsidRPr="00C435D1">
        <w:rPr>
          <w:rFonts w:ascii="Times New Roman" w:hAnsi="Times New Roman"/>
          <w:sz w:val="20"/>
          <w:szCs w:val="20"/>
        </w:rPr>
        <w:t>the operations above</w:t>
      </w:r>
      <w:r w:rsidR="00F575A6">
        <w:rPr>
          <w:rFonts w:ascii="Times New Roman" w:hAnsi="Times New Roman"/>
          <w:sz w:val="20"/>
          <w:szCs w:val="20"/>
        </w:rPr>
        <w:t xml:space="preserve"> are repeated by other FNs in </w:t>
      </w:r>
      <w:r w:rsidR="00F575A6" w:rsidRPr="002F50FF">
        <w:rPr>
          <w:position w:val="-6"/>
        </w:rPr>
        <w:object w:dxaOrig="260" w:dyaOrig="300">
          <v:shape id="_x0000_i1064" type="#_x0000_t75" style="width:12.9pt;height:14.95pt" o:ole="">
            <v:imagedata r:id="rId13" o:title=""/>
          </v:shape>
          <o:OLEObject Type="Embed" ProgID="Equation.DSMT4" ShapeID="_x0000_i1064" DrawAspect="Content" ObjectID="_1588528861" r:id="rId71"/>
        </w:object>
      </w:r>
      <w:r w:rsidRPr="00C435D1">
        <w:rPr>
          <w:rFonts w:ascii="Times New Roman" w:hAnsi="Times New Roman"/>
          <w:sz w:val="20"/>
          <w:szCs w:val="20"/>
        </w:rPr>
        <w:t xml:space="preserve">. After the previous steps, including the secondary AP, the intermediate </w:t>
      </w:r>
      <w:r>
        <w:rPr>
          <w:rFonts w:ascii="Times New Roman" w:hAnsi="Times New Roman"/>
          <w:sz w:val="20"/>
          <w:szCs w:val="20"/>
        </w:rPr>
        <w:t>key-value pairs dist</w:t>
      </w:r>
      <w:r w:rsidR="002F50FF">
        <w:rPr>
          <w:rFonts w:ascii="Times New Roman" w:hAnsi="Times New Roman"/>
          <w:sz w:val="20"/>
          <w:szCs w:val="20"/>
        </w:rPr>
        <w:t xml:space="preserve">ributed in </w:t>
      </w:r>
      <w:r w:rsidR="002F50FF" w:rsidRPr="002F50FF">
        <w:rPr>
          <w:position w:val="-6"/>
        </w:rPr>
        <w:object w:dxaOrig="260" w:dyaOrig="300">
          <v:shape id="_x0000_i1065" type="#_x0000_t75" style="width:12.9pt;height:14.95pt" o:ole="">
            <v:imagedata r:id="rId13" o:title=""/>
          </v:shape>
          <o:OLEObject Type="Embed" ProgID="Equation.DSMT4" ShapeID="_x0000_i1065" DrawAspect="Content" ObjectID="_1588528862" r:id="rId72"/>
        </w:object>
      </w:r>
      <w:r w:rsidRPr="00C435D1">
        <w:rPr>
          <w:rFonts w:ascii="Times New Roman" w:hAnsi="Times New Roman"/>
          <w:sz w:val="20"/>
          <w:szCs w:val="20"/>
        </w:rPr>
        <w:t xml:space="preserve"> already satisfy the reduce phase of all FNs in </w:t>
      </w:r>
      <w:r w:rsidR="002F50FF" w:rsidRPr="002F50FF">
        <w:rPr>
          <w:position w:val="-6"/>
        </w:rPr>
        <w:object w:dxaOrig="260" w:dyaOrig="300">
          <v:shape id="_x0000_i1066" type="#_x0000_t75" style="width:12.9pt;height:14.95pt" o:ole="">
            <v:imagedata r:id="rId13" o:title=""/>
          </v:shape>
          <o:OLEObject Type="Embed" ProgID="Equation.DSMT4" ShapeID="_x0000_i1066" DrawAspect="Content" ObjectID="_1588528863" r:id="rId73"/>
        </w:object>
      </w:r>
      <w:r w:rsidR="00F575A6">
        <w:rPr>
          <w:rFonts w:ascii="Times New Roman" w:hAnsi="Times New Roman"/>
          <w:sz w:val="20"/>
          <w:szCs w:val="20"/>
        </w:rPr>
        <w:t>.</w:t>
      </w:r>
      <w:r w:rsidRPr="00C435D1">
        <w:rPr>
          <w:rFonts w:ascii="Times New Roman" w:hAnsi="Times New Roman"/>
          <w:sz w:val="20"/>
          <w:szCs w:val="20"/>
        </w:rPr>
        <w:t xml:space="preserve"> </w:t>
      </w:r>
      <w:r w:rsidR="00F575A6">
        <w:rPr>
          <w:rFonts w:ascii="Times New Roman" w:hAnsi="Times New Roman"/>
          <w:sz w:val="20"/>
          <w:szCs w:val="20"/>
        </w:rPr>
        <w:t xml:space="preserve">The </w:t>
      </w:r>
      <w:r w:rsidRPr="00C435D1">
        <w:rPr>
          <w:rFonts w:ascii="Times New Roman" w:hAnsi="Times New Roman"/>
          <w:sz w:val="20"/>
          <w:szCs w:val="20"/>
        </w:rPr>
        <w:t>existing intermediate key-value pairs</w:t>
      </w:r>
      <w:r w:rsidR="00F575A6">
        <w:rPr>
          <w:rFonts w:ascii="Times New Roman" w:hAnsi="Times New Roman"/>
          <w:sz w:val="20"/>
          <w:szCs w:val="20"/>
        </w:rPr>
        <w:t xml:space="preserve"> of local secondary APs</w:t>
      </w:r>
      <w:r w:rsidRPr="00C435D1">
        <w:rPr>
          <w:rFonts w:ascii="Times New Roman" w:hAnsi="Times New Roman"/>
          <w:sz w:val="20"/>
          <w:szCs w:val="20"/>
        </w:rPr>
        <w:t xml:space="preserve"> </w:t>
      </w:r>
      <w:r w:rsidR="00F575A6">
        <w:rPr>
          <w:rFonts w:ascii="Times New Roman" w:hAnsi="Times New Roman"/>
          <w:sz w:val="20"/>
          <w:szCs w:val="20"/>
        </w:rPr>
        <w:t xml:space="preserve">are sent </w:t>
      </w:r>
      <w:r w:rsidRPr="00C435D1">
        <w:rPr>
          <w:rFonts w:ascii="Times New Roman" w:hAnsi="Times New Roman"/>
          <w:sz w:val="20"/>
          <w:szCs w:val="20"/>
        </w:rPr>
        <w:t xml:space="preserve">through the secondary downlink to corresponding FNs. </w:t>
      </w:r>
      <w:r w:rsidR="007B2ADA">
        <w:rPr>
          <w:rFonts w:ascii="Times New Roman" w:hAnsi="Times New Roman"/>
          <w:sz w:val="20"/>
          <w:szCs w:val="20"/>
        </w:rPr>
        <w:t>Then a</w:t>
      </w:r>
      <w:r w:rsidRPr="00C435D1">
        <w:rPr>
          <w:rFonts w:ascii="Times New Roman" w:hAnsi="Times New Roman"/>
          <w:sz w:val="20"/>
          <w:szCs w:val="20"/>
        </w:rPr>
        <w:t>ll the operations above</w:t>
      </w:r>
      <w:r w:rsidR="007B2ADA">
        <w:rPr>
          <w:rFonts w:ascii="Times New Roman" w:hAnsi="Times New Roman"/>
          <w:sz w:val="20"/>
          <w:szCs w:val="20"/>
        </w:rPr>
        <w:t xml:space="preserve"> are repeated in other groups</w:t>
      </w:r>
      <w:r w:rsidRPr="00C435D1">
        <w:rPr>
          <w:rFonts w:ascii="Times New Roman" w:hAnsi="Times New Roman"/>
          <w:sz w:val="20"/>
          <w:szCs w:val="20"/>
        </w:rPr>
        <w:t>. Finally, the intermediate key-value pairs owned by each FN already satisfy its reduce phase, and the shuffle phase ends</w:t>
      </w:r>
      <w:r>
        <w:rPr>
          <w:rFonts w:ascii="Times New Roman" w:hAnsi="Times New Roman"/>
          <w:sz w:val="20"/>
          <w:szCs w:val="20"/>
        </w:rPr>
        <w:t>.</w:t>
      </w:r>
    </w:p>
    <w:p w:rsidR="00C435D1" w:rsidRPr="002D0EFE" w:rsidRDefault="00C435D1" w:rsidP="00C435D1">
      <w:pPr>
        <w:spacing w:beforeLines="50" w:before="120" w:after="120"/>
        <w:outlineLvl w:val="0"/>
        <w:rPr>
          <w:rFonts w:ascii="Times New Roman" w:hAnsi="Times New Roman" w:cs="Times New Roman"/>
          <w:b/>
          <w:sz w:val="22"/>
          <w:szCs w:val="20"/>
        </w:rPr>
      </w:pPr>
      <w:r>
        <w:rPr>
          <w:rFonts w:ascii="Times New Roman" w:hAnsi="Times New Roman" w:cs="Times New Roman"/>
          <w:b/>
          <w:sz w:val="22"/>
          <w:szCs w:val="20"/>
        </w:rPr>
        <w:t>3.3</w:t>
      </w:r>
      <w:r w:rsidRPr="002D0EFE">
        <w:rPr>
          <w:rFonts w:ascii="Times New Roman" w:hAnsi="Times New Roman" w:cs="Times New Roman"/>
          <w:b/>
          <w:sz w:val="22"/>
          <w:szCs w:val="20"/>
        </w:rPr>
        <w:t xml:space="preserve"> </w:t>
      </w:r>
      <w:r w:rsidRPr="00C435D1">
        <w:rPr>
          <w:rFonts w:ascii="Times New Roman" w:hAnsi="Times New Roman" w:cs="Times New Roman"/>
          <w:b/>
          <w:sz w:val="22"/>
          <w:szCs w:val="20"/>
        </w:rPr>
        <w:t>Analysis of HCM</w:t>
      </w:r>
      <w:r>
        <w:rPr>
          <w:rFonts w:ascii="Times New Roman" w:hAnsi="Times New Roman" w:cs="Times New Roman"/>
          <w:b/>
          <w:sz w:val="22"/>
          <w:szCs w:val="20"/>
        </w:rPr>
        <w:t>R</w:t>
      </w:r>
    </w:p>
    <w:p w:rsidR="009E2D6C" w:rsidRDefault="00A65EC5" w:rsidP="00A03573">
      <w:pPr>
        <w:wordWrap w:val="0"/>
        <w:jc w:val="right"/>
        <w:rPr>
          <w:rFonts w:ascii="Times New Roman" w:hAnsi="Times New Roman" w:cs="Times New Roman"/>
          <w:sz w:val="20"/>
          <w:szCs w:val="20"/>
        </w:rPr>
      </w:pPr>
      <w:r w:rsidRPr="00A74AC9">
        <w:rPr>
          <w:position w:val="-24"/>
        </w:rPr>
        <w:object w:dxaOrig="2360" w:dyaOrig="580">
          <v:shape id="_x0000_i1067" type="#_x0000_t75" style="width:118.2pt;height:29.2pt" o:ole="">
            <v:imagedata r:id="rId74" o:title=""/>
          </v:shape>
          <o:OLEObject Type="Embed" ProgID="Equation.DSMT4" ShapeID="_x0000_i1067" DrawAspect="Content" ObjectID="_1588528864" r:id="rId75"/>
        </w:object>
      </w:r>
      <w:r w:rsidR="00A03573">
        <w:rPr>
          <w:rFonts w:ascii="Times New Roman" w:hAnsi="Times New Roman" w:cs="Times New Roman"/>
          <w:sz w:val="20"/>
          <w:szCs w:val="20"/>
        </w:rPr>
        <w:t xml:space="preserve">        </w:t>
      </w:r>
      <w:r w:rsidR="009E2D6C">
        <w:rPr>
          <w:rFonts w:ascii="Times New Roman" w:hAnsi="Times New Roman" w:cs="Times New Roman"/>
          <w:sz w:val="20"/>
          <w:szCs w:val="20"/>
        </w:rPr>
        <w:t>(1</w:t>
      </w:r>
      <w:r w:rsidR="009E2D6C" w:rsidRPr="00FC5C24">
        <w:rPr>
          <w:rFonts w:ascii="Times New Roman" w:hAnsi="Times New Roman" w:cs="Times New Roman"/>
          <w:sz w:val="20"/>
          <w:szCs w:val="20"/>
        </w:rPr>
        <w:t>)</w:t>
      </w:r>
    </w:p>
    <w:p w:rsidR="009E2D6C" w:rsidRDefault="00A65EC5" w:rsidP="009E2D6C">
      <w:pPr>
        <w:jc w:val="right"/>
        <w:rPr>
          <w:rFonts w:ascii="Times New Roman" w:hAnsi="Times New Roman" w:cs="Times New Roman"/>
          <w:sz w:val="20"/>
          <w:szCs w:val="20"/>
        </w:rPr>
      </w:pPr>
      <w:r w:rsidRPr="00A74AC9">
        <w:rPr>
          <w:position w:val="-24"/>
        </w:rPr>
        <w:object w:dxaOrig="2100" w:dyaOrig="580">
          <v:shape id="_x0000_i1068" type="#_x0000_t75" style="width:105.3pt;height:29.2pt" o:ole="">
            <v:imagedata r:id="rId76" o:title=""/>
          </v:shape>
          <o:OLEObject Type="Embed" ProgID="Equation.DSMT4" ShapeID="_x0000_i1068" DrawAspect="Content" ObjectID="_1588528865" r:id="rId77"/>
        </w:object>
      </w:r>
      <w:r w:rsidR="006F7A7C">
        <w:rPr>
          <w:rFonts w:ascii="Times New Roman" w:hAnsi="Times New Roman" w:cs="Times New Roman"/>
          <w:sz w:val="20"/>
          <w:szCs w:val="20"/>
        </w:rPr>
        <w:t xml:space="preserve">          (2</w:t>
      </w:r>
      <w:r w:rsidR="009E2D6C" w:rsidRPr="00FC5C24">
        <w:rPr>
          <w:rFonts w:ascii="Times New Roman" w:hAnsi="Times New Roman" w:cs="Times New Roman"/>
          <w:sz w:val="20"/>
          <w:szCs w:val="20"/>
        </w:rPr>
        <w:t>)</w:t>
      </w:r>
    </w:p>
    <w:p w:rsidR="009E2D6C" w:rsidRDefault="00A65EC5" w:rsidP="009E2D6C">
      <w:pPr>
        <w:jc w:val="right"/>
        <w:rPr>
          <w:rFonts w:ascii="Times New Roman" w:hAnsi="Times New Roman" w:cs="Times New Roman"/>
          <w:sz w:val="20"/>
          <w:szCs w:val="20"/>
        </w:rPr>
      </w:pPr>
      <w:r w:rsidRPr="00A74AC9">
        <w:rPr>
          <w:position w:val="-24"/>
        </w:rPr>
        <w:object w:dxaOrig="2079" w:dyaOrig="580">
          <v:shape id="_x0000_i1069" type="#_x0000_t75" style="width:103.9pt;height:29.2pt" o:ole="">
            <v:imagedata r:id="rId78" o:title=""/>
          </v:shape>
          <o:OLEObject Type="Embed" ProgID="Equation.DSMT4" ShapeID="_x0000_i1069" DrawAspect="Content" ObjectID="_1588528866" r:id="rId79"/>
        </w:object>
      </w:r>
      <w:r w:rsidR="006F7A7C">
        <w:rPr>
          <w:rFonts w:ascii="Times New Roman" w:hAnsi="Times New Roman" w:cs="Times New Roman"/>
          <w:sz w:val="20"/>
          <w:szCs w:val="20"/>
        </w:rPr>
        <w:t xml:space="preserve">          (3</w:t>
      </w:r>
      <w:r w:rsidR="009E2D6C" w:rsidRPr="00FC5C24">
        <w:rPr>
          <w:rFonts w:ascii="Times New Roman" w:hAnsi="Times New Roman" w:cs="Times New Roman"/>
          <w:sz w:val="20"/>
          <w:szCs w:val="20"/>
        </w:rPr>
        <w:t>)</w:t>
      </w:r>
    </w:p>
    <w:p w:rsidR="009E2D6C" w:rsidRDefault="007E45EB" w:rsidP="007E45EB">
      <w:pPr>
        <w:wordWrap w:val="0"/>
        <w:jc w:val="right"/>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ab/>
      </w:r>
      <w:r w:rsidR="00A65EC5" w:rsidRPr="00A74AC9">
        <w:rPr>
          <w:position w:val="-24"/>
        </w:rPr>
        <w:object w:dxaOrig="2780" w:dyaOrig="580">
          <v:shape id="_x0000_i1070" type="#_x0000_t75" style="width:139.25pt;height:29.2pt" o:ole="">
            <v:imagedata r:id="rId80" o:title=""/>
          </v:shape>
          <o:OLEObject Type="Embed" ProgID="Equation.DSMT4" ShapeID="_x0000_i1070" DrawAspect="Content" ObjectID="_1588528867" r:id="rId81"/>
        </w:object>
      </w:r>
      <w:r w:rsidR="00A65EC5">
        <w:rPr>
          <w:rFonts w:ascii="Times New Roman" w:hAnsi="Times New Roman" w:cs="Times New Roman"/>
          <w:sz w:val="20"/>
          <w:szCs w:val="20"/>
        </w:rPr>
        <w:t xml:space="preserve">    </w:t>
      </w:r>
      <w:r w:rsidR="00A03573">
        <w:rPr>
          <w:rFonts w:ascii="Times New Roman" w:hAnsi="Times New Roman" w:cs="Times New Roman"/>
          <w:sz w:val="20"/>
          <w:szCs w:val="20"/>
        </w:rPr>
        <w:t xml:space="preserve">  </w:t>
      </w:r>
      <w:r w:rsidR="006F7A7C">
        <w:rPr>
          <w:rFonts w:ascii="Times New Roman" w:hAnsi="Times New Roman" w:cs="Times New Roman"/>
          <w:sz w:val="20"/>
          <w:szCs w:val="20"/>
        </w:rPr>
        <w:t>(4</w:t>
      </w:r>
      <w:r w:rsidR="009E2D6C" w:rsidRPr="00FC5C24">
        <w:rPr>
          <w:rFonts w:ascii="Times New Roman" w:hAnsi="Times New Roman" w:cs="Times New Roman"/>
          <w:sz w:val="20"/>
          <w:szCs w:val="20"/>
        </w:rPr>
        <w:t>)</w:t>
      </w:r>
    </w:p>
    <w:p w:rsidR="00935543" w:rsidRDefault="006F7A7C" w:rsidP="00906E3D">
      <w:pPr>
        <w:spacing w:afterLines="50" w:after="120" w:line="230" w:lineRule="exact"/>
        <w:rPr>
          <w:rFonts w:ascii="Times New Roman" w:hAnsi="Times New Roman"/>
          <w:sz w:val="20"/>
          <w:szCs w:val="20"/>
        </w:rPr>
      </w:pPr>
      <w:r>
        <w:rPr>
          <w:rFonts w:ascii="Times New Roman" w:hAnsi="Times New Roman"/>
          <w:i/>
          <w:sz w:val="20"/>
          <w:szCs w:val="20"/>
        </w:rPr>
        <w:t>Proof.</w:t>
      </w:r>
      <w:r>
        <w:rPr>
          <w:rFonts w:ascii="Times New Roman" w:hAnsi="Times New Roman"/>
          <w:sz w:val="20"/>
          <w:szCs w:val="20"/>
        </w:rPr>
        <w:t xml:space="preserve"> </w:t>
      </w:r>
      <w:r w:rsidRPr="006F7A7C">
        <w:rPr>
          <w:rFonts w:ascii="Times New Roman" w:hAnsi="Times New Roman"/>
          <w:sz w:val="20"/>
          <w:szCs w:val="20"/>
        </w:rPr>
        <w:t xml:space="preserve">During cross-group(i.e. cross-rack in [10]) </w:t>
      </w:r>
      <w:r>
        <w:rPr>
          <w:rFonts w:ascii="Times New Roman" w:hAnsi="Times New Roman"/>
          <w:sz w:val="20"/>
          <w:szCs w:val="20"/>
        </w:rPr>
        <w:t>commu</w:t>
      </w:r>
      <w:r w:rsidR="007B2ADA">
        <w:rPr>
          <w:rFonts w:ascii="Times New Roman" w:hAnsi="Times New Roman"/>
          <w:sz w:val="20"/>
          <w:szCs w:val="20"/>
        </w:rPr>
        <w:t>nication phase</w:t>
      </w:r>
      <w:r w:rsidR="00BE3E3B">
        <w:rPr>
          <w:rFonts w:ascii="Times New Roman" w:hAnsi="Times New Roman"/>
          <w:sz w:val="20"/>
          <w:szCs w:val="20"/>
        </w:rPr>
        <w:t xml:space="preserve"> there are </w:t>
      </w:r>
      <w:r w:rsidR="00BE3E3B" w:rsidRPr="002430CB">
        <w:rPr>
          <w:position w:val="-6"/>
        </w:rPr>
        <w:object w:dxaOrig="639" w:dyaOrig="260">
          <v:shape id="_x0000_i1071" type="#_x0000_t75" style="width:31.9pt;height:12.9pt" o:ole="">
            <v:imagedata r:id="rId42" o:title=""/>
          </v:shape>
          <o:OLEObject Type="Embed" ProgID="Equation.DSMT4" ShapeID="_x0000_i1071" DrawAspect="Content" ObjectID="_1588528868" r:id="rId82"/>
        </w:object>
      </w:r>
      <w:r w:rsidRPr="006F7A7C">
        <w:rPr>
          <w:rFonts w:ascii="Times New Roman" w:hAnsi="Times New Roman"/>
          <w:sz w:val="20"/>
          <w:szCs w:val="20"/>
        </w:rPr>
        <w:t xml:space="preserve"> data blocks in each layer, which are divided into</w:t>
      </w:r>
      <w:r>
        <w:rPr>
          <w:rFonts w:ascii="Times New Roman" w:hAnsi="Times New Roman"/>
          <w:sz w:val="20"/>
          <w:szCs w:val="20"/>
        </w:rPr>
        <w:t xml:space="preserve"> </w:t>
      </w:r>
      <w:bookmarkStart w:id="14" w:name="OLE_LINK81"/>
      <w:r w:rsidR="00BE3E3B" w:rsidRPr="002430CB">
        <w:rPr>
          <w:position w:val="-10"/>
        </w:rPr>
        <w:object w:dxaOrig="279" w:dyaOrig="320">
          <v:shape id="_x0000_i1072" type="#_x0000_t75" style="width:14.25pt;height:16.3pt" o:ole="">
            <v:imagedata r:id="rId47" o:title=""/>
          </v:shape>
          <o:OLEObject Type="Embed" ProgID="Equation.DSMT4" ShapeID="_x0000_i1072" DrawAspect="Content" ObjectID="_1588528869" r:id="rId83"/>
        </w:object>
      </w:r>
      <w:bookmarkEnd w:id="14"/>
      <w:r>
        <w:rPr>
          <w:rFonts w:ascii="Times New Roman" w:hAnsi="Times New Roman"/>
          <w:sz w:val="20"/>
          <w:szCs w:val="20"/>
        </w:rPr>
        <w:t xml:space="preserve"> pieces of size </w:t>
      </w:r>
      <w:r w:rsidRPr="00BE3E3B">
        <w:rPr>
          <w:rFonts w:ascii="Times New Roman" w:hAnsi="Times New Roman"/>
          <w:i/>
          <w:sz w:val="20"/>
          <w:szCs w:val="20"/>
        </w:rPr>
        <w:t>M</w:t>
      </w:r>
      <w:r>
        <w:rPr>
          <w:rFonts w:ascii="Times New Roman" w:hAnsi="Times New Roman"/>
          <w:sz w:val="20"/>
          <w:szCs w:val="20"/>
        </w:rPr>
        <w:t xml:space="preserve">. </w:t>
      </w:r>
      <w:r w:rsidR="007B2ADA">
        <w:rPr>
          <w:rFonts w:ascii="Times New Roman" w:hAnsi="Times New Roman"/>
          <w:sz w:val="20"/>
          <w:szCs w:val="20"/>
        </w:rPr>
        <w:t>In</w:t>
      </w:r>
      <w:r>
        <w:rPr>
          <w:rFonts w:ascii="Times New Roman" w:hAnsi="Times New Roman"/>
          <w:sz w:val="20"/>
          <w:szCs w:val="20"/>
        </w:rPr>
        <w:t xml:space="preserve"> coding ph</w:t>
      </w:r>
      <w:r w:rsidR="00BE3E3B">
        <w:rPr>
          <w:rFonts w:ascii="Times New Roman" w:hAnsi="Times New Roman"/>
          <w:sz w:val="20"/>
          <w:szCs w:val="20"/>
        </w:rPr>
        <w:t xml:space="preserve">ase, for each FN set of length </w:t>
      </w:r>
      <w:r w:rsidR="00BE3E3B" w:rsidRPr="00A74AC9">
        <w:rPr>
          <w:position w:val="-4"/>
        </w:rPr>
        <w:object w:dxaOrig="420" w:dyaOrig="220">
          <v:shape id="_x0000_i1073" type="#_x0000_t75" style="width:21.05pt;height:10.85pt" o:ole="">
            <v:imagedata r:id="rId49" o:title=""/>
          </v:shape>
          <o:OLEObject Type="Embed" ProgID="Equation.DSMT4" ShapeID="_x0000_i1073" DrawAspect="Content" ObjectID="_1588528870" r:id="rId84"/>
        </w:object>
      </w:r>
      <w:r w:rsidR="00BE3E3B">
        <w:t xml:space="preserve"> </w:t>
      </w:r>
      <w:r w:rsidRPr="006F7A7C">
        <w:rPr>
          <w:rFonts w:ascii="Times New Roman" w:hAnsi="Times New Roman"/>
          <w:sz w:val="20"/>
          <w:szCs w:val="20"/>
        </w:rPr>
        <w:t xml:space="preserve">and each layer, the number of generated intermediate key-value pairs is </w:t>
      </w:r>
      <w:r w:rsidR="00BE3E3B" w:rsidRPr="00A74AC9">
        <w:rPr>
          <w:position w:val="-4"/>
        </w:rPr>
        <w:object w:dxaOrig="420" w:dyaOrig="220">
          <v:shape id="_x0000_i1074" type="#_x0000_t75" style="width:21.05pt;height:10.85pt" o:ole="">
            <v:imagedata r:id="rId49" o:title=""/>
          </v:shape>
          <o:OLEObject Type="Embed" ProgID="Equation.DSMT4" ShapeID="_x0000_i1074" DrawAspect="Content" ObjectID="_1588528871" r:id="rId85"/>
        </w:object>
      </w:r>
      <w:r>
        <w:rPr>
          <w:rFonts w:ascii="Times New Roman" w:hAnsi="Times New Roman"/>
          <w:sz w:val="20"/>
          <w:szCs w:val="20"/>
        </w:rPr>
        <w:t xml:space="preserve"> </w:t>
      </w:r>
      <w:r w:rsidRPr="006F7A7C">
        <w:rPr>
          <w:rFonts w:ascii="Times New Roman" w:hAnsi="Times New Roman"/>
          <w:sz w:val="20"/>
          <w:szCs w:val="20"/>
        </w:rPr>
        <w:t xml:space="preserve">multiplied by the number of keys reduced by one group </w:t>
      </w:r>
      <w:bookmarkStart w:id="15" w:name="_GoBack"/>
      <w:r w:rsidR="00BE3E3B" w:rsidRPr="00A74AC9">
        <w:rPr>
          <w:position w:val="-10"/>
        </w:rPr>
        <w:object w:dxaOrig="480" w:dyaOrig="300">
          <v:shape id="_x0000_i1075" type="#_x0000_t75" style="width:23.75pt;height:14.95pt" o:ole="">
            <v:imagedata r:id="rId86" o:title=""/>
          </v:shape>
          <o:OLEObject Type="Embed" ProgID="Equation.DSMT4" ShapeID="_x0000_i1075" DrawAspect="Content" ObjectID="_1588528872" r:id="rId87"/>
        </w:object>
      </w:r>
      <w:bookmarkEnd w:id="15"/>
      <w:r w:rsidR="007E45EB">
        <w:rPr>
          <w:rFonts w:ascii="Times New Roman" w:hAnsi="Times New Roman"/>
          <w:sz w:val="20"/>
          <w:szCs w:val="20"/>
        </w:rPr>
        <w:t xml:space="preserve"> </w:t>
      </w:r>
      <w:r w:rsidRPr="006F7A7C">
        <w:rPr>
          <w:rFonts w:ascii="Times New Roman" w:hAnsi="Times New Roman"/>
          <w:sz w:val="20"/>
          <w:szCs w:val="20"/>
        </w:rPr>
        <w:t xml:space="preserve">and multiplied by </w:t>
      </w:r>
      <w:r w:rsidR="00BE3E3B" w:rsidRPr="00A74AC9">
        <w:rPr>
          <w:position w:val="-6"/>
        </w:rPr>
        <w:object w:dxaOrig="499" w:dyaOrig="260">
          <v:shape id="_x0000_i1076" type="#_x0000_t75" style="width:25.15pt;height:12.9pt" o:ole="">
            <v:imagedata r:id="rId88" o:title=""/>
          </v:shape>
          <o:OLEObject Type="Embed" ProgID="Equation.DSMT4" ShapeID="_x0000_i1076" DrawAspect="Content" ObjectID="_1588528873" r:id="rId89"/>
        </w:object>
      </w:r>
      <w:r w:rsidR="007B2ADA">
        <w:rPr>
          <w:rFonts w:ascii="Times New Roman" w:hAnsi="Times New Roman"/>
          <w:sz w:val="20"/>
          <w:szCs w:val="20"/>
        </w:rPr>
        <w:t>. T</w:t>
      </w:r>
      <w:r w:rsidR="00B30A04">
        <w:rPr>
          <w:rFonts w:ascii="Times New Roman" w:hAnsi="Times New Roman"/>
          <w:sz w:val="20"/>
          <w:szCs w:val="20"/>
        </w:rPr>
        <w:t xml:space="preserve">here are </w:t>
      </w:r>
      <w:r w:rsidR="00BE3E3B" w:rsidRPr="00A74AC9">
        <w:rPr>
          <w:position w:val="-6"/>
        </w:rPr>
        <w:object w:dxaOrig="499" w:dyaOrig="260">
          <v:shape id="_x0000_i1077" type="#_x0000_t75" style="width:25.15pt;height:12.9pt" o:ole="">
            <v:imagedata r:id="rId90" o:title=""/>
          </v:shape>
          <o:OLEObject Type="Embed" ProgID="Equation.DSMT4" ShapeID="_x0000_i1077" DrawAspect="Content" ObjectID="_1588528874" r:id="rId91"/>
        </w:object>
      </w:r>
      <w:r w:rsidR="00B30A04">
        <w:rPr>
          <w:rFonts w:ascii="Times New Roman" w:hAnsi="Times New Roman"/>
          <w:sz w:val="20"/>
          <w:szCs w:val="20"/>
        </w:rPr>
        <w:t xml:space="preserve"> </w:t>
      </w:r>
      <w:r w:rsidR="007B2ADA">
        <w:rPr>
          <w:rFonts w:ascii="Times New Roman" w:hAnsi="Times New Roman"/>
          <w:sz w:val="20"/>
          <w:szCs w:val="20"/>
        </w:rPr>
        <w:t xml:space="preserve">layers </w:t>
      </w:r>
      <w:r w:rsidR="00B30A04">
        <w:rPr>
          <w:rFonts w:ascii="Times New Roman" w:hAnsi="Times New Roman"/>
          <w:sz w:val="20"/>
          <w:szCs w:val="20"/>
        </w:rPr>
        <w:t xml:space="preserve">and </w:t>
      </w:r>
      <w:r w:rsidR="00BE3E3B" w:rsidRPr="002430CB">
        <w:rPr>
          <w:position w:val="-10"/>
        </w:rPr>
        <w:object w:dxaOrig="400" w:dyaOrig="320">
          <v:shape id="_x0000_i1078" type="#_x0000_t75" style="width:19.7pt;height:16.3pt" o:ole="">
            <v:imagedata r:id="rId92" o:title=""/>
          </v:shape>
          <o:OLEObject Type="Embed" ProgID="Equation.DSMT4" ShapeID="_x0000_i1078" DrawAspect="Content" ObjectID="_1588528875" r:id="rId93"/>
        </w:object>
      </w:r>
      <w:r w:rsidR="00B30A04">
        <w:t xml:space="preserve"> </w:t>
      </w:r>
      <w:r w:rsidRPr="006F7A7C">
        <w:rPr>
          <w:rFonts w:ascii="Times New Roman" w:hAnsi="Times New Roman"/>
          <w:sz w:val="20"/>
          <w:szCs w:val="20"/>
        </w:rPr>
        <w:t xml:space="preserve">FN sets of length </w:t>
      </w:r>
      <w:r w:rsidR="00BE3E3B" w:rsidRPr="00A74AC9">
        <w:rPr>
          <w:position w:val="-4"/>
        </w:rPr>
        <w:object w:dxaOrig="420" w:dyaOrig="220">
          <v:shape id="_x0000_i1079" type="#_x0000_t75" style="width:21.05pt;height:10.85pt" o:ole="">
            <v:imagedata r:id="rId49" o:title=""/>
          </v:shape>
          <o:OLEObject Type="Embed" ProgID="Equation.DSMT4" ShapeID="_x0000_i1079" DrawAspect="Content" ObjectID="_1588528876" r:id="rId94"/>
        </w:object>
      </w:r>
      <w:r w:rsidR="007E45EB">
        <w:rPr>
          <w:rFonts w:ascii="Times New Roman" w:hAnsi="Times New Roman"/>
          <w:sz w:val="20"/>
          <w:szCs w:val="20"/>
        </w:rPr>
        <w:t xml:space="preserve"> </w:t>
      </w:r>
      <w:r w:rsidRPr="006F7A7C">
        <w:rPr>
          <w:rFonts w:ascii="Times New Roman" w:hAnsi="Times New Roman"/>
          <w:sz w:val="20"/>
          <w:szCs w:val="20"/>
        </w:rPr>
        <w:t xml:space="preserve">in each layer. </w:t>
      </w:r>
      <w:r w:rsidR="007B2ADA">
        <w:rPr>
          <w:rFonts w:ascii="Times New Roman" w:hAnsi="Times New Roman"/>
          <w:sz w:val="20"/>
          <w:szCs w:val="20"/>
        </w:rPr>
        <w:t>Since each code word is sent</w:t>
      </w:r>
      <w:r w:rsidRPr="006F7A7C">
        <w:rPr>
          <w:rFonts w:ascii="Times New Roman" w:hAnsi="Times New Roman"/>
          <w:sz w:val="20"/>
          <w:szCs w:val="20"/>
        </w:rPr>
        <w:t xml:space="preserve"> through the uplink of the secondary AP close to sender</w:t>
      </w:r>
      <w:r w:rsidR="007B2ADA">
        <w:rPr>
          <w:rFonts w:ascii="Times New Roman" w:hAnsi="Times New Roman"/>
          <w:sz w:val="20"/>
          <w:szCs w:val="20"/>
        </w:rPr>
        <w:t xml:space="preserve">, the uplink of the primary AP, </w:t>
      </w:r>
      <w:r w:rsidRPr="006F7A7C">
        <w:rPr>
          <w:rFonts w:ascii="Times New Roman" w:hAnsi="Times New Roman"/>
          <w:sz w:val="20"/>
          <w:szCs w:val="20"/>
        </w:rPr>
        <w:t xml:space="preserve">the downlink of the primary AP </w:t>
      </w:r>
      <w:r w:rsidR="007B2ADA">
        <w:rPr>
          <w:rFonts w:ascii="Times New Roman" w:hAnsi="Times New Roman"/>
          <w:sz w:val="20"/>
          <w:szCs w:val="20"/>
        </w:rPr>
        <w:t xml:space="preserve">and the downlink of the secondary APs </w:t>
      </w:r>
      <w:r w:rsidRPr="006F7A7C">
        <w:rPr>
          <w:rFonts w:ascii="Times New Roman" w:hAnsi="Times New Roman"/>
          <w:sz w:val="20"/>
          <w:szCs w:val="20"/>
        </w:rPr>
        <w:t xml:space="preserve">in turn </w:t>
      </w:r>
      <w:r w:rsidR="007B2ADA">
        <w:rPr>
          <w:rFonts w:ascii="Times New Roman" w:hAnsi="Times New Roman"/>
          <w:sz w:val="20"/>
          <w:szCs w:val="20"/>
        </w:rPr>
        <w:t>to</w:t>
      </w:r>
      <w:r w:rsidRPr="006F7A7C">
        <w:rPr>
          <w:rFonts w:ascii="Times New Roman" w:hAnsi="Times New Roman"/>
          <w:sz w:val="20"/>
          <w:szCs w:val="20"/>
        </w:rPr>
        <w:t xml:space="preserve"> </w:t>
      </w:r>
      <w:r w:rsidR="007E45EB" w:rsidRPr="00BE3E3B">
        <w:rPr>
          <w:rFonts w:ascii="Times New Roman" w:hAnsi="Times New Roman"/>
          <w:i/>
          <w:sz w:val="20"/>
          <w:szCs w:val="20"/>
        </w:rPr>
        <w:t>r</w:t>
      </w:r>
      <w:r w:rsidR="007E45EB">
        <w:rPr>
          <w:rFonts w:ascii="Times New Roman" w:hAnsi="Times New Roman"/>
          <w:sz w:val="20"/>
          <w:szCs w:val="20"/>
        </w:rPr>
        <w:t xml:space="preserve"> </w:t>
      </w:r>
      <w:r w:rsidRPr="006F7A7C">
        <w:rPr>
          <w:rFonts w:ascii="Times New Roman" w:hAnsi="Times New Roman"/>
          <w:sz w:val="20"/>
          <w:szCs w:val="20"/>
        </w:rPr>
        <w:t>FNs. All communicati</w:t>
      </w:r>
      <w:bookmarkStart w:id="16" w:name="OLE_LINK84"/>
      <w:bookmarkStart w:id="17" w:name="OLE_LINK85"/>
      <w:r w:rsidR="007B2ADA">
        <w:rPr>
          <w:rFonts w:ascii="Times New Roman" w:hAnsi="Times New Roman"/>
          <w:sz w:val="20"/>
          <w:szCs w:val="20"/>
        </w:rPr>
        <w:t>on cost of this phase include</w:t>
      </w:r>
      <w:r w:rsidR="000C7D48" w:rsidRPr="00A74AC9">
        <w:rPr>
          <w:position w:val="-12"/>
        </w:rPr>
        <w:object w:dxaOrig="520" w:dyaOrig="340">
          <v:shape id="_x0000_i1080" type="#_x0000_t75" style="width:25.8pt;height:17pt" o:ole="">
            <v:imagedata r:id="rId95" o:title=""/>
          </v:shape>
          <o:OLEObject Type="Embed" ProgID="Equation.DSMT4" ShapeID="_x0000_i1080" DrawAspect="Content" ObjectID="_1588528877" r:id="rId96"/>
        </w:object>
      </w:r>
      <w:bookmarkEnd w:id="16"/>
      <w:bookmarkEnd w:id="17"/>
      <w:r w:rsidRPr="006F7A7C">
        <w:rPr>
          <w:rFonts w:ascii="Times New Roman" w:hAnsi="Times New Roman"/>
          <w:sz w:val="20"/>
          <w:szCs w:val="20"/>
        </w:rPr>
        <w:t>and</w:t>
      </w:r>
      <w:r w:rsidR="00BE3E3B">
        <w:rPr>
          <w:rFonts w:ascii="Times New Roman" w:hAnsi="Times New Roman"/>
          <w:sz w:val="20"/>
          <w:szCs w:val="20"/>
        </w:rPr>
        <w:t xml:space="preserve"> </w:t>
      </w:r>
      <w:r w:rsidR="00BE3E3B" w:rsidRPr="00BE3E3B">
        <w:rPr>
          <w:position w:val="-10"/>
        </w:rPr>
        <w:object w:dxaOrig="520" w:dyaOrig="320">
          <v:shape id="_x0000_i1081" type="#_x0000_t75" style="width:25.8pt;height:16.3pt" o:ole="">
            <v:imagedata r:id="rId97" o:title=""/>
          </v:shape>
          <o:OLEObject Type="Embed" ProgID="Equation.DSMT4" ShapeID="_x0000_i1081" DrawAspect="Content" ObjectID="_1588528878" r:id="rId98"/>
        </w:object>
      </w:r>
    </w:p>
    <w:p w:rsidR="007E45EB" w:rsidRDefault="00906E3D" w:rsidP="007E45EB">
      <w:pPr>
        <w:jc w:val="right"/>
        <w:rPr>
          <w:rFonts w:ascii="Times New Roman" w:hAnsi="Times New Roman" w:cs="Times New Roman"/>
          <w:sz w:val="20"/>
          <w:szCs w:val="20"/>
        </w:rPr>
      </w:pPr>
      <w:r w:rsidRPr="00A74AC9">
        <w:rPr>
          <w:position w:val="-20"/>
        </w:rPr>
        <w:object w:dxaOrig="2900" w:dyaOrig="540">
          <v:shape id="_x0000_i1082" type="#_x0000_t75" style="width:144.7pt;height:27.15pt" o:ole="">
            <v:imagedata r:id="rId99" o:title=""/>
          </v:shape>
          <o:OLEObject Type="Embed" ProgID="Equation.DSMT4" ShapeID="_x0000_i1082" DrawAspect="Content" ObjectID="_1588528879" r:id="rId100"/>
        </w:object>
      </w:r>
      <w:r w:rsidR="00A03573">
        <w:rPr>
          <w:rFonts w:ascii="Times New Roman" w:hAnsi="Times New Roman" w:cs="Times New Roman"/>
          <w:sz w:val="20"/>
          <w:szCs w:val="20"/>
        </w:rPr>
        <w:t xml:space="preserve">       </w:t>
      </w:r>
      <w:r w:rsidR="007E45EB">
        <w:rPr>
          <w:rFonts w:ascii="Times New Roman" w:hAnsi="Times New Roman" w:cs="Times New Roman"/>
          <w:sz w:val="20"/>
          <w:szCs w:val="20"/>
        </w:rPr>
        <w:t>(5</w:t>
      </w:r>
      <w:r w:rsidR="007E45EB" w:rsidRPr="00FC5C24">
        <w:rPr>
          <w:rFonts w:ascii="Times New Roman" w:hAnsi="Times New Roman" w:cs="Times New Roman"/>
          <w:sz w:val="20"/>
          <w:szCs w:val="20"/>
        </w:rPr>
        <w:t>)</w:t>
      </w:r>
    </w:p>
    <w:p w:rsidR="007E45EB" w:rsidRDefault="00A03573" w:rsidP="007B2ADA">
      <w:pPr>
        <w:spacing w:afterLines="50" w:after="120" w:line="230" w:lineRule="exact"/>
        <w:rPr>
          <w:rFonts w:ascii="Times New Roman" w:hAnsi="Times New Roman"/>
          <w:sz w:val="20"/>
          <w:szCs w:val="20"/>
        </w:rPr>
      </w:pPr>
      <w:r>
        <w:rPr>
          <w:rFonts w:ascii="Times New Roman" w:hAnsi="Times New Roman"/>
          <w:sz w:val="20"/>
          <w:szCs w:val="20"/>
        </w:rPr>
        <w:t xml:space="preserve">and </w:t>
      </w:r>
      <w:r w:rsidRPr="00A03573">
        <w:rPr>
          <w:rFonts w:ascii="Times New Roman" w:hAnsi="Times New Roman"/>
          <w:sz w:val="20"/>
          <w:szCs w:val="20"/>
        </w:rPr>
        <w:t>the first part of</w:t>
      </w:r>
      <w:bookmarkStart w:id="18" w:name="OLE_LINK104"/>
      <w:bookmarkStart w:id="19" w:name="OLE_LINK105"/>
      <w:r w:rsidR="00FB028B">
        <w:rPr>
          <w:rFonts w:ascii="Times New Roman" w:hAnsi="Times New Roman"/>
          <w:sz w:val="20"/>
          <w:szCs w:val="20"/>
        </w:rPr>
        <w:t xml:space="preserve"> </w:t>
      </w:r>
      <w:r w:rsidR="000C7D48" w:rsidRPr="00A74AC9">
        <w:rPr>
          <w:position w:val="-12"/>
        </w:rPr>
        <w:object w:dxaOrig="520" w:dyaOrig="340">
          <v:shape id="_x0000_i1083" type="#_x0000_t75" style="width:25.8pt;height:17pt" o:ole="">
            <v:imagedata r:id="rId101" o:title=""/>
          </v:shape>
          <o:OLEObject Type="Embed" ProgID="Equation.DSMT4" ShapeID="_x0000_i1083" DrawAspect="Content" ObjectID="_1588528880" r:id="rId102"/>
        </w:object>
      </w:r>
      <w:bookmarkEnd w:id="18"/>
      <w:bookmarkEnd w:id="19"/>
      <w:r w:rsidR="00FF461D">
        <w:t xml:space="preserve"> </w:t>
      </w:r>
      <w:r w:rsidR="001C295B">
        <w:rPr>
          <w:rFonts w:ascii="Times New Roman" w:hAnsi="Times New Roman"/>
          <w:sz w:val="20"/>
          <w:szCs w:val="20"/>
        </w:rPr>
        <w:t>d</w:t>
      </w:r>
      <w:r w:rsidR="007B2ADA">
        <w:rPr>
          <w:rFonts w:ascii="Times New Roman" w:hAnsi="Times New Roman"/>
          <w:sz w:val="20"/>
          <w:szCs w:val="20"/>
        </w:rPr>
        <w:t>enoted by</w:t>
      </w:r>
      <w:r w:rsidR="00395C95">
        <w:rPr>
          <w:rFonts w:ascii="Times New Roman" w:hAnsi="Times New Roman"/>
          <w:sz w:val="20"/>
          <w:szCs w:val="20"/>
        </w:rPr>
        <w:t xml:space="preserve"> </w:t>
      </w:r>
      <w:r w:rsidR="007B2ADA" w:rsidRPr="00A74AC9">
        <w:rPr>
          <w:position w:val="-12"/>
        </w:rPr>
        <w:object w:dxaOrig="520" w:dyaOrig="340">
          <v:shape id="_x0000_i1084" type="#_x0000_t75" style="width:25.8pt;height:17pt" o:ole="">
            <v:imagedata r:id="rId103" o:title=""/>
          </v:shape>
          <o:OLEObject Type="Embed" ProgID="Equation.DSMT4" ShapeID="_x0000_i1084" DrawAspect="Content" ObjectID="_1588528881" r:id="rId104"/>
        </w:object>
      </w:r>
    </w:p>
    <w:p w:rsidR="00A03573" w:rsidRDefault="00906E3D" w:rsidP="00A03573">
      <w:pPr>
        <w:wordWrap w:val="0"/>
        <w:jc w:val="right"/>
        <w:rPr>
          <w:rFonts w:ascii="Times New Roman" w:hAnsi="Times New Roman" w:cs="Times New Roman"/>
          <w:sz w:val="20"/>
          <w:szCs w:val="20"/>
        </w:rPr>
      </w:pPr>
      <w:r w:rsidRPr="00A74AC9">
        <w:rPr>
          <w:position w:val="-12"/>
        </w:rPr>
        <w:object w:dxaOrig="1180" w:dyaOrig="340">
          <v:shape id="_x0000_i1085" type="#_x0000_t75" style="width:59.1pt;height:17pt" o:ole="">
            <v:imagedata r:id="rId105" o:title=""/>
          </v:shape>
          <o:OLEObject Type="Embed" ProgID="Equation.DSMT4" ShapeID="_x0000_i1085" DrawAspect="Content" ObjectID="_1588528882" r:id="rId106"/>
        </w:object>
      </w:r>
      <w:r w:rsidR="00A03573">
        <w:rPr>
          <w:rFonts w:ascii="Times New Roman" w:hAnsi="Times New Roman" w:cs="Times New Roman"/>
          <w:sz w:val="20"/>
          <w:szCs w:val="20"/>
        </w:rPr>
        <w:t xml:space="preserve">              (6</w:t>
      </w:r>
      <w:r w:rsidR="00A03573" w:rsidRPr="00FC5C24">
        <w:rPr>
          <w:rFonts w:ascii="Times New Roman" w:hAnsi="Times New Roman" w:cs="Times New Roman"/>
          <w:sz w:val="20"/>
          <w:szCs w:val="20"/>
        </w:rPr>
        <w:t>)</w:t>
      </w:r>
    </w:p>
    <w:p w:rsidR="00A03573" w:rsidRDefault="00FB028B" w:rsidP="00FB7AF3">
      <w:pPr>
        <w:spacing w:afterLines="50" w:after="120" w:line="230" w:lineRule="exact"/>
        <w:rPr>
          <w:rFonts w:ascii="Times New Roman" w:hAnsi="Times New Roman"/>
          <w:sz w:val="20"/>
          <w:szCs w:val="20"/>
        </w:rPr>
      </w:pPr>
      <w:r>
        <w:rPr>
          <w:rFonts w:ascii="Times New Roman" w:hAnsi="Times New Roman"/>
          <w:sz w:val="20"/>
          <w:szCs w:val="20"/>
        </w:rPr>
        <w:t>and</w:t>
      </w:r>
      <w:r w:rsidR="00A03573" w:rsidRPr="00A03573">
        <w:rPr>
          <w:rFonts w:ascii="Times New Roman" w:hAnsi="Times New Roman"/>
          <w:sz w:val="20"/>
          <w:szCs w:val="20"/>
        </w:rPr>
        <w:t xml:space="preserve"> the first part of</w:t>
      </w:r>
      <w:r w:rsidR="00906E3D">
        <w:rPr>
          <w:rFonts w:ascii="Times New Roman" w:hAnsi="Times New Roman"/>
          <w:sz w:val="20"/>
          <w:szCs w:val="20"/>
        </w:rPr>
        <w:t xml:space="preserve"> </w:t>
      </w:r>
      <w:bookmarkStart w:id="20" w:name="OLE_LINK108"/>
      <w:bookmarkStart w:id="21" w:name="OLE_LINK109"/>
      <w:r w:rsidR="00906E3D" w:rsidRPr="00A74AC9">
        <w:rPr>
          <w:position w:val="-10"/>
        </w:rPr>
        <w:object w:dxaOrig="520" w:dyaOrig="320">
          <v:shape id="_x0000_i1086" type="#_x0000_t75" style="width:25.8pt;height:16.3pt" o:ole="">
            <v:imagedata r:id="rId107" o:title=""/>
          </v:shape>
          <o:OLEObject Type="Embed" ProgID="Equation.DSMT4" ShapeID="_x0000_i1086" DrawAspect="Content" ObjectID="_1588528883" r:id="rId108"/>
        </w:object>
      </w:r>
      <w:bookmarkEnd w:id="20"/>
      <w:bookmarkEnd w:id="21"/>
      <w:r w:rsidR="00FF461D">
        <w:t xml:space="preserve"> </w:t>
      </w:r>
      <w:r>
        <w:rPr>
          <w:rFonts w:ascii="Times New Roman" w:hAnsi="Times New Roman"/>
          <w:sz w:val="20"/>
          <w:szCs w:val="20"/>
        </w:rPr>
        <w:t>denoted by</w:t>
      </w:r>
      <w:r w:rsidR="00395C95">
        <w:rPr>
          <w:rFonts w:ascii="Times New Roman" w:hAnsi="Times New Roman"/>
          <w:sz w:val="20"/>
          <w:szCs w:val="20"/>
        </w:rPr>
        <w:t xml:space="preserve"> </w:t>
      </w:r>
      <w:r w:rsidRPr="00A74AC9">
        <w:rPr>
          <w:position w:val="-12"/>
        </w:rPr>
        <w:object w:dxaOrig="600" w:dyaOrig="340">
          <v:shape id="_x0000_i1087" type="#_x0000_t75" style="width:29.9pt;height:17pt" o:ole="">
            <v:imagedata r:id="rId109" o:title=""/>
          </v:shape>
          <o:OLEObject Type="Embed" ProgID="Equation.DSMT4" ShapeID="_x0000_i1087" DrawAspect="Content" ObjectID="_1588528884" r:id="rId110"/>
        </w:object>
      </w:r>
      <w:r>
        <w:rPr>
          <w:rFonts w:ascii="Times New Roman" w:hAnsi="Times New Roman"/>
          <w:sz w:val="20"/>
          <w:szCs w:val="20"/>
        </w:rPr>
        <w:t>.</w:t>
      </w:r>
    </w:p>
    <w:p w:rsidR="00A03573" w:rsidRDefault="00906E3D" w:rsidP="00A03573">
      <w:pPr>
        <w:wordWrap w:val="0"/>
        <w:jc w:val="right"/>
        <w:rPr>
          <w:rFonts w:ascii="Times New Roman" w:hAnsi="Times New Roman" w:cs="Times New Roman"/>
          <w:sz w:val="20"/>
          <w:szCs w:val="20"/>
        </w:rPr>
      </w:pPr>
      <w:r w:rsidRPr="00A74AC9">
        <w:rPr>
          <w:position w:val="-12"/>
        </w:rPr>
        <w:object w:dxaOrig="1320" w:dyaOrig="340">
          <v:shape id="_x0000_i1088" type="#_x0000_t75" style="width:65.9pt;height:17pt" o:ole="">
            <v:imagedata r:id="rId111" o:title=""/>
          </v:shape>
          <o:OLEObject Type="Embed" ProgID="Equation.DSMT4" ShapeID="_x0000_i1088" DrawAspect="Content" ObjectID="_1588528885" r:id="rId112"/>
        </w:object>
      </w:r>
      <w:r w:rsidR="00A03573">
        <w:rPr>
          <w:rFonts w:ascii="Times New Roman" w:hAnsi="Times New Roman" w:cs="Times New Roman"/>
          <w:sz w:val="20"/>
          <w:szCs w:val="20"/>
        </w:rPr>
        <w:t xml:space="preserve">             (7</w:t>
      </w:r>
      <w:r w:rsidR="00A03573" w:rsidRPr="00FC5C24">
        <w:rPr>
          <w:rFonts w:ascii="Times New Roman" w:hAnsi="Times New Roman" w:cs="Times New Roman"/>
          <w:sz w:val="20"/>
          <w:szCs w:val="20"/>
        </w:rPr>
        <w:t>)</w:t>
      </w:r>
    </w:p>
    <w:p w:rsidR="00A03573" w:rsidRDefault="00A03573" w:rsidP="00FB7AF3">
      <w:pPr>
        <w:spacing w:afterLines="50" w:after="120" w:line="230" w:lineRule="exact"/>
        <w:rPr>
          <w:rFonts w:ascii="Times New Roman" w:hAnsi="Times New Roman"/>
          <w:sz w:val="20"/>
          <w:szCs w:val="20"/>
        </w:rPr>
      </w:pPr>
      <w:r w:rsidRPr="00A03573">
        <w:rPr>
          <w:rFonts w:ascii="Times New Roman" w:hAnsi="Times New Roman"/>
          <w:sz w:val="20"/>
          <w:szCs w:val="20"/>
        </w:rPr>
        <w:t>At the beginning of the intra-group communication phase, for a single FN, the intermediate ke</w:t>
      </w:r>
      <w:r w:rsidR="00BF46A9">
        <w:rPr>
          <w:rFonts w:ascii="Times New Roman" w:hAnsi="Times New Roman"/>
          <w:sz w:val="20"/>
          <w:szCs w:val="20"/>
        </w:rPr>
        <w:t>y-value pairs</w:t>
      </w:r>
      <w:r w:rsidRPr="00A03573">
        <w:rPr>
          <w:rFonts w:ascii="Times New Roman" w:hAnsi="Times New Roman"/>
          <w:sz w:val="20"/>
          <w:szCs w:val="20"/>
        </w:rPr>
        <w:t xml:space="preserve"> needed by the oth</w:t>
      </w:r>
      <w:r w:rsidR="00BF46A9">
        <w:rPr>
          <w:rFonts w:ascii="Times New Roman" w:hAnsi="Times New Roman"/>
          <w:sz w:val="20"/>
          <w:szCs w:val="20"/>
        </w:rPr>
        <w:t>er FNs of the same group and</w:t>
      </w:r>
      <w:r w:rsidRPr="00A03573">
        <w:rPr>
          <w:rFonts w:ascii="Times New Roman" w:hAnsi="Times New Roman"/>
          <w:sz w:val="20"/>
          <w:szCs w:val="20"/>
        </w:rPr>
        <w:t xml:space="preserve"> generated by the layer which current FN belongs to are already concentrated on current FN. For these intermediate key-value pairs, the number of corresponding data blocks is equal to the num</w:t>
      </w:r>
      <w:r w:rsidR="002B3212">
        <w:rPr>
          <w:rFonts w:ascii="Times New Roman" w:hAnsi="Times New Roman"/>
          <w:sz w:val="20"/>
          <w:szCs w:val="20"/>
        </w:rPr>
        <w:t>ber of</w:t>
      </w:r>
      <w:r w:rsidR="00906E3D">
        <w:rPr>
          <w:rFonts w:ascii="Times New Roman" w:hAnsi="Times New Roman"/>
          <w:sz w:val="20"/>
          <w:szCs w:val="20"/>
        </w:rPr>
        <w:t xml:space="preserve"> single-layer data blocks </w:t>
      </w:r>
      <w:r w:rsidR="00906E3D" w:rsidRPr="00A74AC9">
        <w:rPr>
          <w:position w:val="-6"/>
        </w:rPr>
        <w:object w:dxaOrig="639" w:dyaOrig="260">
          <v:shape id="_x0000_i1089" type="#_x0000_t75" style="width:31.9pt;height:12.9pt" o:ole="">
            <v:imagedata r:id="rId113" o:title=""/>
          </v:shape>
          <o:OLEObject Type="Embed" ProgID="Equation.DSMT4" ShapeID="_x0000_i1089" DrawAspect="Content" ObjectID="_1588528886" r:id="rId114"/>
        </w:object>
      </w:r>
      <w:r w:rsidRPr="00A03573">
        <w:rPr>
          <w:rFonts w:ascii="Times New Roman" w:hAnsi="Times New Roman"/>
          <w:sz w:val="20"/>
          <w:szCs w:val="20"/>
        </w:rPr>
        <w:t>, and the number of corresponding keys is equal to the sum of the number of keys needed</w:t>
      </w:r>
      <w:r w:rsidR="00906E3D">
        <w:rPr>
          <w:rFonts w:ascii="Times New Roman" w:hAnsi="Times New Roman"/>
          <w:sz w:val="20"/>
          <w:szCs w:val="20"/>
        </w:rPr>
        <w:t xml:space="preserve"> by other FNs in the same group </w:t>
      </w:r>
      <w:r w:rsidR="00FB028B" w:rsidRPr="00FB028B">
        <w:rPr>
          <w:position w:val="-10"/>
        </w:rPr>
        <w:object w:dxaOrig="1180" w:dyaOrig="300">
          <v:shape id="_x0000_i1090" type="#_x0000_t75" style="width:59.1pt;height:14.95pt" o:ole="">
            <v:imagedata r:id="rId115" o:title=""/>
          </v:shape>
          <o:OLEObject Type="Embed" ProgID="Equation.DSMT4" ShapeID="_x0000_i1090" DrawAspect="Content" ObjectID="_1588528887" r:id="rId116"/>
        </w:object>
      </w:r>
      <w:r w:rsidRPr="00A03573">
        <w:rPr>
          <w:rFonts w:ascii="Times New Roman" w:hAnsi="Times New Roman"/>
          <w:sz w:val="20"/>
          <w:szCs w:val="20"/>
        </w:rPr>
        <w:t xml:space="preserve">. </w:t>
      </w:r>
      <w:r w:rsidR="00FB028B">
        <w:rPr>
          <w:rFonts w:ascii="Times New Roman" w:hAnsi="Times New Roman"/>
          <w:sz w:val="20"/>
          <w:szCs w:val="20"/>
        </w:rPr>
        <w:t>Since</w:t>
      </w:r>
      <w:r w:rsidRPr="00A03573">
        <w:rPr>
          <w:rFonts w:ascii="Times New Roman" w:hAnsi="Times New Roman"/>
          <w:sz w:val="20"/>
          <w:szCs w:val="20"/>
        </w:rPr>
        <w:t xml:space="preserve"> there is no redundancy, these intermediate key-va</w:t>
      </w:r>
      <w:r w:rsidR="00FB028B">
        <w:rPr>
          <w:rFonts w:ascii="Times New Roman" w:hAnsi="Times New Roman"/>
          <w:sz w:val="20"/>
          <w:szCs w:val="20"/>
        </w:rPr>
        <w:t>lue pairs are not encoded and are sent</w:t>
      </w:r>
      <w:r w:rsidRPr="00A03573">
        <w:rPr>
          <w:rFonts w:ascii="Times New Roman" w:hAnsi="Times New Roman"/>
          <w:sz w:val="20"/>
          <w:szCs w:val="20"/>
        </w:rPr>
        <w:t xml:space="preserve"> to corresponding FN through the uplink and the downlink of local secondary AP. All communicat</w:t>
      </w:r>
      <w:r w:rsidR="002B3212">
        <w:rPr>
          <w:rFonts w:ascii="Times New Roman" w:hAnsi="Times New Roman"/>
          <w:sz w:val="20"/>
          <w:szCs w:val="20"/>
        </w:rPr>
        <w:t xml:space="preserve">ion cost of this phase include </w:t>
      </w:r>
      <w:r w:rsidR="00FB028B">
        <w:rPr>
          <w:rFonts w:ascii="Times New Roman" w:hAnsi="Times New Roman"/>
          <w:sz w:val="20"/>
          <w:szCs w:val="20"/>
        </w:rPr>
        <w:t xml:space="preserve">the second part of </w:t>
      </w:r>
      <w:r w:rsidR="000C7D48" w:rsidRPr="00A74AC9">
        <w:rPr>
          <w:position w:val="-12"/>
        </w:rPr>
        <w:object w:dxaOrig="520" w:dyaOrig="340">
          <v:shape id="_x0000_i1091" type="#_x0000_t75" style="width:25.8pt;height:17pt" o:ole="">
            <v:imagedata r:id="rId117" o:title=""/>
          </v:shape>
          <o:OLEObject Type="Embed" ProgID="Equation.DSMT4" ShapeID="_x0000_i1091" DrawAspect="Content" ObjectID="_1588528888" r:id="rId118"/>
        </w:object>
      </w:r>
      <w:r w:rsidR="00D30FFF">
        <w:t xml:space="preserve"> </w:t>
      </w:r>
      <w:r w:rsidR="00FB028B">
        <w:rPr>
          <w:rFonts w:ascii="Times New Roman" w:hAnsi="Times New Roman"/>
          <w:sz w:val="20"/>
          <w:szCs w:val="20"/>
        </w:rPr>
        <w:t xml:space="preserve">denoted by </w:t>
      </w:r>
      <w:r w:rsidR="00FB028B" w:rsidRPr="00A74AC9">
        <w:rPr>
          <w:position w:val="-12"/>
        </w:rPr>
        <w:object w:dxaOrig="520" w:dyaOrig="340">
          <v:shape id="_x0000_i1092" type="#_x0000_t75" style="width:25.8pt;height:17pt" o:ole="">
            <v:imagedata r:id="rId119" o:title=""/>
          </v:shape>
          <o:OLEObject Type="Embed" ProgID="Equation.DSMT4" ShapeID="_x0000_i1092" DrawAspect="Content" ObjectID="_1588528889" r:id="rId120"/>
        </w:object>
      </w:r>
      <w:r w:rsidR="00FB028B">
        <w:t xml:space="preserve"> </w:t>
      </w:r>
      <w:r w:rsidRPr="00A03573">
        <w:rPr>
          <w:rFonts w:ascii="Times New Roman" w:hAnsi="Times New Roman"/>
          <w:sz w:val="20"/>
          <w:szCs w:val="20"/>
        </w:rPr>
        <w:t>and the second part of</w:t>
      </w:r>
      <w:r w:rsidR="00B30A04">
        <w:rPr>
          <w:rFonts w:ascii="Times New Roman" w:hAnsi="Times New Roman"/>
          <w:sz w:val="20"/>
          <w:szCs w:val="20"/>
        </w:rPr>
        <w:t xml:space="preserve"> </w:t>
      </w:r>
      <w:r w:rsidR="00906E3D" w:rsidRPr="00A74AC9">
        <w:rPr>
          <w:position w:val="-10"/>
        </w:rPr>
        <w:object w:dxaOrig="520" w:dyaOrig="320">
          <v:shape id="_x0000_i1093" type="#_x0000_t75" style="width:25.8pt;height:16.3pt" o:ole="">
            <v:imagedata r:id="rId107" o:title=""/>
          </v:shape>
          <o:OLEObject Type="Embed" ProgID="Equation.DSMT4" ShapeID="_x0000_i1093" DrawAspect="Content" ObjectID="_1588528890" r:id="rId121"/>
        </w:object>
      </w:r>
      <w:r w:rsidR="00FB028B">
        <w:t xml:space="preserve"> </w:t>
      </w:r>
      <w:r w:rsidR="00FB028B">
        <w:rPr>
          <w:rFonts w:ascii="Times New Roman" w:hAnsi="Times New Roman"/>
          <w:sz w:val="20"/>
          <w:szCs w:val="20"/>
        </w:rPr>
        <w:t xml:space="preserve">denoted by </w:t>
      </w:r>
      <w:r w:rsidR="00FB028B" w:rsidRPr="00A74AC9">
        <w:rPr>
          <w:position w:val="-12"/>
        </w:rPr>
        <w:object w:dxaOrig="620" w:dyaOrig="340">
          <v:shape id="_x0000_i1094" type="#_x0000_t75" style="width:31.25pt;height:17pt" o:ole="">
            <v:imagedata r:id="rId122" o:title=""/>
          </v:shape>
          <o:OLEObject Type="Embed" ProgID="Equation.DSMT4" ShapeID="_x0000_i1094" DrawAspect="Content" ObjectID="_1588528891" r:id="rId123"/>
        </w:object>
      </w:r>
      <w:r w:rsidR="00FB028B">
        <w:rPr>
          <w:rFonts w:ascii="Times New Roman" w:hAnsi="Times New Roman"/>
          <w:sz w:val="20"/>
          <w:szCs w:val="20"/>
        </w:rPr>
        <w:t>.</w:t>
      </w:r>
    </w:p>
    <w:p w:rsidR="002B3212" w:rsidRDefault="00FB7AF3" w:rsidP="002B3212">
      <w:pPr>
        <w:jc w:val="right"/>
        <w:rPr>
          <w:rFonts w:ascii="Times New Roman" w:hAnsi="Times New Roman" w:cs="Times New Roman"/>
          <w:sz w:val="20"/>
          <w:szCs w:val="20"/>
        </w:rPr>
      </w:pPr>
      <w:r w:rsidRPr="00A74AC9">
        <w:rPr>
          <w:position w:val="-24"/>
        </w:rPr>
        <w:object w:dxaOrig="2760" w:dyaOrig="580">
          <v:shape id="_x0000_i1095" type="#_x0000_t75" style="width:137.9pt;height:29.2pt" o:ole="">
            <v:imagedata r:id="rId124" o:title=""/>
          </v:shape>
          <o:OLEObject Type="Embed" ProgID="Equation.DSMT4" ShapeID="_x0000_i1095" DrawAspect="Content" ObjectID="_1588528892" r:id="rId125"/>
        </w:object>
      </w:r>
      <w:r w:rsidR="002B3212">
        <w:rPr>
          <w:rFonts w:ascii="Times New Roman" w:hAnsi="Times New Roman" w:cs="Times New Roman"/>
          <w:sz w:val="20"/>
          <w:szCs w:val="20"/>
        </w:rPr>
        <w:t xml:space="preserve">       (8</w:t>
      </w:r>
      <w:r w:rsidR="002B3212" w:rsidRPr="00FC5C24">
        <w:rPr>
          <w:rFonts w:ascii="Times New Roman" w:hAnsi="Times New Roman" w:cs="Times New Roman"/>
          <w:sz w:val="20"/>
          <w:szCs w:val="20"/>
        </w:rPr>
        <w:t>)</w:t>
      </w:r>
    </w:p>
    <w:p w:rsidR="002B3212" w:rsidRDefault="002B3212" w:rsidP="00FB7AF3">
      <w:pPr>
        <w:spacing w:afterLines="50" w:after="120" w:line="230" w:lineRule="exact"/>
        <w:rPr>
          <w:rFonts w:ascii="Times New Roman" w:hAnsi="Times New Roman"/>
          <w:sz w:val="20"/>
          <w:szCs w:val="20"/>
        </w:rPr>
      </w:pPr>
      <w:r w:rsidRPr="002B3212">
        <w:rPr>
          <w:rFonts w:ascii="Times New Roman" w:hAnsi="Times New Roman"/>
          <w:sz w:val="20"/>
          <w:szCs w:val="20"/>
        </w:rPr>
        <w:t>We can get (1) to (4) by simplifying (5) to (8).</w:t>
      </w:r>
    </w:p>
    <w:p w:rsidR="002B3212" w:rsidRPr="002D0EFE" w:rsidRDefault="002B3212" w:rsidP="002B3212">
      <w:pPr>
        <w:spacing w:beforeLines="50" w:before="120" w:after="120"/>
        <w:outlineLvl w:val="0"/>
        <w:rPr>
          <w:rFonts w:ascii="Times New Roman" w:hAnsi="Times New Roman" w:cs="Times New Roman"/>
          <w:b/>
          <w:sz w:val="22"/>
          <w:szCs w:val="20"/>
        </w:rPr>
      </w:pPr>
      <w:r>
        <w:rPr>
          <w:rFonts w:ascii="Times New Roman" w:hAnsi="Times New Roman" w:cs="Times New Roman"/>
          <w:b/>
          <w:sz w:val="22"/>
          <w:szCs w:val="20"/>
        </w:rPr>
        <w:t>3.4</w:t>
      </w:r>
      <w:r w:rsidRPr="002D0EFE">
        <w:rPr>
          <w:rFonts w:ascii="Times New Roman" w:hAnsi="Times New Roman" w:cs="Times New Roman"/>
          <w:b/>
          <w:sz w:val="22"/>
          <w:szCs w:val="20"/>
        </w:rPr>
        <w:t xml:space="preserve"> </w:t>
      </w:r>
      <w:r w:rsidRPr="00C435D1">
        <w:rPr>
          <w:rFonts w:ascii="Times New Roman" w:hAnsi="Times New Roman" w:cs="Times New Roman"/>
          <w:b/>
          <w:sz w:val="22"/>
          <w:szCs w:val="20"/>
        </w:rPr>
        <w:t xml:space="preserve">Analysis of </w:t>
      </w:r>
      <w:r>
        <w:rPr>
          <w:rFonts w:ascii="Times New Roman" w:hAnsi="Times New Roman" w:cs="Times New Roman"/>
          <w:b/>
          <w:sz w:val="22"/>
          <w:szCs w:val="20"/>
        </w:rPr>
        <w:t>AD</w:t>
      </w:r>
      <w:r w:rsidRPr="00C435D1">
        <w:rPr>
          <w:rFonts w:ascii="Times New Roman" w:hAnsi="Times New Roman" w:cs="Times New Roman"/>
          <w:b/>
          <w:sz w:val="22"/>
          <w:szCs w:val="20"/>
        </w:rPr>
        <w:t>HCM</w:t>
      </w:r>
      <w:r>
        <w:rPr>
          <w:rFonts w:ascii="Times New Roman" w:hAnsi="Times New Roman" w:cs="Times New Roman"/>
          <w:b/>
          <w:sz w:val="22"/>
          <w:szCs w:val="20"/>
        </w:rPr>
        <w:t>R</w:t>
      </w:r>
    </w:p>
    <w:bookmarkStart w:id="22" w:name="OLE_LINK114"/>
    <w:p w:rsidR="002B3212" w:rsidRDefault="00FB7AF3" w:rsidP="002B3212">
      <w:pPr>
        <w:wordWrap w:val="0"/>
        <w:jc w:val="right"/>
        <w:rPr>
          <w:rFonts w:ascii="Times New Roman" w:hAnsi="Times New Roman" w:cs="Times New Roman"/>
          <w:sz w:val="20"/>
          <w:szCs w:val="20"/>
        </w:rPr>
      </w:pPr>
      <w:r w:rsidRPr="00A74AC9">
        <w:rPr>
          <w:position w:val="-24"/>
        </w:rPr>
        <w:object w:dxaOrig="2680" w:dyaOrig="580">
          <v:shape id="_x0000_i1096" type="#_x0000_t75" style="width:133.8pt;height:29.2pt" o:ole="">
            <v:imagedata r:id="rId126" o:title=""/>
          </v:shape>
          <o:OLEObject Type="Embed" ProgID="Equation.DSMT4" ShapeID="_x0000_i1096" DrawAspect="Content" ObjectID="_1588528893" r:id="rId127"/>
        </w:object>
      </w:r>
      <w:r w:rsidR="00F100D9">
        <w:rPr>
          <w:rFonts w:ascii="Times New Roman" w:hAnsi="Times New Roman" w:cs="Times New Roman"/>
          <w:sz w:val="20"/>
          <w:szCs w:val="20"/>
        </w:rPr>
        <w:t xml:space="preserve">       (9</w:t>
      </w:r>
      <w:r w:rsidR="002B3212" w:rsidRPr="00FC5C24">
        <w:rPr>
          <w:rFonts w:ascii="Times New Roman" w:hAnsi="Times New Roman" w:cs="Times New Roman"/>
          <w:sz w:val="20"/>
          <w:szCs w:val="20"/>
        </w:rPr>
        <w:t>)</w:t>
      </w:r>
    </w:p>
    <w:p w:rsidR="00FB7AF3" w:rsidRDefault="00FB7AF3" w:rsidP="00FB7AF3">
      <w:pPr>
        <w:wordWrap w:val="0"/>
        <w:jc w:val="right"/>
        <w:rPr>
          <w:rFonts w:ascii="Times New Roman" w:hAnsi="Times New Roman" w:cs="Times New Roman"/>
          <w:sz w:val="20"/>
          <w:szCs w:val="20"/>
        </w:rPr>
      </w:pPr>
      <w:r w:rsidRPr="00A74AC9">
        <w:rPr>
          <w:position w:val="-54"/>
        </w:rPr>
        <w:object w:dxaOrig="3460" w:dyaOrig="1180">
          <v:shape id="_x0000_i1097" type="#_x0000_t75" style="width:173.2pt;height:59.1pt" o:ole="">
            <v:imagedata r:id="rId128" o:title=""/>
          </v:shape>
          <o:OLEObject Type="Embed" ProgID="Equation.DSMT4" ShapeID="_x0000_i1097" DrawAspect="Content" ObjectID="_1588528894" r:id="rId129"/>
        </w:object>
      </w:r>
      <w:r>
        <w:rPr>
          <w:rFonts w:ascii="Times New Roman" w:hAnsi="Times New Roman" w:cs="Times New Roman"/>
          <w:sz w:val="20"/>
          <w:szCs w:val="20"/>
        </w:rPr>
        <w:t xml:space="preserve">  (10</w:t>
      </w:r>
      <w:r w:rsidRPr="00FC5C24">
        <w:rPr>
          <w:rFonts w:ascii="Times New Roman" w:hAnsi="Times New Roman" w:cs="Times New Roman"/>
          <w:sz w:val="20"/>
          <w:szCs w:val="20"/>
        </w:rPr>
        <w:t>)</w:t>
      </w:r>
    </w:p>
    <w:bookmarkEnd w:id="22"/>
    <w:p w:rsidR="002B3212" w:rsidRDefault="00A8286E" w:rsidP="002B3212">
      <w:pPr>
        <w:jc w:val="right"/>
        <w:rPr>
          <w:rFonts w:ascii="Times New Roman" w:hAnsi="Times New Roman" w:cs="Times New Roman"/>
          <w:sz w:val="20"/>
          <w:szCs w:val="20"/>
        </w:rPr>
      </w:pPr>
      <w:r w:rsidRPr="00A74AC9">
        <w:rPr>
          <w:position w:val="-24"/>
        </w:rPr>
        <w:object w:dxaOrig="3120" w:dyaOrig="580">
          <v:shape id="_x0000_i1098" type="#_x0000_t75" style="width:156.25pt;height:29.2pt" o:ole="">
            <v:imagedata r:id="rId130" o:title=""/>
          </v:shape>
          <o:OLEObject Type="Embed" ProgID="Equation.DSMT4" ShapeID="_x0000_i1098" DrawAspect="Content" ObjectID="_1588528895" r:id="rId131"/>
        </w:object>
      </w:r>
      <w:r w:rsidR="00F100D9">
        <w:rPr>
          <w:rFonts w:ascii="Times New Roman" w:hAnsi="Times New Roman" w:cs="Times New Roman"/>
          <w:sz w:val="20"/>
          <w:szCs w:val="20"/>
        </w:rPr>
        <w:t xml:space="preserve">     (11</w:t>
      </w:r>
      <w:r w:rsidR="002B3212" w:rsidRPr="00FC5C24">
        <w:rPr>
          <w:rFonts w:ascii="Times New Roman" w:hAnsi="Times New Roman" w:cs="Times New Roman"/>
          <w:sz w:val="20"/>
          <w:szCs w:val="20"/>
        </w:rPr>
        <w:t>)</w:t>
      </w:r>
    </w:p>
    <w:p w:rsidR="002B3212" w:rsidRDefault="00FB7AF3" w:rsidP="002B3212">
      <w:pPr>
        <w:wordWrap w:val="0"/>
        <w:jc w:val="right"/>
        <w:rPr>
          <w:rFonts w:ascii="Times New Roman" w:hAnsi="Times New Roman" w:cs="Times New Roman"/>
          <w:sz w:val="20"/>
          <w:szCs w:val="20"/>
        </w:rPr>
      </w:pPr>
      <w:r w:rsidRPr="00A74AC9">
        <w:rPr>
          <w:position w:val="-24"/>
        </w:rPr>
        <w:object w:dxaOrig="3860" w:dyaOrig="580">
          <v:shape id="_x0000_i1099" type="#_x0000_t75" style="width:192.9pt;height:29.2pt" o:ole="">
            <v:imagedata r:id="rId132" o:title=""/>
          </v:shape>
          <o:OLEObject Type="Embed" ProgID="Equation.DSMT4" ShapeID="_x0000_i1099" DrawAspect="Content" ObjectID="_1588528896" r:id="rId133"/>
        </w:object>
      </w:r>
      <w:r>
        <w:rPr>
          <w:rFonts w:ascii="Times New Roman" w:hAnsi="Times New Roman" w:cs="Times New Roman"/>
          <w:sz w:val="20"/>
          <w:szCs w:val="20"/>
        </w:rPr>
        <w:t xml:space="preserve"> </w:t>
      </w:r>
      <w:r w:rsidR="00F100D9">
        <w:rPr>
          <w:rFonts w:ascii="Times New Roman" w:hAnsi="Times New Roman" w:cs="Times New Roman"/>
          <w:sz w:val="20"/>
          <w:szCs w:val="20"/>
        </w:rPr>
        <w:t>(12</w:t>
      </w:r>
      <w:r w:rsidR="002B3212" w:rsidRPr="00FC5C24">
        <w:rPr>
          <w:rFonts w:ascii="Times New Roman" w:hAnsi="Times New Roman" w:cs="Times New Roman"/>
          <w:sz w:val="20"/>
          <w:szCs w:val="20"/>
        </w:rPr>
        <w:t>)</w:t>
      </w:r>
    </w:p>
    <w:p w:rsidR="002B3212" w:rsidRDefault="002B3212" w:rsidP="00C04922">
      <w:pPr>
        <w:spacing w:afterLines="50" w:after="120" w:line="230" w:lineRule="exact"/>
        <w:rPr>
          <w:rFonts w:ascii="Times New Roman" w:hAnsi="Times New Roman"/>
          <w:sz w:val="20"/>
          <w:szCs w:val="20"/>
        </w:rPr>
      </w:pPr>
      <w:r>
        <w:rPr>
          <w:rFonts w:ascii="Times New Roman" w:hAnsi="Times New Roman"/>
          <w:i/>
          <w:sz w:val="20"/>
          <w:szCs w:val="20"/>
        </w:rPr>
        <w:t>Proof.</w:t>
      </w:r>
      <w:r>
        <w:rPr>
          <w:rFonts w:ascii="Times New Roman" w:hAnsi="Times New Roman"/>
          <w:sz w:val="20"/>
          <w:szCs w:val="20"/>
        </w:rPr>
        <w:t xml:space="preserve"> </w:t>
      </w:r>
      <w:r w:rsidR="00441FAD" w:rsidRPr="00441FAD">
        <w:rPr>
          <w:rFonts w:ascii="Times New Roman" w:hAnsi="Times New Roman"/>
          <w:sz w:val="20"/>
          <w:szCs w:val="20"/>
        </w:rPr>
        <w:t>The cross-group communication phase is the same as</w:t>
      </w:r>
      <w:r w:rsidR="00FB028B">
        <w:rPr>
          <w:rFonts w:ascii="Times New Roman" w:hAnsi="Times New Roman"/>
          <w:sz w:val="20"/>
          <w:szCs w:val="20"/>
        </w:rPr>
        <w:t xml:space="preserve"> HCMR except that code words are sent </w:t>
      </w:r>
      <w:r w:rsidR="00441FAD" w:rsidRPr="00441FAD">
        <w:rPr>
          <w:rFonts w:ascii="Times New Roman" w:hAnsi="Times New Roman"/>
          <w:sz w:val="20"/>
          <w:szCs w:val="20"/>
        </w:rPr>
        <w:t xml:space="preserve">to the secondary APs instead of </w:t>
      </w:r>
      <w:r w:rsidR="001C295B">
        <w:rPr>
          <w:rFonts w:ascii="Times New Roman" w:hAnsi="Times New Roman"/>
          <w:sz w:val="20"/>
          <w:szCs w:val="20"/>
        </w:rPr>
        <w:t xml:space="preserve">the FNs of the same layer, </w:t>
      </w:r>
      <w:r w:rsidR="00FB028B">
        <w:rPr>
          <w:rFonts w:ascii="Times New Roman" w:hAnsi="Times New Roman"/>
          <w:sz w:val="20"/>
          <w:szCs w:val="20"/>
        </w:rPr>
        <w:t>which</w:t>
      </w:r>
      <w:r w:rsidR="001C295B">
        <w:rPr>
          <w:rFonts w:ascii="Times New Roman" w:hAnsi="Times New Roman"/>
          <w:sz w:val="20"/>
          <w:szCs w:val="20"/>
        </w:rPr>
        <w:t xml:space="preserve"> excludes </w:t>
      </w:r>
      <w:r w:rsidR="00441FAD" w:rsidRPr="00441FAD">
        <w:rPr>
          <w:rFonts w:ascii="Times New Roman" w:hAnsi="Times New Roman"/>
          <w:sz w:val="20"/>
          <w:szCs w:val="20"/>
        </w:rPr>
        <w:t xml:space="preserve">the downlink of the secondary APs. All communication </w:t>
      </w:r>
      <w:r w:rsidR="00441FAD">
        <w:rPr>
          <w:rFonts w:ascii="Times New Roman" w:hAnsi="Times New Roman"/>
          <w:sz w:val="20"/>
          <w:szCs w:val="20"/>
        </w:rPr>
        <w:t>cost of this phase include</w:t>
      </w:r>
      <w:r w:rsidR="00441FAD">
        <w:rPr>
          <w:rFonts w:ascii="Times New Roman" w:hAnsi="Times New Roman" w:hint="eastAsia"/>
          <w:sz w:val="20"/>
          <w:szCs w:val="20"/>
        </w:rPr>
        <w:t xml:space="preserve"> </w:t>
      </w:r>
      <w:r w:rsidR="000C7D48" w:rsidRPr="00A74AC9">
        <w:rPr>
          <w:position w:val="-12"/>
        </w:rPr>
        <w:object w:dxaOrig="680" w:dyaOrig="340">
          <v:shape id="_x0000_i1100" type="#_x0000_t75" style="width:33.95pt;height:17pt" o:ole="">
            <v:imagedata r:id="rId134" o:title=""/>
          </v:shape>
          <o:OLEObject Type="Embed" ProgID="Equation.DSMT4" ShapeID="_x0000_i1100" DrawAspect="Content" ObjectID="_1588528897" r:id="rId135"/>
        </w:object>
      </w:r>
      <w:r w:rsidR="00B30A04">
        <w:rPr>
          <w:rFonts w:ascii="Times New Roman" w:hAnsi="Times New Roman" w:hint="eastAsia"/>
          <w:sz w:val="20"/>
          <w:szCs w:val="20"/>
        </w:rPr>
        <w:t xml:space="preserve"> </w:t>
      </w:r>
      <w:r w:rsidR="00441FAD" w:rsidRPr="006F7A7C">
        <w:rPr>
          <w:rFonts w:ascii="Times New Roman" w:hAnsi="Times New Roman"/>
          <w:sz w:val="20"/>
          <w:szCs w:val="20"/>
        </w:rPr>
        <w:t>and</w:t>
      </w:r>
      <w:r w:rsidR="00FB7AF3">
        <w:rPr>
          <w:rFonts w:ascii="Times New Roman" w:hAnsi="Times New Roman"/>
          <w:sz w:val="20"/>
          <w:szCs w:val="20"/>
        </w:rPr>
        <w:t xml:space="preserve"> </w:t>
      </w:r>
      <w:r w:rsidR="00FB7AF3" w:rsidRPr="00A74AC9">
        <w:rPr>
          <w:position w:val="-10"/>
        </w:rPr>
        <w:object w:dxaOrig="680" w:dyaOrig="320">
          <v:shape id="_x0000_i1101" type="#_x0000_t75" style="width:33.95pt;height:16.3pt" o:ole="">
            <v:imagedata r:id="rId136" o:title=""/>
          </v:shape>
          <o:OLEObject Type="Embed" ProgID="Equation.DSMT4" ShapeID="_x0000_i1101" DrawAspect="Content" ObjectID="_1588528898" r:id="rId137"/>
        </w:object>
      </w:r>
    </w:p>
    <w:p w:rsidR="00441FAD" w:rsidRDefault="00FB7AF3" w:rsidP="00441FAD">
      <w:pPr>
        <w:jc w:val="right"/>
        <w:rPr>
          <w:rFonts w:ascii="Times New Roman" w:hAnsi="Times New Roman" w:cs="Times New Roman"/>
          <w:sz w:val="20"/>
          <w:szCs w:val="20"/>
        </w:rPr>
      </w:pPr>
      <w:r w:rsidRPr="00A74AC9">
        <w:rPr>
          <w:position w:val="-24"/>
        </w:rPr>
        <w:object w:dxaOrig="3340" w:dyaOrig="580">
          <v:shape id="_x0000_i1102" type="#_x0000_t75" style="width:167.1pt;height:29.2pt" o:ole="">
            <v:imagedata r:id="rId138" o:title=""/>
          </v:shape>
          <o:OLEObject Type="Embed" ProgID="Equation.DSMT4" ShapeID="_x0000_i1102" DrawAspect="Content" ObjectID="_1588528899" r:id="rId139"/>
        </w:object>
      </w:r>
      <w:r w:rsidR="00441FAD">
        <w:rPr>
          <w:rFonts w:ascii="Times New Roman" w:hAnsi="Times New Roman" w:cs="Times New Roman"/>
          <w:sz w:val="20"/>
          <w:szCs w:val="20"/>
        </w:rPr>
        <w:t xml:space="preserve">   (13</w:t>
      </w:r>
      <w:r w:rsidR="00441FAD" w:rsidRPr="00FC5C24">
        <w:rPr>
          <w:rFonts w:ascii="Times New Roman" w:hAnsi="Times New Roman" w:cs="Times New Roman"/>
          <w:sz w:val="20"/>
          <w:szCs w:val="20"/>
        </w:rPr>
        <w:t>)</w:t>
      </w:r>
    </w:p>
    <w:p w:rsidR="00441FAD" w:rsidRDefault="00441FAD" w:rsidP="00C04922">
      <w:pPr>
        <w:spacing w:afterLines="50" w:after="120" w:line="230" w:lineRule="exact"/>
        <w:rPr>
          <w:rFonts w:ascii="Times New Roman" w:hAnsi="Times New Roman"/>
          <w:sz w:val="20"/>
          <w:szCs w:val="20"/>
        </w:rPr>
      </w:pPr>
      <w:r>
        <w:rPr>
          <w:rFonts w:ascii="Times New Roman" w:hAnsi="Times New Roman"/>
          <w:sz w:val="20"/>
          <w:szCs w:val="20"/>
        </w:rPr>
        <w:t xml:space="preserve">and </w:t>
      </w:r>
      <w:r w:rsidRPr="00441FAD">
        <w:rPr>
          <w:rFonts w:ascii="Times New Roman" w:hAnsi="Times New Roman"/>
          <w:sz w:val="20"/>
          <w:szCs w:val="20"/>
        </w:rPr>
        <w:t>the first part of</w:t>
      </w:r>
      <w:r w:rsidR="00FB7AF3">
        <w:rPr>
          <w:rFonts w:ascii="Times New Roman" w:hAnsi="Times New Roman"/>
          <w:sz w:val="20"/>
          <w:szCs w:val="20"/>
        </w:rPr>
        <w:t xml:space="preserve"> </w:t>
      </w:r>
      <w:bookmarkStart w:id="23" w:name="OLE_LINK133"/>
      <w:r w:rsidR="000C7D48" w:rsidRPr="00A74AC9">
        <w:rPr>
          <w:position w:val="-12"/>
        </w:rPr>
        <w:object w:dxaOrig="680" w:dyaOrig="340">
          <v:shape id="_x0000_i1103" type="#_x0000_t75" style="width:33.95pt;height:17pt" o:ole="">
            <v:imagedata r:id="rId140" o:title=""/>
          </v:shape>
          <o:OLEObject Type="Embed" ProgID="Equation.DSMT4" ShapeID="_x0000_i1103" DrawAspect="Content" ObjectID="_1588528900" r:id="rId141"/>
        </w:object>
      </w:r>
      <w:bookmarkEnd w:id="23"/>
      <w:r w:rsidR="001C295B">
        <w:rPr>
          <w:rFonts w:ascii="Times New Roman" w:hAnsi="Times New Roman"/>
          <w:sz w:val="20"/>
          <w:szCs w:val="20"/>
        </w:rPr>
        <w:t xml:space="preserve">denoted by </w:t>
      </w:r>
      <w:r w:rsidR="001C295B" w:rsidRPr="00A74AC9">
        <w:rPr>
          <w:position w:val="-12"/>
        </w:rPr>
        <w:object w:dxaOrig="680" w:dyaOrig="340">
          <v:shape id="_x0000_i1104" type="#_x0000_t75" style="width:33.95pt;height:17pt" o:ole="">
            <v:imagedata r:id="rId142" o:title=""/>
          </v:shape>
          <o:OLEObject Type="Embed" ProgID="Equation.DSMT4" ShapeID="_x0000_i1104" DrawAspect="Content" ObjectID="_1588528901" r:id="rId143"/>
        </w:object>
      </w:r>
      <w:r w:rsidR="001C295B">
        <w:rPr>
          <w:rFonts w:ascii="Times New Roman" w:hAnsi="Times New Roman"/>
          <w:sz w:val="20"/>
          <w:szCs w:val="20"/>
        </w:rPr>
        <w:t>.</w:t>
      </w:r>
    </w:p>
    <w:p w:rsidR="00441FAD" w:rsidRDefault="00FB7AF3" w:rsidP="00441FAD">
      <w:pPr>
        <w:wordWrap w:val="0"/>
        <w:jc w:val="right"/>
        <w:rPr>
          <w:rFonts w:ascii="Times New Roman" w:hAnsi="Times New Roman" w:cs="Times New Roman"/>
          <w:sz w:val="20"/>
          <w:szCs w:val="20"/>
        </w:rPr>
      </w:pPr>
      <w:r w:rsidRPr="00A74AC9">
        <w:rPr>
          <w:position w:val="-12"/>
        </w:rPr>
        <w:object w:dxaOrig="1500" w:dyaOrig="340">
          <v:shape id="_x0000_i1105" type="#_x0000_t75" style="width:74.7pt;height:17pt" o:ole="">
            <v:imagedata r:id="rId144" o:title=""/>
          </v:shape>
          <o:OLEObject Type="Embed" ProgID="Equation.DSMT4" ShapeID="_x0000_i1105" DrawAspect="Content" ObjectID="_1588528902" r:id="rId145"/>
        </w:object>
      </w:r>
      <w:r w:rsidR="00441FAD">
        <w:rPr>
          <w:rFonts w:ascii="Times New Roman" w:hAnsi="Times New Roman" w:cs="Times New Roman"/>
          <w:sz w:val="20"/>
          <w:szCs w:val="20"/>
        </w:rPr>
        <w:t xml:space="preserve">            (14</w:t>
      </w:r>
      <w:r w:rsidR="00441FAD" w:rsidRPr="00FC5C24">
        <w:rPr>
          <w:rFonts w:ascii="Times New Roman" w:hAnsi="Times New Roman" w:cs="Times New Roman"/>
          <w:sz w:val="20"/>
          <w:szCs w:val="20"/>
        </w:rPr>
        <w:t>)</w:t>
      </w:r>
    </w:p>
    <w:p w:rsidR="00441FAD" w:rsidRDefault="00441FAD" w:rsidP="00C04922">
      <w:pPr>
        <w:spacing w:afterLines="50" w:after="120" w:line="230" w:lineRule="exact"/>
        <w:rPr>
          <w:rFonts w:ascii="Times New Roman" w:hAnsi="Times New Roman"/>
          <w:sz w:val="20"/>
          <w:szCs w:val="20"/>
        </w:rPr>
      </w:pPr>
      <w:r w:rsidRPr="00441FAD">
        <w:rPr>
          <w:rFonts w:ascii="Times New Roman" w:hAnsi="Times New Roman"/>
          <w:sz w:val="20"/>
          <w:szCs w:val="20"/>
        </w:rPr>
        <w:t xml:space="preserve">Next, intermediate key-value pairs for decoding </w:t>
      </w:r>
      <w:r w:rsidR="001C295B">
        <w:rPr>
          <w:rFonts w:ascii="Times New Roman" w:hAnsi="Times New Roman"/>
          <w:sz w:val="20"/>
          <w:szCs w:val="20"/>
        </w:rPr>
        <w:t xml:space="preserve">are sent by each FN </w:t>
      </w:r>
      <w:r w:rsidRPr="00441FAD">
        <w:rPr>
          <w:rFonts w:ascii="Times New Roman" w:hAnsi="Times New Roman"/>
          <w:sz w:val="20"/>
          <w:szCs w:val="20"/>
        </w:rPr>
        <w:t>to local secondary AP through the upli</w:t>
      </w:r>
      <w:r w:rsidR="001C295B">
        <w:rPr>
          <w:rFonts w:ascii="Times New Roman" w:hAnsi="Times New Roman"/>
          <w:sz w:val="20"/>
          <w:szCs w:val="20"/>
        </w:rPr>
        <w:t xml:space="preserve">nk of local secondary AP. After </w:t>
      </w:r>
      <w:r w:rsidRPr="00441FAD">
        <w:rPr>
          <w:rFonts w:ascii="Times New Roman" w:hAnsi="Times New Roman"/>
          <w:sz w:val="20"/>
          <w:szCs w:val="20"/>
        </w:rPr>
        <w:t>the intermediate key-value pairs needed by FNs in the same group</w:t>
      </w:r>
      <w:r w:rsidR="001C295B">
        <w:rPr>
          <w:rFonts w:ascii="Times New Roman" w:hAnsi="Times New Roman"/>
          <w:sz w:val="20"/>
          <w:szCs w:val="20"/>
        </w:rPr>
        <w:t xml:space="preserve"> are decoded by </w:t>
      </w:r>
      <w:r w:rsidR="001C295B" w:rsidRPr="00441FAD">
        <w:rPr>
          <w:rFonts w:ascii="Times New Roman" w:hAnsi="Times New Roman"/>
          <w:sz w:val="20"/>
          <w:szCs w:val="20"/>
        </w:rPr>
        <w:t xml:space="preserve">the </w:t>
      </w:r>
      <w:r w:rsidR="001C295B" w:rsidRPr="00441FAD">
        <w:rPr>
          <w:rFonts w:ascii="Times New Roman" w:hAnsi="Times New Roman"/>
          <w:sz w:val="20"/>
          <w:szCs w:val="20"/>
        </w:rPr>
        <w:lastRenderedPageBreak/>
        <w:t>secondary APs</w:t>
      </w:r>
      <w:r w:rsidR="001C295B">
        <w:rPr>
          <w:rFonts w:ascii="Times New Roman" w:hAnsi="Times New Roman"/>
          <w:sz w:val="20"/>
          <w:szCs w:val="20"/>
        </w:rPr>
        <w:t xml:space="preserve">, </w:t>
      </w:r>
      <w:r w:rsidRPr="00441FAD">
        <w:rPr>
          <w:rFonts w:ascii="Times New Roman" w:hAnsi="Times New Roman"/>
          <w:sz w:val="20"/>
          <w:szCs w:val="20"/>
        </w:rPr>
        <w:t xml:space="preserve">these intermediate key-value pairs decoded </w:t>
      </w:r>
      <w:r w:rsidR="001C295B">
        <w:rPr>
          <w:rFonts w:ascii="Times New Roman" w:hAnsi="Times New Roman"/>
          <w:sz w:val="20"/>
          <w:szCs w:val="20"/>
        </w:rPr>
        <w:t xml:space="preserve">are sent </w:t>
      </w:r>
      <w:r w:rsidRPr="00441FAD">
        <w:rPr>
          <w:rFonts w:ascii="Times New Roman" w:hAnsi="Times New Roman"/>
          <w:sz w:val="20"/>
          <w:szCs w:val="20"/>
        </w:rPr>
        <w:t xml:space="preserve">to corresponding FNs </w:t>
      </w:r>
      <w:r w:rsidR="001C295B">
        <w:rPr>
          <w:rFonts w:ascii="Times New Roman" w:hAnsi="Times New Roman"/>
          <w:sz w:val="20"/>
          <w:szCs w:val="20"/>
        </w:rPr>
        <w:t xml:space="preserve">by the secondary APs </w:t>
      </w:r>
      <w:r w:rsidR="001C295B" w:rsidRPr="00441FAD">
        <w:rPr>
          <w:rFonts w:ascii="Times New Roman" w:hAnsi="Times New Roman"/>
          <w:sz w:val="20"/>
          <w:szCs w:val="20"/>
        </w:rPr>
        <w:t>through</w:t>
      </w:r>
      <w:r w:rsidRPr="00441FAD">
        <w:rPr>
          <w:rFonts w:ascii="Times New Roman" w:hAnsi="Times New Roman"/>
          <w:sz w:val="20"/>
          <w:szCs w:val="20"/>
        </w:rPr>
        <w:t xml:space="preserve"> their downlink. Because each code word in the cross-group communication phase is sent to </w:t>
      </w:r>
      <w:r w:rsidRPr="009A131F">
        <w:rPr>
          <w:rFonts w:ascii="Times New Roman" w:hAnsi="Times New Roman"/>
          <w:i/>
          <w:sz w:val="20"/>
          <w:szCs w:val="20"/>
        </w:rPr>
        <w:t>r</w:t>
      </w:r>
      <w:r w:rsidRPr="00441FAD">
        <w:rPr>
          <w:rFonts w:ascii="Times New Roman" w:hAnsi="Times New Roman"/>
          <w:sz w:val="20"/>
          <w:szCs w:val="20"/>
        </w:rPr>
        <w:t xml:space="preserve"> different secondary APs, the number of code words owned by all secondary APs is </w:t>
      </w:r>
      <w:r w:rsidR="000C7D48" w:rsidRPr="00A74AC9">
        <w:rPr>
          <w:position w:val="-12"/>
        </w:rPr>
        <w:object w:dxaOrig="740" w:dyaOrig="340">
          <v:shape id="_x0000_i1106" type="#_x0000_t75" style="width:36.7pt;height:17pt" o:ole="">
            <v:imagedata r:id="rId146" o:title=""/>
          </v:shape>
          <o:OLEObject Type="Embed" ProgID="Equation.DSMT4" ShapeID="_x0000_i1106" DrawAspect="Content" ObjectID="_1588528903" r:id="rId147"/>
        </w:object>
      </w:r>
      <w:r w:rsidRPr="00441FAD">
        <w:rPr>
          <w:rFonts w:ascii="Times New Roman" w:hAnsi="Times New Roman"/>
          <w:sz w:val="20"/>
          <w:szCs w:val="20"/>
        </w:rPr>
        <w:t xml:space="preserve">, each composed of </w:t>
      </w:r>
      <w:r w:rsidRPr="009A131F">
        <w:rPr>
          <w:rFonts w:ascii="Times New Roman" w:hAnsi="Times New Roman"/>
          <w:i/>
          <w:sz w:val="20"/>
          <w:szCs w:val="20"/>
        </w:rPr>
        <w:t>r</w:t>
      </w:r>
      <w:r w:rsidRPr="00441FAD">
        <w:rPr>
          <w:rFonts w:ascii="Times New Roman" w:hAnsi="Times New Roman"/>
          <w:sz w:val="20"/>
          <w:szCs w:val="20"/>
        </w:rPr>
        <w:t xml:space="preserve"> intermediate key-value pairs. </w:t>
      </w:r>
      <w:r w:rsidR="009A131F" w:rsidRPr="00A74AC9">
        <w:rPr>
          <w:position w:val="-4"/>
        </w:rPr>
        <w:object w:dxaOrig="400" w:dyaOrig="220">
          <v:shape id="_x0000_i1107" type="#_x0000_t75" style="width:19.7pt;height:10.85pt" o:ole="">
            <v:imagedata r:id="rId148" o:title=""/>
          </v:shape>
          <o:OLEObject Type="Embed" ProgID="Equation.DSMT4" ShapeID="_x0000_i1107" DrawAspect="Content" ObjectID="_1588528904" r:id="rId149"/>
        </w:object>
      </w:r>
      <w:r w:rsidR="00367515">
        <w:rPr>
          <w:rFonts w:ascii="Times New Roman" w:hAnsi="Times New Roman"/>
          <w:sz w:val="20"/>
          <w:szCs w:val="20"/>
        </w:rPr>
        <w:t xml:space="preserve"> </w:t>
      </w:r>
      <w:r w:rsidRPr="00441FAD">
        <w:rPr>
          <w:rFonts w:ascii="Times New Roman" w:hAnsi="Times New Roman"/>
          <w:sz w:val="20"/>
          <w:szCs w:val="20"/>
        </w:rPr>
        <w:t>intermediate key-value pairs are used to solve</w:t>
      </w:r>
      <w:r w:rsidR="00104649">
        <w:rPr>
          <w:rFonts w:ascii="Times New Roman" w:hAnsi="Times New Roman"/>
          <w:sz w:val="20"/>
          <w:szCs w:val="20"/>
        </w:rPr>
        <w:t xml:space="preserve"> 1 intermediate key-value pair. </w:t>
      </w:r>
      <w:r w:rsidRPr="00441FAD">
        <w:rPr>
          <w:rFonts w:ascii="Times New Roman" w:hAnsi="Times New Roman"/>
          <w:sz w:val="20"/>
          <w:szCs w:val="20"/>
        </w:rPr>
        <w:t xml:space="preserve">All communication cost of this phase include </w:t>
      </w:r>
      <w:r w:rsidR="00367515">
        <w:rPr>
          <w:rFonts w:ascii="Times New Roman" w:hAnsi="Times New Roman"/>
          <w:sz w:val="20"/>
          <w:szCs w:val="20"/>
        </w:rPr>
        <w:t>the second part of</w:t>
      </w:r>
      <w:r w:rsidR="009A131F">
        <w:rPr>
          <w:rFonts w:ascii="Times New Roman" w:hAnsi="Times New Roman"/>
          <w:sz w:val="20"/>
          <w:szCs w:val="20"/>
        </w:rPr>
        <w:t xml:space="preserve"> </w:t>
      </w:r>
      <w:bookmarkStart w:id="24" w:name="OLE_LINK150"/>
      <w:bookmarkStart w:id="25" w:name="OLE_LINK151"/>
      <w:r w:rsidR="000C7D48" w:rsidRPr="00A74AC9">
        <w:rPr>
          <w:position w:val="-12"/>
        </w:rPr>
        <w:object w:dxaOrig="680" w:dyaOrig="340">
          <v:shape id="_x0000_i1108" type="#_x0000_t75" style="width:33.95pt;height:17pt" o:ole="">
            <v:imagedata r:id="rId150" o:title=""/>
          </v:shape>
          <o:OLEObject Type="Embed" ProgID="Equation.DSMT4" ShapeID="_x0000_i1108" DrawAspect="Content" ObjectID="_1588528905" r:id="rId151"/>
        </w:object>
      </w:r>
      <w:bookmarkEnd w:id="24"/>
      <w:bookmarkEnd w:id="25"/>
      <w:r w:rsidR="00104649">
        <w:rPr>
          <w:rFonts w:ascii="Times New Roman" w:hAnsi="Times New Roman"/>
          <w:sz w:val="20"/>
          <w:szCs w:val="20"/>
        </w:rPr>
        <w:t>denoted by</w:t>
      </w:r>
      <w:r w:rsidR="00B30A04">
        <w:rPr>
          <w:rFonts w:ascii="Times New Roman" w:hAnsi="Times New Roman"/>
          <w:sz w:val="20"/>
          <w:szCs w:val="20"/>
        </w:rPr>
        <w:t xml:space="preserve"> </w:t>
      </w:r>
      <w:r w:rsidR="00104649" w:rsidRPr="00A74AC9">
        <w:rPr>
          <w:position w:val="-12"/>
        </w:rPr>
        <w:object w:dxaOrig="680" w:dyaOrig="340">
          <v:shape id="_x0000_i1109" type="#_x0000_t75" style="width:33.95pt;height:17pt" o:ole="">
            <v:imagedata r:id="rId152" o:title=""/>
          </v:shape>
          <o:OLEObject Type="Embed" ProgID="Equation.DSMT4" ShapeID="_x0000_i1109" DrawAspect="Content" ObjectID="_1588528906" r:id="rId153"/>
        </w:object>
      </w:r>
    </w:p>
    <w:p w:rsidR="00367515" w:rsidRDefault="009A131F" w:rsidP="00367515">
      <w:pPr>
        <w:wordWrap w:val="0"/>
        <w:jc w:val="right"/>
        <w:rPr>
          <w:rFonts w:ascii="Times New Roman" w:hAnsi="Times New Roman" w:cs="Times New Roman"/>
          <w:sz w:val="20"/>
          <w:szCs w:val="20"/>
        </w:rPr>
      </w:pPr>
      <w:r w:rsidRPr="00A74AC9">
        <w:rPr>
          <w:position w:val="-12"/>
        </w:rPr>
        <w:object w:dxaOrig="2079" w:dyaOrig="340">
          <v:shape id="_x0000_i1110" type="#_x0000_t75" style="width:103.9pt;height:17pt" o:ole="">
            <v:imagedata r:id="rId154" o:title=""/>
          </v:shape>
          <o:OLEObject Type="Embed" ProgID="Equation.DSMT4" ShapeID="_x0000_i1110" DrawAspect="Content" ObjectID="_1588528907" r:id="rId155"/>
        </w:object>
      </w:r>
      <w:r w:rsidR="00367515">
        <w:rPr>
          <w:rFonts w:ascii="Times New Roman" w:hAnsi="Times New Roman" w:cs="Times New Roman"/>
          <w:sz w:val="20"/>
          <w:szCs w:val="20"/>
        </w:rPr>
        <w:t xml:space="preserve">         (15</w:t>
      </w:r>
      <w:r w:rsidR="00367515" w:rsidRPr="00FC5C24">
        <w:rPr>
          <w:rFonts w:ascii="Times New Roman" w:hAnsi="Times New Roman" w:cs="Times New Roman"/>
          <w:sz w:val="20"/>
          <w:szCs w:val="20"/>
        </w:rPr>
        <w:t>)</w:t>
      </w:r>
    </w:p>
    <w:p w:rsidR="00367515" w:rsidRDefault="00104649" w:rsidP="00C04922">
      <w:pPr>
        <w:spacing w:afterLines="50" w:after="120" w:line="230" w:lineRule="exact"/>
        <w:rPr>
          <w:rFonts w:ascii="Times New Roman" w:hAnsi="Times New Roman"/>
          <w:sz w:val="20"/>
          <w:szCs w:val="20"/>
        </w:rPr>
      </w:pPr>
      <w:r>
        <w:rPr>
          <w:rFonts w:ascii="Times New Roman" w:hAnsi="Times New Roman"/>
          <w:sz w:val="20"/>
          <w:szCs w:val="20"/>
        </w:rPr>
        <w:t xml:space="preserve">and </w:t>
      </w:r>
      <w:r w:rsidR="00367515">
        <w:rPr>
          <w:rFonts w:ascii="Times New Roman" w:hAnsi="Times New Roman" w:hint="eastAsia"/>
          <w:sz w:val="20"/>
          <w:szCs w:val="20"/>
        </w:rPr>
        <w:t>the first part of</w:t>
      </w:r>
      <w:r w:rsidR="009A131F">
        <w:rPr>
          <w:rFonts w:ascii="Times New Roman" w:hAnsi="Times New Roman"/>
          <w:sz w:val="20"/>
          <w:szCs w:val="20"/>
        </w:rPr>
        <w:t xml:space="preserve"> </w:t>
      </w:r>
      <w:bookmarkStart w:id="26" w:name="OLE_LINK138"/>
      <w:bookmarkStart w:id="27" w:name="OLE_LINK139"/>
      <w:r w:rsidR="009A131F" w:rsidRPr="00A74AC9">
        <w:rPr>
          <w:position w:val="-10"/>
        </w:rPr>
        <w:object w:dxaOrig="680" w:dyaOrig="320">
          <v:shape id="_x0000_i1111" type="#_x0000_t75" style="width:33.95pt;height:16.3pt" o:ole="">
            <v:imagedata r:id="rId156" o:title=""/>
          </v:shape>
          <o:OLEObject Type="Embed" ProgID="Equation.DSMT4" ShapeID="_x0000_i1111" DrawAspect="Content" ObjectID="_1588528908" r:id="rId157"/>
        </w:object>
      </w:r>
      <w:bookmarkEnd w:id="26"/>
      <w:bookmarkEnd w:id="27"/>
      <w:r>
        <w:rPr>
          <w:rFonts w:ascii="Times New Roman" w:hAnsi="Times New Roman"/>
          <w:sz w:val="20"/>
          <w:szCs w:val="20"/>
        </w:rPr>
        <w:t xml:space="preserve">denoted by </w:t>
      </w:r>
      <w:r w:rsidRPr="00A74AC9">
        <w:rPr>
          <w:position w:val="-12"/>
        </w:rPr>
        <w:object w:dxaOrig="680" w:dyaOrig="340">
          <v:shape id="_x0000_i1112" type="#_x0000_t75" style="width:33.95pt;height:17pt" o:ole="">
            <v:imagedata r:id="rId158" o:title=""/>
          </v:shape>
          <o:OLEObject Type="Embed" ProgID="Equation.DSMT4" ShapeID="_x0000_i1112" DrawAspect="Content" ObjectID="_1588528909" r:id="rId159"/>
        </w:object>
      </w:r>
      <w:r>
        <w:rPr>
          <w:rFonts w:ascii="Times New Roman" w:hAnsi="Times New Roman"/>
          <w:sz w:val="20"/>
          <w:szCs w:val="20"/>
        </w:rPr>
        <w:t>.</w:t>
      </w:r>
    </w:p>
    <w:p w:rsidR="00367515" w:rsidRDefault="009A131F" w:rsidP="00367515">
      <w:pPr>
        <w:wordWrap w:val="0"/>
        <w:jc w:val="right"/>
        <w:rPr>
          <w:rFonts w:ascii="Times New Roman" w:hAnsi="Times New Roman" w:cs="Times New Roman"/>
          <w:sz w:val="20"/>
          <w:szCs w:val="20"/>
        </w:rPr>
      </w:pPr>
      <w:r w:rsidRPr="00A74AC9">
        <w:rPr>
          <w:position w:val="-12"/>
        </w:rPr>
        <w:object w:dxaOrig="1579" w:dyaOrig="340">
          <v:shape id="_x0000_i1113" type="#_x0000_t75" style="width:78.8pt;height:17pt" o:ole="">
            <v:imagedata r:id="rId160" o:title=""/>
          </v:shape>
          <o:OLEObject Type="Embed" ProgID="Equation.DSMT4" ShapeID="_x0000_i1113" DrawAspect="Content" ObjectID="_1588528910" r:id="rId161"/>
        </w:object>
      </w:r>
      <w:r w:rsidR="00367515">
        <w:rPr>
          <w:rFonts w:ascii="Times New Roman" w:hAnsi="Times New Roman" w:cs="Times New Roman"/>
          <w:sz w:val="20"/>
          <w:szCs w:val="20"/>
        </w:rPr>
        <w:t xml:space="preserve">            (16</w:t>
      </w:r>
      <w:r w:rsidR="00367515" w:rsidRPr="00FC5C24">
        <w:rPr>
          <w:rFonts w:ascii="Times New Roman" w:hAnsi="Times New Roman" w:cs="Times New Roman"/>
          <w:sz w:val="20"/>
          <w:szCs w:val="20"/>
        </w:rPr>
        <w:t>)</w:t>
      </w:r>
    </w:p>
    <w:p w:rsidR="00367515" w:rsidRDefault="00367515" w:rsidP="00C04922">
      <w:pPr>
        <w:spacing w:afterLines="50" w:after="120" w:line="230" w:lineRule="exact"/>
        <w:rPr>
          <w:rFonts w:ascii="Times New Roman" w:hAnsi="Times New Roman"/>
          <w:sz w:val="20"/>
          <w:szCs w:val="20"/>
        </w:rPr>
      </w:pPr>
      <w:r>
        <w:rPr>
          <w:rFonts w:ascii="Times New Roman" w:hAnsi="Times New Roman"/>
          <w:sz w:val="20"/>
          <w:szCs w:val="20"/>
        </w:rPr>
        <w:t>F</w:t>
      </w:r>
      <w:r w:rsidRPr="00367515">
        <w:rPr>
          <w:rFonts w:ascii="Times New Roman" w:hAnsi="Times New Roman"/>
          <w:sz w:val="20"/>
          <w:szCs w:val="20"/>
        </w:rPr>
        <w:t xml:space="preserve">inally, for those intermediate key-value pairs for intra-group communication, the number of data blocks owned by each FN is </w:t>
      </w:r>
      <w:r w:rsidR="009A131F" w:rsidRPr="00A74AC9">
        <w:rPr>
          <w:position w:val="-6"/>
        </w:rPr>
        <w:object w:dxaOrig="600" w:dyaOrig="260">
          <v:shape id="_x0000_i1114" type="#_x0000_t75" style="width:29.9pt;height:12.9pt" o:ole="">
            <v:imagedata r:id="rId162" o:title=""/>
          </v:shape>
          <o:OLEObject Type="Embed" ProgID="Equation.DSMT4" ShapeID="_x0000_i1114" DrawAspect="Content" ObjectID="_1588528911" r:id="rId163"/>
        </w:object>
      </w:r>
      <w:r w:rsidRPr="00367515">
        <w:rPr>
          <w:rFonts w:ascii="Times New Roman" w:hAnsi="Times New Roman"/>
          <w:sz w:val="20"/>
          <w:szCs w:val="20"/>
        </w:rPr>
        <w:t>, and the number of corresponding keys is equal to the sum of the number of keys needed</w:t>
      </w:r>
      <w:r w:rsidR="00B30A04">
        <w:rPr>
          <w:rFonts w:ascii="Times New Roman" w:hAnsi="Times New Roman"/>
          <w:sz w:val="20"/>
          <w:szCs w:val="20"/>
        </w:rPr>
        <w:t xml:space="preserve"> by other FNs in the same group</w:t>
      </w:r>
      <w:r w:rsidR="00FB028B" w:rsidRPr="00FB028B">
        <w:rPr>
          <w:position w:val="-10"/>
        </w:rPr>
        <w:object w:dxaOrig="1180" w:dyaOrig="300">
          <v:shape id="_x0000_i1115" type="#_x0000_t75" style="width:59.1pt;height:14.95pt" o:ole="">
            <v:imagedata r:id="rId164" o:title=""/>
          </v:shape>
          <o:OLEObject Type="Embed" ProgID="Equation.DSMT4" ShapeID="_x0000_i1115" DrawAspect="Content" ObjectID="_1588528912" r:id="rId165"/>
        </w:object>
      </w:r>
      <w:r w:rsidR="00104649">
        <w:rPr>
          <w:rFonts w:ascii="Times New Roman" w:hAnsi="Times New Roman"/>
          <w:sz w:val="20"/>
          <w:szCs w:val="20"/>
        </w:rPr>
        <w:t>. T</w:t>
      </w:r>
      <w:r w:rsidRPr="00367515">
        <w:rPr>
          <w:rFonts w:ascii="Times New Roman" w:hAnsi="Times New Roman"/>
          <w:sz w:val="20"/>
          <w:szCs w:val="20"/>
        </w:rPr>
        <w:t>hese</w:t>
      </w:r>
      <w:r w:rsidR="00104649">
        <w:rPr>
          <w:rFonts w:ascii="Times New Roman" w:hAnsi="Times New Roman"/>
          <w:sz w:val="20"/>
          <w:szCs w:val="20"/>
        </w:rPr>
        <w:t xml:space="preserve"> intermediate key-value pairs are sent</w:t>
      </w:r>
      <w:r w:rsidRPr="00367515">
        <w:rPr>
          <w:rFonts w:ascii="Times New Roman" w:hAnsi="Times New Roman"/>
          <w:sz w:val="20"/>
          <w:szCs w:val="20"/>
        </w:rPr>
        <w:t xml:space="preserve"> through the uplink and the downlink of local secondary AP. All communic</w:t>
      </w:r>
      <w:r w:rsidR="00104649">
        <w:rPr>
          <w:rFonts w:ascii="Times New Roman" w:hAnsi="Times New Roman"/>
          <w:sz w:val="20"/>
          <w:szCs w:val="20"/>
        </w:rPr>
        <w:t>ation cost of this phase include</w:t>
      </w:r>
      <w:r w:rsidR="00F2504B">
        <w:rPr>
          <w:rFonts w:ascii="Times New Roman" w:hAnsi="Times New Roman"/>
          <w:sz w:val="20"/>
          <w:szCs w:val="20"/>
        </w:rPr>
        <w:t xml:space="preserve"> </w:t>
      </w:r>
      <w:r w:rsidRPr="00367515">
        <w:rPr>
          <w:rFonts w:ascii="Times New Roman" w:hAnsi="Times New Roman"/>
          <w:sz w:val="20"/>
          <w:szCs w:val="20"/>
        </w:rPr>
        <w:t xml:space="preserve">the third part of </w:t>
      </w:r>
      <w:r w:rsidR="000C7D48" w:rsidRPr="00A813CF">
        <w:rPr>
          <w:position w:val="-12"/>
          <w:sz w:val="13"/>
          <w:szCs w:val="13"/>
        </w:rPr>
        <w:object w:dxaOrig="680" w:dyaOrig="340">
          <v:shape id="_x0000_i1178" type="#_x0000_t75" style="width:33.95pt;height:17pt" o:ole="">
            <v:imagedata r:id="rId166" o:title=""/>
          </v:shape>
          <o:OLEObject Type="Embed" ProgID="Equation.DSMT4" ShapeID="_x0000_i1178" DrawAspect="Content" ObjectID="_1588528913" r:id="rId167"/>
        </w:object>
      </w:r>
      <w:r w:rsidR="00104649">
        <w:rPr>
          <w:rFonts w:ascii="Times New Roman" w:hAnsi="Times New Roman"/>
          <w:sz w:val="20"/>
          <w:szCs w:val="20"/>
        </w:rPr>
        <w:t>denoted by</w:t>
      </w:r>
      <w:r w:rsidR="00EF4079">
        <w:rPr>
          <w:rFonts w:ascii="Times New Roman" w:hAnsi="Times New Roman"/>
          <w:sz w:val="20"/>
          <w:szCs w:val="20"/>
        </w:rPr>
        <w:t xml:space="preserve"> </w:t>
      </w:r>
      <w:r w:rsidR="00104649" w:rsidRPr="00A74AC9">
        <w:rPr>
          <w:position w:val="-12"/>
        </w:rPr>
        <w:object w:dxaOrig="680" w:dyaOrig="340">
          <v:shape id="_x0000_i1117" type="#_x0000_t75" style="width:33.95pt;height:17pt" o:ole="">
            <v:imagedata r:id="rId168" o:title=""/>
          </v:shape>
          <o:OLEObject Type="Embed" ProgID="Equation.DSMT4" ShapeID="_x0000_i1117" DrawAspect="Content" ObjectID="_1588528914" r:id="rId169"/>
        </w:object>
      </w:r>
      <w:r w:rsidR="00104649">
        <w:rPr>
          <w:rFonts w:ascii="Times New Roman" w:hAnsi="Times New Roman"/>
          <w:sz w:val="20"/>
          <w:szCs w:val="20"/>
        </w:rPr>
        <w:t xml:space="preserve">and </w:t>
      </w:r>
      <w:r w:rsidRPr="00367515">
        <w:rPr>
          <w:rFonts w:ascii="Times New Roman" w:hAnsi="Times New Roman"/>
          <w:sz w:val="20"/>
          <w:szCs w:val="20"/>
        </w:rPr>
        <w:t>the second part of</w:t>
      </w:r>
      <w:r w:rsidR="009A131F">
        <w:rPr>
          <w:rFonts w:ascii="Times New Roman" w:hAnsi="Times New Roman"/>
          <w:sz w:val="20"/>
          <w:szCs w:val="20"/>
        </w:rPr>
        <w:t xml:space="preserve"> </w:t>
      </w:r>
      <w:r w:rsidR="009A131F" w:rsidRPr="00A74AC9">
        <w:rPr>
          <w:position w:val="-10"/>
        </w:rPr>
        <w:object w:dxaOrig="680" w:dyaOrig="320">
          <v:shape id="_x0000_i1118" type="#_x0000_t75" style="width:33.95pt;height:16.3pt" o:ole="">
            <v:imagedata r:id="rId170" o:title=""/>
          </v:shape>
          <o:OLEObject Type="Embed" ProgID="Equation.DSMT4" ShapeID="_x0000_i1118" DrawAspect="Content" ObjectID="_1588528915" r:id="rId171"/>
        </w:object>
      </w:r>
      <w:r w:rsidR="00104649">
        <w:rPr>
          <w:rFonts w:ascii="Times New Roman" w:hAnsi="Times New Roman"/>
          <w:sz w:val="20"/>
          <w:szCs w:val="20"/>
        </w:rPr>
        <w:t xml:space="preserve">denoted by </w:t>
      </w:r>
      <w:r w:rsidR="00104649" w:rsidRPr="00A74AC9">
        <w:rPr>
          <w:position w:val="-12"/>
        </w:rPr>
        <w:object w:dxaOrig="680" w:dyaOrig="340">
          <v:shape id="_x0000_i1119" type="#_x0000_t75" style="width:33.95pt;height:17pt" o:ole="">
            <v:imagedata r:id="rId172" o:title=""/>
          </v:shape>
          <o:OLEObject Type="Embed" ProgID="Equation.DSMT4" ShapeID="_x0000_i1119" DrawAspect="Content" ObjectID="_1588528916" r:id="rId173"/>
        </w:object>
      </w:r>
      <w:r w:rsidR="00104649">
        <w:rPr>
          <w:rFonts w:ascii="Times New Roman" w:hAnsi="Times New Roman"/>
          <w:sz w:val="20"/>
          <w:szCs w:val="20"/>
        </w:rPr>
        <w:t>.</w:t>
      </w:r>
    </w:p>
    <w:p w:rsidR="00F2504B" w:rsidRDefault="009A131F" w:rsidP="00F2504B">
      <w:pPr>
        <w:wordWrap w:val="0"/>
        <w:jc w:val="right"/>
        <w:rPr>
          <w:rFonts w:ascii="Times New Roman" w:hAnsi="Times New Roman" w:cs="Times New Roman"/>
          <w:sz w:val="20"/>
          <w:szCs w:val="20"/>
        </w:rPr>
      </w:pPr>
      <w:r w:rsidRPr="00A74AC9">
        <w:rPr>
          <w:position w:val="-24"/>
        </w:rPr>
        <w:object w:dxaOrig="2940" w:dyaOrig="580">
          <v:shape id="_x0000_i1120" type="#_x0000_t75" style="width:146.7pt;height:29.2pt" o:ole="">
            <v:imagedata r:id="rId174" o:title=""/>
          </v:shape>
          <o:OLEObject Type="Embed" ProgID="Equation.DSMT4" ShapeID="_x0000_i1120" DrawAspect="Content" ObjectID="_1588528917" r:id="rId175"/>
        </w:object>
      </w:r>
      <w:r w:rsidR="00F2504B">
        <w:rPr>
          <w:rFonts w:ascii="Times New Roman" w:hAnsi="Times New Roman" w:cs="Times New Roman"/>
          <w:sz w:val="20"/>
          <w:szCs w:val="20"/>
        </w:rPr>
        <w:t xml:space="preserve">      (17</w:t>
      </w:r>
      <w:r w:rsidR="00F2504B" w:rsidRPr="00FC5C24">
        <w:rPr>
          <w:rFonts w:ascii="Times New Roman" w:hAnsi="Times New Roman" w:cs="Times New Roman"/>
          <w:sz w:val="20"/>
          <w:szCs w:val="20"/>
        </w:rPr>
        <w:t>)</w:t>
      </w:r>
    </w:p>
    <w:p w:rsidR="00F2504B" w:rsidRDefault="00F2504B" w:rsidP="00C04922">
      <w:pPr>
        <w:spacing w:afterLines="50" w:after="120" w:line="230" w:lineRule="exact"/>
        <w:rPr>
          <w:rFonts w:ascii="Times New Roman" w:hAnsi="Times New Roman"/>
          <w:sz w:val="20"/>
          <w:szCs w:val="20"/>
        </w:rPr>
      </w:pPr>
      <w:r w:rsidRPr="00F2504B">
        <w:rPr>
          <w:rFonts w:ascii="Times New Roman" w:hAnsi="Times New Roman"/>
          <w:sz w:val="20"/>
          <w:szCs w:val="20"/>
        </w:rPr>
        <w:t>We can get (9) to (12) by simplifying (13) to (17</w:t>
      </w:r>
      <w:r>
        <w:rPr>
          <w:rFonts w:ascii="Times New Roman" w:hAnsi="Times New Roman"/>
          <w:sz w:val="20"/>
          <w:szCs w:val="20"/>
        </w:rPr>
        <w:t xml:space="preserve">). From the previous analysis, </w:t>
      </w:r>
      <w:r w:rsidRPr="00F2504B">
        <w:rPr>
          <w:rFonts w:ascii="Times New Roman" w:hAnsi="Times New Roman"/>
          <w:sz w:val="20"/>
          <w:szCs w:val="20"/>
        </w:rPr>
        <w:t>the total communication cost of primary AP of ADHMCR and HCMR are the same. In this paper, we care more about the total communic</w:t>
      </w:r>
      <w:r w:rsidR="00104649">
        <w:rPr>
          <w:rFonts w:ascii="Times New Roman" w:hAnsi="Times New Roman"/>
          <w:sz w:val="20"/>
          <w:szCs w:val="20"/>
        </w:rPr>
        <w:t>ation cost of the secondary APs. T</w:t>
      </w:r>
      <w:r w:rsidRPr="00F2504B">
        <w:rPr>
          <w:rFonts w:ascii="Times New Roman" w:hAnsi="Times New Roman"/>
          <w:sz w:val="20"/>
          <w:szCs w:val="20"/>
        </w:rPr>
        <w:t>hen we compare</w:t>
      </w:r>
      <w:bookmarkStart w:id="28" w:name="OLE_LINK163"/>
      <w:bookmarkStart w:id="29" w:name="OLE_LINK164"/>
      <w:r w:rsidR="009A131F" w:rsidRPr="00A74AC9">
        <w:rPr>
          <w:position w:val="-10"/>
        </w:rPr>
        <w:object w:dxaOrig="520" w:dyaOrig="320">
          <v:shape id="_x0000_i1121" type="#_x0000_t75" style="width:25.8pt;height:16.3pt" o:ole="">
            <v:imagedata r:id="rId176" o:title=""/>
          </v:shape>
          <o:OLEObject Type="Embed" ProgID="Equation.DSMT4" ShapeID="_x0000_i1121" DrawAspect="Content" ObjectID="_1588528918" r:id="rId177"/>
        </w:object>
      </w:r>
      <w:bookmarkEnd w:id="28"/>
      <w:bookmarkEnd w:id="29"/>
      <w:r w:rsidRPr="00F2504B">
        <w:rPr>
          <w:rFonts w:ascii="Times New Roman" w:hAnsi="Times New Roman"/>
          <w:sz w:val="20"/>
          <w:szCs w:val="20"/>
        </w:rPr>
        <w:t>and</w:t>
      </w:r>
      <w:r w:rsidR="009A131F">
        <w:rPr>
          <w:rFonts w:ascii="Times New Roman" w:hAnsi="Times New Roman"/>
          <w:sz w:val="20"/>
          <w:szCs w:val="20"/>
        </w:rPr>
        <w:t xml:space="preserve"> </w:t>
      </w:r>
      <w:r w:rsidR="00922654" w:rsidRPr="00A74AC9">
        <w:rPr>
          <w:position w:val="-10"/>
        </w:rPr>
        <w:object w:dxaOrig="680" w:dyaOrig="320">
          <v:shape id="_x0000_i1122" type="#_x0000_t75" style="width:33.95pt;height:16.3pt" o:ole="">
            <v:imagedata r:id="rId178" o:title=""/>
          </v:shape>
          <o:OLEObject Type="Embed" ProgID="Equation.DSMT4" ShapeID="_x0000_i1122" DrawAspect="Content" ObjectID="_1588528919" r:id="rId179"/>
        </w:object>
      </w:r>
      <w:r w:rsidR="00104649">
        <w:rPr>
          <w:rFonts w:ascii="Times New Roman" w:hAnsi="Times New Roman"/>
          <w:sz w:val="20"/>
          <w:szCs w:val="20"/>
        </w:rPr>
        <w:t>. L</w:t>
      </w:r>
      <w:r w:rsidRPr="00F2504B">
        <w:rPr>
          <w:rFonts w:ascii="Times New Roman" w:hAnsi="Times New Roman"/>
          <w:sz w:val="20"/>
          <w:szCs w:val="20"/>
        </w:rPr>
        <w:t>et</w:t>
      </w:r>
      <w:r w:rsidR="00104649">
        <w:rPr>
          <w:rFonts w:ascii="Times New Roman" w:hAnsi="Times New Roman"/>
          <w:sz w:val="20"/>
          <w:szCs w:val="20"/>
        </w:rPr>
        <w:t xml:space="preserve"> </w:t>
      </w:r>
      <w:r w:rsidR="00922654" w:rsidRPr="00A74AC9">
        <w:rPr>
          <w:position w:val="-10"/>
        </w:rPr>
        <w:object w:dxaOrig="1340" w:dyaOrig="320">
          <v:shape id="_x0000_i1123" type="#_x0000_t75" style="width:67.25pt;height:16.3pt" o:ole="">
            <v:imagedata r:id="rId180" o:title=""/>
          </v:shape>
          <o:OLEObject Type="Embed" ProgID="Equation.DSMT4" ShapeID="_x0000_i1123" DrawAspect="Content" ObjectID="_1588528920" r:id="rId181"/>
        </w:object>
      </w:r>
      <w:r w:rsidRPr="00F2504B">
        <w:rPr>
          <w:rFonts w:ascii="Times New Roman" w:hAnsi="Times New Roman"/>
          <w:sz w:val="20"/>
          <w:szCs w:val="20"/>
        </w:rPr>
        <w:t>and associate (4) and (12), after simplification</w:t>
      </w:r>
      <w:r>
        <w:rPr>
          <w:rFonts w:ascii="Times New Roman" w:hAnsi="Times New Roman"/>
          <w:sz w:val="20"/>
          <w:szCs w:val="20"/>
        </w:rPr>
        <w:t xml:space="preserve"> </w:t>
      </w:r>
      <w:r w:rsidRPr="00F2504B">
        <w:rPr>
          <w:rFonts w:ascii="Times New Roman" w:hAnsi="Times New Roman"/>
          <w:sz w:val="20"/>
          <w:szCs w:val="20"/>
        </w:rPr>
        <w:t>we can get</w:t>
      </w:r>
      <w:r w:rsidR="00500298">
        <w:rPr>
          <w:rFonts w:ascii="Times New Roman" w:hAnsi="Times New Roman"/>
          <w:sz w:val="20"/>
          <w:szCs w:val="20"/>
        </w:rPr>
        <w:t xml:space="preserve"> the inequality.</w:t>
      </w:r>
    </w:p>
    <w:p w:rsidR="00F2504B" w:rsidRDefault="00922654" w:rsidP="00F2504B">
      <w:pPr>
        <w:wordWrap w:val="0"/>
        <w:jc w:val="right"/>
        <w:rPr>
          <w:rFonts w:ascii="Times New Roman" w:hAnsi="Times New Roman" w:cs="Times New Roman"/>
          <w:sz w:val="20"/>
          <w:szCs w:val="20"/>
        </w:rPr>
      </w:pPr>
      <w:r w:rsidRPr="00A74AC9">
        <w:rPr>
          <w:position w:val="-14"/>
        </w:rPr>
        <w:object w:dxaOrig="3480" w:dyaOrig="380">
          <v:shape id="_x0000_i1124" type="#_x0000_t75" style="width:173.9pt;height:19pt" o:ole="">
            <v:imagedata r:id="rId182" o:title=""/>
          </v:shape>
          <o:OLEObject Type="Embed" ProgID="Equation.DSMT4" ShapeID="_x0000_i1124" DrawAspect="Content" ObjectID="_1588528921" r:id="rId183"/>
        </w:object>
      </w:r>
      <w:r w:rsidR="00500298">
        <w:rPr>
          <w:rFonts w:ascii="Times New Roman" w:hAnsi="Times New Roman" w:cs="Times New Roman"/>
          <w:sz w:val="20"/>
          <w:szCs w:val="20"/>
        </w:rPr>
        <w:t xml:space="preserve">  (18</w:t>
      </w:r>
      <w:r w:rsidR="00F2504B" w:rsidRPr="00FC5C24">
        <w:rPr>
          <w:rFonts w:ascii="Times New Roman" w:hAnsi="Times New Roman" w:cs="Times New Roman"/>
          <w:sz w:val="20"/>
          <w:szCs w:val="20"/>
        </w:rPr>
        <w:t>)</w:t>
      </w:r>
    </w:p>
    <w:p w:rsidR="00F2504B" w:rsidRDefault="00500298" w:rsidP="00C04922">
      <w:pPr>
        <w:spacing w:afterLines="50" w:after="120" w:line="230" w:lineRule="exact"/>
        <w:rPr>
          <w:rFonts w:ascii="Times New Roman" w:hAnsi="Times New Roman"/>
          <w:sz w:val="20"/>
          <w:szCs w:val="20"/>
        </w:rPr>
      </w:pPr>
      <w:r w:rsidRPr="00500298">
        <w:rPr>
          <w:rFonts w:ascii="Times New Roman" w:hAnsi="Times New Roman"/>
          <w:sz w:val="20"/>
          <w:szCs w:val="20"/>
        </w:rPr>
        <w:t>The solution of this inequality i</w:t>
      </w:r>
      <w:r>
        <w:rPr>
          <w:rFonts w:ascii="Times New Roman" w:hAnsi="Times New Roman"/>
          <w:sz w:val="20"/>
          <w:szCs w:val="20"/>
        </w:rPr>
        <w:t>s</w:t>
      </w:r>
    </w:p>
    <w:p w:rsidR="00500298" w:rsidRDefault="00922654" w:rsidP="00500298">
      <w:pPr>
        <w:wordWrap w:val="0"/>
        <w:jc w:val="right"/>
        <w:rPr>
          <w:rFonts w:ascii="Times New Roman" w:hAnsi="Times New Roman" w:cs="Times New Roman"/>
          <w:sz w:val="20"/>
          <w:szCs w:val="20"/>
        </w:rPr>
      </w:pPr>
      <w:r w:rsidRPr="00A74AC9">
        <w:rPr>
          <w:position w:val="-20"/>
        </w:rPr>
        <w:object w:dxaOrig="900" w:dyaOrig="540">
          <v:shape id="_x0000_i1125" type="#_x0000_t75" style="width:44.85pt;height:27.15pt" o:ole="">
            <v:imagedata r:id="rId184" o:title=""/>
          </v:shape>
          <o:OLEObject Type="Embed" ProgID="Equation.DSMT4" ShapeID="_x0000_i1125" DrawAspect="Content" ObjectID="_1588528922" r:id="rId185"/>
        </w:object>
      </w:r>
      <w:r w:rsidR="00500298">
        <w:rPr>
          <w:rFonts w:ascii="Times New Roman" w:hAnsi="Times New Roman" w:cs="Times New Roman"/>
          <w:sz w:val="20"/>
          <w:szCs w:val="20"/>
        </w:rPr>
        <w:t xml:space="preserve">  </w:t>
      </w:r>
      <w:r w:rsidR="00C4140C">
        <w:rPr>
          <w:rFonts w:ascii="Times New Roman" w:hAnsi="Times New Roman" w:cs="Times New Roman"/>
          <w:sz w:val="20"/>
          <w:szCs w:val="20"/>
        </w:rPr>
        <w:t xml:space="preserve">           </w:t>
      </w:r>
      <w:r w:rsidR="00500298">
        <w:rPr>
          <w:rFonts w:ascii="Times New Roman" w:hAnsi="Times New Roman" w:cs="Times New Roman"/>
          <w:sz w:val="20"/>
          <w:szCs w:val="20"/>
        </w:rPr>
        <w:t xml:space="preserve">   (19</w:t>
      </w:r>
      <w:r w:rsidR="00500298" w:rsidRPr="00FC5C24">
        <w:rPr>
          <w:rFonts w:ascii="Times New Roman" w:hAnsi="Times New Roman" w:cs="Times New Roman"/>
          <w:sz w:val="20"/>
          <w:szCs w:val="20"/>
        </w:rPr>
        <w:t>)</w:t>
      </w:r>
    </w:p>
    <w:p w:rsidR="00500298" w:rsidRDefault="00D243C1" w:rsidP="00C04922">
      <w:pPr>
        <w:spacing w:afterLines="50" w:after="120" w:line="230" w:lineRule="exact"/>
        <w:rPr>
          <w:rFonts w:ascii="Times New Roman" w:hAnsi="Times New Roman"/>
          <w:sz w:val="20"/>
          <w:szCs w:val="20"/>
        </w:rPr>
      </w:pPr>
      <w:bookmarkStart w:id="30" w:name="OLE_LINK174"/>
      <w:bookmarkStart w:id="31" w:name="OLE_LINK175"/>
      <w:r>
        <w:rPr>
          <w:rFonts w:ascii="Times New Roman" w:hAnsi="Times New Roman"/>
          <w:sz w:val="20"/>
          <w:szCs w:val="20"/>
        </w:rPr>
        <w:t>We can see that when</w:t>
      </w:r>
      <w:r w:rsidR="00922654" w:rsidRPr="00A74AC9">
        <w:rPr>
          <w:position w:val="-4"/>
        </w:rPr>
        <w:object w:dxaOrig="480" w:dyaOrig="220">
          <v:shape id="_x0000_i1126" type="#_x0000_t75" style="width:23.75pt;height:10.85pt" o:ole="">
            <v:imagedata r:id="rId186" o:title=""/>
          </v:shape>
          <o:OLEObject Type="Embed" ProgID="Equation.DSMT4" ShapeID="_x0000_i1126" DrawAspect="Content" ObjectID="_1588528923" r:id="rId187"/>
        </w:object>
      </w:r>
      <w:bookmarkStart w:id="32" w:name="OLE_LINK176"/>
      <w:bookmarkStart w:id="33" w:name="OLE_LINK177"/>
      <w:bookmarkEnd w:id="30"/>
      <w:bookmarkEnd w:id="31"/>
      <w:r>
        <w:rPr>
          <w:rFonts w:ascii="Times New Roman" w:hAnsi="Times New Roman"/>
          <w:sz w:val="20"/>
          <w:szCs w:val="20"/>
        </w:rPr>
        <w:t>and</w:t>
      </w:r>
      <w:r w:rsidR="00922654" w:rsidRPr="00A74AC9">
        <w:rPr>
          <w:position w:val="-6"/>
        </w:rPr>
        <w:object w:dxaOrig="820" w:dyaOrig="260">
          <v:shape id="_x0000_i1127" type="#_x0000_t75" style="width:40.75pt;height:12.9pt" o:ole="">
            <v:imagedata r:id="rId188" o:title=""/>
          </v:shape>
          <o:OLEObject Type="Embed" ProgID="Equation.DSMT4" ShapeID="_x0000_i1127" DrawAspect="Content" ObjectID="_1588528924" r:id="rId189"/>
        </w:object>
      </w:r>
      <w:bookmarkEnd w:id="32"/>
      <w:bookmarkEnd w:id="33"/>
      <w:r w:rsidR="00500298" w:rsidRPr="00500298">
        <w:rPr>
          <w:rFonts w:ascii="Times New Roman" w:hAnsi="Times New Roman"/>
          <w:sz w:val="20"/>
          <w:szCs w:val="20"/>
        </w:rPr>
        <w:t xml:space="preserve">, </w:t>
      </w:r>
      <w:bookmarkStart w:id="34" w:name="OLE_LINK178"/>
      <w:bookmarkStart w:id="35" w:name="OLE_LINK179"/>
      <w:r w:rsidR="00922654" w:rsidRPr="00A74AC9">
        <w:rPr>
          <w:position w:val="-10"/>
        </w:rPr>
        <w:object w:dxaOrig="1340" w:dyaOrig="320">
          <v:shape id="_x0000_i1128" type="#_x0000_t75" style="width:67.25pt;height:16.3pt" o:ole="">
            <v:imagedata r:id="rId190" o:title=""/>
          </v:shape>
          <o:OLEObject Type="Embed" ProgID="Equation.DSMT4" ShapeID="_x0000_i1128" DrawAspect="Content" ObjectID="_1588528925" r:id="rId191"/>
        </w:object>
      </w:r>
      <w:bookmarkEnd w:id="34"/>
      <w:bookmarkEnd w:id="35"/>
      <w:r w:rsidR="00500298" w:rsidRPr="00500298">
        <w:rPr>
          <w:rFonts w:ascii="Times New Roman" w:hAnsi="Times New Roman"/>
          <w:sz w:val="20"/>
          <w:szCs w:val="20"/>
        </w:rPr>
        <w:t>,</w:t>
      </w:r>
      <w:r>
        <w:rPr>
          <w:rFonts w:ascii="Times New Roman" w:hAnsi="Times New Roman"/>
          <w:sz w:val="20"/>
          <w:szCs w:val="20"/>
        </w:rPr>
        <w:t xml:space="preserve"> and when </w:t>
      </w:r>
      <w:r w:rsidR="00922654" w:rsidRPr="00A74AC9">
        <w:rPr>
          <w:position w:val="-4"/>
        </w:rPr>
        <w:object w:dxaOrig="480" w:dyaOrig="220">
          <v:shape id="_x0000_i1129" type="#_x0000_t75" style="width:23.75pt;height:10.85pt" o:ole="">
            <v:imagedata r:id="rId186" o:title=""/>
          </v:shape>
          <o:OLEObject Type="Embed" ProgID="Equation.DSMT4" ShapeID="_x0000_i1129" DrawAspect="Content" ObjectID="_1588528926" r:id="rId192"/>
        </w:object>
      </w:r>
      <w:r>
        <w:rPr>
          <w:rFonts w:ascii="Times New Roman" w:hAnsi="Times New Roman"/>
          <w:sz w:val="20"/>
          <w:szCs w:val="20"/>
        </w:rPr>
        <w:t>and</w:t>
      </w:r>
      <w:r w:rsidR="001E59DD" w:rsidRPr="00A74AC9">
        <w:rPr>
          <w:position w:val="-6"/>
        </w:rPr>
        <w:object w:dxaOrig="820" w:dyaOrig="260">
          <v:shape id="_x0000_i1130" type="#_x0000_t75" style="width:40.75pt;height:12.9pt" o:ole="">
            <v:imagedata r:id="rId193" o:title=""/>
          </v:shape>
          <o:OLEObject Type="Embed" ProgID="Equation.DSMT4" ShapeID="_x0000_i1130" DrawAspect="Content" ObjectID="_1588528927" r:id="rId194"/>
        </w:object>
      </w:r>
      <w:r w:rsidR="00500298" w:rsidRPr="00500298">
        <w:rPr>
          <w:rFonts w:ascii="Times New Roman" w:hAnsi="Times New Roman"/>
          <w:sz w:val="20"/>
          <w:szCs w:val="20"/>
        </w:rPr>
        <w:t>,</w:t>
      </w:r>
      <w:r w:rsidR="00922654">
        <w:rPr>
          <w:rFonts w:ascii="Times New Roman" w:hAnsi="Times New Roman"/>
          <w:sz w:val="20"/>
          <w:szCs w:val="20"/>
        </w:rPr>
        <w:t xml:space="preserve"> </w:t>
      </w:r>
      <w:r w:rsidR="00922654" w:rsidRPr="00A74AC9">
        <w:rPr>
          <w:position w:val="-10"/>
        </w:rPr>
        <w:object w:dxaOrig="1340" w:dyaOrig="320">
          <v:shape id="_x0000_i1131" type="#_x0000_t75" style="width:67.25pt;height:16.3pt" o:ole="">
            <v:imagedata r:id="rId195" o:title=""/>
          </v:shape>
          <o:OLEObject Type="Embed" ProgID="Equation.DSMT4" ShapeID="_x0000_i1131" DrawAspect="Content" ObjectID="_1588528928" r:id="rId196"/>
        </w:object>
      </w:r>
      <w:r w:rsidR="00500298" w:rsidRPr="00500298">
        <w:rPr>
          <w:rFonts w:ascii="Times New Roman" w:hAnsi="Times New Roman"/>
          <w:sz w:val="20"/>
          <w:szCs w:val="20"/>
        </w:rPr>
        <w:t xml:space="preserve">. It is intuitively understood that the number of decoding intermediate key-value pairs sent to local secondary APs via the uplink of the secondary APs is positively correlated with </w:t>
      </w:r>
      <w:r w:rsidR="00500298" w:rsidRPr="00922654">
        <w:rPr>
          <w:rFonts w:ascii="Times New Roman" w:hAnsi="Times New Roman"/>
          <w:i/>
          <w:sz w:val="20"/>
          <w:szCs w:val="20"/>
        </w:rPr>
        <w:t>r</w:t>
      </w:r>
      <w:r>
        <w:rPr>
          <w:rFonts w:ascii="Times New Roman" w:hAnsi="Times New Roman"/>
          <w:sz w:val="20"/>
          <w:szCs w:val="20"/>
        </w:rPr>
        <w:t>. C</w:t>
      </w:r>
      <w:r w:rsidR="00500298" w:rsidRPr="00500298">
        <w:rPr>
          <w:rFonts w:ascii="Times New Roman" w:hAnsi="Times New Roman"/>
          <w:sz w:val="20"/>
          <w:szCs w:val="20"/>
        </w:rPr>
        <w:t xml:space="preserve">ompared with the HCMR where FNs in the same layer decode, with </w:t>
      </w:r>
      <w:r w:rsidR="00500298" w:rsidRPr="00922654">
        <w:rPr>
          <w:rFonts w:ascii="Times New Roman" w:hAnsi="Times New Roman"/>
          <w:i/>
          <w:sz w:val="20"/>
          <w:szCs w:val="20"/>
        </w:rPr>
        <w:t>r</w:t>
      </w:r>
      <w:r w:rsidR="00500298" w:rsidRPr="00500298">
        <w:rPr>
          <w:rFonts w:ascii="Times New Roman" w:hAnsi="Times New Roman"/>
          <w:sz w:val="20"/>
          <w:szCs w:val="20"/>
        </w:rPr>
        <w:t xml:space="preserve"> increases in ADHCMR, the uplink communication cost of the secondary APs will increase. We set </w:t>
      </w:r>
      <w:r w:rsidR="00C04922" w:rsidRPr="00C04922">
        <w:rPr>
          <w:position w:val="-10"/>
        </w:rPr>
        <w:object w:dxaOrig="260" w:dyaOrig="300">
          <v:shape id="_x0000_i1132" type="#_x0000_t75" style="width:12.9pt;height:14.95pt" o:ole="">
            <v:imagedata r:id="rId197" o:title=""/>
          </v:shape>
          <o:OLEObject Type="Embed" ProgID="Equation.DSMT4" ShapeID="_x0000_i1132" DrawAspect="Content" ObjectID="_1588528929" r:id="rId198"/>
        </w:object>
      </w:r>
      <w:r w:rsidR="00500298" w:rsidRPr="00500298">
        <w:rPr>
          <w:rFonts w:ascii="Times New Roman" w:hAnsi="Times New Roman"/>
          <w:sz w:val="20"/>
          <w:szCs w:val="20"/>
        </w:rPr>
        <w:t xml:space="preserve"> as the d</w:t>
      </w:r>
      <w:r w:rsidR="00BF6D61">
        <w:rPr>
          <w:rFonts w:ascii="Times New Roman" w:hAnsi="Times New Roman"/>
          <w:sz w:val="20"/>
          <w:szCs w:val="20"/>
        </w:rPr>
        <w:t>ecrease</w:t>
      </w:r>
      <w:r w:rsidR="00500298" w:rsidRPr="00500298">
        <w:rPr>
          <w:rFonts w:ascii="Times New Roman" w:hAnsi="Times New Roman"/>
          <w:sz w:val="20"/>
          <w:szCs w:val="20"/>
        </w:rPr>
        <w:t xml:space="preserve"> of the total communication cost of the secondary APs during the data shuffling phase </w:t>
      </w:r>
      <w:r w:rsidR="00BF6D61">
        <w:rPr>
          <w:rFonts w:ascii="Times New Roman" w:hAnsi="Times New Roman"/>
          <w:sz w:val="20"/>
          <w:szCs w:val="20"/>
        </w:rPr>
        <w:t>of our</w:t>
      </w:r>
      <w:r w:rsidR="00500298" w:rsidRPr="00500298">
        <w:rPr>
          <w:rFonts w:ascii="Times New Roman" w:hAnsi="Times New Roman"/>
          <w:sz w:val="20"/>
          <w:szCs w:val="20"/>
        </w:rPr>
        <w:t xml:space="preserve"> sc</w:t>
      </w:r>
      <w:r w:rsidR="00BF6D61">
        <w:rPr>
          <w:rFonts w:ascii="Times New Roman" w:hAnsi="Times New Roman"/>
          <w:sz w:val="20"/>
          <w:szCs w:val="20"/>
        </w:rPr>
        <w:t>heme</w:t>
      </w:r>
      <w:r w:rsidR="00500298">
        <w:rPr>
          <w:rFonts w:ascii="Times New Roman" w:hAnsi="Times New Roman"/>
          <w:sz w:val="20"/>
          <w:szCs w:val="20"/>
        </w:rPr>
        <w:t xml:space="preserve">, </w:t>
      </w:r>
      <w:r>
        <w:rPr>
          <w:rFonts w:ascii="Times New Roman" w:hAnsi="Times New Roman"/>
          <w:sz w:val="20"/>
          <w:szCs w:val="20"/>
        </w:rPr>
        <w:t xml:space="preserve">and </w:t>
      </w:r>
      <w:r w:rsidR="00500298" w:rsidRPr="00500298">
        <w:rPr>
          <w:rFonts w:ascii="Times New Roman" w:hAnsi="Times New Roman"/>
          <w:sz w:val="20"/>
          <w:szCs w:val="20"/>
        </w:rPr>
        <w:t>we can get</w:t>
      </w:r>
    </w:p>
    <w:p w:rsidR="00500298" w:rsidRDefault="00922654" w:rsidP="00500298">
      <w:pPr>
        <w:wordWrap w:val="0"/>
        <w:jc w:val="right"/>
        <w:rPr>
          <w:rFonts w:ascii="Times New Roman" w:hAnsi="Times New Roman" w:cs="Times New Roman"/>
          <w:sz w:val="20"/>
          <w:szCs w:val="20"/>
        </w:rPr>
      </w:pPr>
      <w:r w:rsidRPr="00A74AC9">
        <w:rPr>
          <w:position w:val="-28"/>
        </w:rPr>
        <w:object w:dxaOrig="3000" w:dyaOrig="660">
          <v:shape id="_x0000_i1133" type="#_x0000_t75" style="width:150.1pt;height:33.3pt" o:ole="">
            <v:imagedata r:id="rId199" o:title=""/>
          </v:shape>
          <o:OLEObject Type="Embed" ProgID="Equation.DSMT4" ShapeID="_x0000_i1133" DrawAspect="Content" ObjectID="_1588528930" r:id="rId200"/>
        </w:object>
      </w:r>
      <w:r w:rsidR="00C4140C">
        <w:rPr>
          <w:rFonts w:ascii="Times New Roman" w:hAnsi="Times New Roman" w:cs="Times New Roman"/>
          <w:sz w:val="20"/>
          <w:szCs w:val="20"/>
        </w:rPr>
        <w:t xml:space="preserve">   </w:t>
      </w:r>
      <w:r w:rsidR="00500298">
        <w:rPr>
          <w:rFonts w:ascii="Times New Roman" w:hAnsi="Times New Roman" w:cs="Times New Roman"/>
          <w:sz w:val="20"/>
          <w:szCs w:val="20"/>
        </w:rPr>
        <w:t xml:space="preserve">  </w:t>
      </w:r>
      <w:r w:rsidR="005000D5">
        <w:rPr>
          <w:rFonts w:ascii="Times New Roman" w:hAnsi="Times New Roman" w:cs="Times New Roman"/>
          <w:sz w:val="20"/>
          <w:szCs w:val="20"/>
        </w:rPr>
        <w:t>(20</w:t>
      </w:r>
      <w:r w:rsidR="00500298" w:rsidRPr="00FC5C24">
        <w:rPr>
          <w:rFonts w:ascii="Times New Roman" w:hAnsi="Times New Roman" w:cs="Times New Roman"/>
          <w:sz w:val="20"/>
          <w:szCs w:val="20"/>
        </w:rPr>
        <w:t>)</w:t>
      </w:r>
    </w:p>
    <w:p w:rsidR="00500298" w:rsidRDefault="00C4140C" w:rsidP="00C04922">
      <w:pPr>
        <w:spacing w:afterLines="50" w:after="120" w:line="230" w:lineRule="exact"/>
        <w:rPr>
          <w:rFonts w:ascii="Times New Roman" w:hAnsi="Times New Roman"/>
          <w:sz w:val="20"/>
          <w:szCs w:val="20"/>
        </w:rPr>
      </w:pPr>
      <w:r>
        <w:rPr>
          <w:rFonts w:ascii="Times New Roman" w:hAnsi="Times New Roman"/>
          <w:sz w:val="20"/>
          <w:szCs w:val="20"/>
        </w:rPr>
        <w:t>then</w:t>
      </w:r>
      <w:r w:rsidR="00922654">
        <w:rPr>
          <w:rFonts w:ascii="Times New Roman" w:hAnsi="Times New Roman"/>
          <w:sz w:val="20"/>
          <w:szCs w:val="20"/>
        </w:rPr>
        <w:t xml:space="preserve"> </w:t>
      </w:r>
      <w:r w:rsidR="00922654" w:rsidRPr="00A74AC9">
        <w:rPr>
          <w:position w:val="-4"/>
        </w:rPr>
        <w:object w:dxaOrig="480" w:dyaOrig="220">
          <v:shape id="_x0000_i1134" type="#_x0000_t75" style="width:23.75pt;height:10.85pt" o:ole="">
            <v:imagedata r:id="rId201" o:title=""/>
          </v:shape>
          <o:OLEObject Type="Embed" ProgID="Equation.DSMT4" ShapeID="_x0000_i1134" DrawAspect="Content" ObjectID="_1588528931" r:id="rId202"/>
        </w:object>
      </w:r>
      <w:r>
        <w:rPr>
          <w:rFonts w:ascii="Times New Roman" w:hAnsi="Times New Roman"/>
          <w:sz w:val="20"/>
          <w:szCs w:val="20"/>
        </w:rPr>
        <w:t xml:space="preserve"> according to our scheme, so</w:t>
      </w:r>
    </w:p>
    <w:p w:rsidR="00C4140C" w:rsidRDefault="00922654" w:rsidP="00C4140C">
      <w:pPr>
        <w:wordWrap w:val="0"/>
        <w:jc w:val="right"/>
        <w:rPr>
          <w:rFonts w:ascii="Times New Roman" w:hAnsi="Times New Roman" w:cs="Times New Roman"/>
          <w:sz w:val="20"/>
          <w:szCs w:val="20"/>
        </w:rPr>
      </w:pPr>
      <w:r w:rsidRPr="00A74AC9">
        <w:rPr>
          <w:position w:val="-24"/>
        </w:rPr>
        <w:object w:dxaOrig="2220" w:dyaOrig="580">
          <v:shape id="_x0000_i1135" type="#_x0000_t75" style="width:110.7pt;height:29.2pt" o:ole="">
            <v:imagedata r:id="rId203" o:title=""/>
          </v:shape>
          <o:OLEObject Type="Embed" ProgID="Equation.DSMT4" ShapeID="_x0000_i1135" DrawAspect="Content" ObjectID="_1588528932" r:id="rId204"/>
        </w:object>
      </w:r>
      <w:r w:rsidR="00C4140C">
        <w:rPr>
          <w:rFonts w:ascii="Times New Roman" w:hAnsi="Times New Roman" w:cs="Times New Roman"/>
          <w:sz w:val="20"/>
          <w:szCs w:val="20"/>
        </w:rPr>
        <w:t xml:space="preserve">         </w:t>
      </w:r>
      <w:r w:rsidR="005000D5">
        <w:rPr>
          <w:rFonts w:ascii="Times New Roman" w:hAnsi="Times New Roman" w:cs="Times New Roman"/>
          <w:sz w:val="20"/>
          <w:szCs w:val="20"/>
        </w:rPr>
        <w:t>(21</w:t>
      </w:r>
      <w:r w:rsidR="00C4140C" w:rsidRPr="00FC5C24">
        <w:rPr>
          <w:rFonts w:ascii="Times New Roman" w:hAnsi="Times New Roman" w:cs="Times New Roman"/>
          <w:sz w:val="20"/>
          <w:szCs w:val="20"/>
        </w:rPr>
        <w:t>)</w:t>
      </w:r>
    </w:p>
    <w:p w:rsidR="00C4140C" w:rsidRDefault="00C4140C" w:rsidP="00C04922">
      <w:pPr>
        <w:spacing w:afterLines="50" w:after="120" w:line="230" w:lineRule="exact"/>
        <w:rPr>
          <w:rFonts w:ascii="Times New Roman" w:hAnsi="Times New Roman"/>
          <w:sz w:val="20"/>
          <w:szCs w:val="20"/>
        </w:rPr>
      </w:pPr>
      <w:r w:rsidRPr="00C4140C">
        <w:rPr>
          <w:rFonts w:ascii="Times New Roman" w:hAnsi="Times New Roman"/>
          <w:sz w:val="20"/>
          <w:szCs w:val="20"/>
        </w:rPr>
        <w:t xml:space="preserve">It is easy to see that when </w:t>
      </w:r>
      <w:r w:rsidR="001C295B" w:rsidRPr="001C295B">
        <w:rPr>
          <w:position w:val="-4"/>
        </w:rPr>
        <w:object w:dxaOrig="680" w:dyaOrig="260">
          <v:shape id="_x0000_i1136" type="#_x0000_t75" style="width:33.95pt;height:12.9pt" o:ole="">
            <v:imagedata r:id="rId205" o:title=""/>
          </v:shape>
          <o:OLEObject Type="Embed" ProgID="Equation.DSMT4" ShapeID="_x0000_i1136" DrawAspect="Content" ObjectID="_1588528933" r:id="rId206"/>
        </w:object>
      </w:r>
      <w:r w:rsidRPr="00C4140C">
        <w:rPr>
          <w:rFonts w:ascii="Times New Roman" w:hAnsi="Times New Roman"/>
          <w:sz w:val="20"/>
          <w:szCs w:val="20"/>
        </w:rPr>
        <w:t>, i.e., the number of group i</w:t>
      </w:r>
      <w:r w:rsidR="00D243C1">
        <w:rPr>
          <w:rFonts w:ascii="Times New Roman" w:hAnsi="Times New Roman"/>
          <w:sz w:val="20"/>
          <w:szCs w:val="20"/>
        </w:rPr>
        <w:t>s equal to the number of layer(</w:t>
      </w:r>
      <w:r w:rsidRPr="00C4140C">
        <w:rPr>
          <w:rFonts w:ascii="Times New Roman" w:hAnsi="Times New Roman"/>
          <w:sz w:val="20"/>
          <w:szCs w:val="20"/>
        </w:rPr>
        <w:t xml:space="preserve">we call this </w:t>
      </w:r>
      <w:r w:rsidRPr="00C4140C">
        <w:rPr>
          <w:rFonts w:ascii="Times New Roman" w:hAnsi="Times New Roman"/>
          <w:i/>
          <w:sz w:val="20"/>
          <w:szCs w:val="20"/>
        </w:rPr>
        <w:t>equal state</w:t>
      </w:r>
      <w:r w:rsidR="00D243C1">
        <w:rPr>
          <w:rFonts w:ascii="Times New Roman" w:hAnsi="Times New Roman"/>
          <w:sz w:val="20"/>
          <w:szCs w:val="20"/>
        </w:rPr>
        <w:t>)</w:t>
      </w:r>
      <w:r w:rsidR="00922654">
        <w:rPr>
          <w:rFonts w:ascii="Times New Roman" w:hAnsi="Times New Roman"/>
          <w:sz w:val="20"/>
          <w:szCs w:val="20"/>
        </w:rPr>
        <w:t xml:space="preserve">, </w:t>
      </w:r>
      <w:bookmarkStart w:id="36" w:name="OLE_LINK205"/>
      <w:r w:rsidR="00C04922" w:rsidRPr="00C04922">
        <w:rPr>
          <w:position w:val="-10"/>
        </w:rPr>
        <w:object w:dxaOrig="260" w:dyaOrig="300">
          <v:shape id="_x0000_i1137" type="#_x0000_t75" style="width:12.9pt;height:14.95pt" o:ole="">
            <v:imagedata r:id="rId197" o:title=""/>
          </v:shape>
          <o:OLEObject Type="Embed" ProgID="Equation.DSMT4" ShapeID="_x0000_i1137" DrawAspect="Content" ObjectID="_1588528934" r:id="rId207"/>
        </w:object>
      </w:r>
      <w:bookmarkEnd w:id="36"/>
      <w:r w:rsidR="00D243C1">
        <w:rPr>
          <w:rFonts w:ascii="Times New Roman" w:hAnsi="Times New Roman"/>
          <w:sz w:val="20"/>
          <w:szCs w:val="20"/>
        </w:rPr>
        <w:t>reaches</w:t>
      </w:r>
      <w:r w:rsidRPr="00C4140C">
        <w:rPr>
          <w:rFonts w:ascii="Times New Roman" w:hAnsi="Times New Roman"/>
          <w:sz w:val="20"/>
          <w:szCs w:val="20"/>
        </w:rPr>
        <w:t xml:space="preserve"> the maximum value</w:t>
      </w:r>
      <w:r w:rsidR="00D243C1">
        <w:rPr>
          <w:rFonts w:ascii="Times New Roman" w:hAnsi="Times New Roman"/>
          <w:sz w:val="20"/>
          <w:szCs w:val="20"/>
        </w:rPr>
        <w:t xml:space="preserve"> </w:t>
      </w:r>
      <w:r w:rsidR="00D243C1" w:rsidRPr="00A74AC9">
        <w:rPr>
          <w:position w:val="-12"/>
        </w:rPr>
        <w:object w:dxaOrig="400" w:dyaOrig="340">
          <v:shape id="_x0000_i1138" type="#_x0000_t75" style="width:19.7pt;height:17pt" o:ole="">
            <v:imagedata r:id="rId208" o:title=""/>
          </v:shape>
          <o:OLEObject Type="Embed" ProgID="Equation.DSMT4" ShapeID="_x0000_i1138" DrawAspect="Content" ObjectID="_1588528935" r:id="rId209"/>
        </w:object>
      </w:r>
      <w:r w:rsidR="005000D5">
        <w:rPr>
          <w:rFonts w:ascii="Times New Roman" w:hAnsi="Times New Roman"/>
          <w:sz w:val="20"/>
          <w:szCs w:val="20"/>
        </w:rPr>
        <w:t>.</w:t>
      </w:r>
    </w:p>
    <w:p w:rsidR="005000D5" w:rsidRDefault="00C04922" w:rsidP="005000D5">
      <w:pPr>
        <w:wordWrap w:val="0"/>
        <w:jc w:val="right"/>
        <w:rPr>
          <w:rFonts w:ascii="Times New Roman" w:hAnsi="Times New Roman" w:cs="Times New Roman"/>
          <w:sz w:val="20"/>
          <w:szCs w:val="20"/>
        </w:rPr>
      </w:pPr>
      <w:r w:rsidRPr="00A74AC9">
        <w:rPr>
          <w:position w:val="-20"/>
        </w:rPr>
        <w:object w:dxaOrig="1640" w:dyaOrig="600">
          <v:shape id="_x0000_i1139" type="#_x0000_t75" style="width:82.2pt;height:29.9pt" o:ole="">
            <v:imagedata r:id="rId210" o:title=""/>
          </v:shape>
          <o:OLEObject Type="Embed" ProgID="Equation.DSMT4" ShapeID="_x0000_i1139" DrawAspect="Content" ObjectID="_1588528936" r:id="rId211"/>
        </w:object>
      </w:r>
      <w:r w:rsidR="005000D5">
        <w:rPr>
          <w:rFonts w:ascii="Times New Roman" w:hAnsi="Times New Roman" w:cs="Times New Roman"/>
          <w:sz w:val="20"/>
          <w:szCs w:val="20"/>
        </w:rPr>
        <w:t xml:space="preserve">             (22</w:t>
      </w:r>
      <w:r w:rsidR="005000D5" w:rsidRPr="00FC5C24">
        <w:rPr>
          <w:rFonts w:ascii="Times New Roman" w:hAnsi="Times New Roman" w:cs="Times New Roman"/>
          <w:sz w:val="20"/>
          <w:szCs w:val="20"/>
        </w:rPr>
        <w:t>)</w:t>
      </w:r>
    </w:p>
    <w:p w:rsidR="005000D5" w:rsidRDefault="00D243C1" w:rsidP="00C04922">
      <w:pPr>
        <w:spacing w:afterLines="50" w:after="120" w:line="230" w:lineRule="exact"/>
        <w:rPr>
          <w:rFonts w:ascii="Times New Roman" w:hAnsi="Times New Roman"/>
          <w:sz w:val="20"/>
          <w:szCs w:val="20"/>
        </w:rPr>
      </w:pPr>
      <w:r>
        <w:rPr>
          <w:rFonts w:ascii="Times New Roman" w:hAnsi="Times New Roman"/>
          <w:sz w:val="20"/>
          <w:szCs w:val="20"/>
        </w:rPr>
        <w:t>T</w:t>
      </w:r>
      <w:r w:rsidR="00922654">
        <w:rPr>
          <w:rFonts w:ascii="Times New Roman" w:hAnsi="Times New Roman"/>
          <w:sz w:val="20"/>
          <w:szCs w:val="20"/>
        </w:rPr>
        <w:t>he percentag</w:t>
      </w:r>
      <w:bookmarkStart w:id="37" w:name="OLE_LINK16"/>
      <w:bookmarkStart w:id="38" w:name="OLE_LINK17"/>
      <w:r>
        <w:rPr>
          <w:rFonts w:ascii="Times New Roman" w:hAnsi="Times New Roman"/>
          <w:sz w:val="20"/>
          <w:szCs w:val="20"/>
        </w:rPr>
        <w:t>e d</w:t>
      </w:r>
      <w:r w:rsidR="00BF6D61">
        <w:rPr>
          <w:rFonts w:ascii="Times New Roman" w:hAnsi="Times New Roman"/>
          <w:sz w:val="20"/>
          <w:szCs w:val="20"/>
        </w:rPr>
        <w:t>ecrease</w:t>
      </w:r>
      <w:r>
        <w:rPr>
          <w:rFonts w:ascii="Times New Roman" w:hAnsi="Times New Roman"/>
          <w:sz w:val="20"/>
          <w:szCs w:val="20"/>
        </w:rPr>
        <w:t xml:space="preserve"> of </w:t>
      </w:r>
      <w:r w:rsidRPr="00A74AC9">
        <w:rPr>
          <w:position w:val="-12"/>
        </w:rPr>
        <w:object w:dxaOrig="400" w:dyaOrig="340">
          <v:shape id="_x0000_i1140" type="#_x0000_t75" style="width:19.7pt;height:17pt" o:ole="">
            <v:imagedata r:id="rId212" o:title=""/>
          </v:shape>
          <o:OLEObject Type="Embed" ProgID="Equation.DSMT4" ShapeID="_x0000_i1140" DrawAspect="Content" ObjectID="_1588528937" r:id="rId213"/>
        </w:object>
      </w:r>
      <w:bookmarkEnd w:id="37"/>
      <w:bookmarkEnd w:id="38"/>
      <w:r>
        <w:t xml:space="preserve"> </w:t>
      </w:r>
      <w:r w:rsidR="00922654">
        <w:rPr>
          <w:rFonts w:ascii="Times New Roman" w:hAnsi="Times New Roman"/>
          <w:sz w:val="20"/>
          <w:szCs w:val="20"/>
        </w:rPr>
        <w:t>is</w:t>
      </w:r>
      <w:r w:rsidR="005000D5" w:rsidRPr="005000D5">
        <w:rPr>
          <w:rFonts w:ascii="Times New Roman" w:hAnsi="Times New Roman"/>
          <w:sz w:val="20"/>
          <w:szCs w:val="20"/>
        </w:rPr>
        <w:t xml:space="preserve"> denoted as </w:t>
      </w:r>
      <w:r w:rsidRPr="00A74AC9">
        <w:rPr>
          <w:position w:val="-12"/>
        </w:rPr>
        <w:object w:dxaOrig="520" w:dyaOrig="340">
          <v:shape id="_x0000_i1141" type="#_x0000_t75" style="width:25.8pt;height:17pt" o:ole="">
            <v:imagedata r:id="rId214" o:title=""/>
          </v:shape>
          <o:OLEObject Type="Embed" ProgID="Equation.DSMT4" ShapeID="_x0000_i1141" DrawAspect="Content" ObjectID="_1588528938" r:id="rId215"/>
        </w:object>
      </w:r>
      <w:r w:rsidR="005000D5" w:rsidRPr="005000D5">
        <w:rPr>
          <w:rFonts w:ascii="Times New Roman" w:hAnsi="Times New Roman"/>
          <w:sz w:val="20"/>
          <w:szCs w:val="20"/>
        </w:rPr>
        <w:t xml:space="preserve">, </w:t>
      </w:r>
      <w:r>
        <w:rPr>
          <w:rFonts w:ascii="Times New Roman" w:hAnsi="Times New Roman"/>
          <w:sz w:val="20"/>
          <w:szCs w:val="20"/>
        </w:rPr>
        <w:t xml:space="preserve">and </w:t>
      </w:r>
      <w:r w:rsidR="005000D5" w:rsidRPr="005000D5">
        <w:rPr>
          <w:rFonts w:ascii="Times New Roman" w:hAnsi="Times New Roman"/>
          <w:sz w:val="20"/>
          <w:szCs w:val="20"/>
        </w:rPr>
        <w:t>we can ge</w:t>
      </w:r>
      <w:r w:rsidR="005000D5">
        <w:rPr>
          <w:rFonts w:ascii="Times New Roman" w:hAnsi="Times New Roman"/>
          <w:sz w:val="20"/>
          <w:szCs w:val="20"/>
        </w:rPr>
        <w:t>t</w:t>
      </w:r>
    </w:p>
    <w:p w:rsidR="005000D5" w:rsidRDefault="00A563A7" w:rsidP="005000D5">
      <w:pPr>
        <w:wordWrap w:val="0"/>
        <w:jc w:val="right"/>
        <w:rPr>
          <w:rFonts w:ascii="Times New Roman" w:hAnsi="Times New Roman" w:cs="Times New Roman"/>
          <w:sz w:val="20"/>
          <w:szCs w:val="20"/>
        </w:rPr>
      </w:pPr>
      <w:r w:rsidRPr="00A74AC9">
        <w:rPr>
          <w:position w:val="-26"/>
        </w:rPr>
        <w:object w:dxaOrig="2299" w:dyaOrig="660">
          <v:shape id="_x0000_i1142" type="#_x0000_t75" style="width:114.8pt;height:33.3pt" o:ole="">
            <v:imagedata r:id="rId216" o:title=""/>
          </v:shape>
          <o:OLEObject Type="Embed" ProgID="Equation.DSMT4" ShapeID="_x0000_i1142" DrawAspect="Content" ObjectID="_1588528939" r:id="rId217"/>
        </w:object>
      </w:r>
      <w:r w:rsidR="005000D5">
        <w:rPr>
          <w:rFonts w:ascii="Times New Roman" w:hAnsi="Times New Roman" w:cs="Times New Roman"/>
          <w:sz w:val="20"/>
          <w:szCs w:val="20"/>
        </w:rPr>
        <w:t xml:space="preserve">           </w:t>
      </w:r>
      <w:r w:rsidR="00784721">
        <w:rPr>
          <w:rFonts w:ascii="Times New Roman" w:hAnsi="Times New Roman" w:cs="Times New Roman"/>
          <w:sz w:val="20"/>
          <w:szCs w:val="20"/>
        </w:rPr>
        <w:t>(23</w:t>
      </w:r>
      <w:r w:rsidR="005000D5" w:rsidRPr="00FC5C24">
        <w:rPr>
          <w:rFonts w:ascii="Times New Roman" w:hAnsi="Times New Roman" w:cs="Times New Roman"/>
          <w:sz w:val="20"/>
          <w:szCs w:val="20"/>
        </w:rPr>
        <w:t>)</w:t>
      </w:r>
    </w:p>
    <w:p w:rsidR="005000D5" w:rsidRDefault="005000D5" w:rsidP="00C04922">
      <w:pPr>
        <w:spacing w:afterLines="50" w:after="120" w:line="230" w:lineRule="exact"/>
        <w:rPr>
          <w:rFonts w:ascii="Times New Roman" w:hAnsi="Times New Roman"/>
          <w:sz w:val="20"/>
          <w:szCs w:val="20"/>
        </w:rPr>
      </w:pPr>
      <w:r>
        <w:rPr>
          <w:rFonts w:ascii="Times New Roman" w:hAnsi="Times New Roman"/>
          <w:sz w:val="20"/>
          <w:szCs w:val="20"/>
        </w:rPr>
        <w:t xml:space="preserve">We can see that in </w:t>
      </w:r>
      <w:r w:rsidRPr="005000D5">
        <w:rPr>
          <w:rFonts w:ascii="Times New Roman" w:hAnsi="Times New Roman"/>
          <w:i/>
          <w:sz w:val="20"/>
          <w:szCs w:val="20"/>
        </w:rPr>
        <w:t>equal state</w:t>
      </w:r>
      <w:r w:rsidR="00C04922">
        <w:rPr>
          <w:rFonts w:ascii="Times New Roman" w:hAnsi="Times New Roman"/>
          <w:sz w:val="20"/>
          <w:szCs w:val="20"/>
        </w:rPr>
        <w:t xml:space="preserve">, </w:t>
      </w:r>
      <w:r w:rsidR="00D243C1" w:rsidRPr="006E781F">
        <w:rPr>
          <w:position w:val="-12"/>
        </w:rPr>
        <w:object w:dxaOrig="520" w:dyaOrig="340">
          <v:shape id="_x0000_i1143" type="#_x0000_t75" style="width:25.8pt;height:17pt" o:ole="">
            <v:imagedata r:id="rId218" o:title=""/>
          </v:shape>
          <o:OLEObject Type="Embed" ProgID="Equation.DSMT4" ShapeID="_x0000_i1143" DrawAspect="Content" ObjectID="_1588528940" r:id="rId219"/>
        </w:object>
      </w:r>
      <w:r w:rsidR="00C04922">
        <w:t xml:space="preserve"> </w:t>
      </w:r>
      <w:r>
        <w:rPr>
          <w:rFonts w:ascii="Times New Roman" w:hAnsi="Times New Roman"/>
          <w:sz w:val="20"/>
          <w:szCs w:val="20"/>
        </w:rPr>
        <w:t xml:space="preserve">increases as </w:t>
      </w:r>
      <w:r w:rsidRPr="00C04922">
        <w:rPr>
          <w:rFonts w:ascii="Times New Roman" w:hAnsi="Times New Roman"/>
          <w:i/>
          <w:sz w:val="20"/>
          <w:szCs w:val="20"/>
        </w:rPr>
        <w:t>P</w:t>
      </w:r>
      <w:r w:rsidR="00D243C1">
        <w:rPr>
          <w:rFonts w:ascii="Times New Roman" w:hAnsi="Times New Roman"/>
          <w:sz w:val="20"/>
          <w:szCs w:val="20"/>
        </w:rPr>
        <w:t xml:space="preserve"> increases, and w</w:t>
      </w:r>
      <w:r>
        <w:rPr>
          <w:rFonts w:ascii="Times New Roman" w:hAnsi="Times New Roman"/>
          <w:sz w:val="20"/>
          <w:szCs w:val="20"/>
        </w:rPr>
        <w:t xml:space="preserve">hen </w:t>
      </w:r>
      <w:r w:rsidRPr="00C04922">
        <w:rPr>
          <w:rFonts w:ascii="Times New Roman" w:hAnsi="Times New Roman"/>
          <w:i/>
          <w:sz w:val="20"/>
          <w:szCs w:val="20"/>
        </w:rPr>
        <w:t>P</w:t>
      </w:r>
      <w:r w:rsidR="00C04922">
        <w:rPr>
          <w:rFonts w:ascii="Times New Roman" w:hAnsi="Times New Roman"/>
          <w:sz w:val="20"/>
          <w:szCs w:val="20"/>
        </w:rPr>
        <w:t xml:space="preserve"> is very large,</w:t>
      </w:r>
      <w:r w:rsidR="00A563A7" w:rsidRPr="00A563A7">
        <w:t xml:space="preserve"> </w:t>
      </w:r>
      <w:r w:rsidR="00D243C1" w:rsidRPr="006E781F">
        <w:rPr>
          <w:position w:val="-12"/>
        </w:rPr>
        <w:object w:dxaOrig="520" w:dyaOrig="340">
          <v:shape id="_x0000_i1144" type="#_x0000_t75" style="width:25.8pt;height:17pt" o:ole="">
            <v:imagedata r:id="rId220" o:title=""/>
          </v:shape>
          <o:OLEObject Type="Embed" ProgID="Equation.DSMT4" ShapeID="_x0000_i1144" DrawAspect="Content" ObjectID="_1588528941" r:id="rId221"/>
        </w:object>
      </w:r>
      <w:r>
        <w:rPr>
          <w:rFonts w:ascii="Times New Roman" w:hAnsi="Times New Roman"/>
          <w:sz w:val="20"/>
          <w:szCs w:val="20"/>
        </w:rPr>
        <w:t>infinitely approaches 28.6%.</w:t>
      </w:r>
    </w:p>
    <w:p w:rsidR="00F50CFA" w:rsidRPr="00FC5C24" w:rsidRDefault="00F50CFA" w:rsidP="00F50CFA">
      <w:pPr>
        <w:spacing w:before="240" w:after="160"/>
        <w:outlineLvl w:val="0"/>
        <w:rPr>
          <w:rFonts w:ascii="Times New Roman" w:hAnsi="Times New Roman" w:cs="Times New Roman"/>
          <w:b/>
          <w:sz w:val="24"/>
          <w:szCs w:val="24"/>
        </w:rPr>
      </w:pPr>
      <w:proofErr w:type="gramStart"/>
      <w:r>
        <w:rPr>
          <w:rFonts w:ascii="Times New Roman" w:hAnsi="Times New Roman" w:cs="Times New Roman"/>
          <w:b/>
          <w:sz w:val="24"/>
          <w:szCs w:val="24"/>
        </w:rPr>
        <w:t>4</w:t>
      </w:r>
      <w:r w:rsidRPr="00FC5C24">
        <w:rPr>
          <w:rFonts w:ascii="Times New Roman" w:hAnsi="Times New Roman" w:cs="Times New Roman"/>
          <w:b/>
          <w:sz w:val="24"/>
          <w:szCs w:val="24"/>
        </w:rPr>
        <w:t xml:space="preserve"> </w:t>
      </w:r>
      <w:r>
        <w:rPr>
          <w:rFonts w:ascii="Times New Roman" w:hAnsi="Times New Roman" w:cs="Times New Roman" w:hint="eastAsia"/>
          <w:b/>
          <w:sz w:val="24"/>
          <w:szCs w:val="24"/>
        </w:rPr>
        <w:t xml:space="preserve"> </w:t>
      </w:r>
      <w:r>
        <w:rPr>
          <w:rFonts w:ascii="Times New Roman" w:hAnsi="Times New Roman"/>
          <w:b/>
          <w:kern w:val="0"/>
          <w:sz w:val="24"/>
          <w:szCs w:val="24"/>
          <w:lang w:eastAsia="en-US"/>
        </w:rPr>
        <w:t>Simulations</w:t>
      </w:r>
      <w:proofErr w:type="gramEnd"/>
      <w:r>
        <w:rPr>
          <w:rFonts w:ascii="Times New Roman" w:hAnsi="Times New Roman"/>
          <w:b/>
          <w:kern w:val="0"/>
          <w:sz w:val="24"/>
          <w:szCs w:val="24"/>
          <w:lang w:eastAsia="en-US"/>
        </w:rPr>
        <w:t xml:space="preserve"> and results</w:t>
      </w:r>
    </w:p>
    <w:p w:rsidR="00F50CFA" w:rsidRDefault="00F50CFA" w:rsidP="000C7D48">
      <w:pPr>
        <w:spacing w:afterLines="50" w:after="120" w:line="230" w:lineRule="exact"/>
        <w:rPr>
          <w:rFonts w:ascii="Times New Roman" w:hAnsi="Times New Roman"/>
          <w:sz w:val="20"/>
          <w:szCs w:val="20"/>
        </w:rPr>
      </w:pPr>
      <w:r w:rsidRPr="004B5958">
        <w:rPr>
          <w:rFonts w:ascii="Times New Roman" w:hAnsi="Times New Roman"/>
          <w:sz w:val="20"/>
          <w:szCs w:val="20"/>
        </w:rPr>
        <w:t>In this section, we</w:t>
      </w:r>
      <w:r w:rsidR="0004471B">
        <w:rPr>
          <w:rFonts w:ascii="Times New Roman" w:hAnsi="Times New Roman"/>
          <w:sz w:val="20"/>
          <w:szCs w:val="20"/>
        </w:rPr>
        <w:t xml:space="preserve"> present</w:t>
      </w:r>
      <w:r w:rsidRPr="00F50CFA">
        <w:rPr>
          <w:rFonts w:ascii="Times New Roman" w:hAnsi="Times New Roman"/>
          <w:sz w:val="20"/>
          <w:szCs w:val="20"/>
        </w:rPr>
        <w:t xml:space="preserve"> the simulation</w:t>
      </w:r>
      <w:r w:rsidR="0004471B">
        <w:rPr>
          <w:rFonts w:ascii="Times New Roman" w:hAnsi="Times New Roman"/>
          <w:sz w:val="20"/>
          <w:szCs w:val="20"/>
        </w:rPr>
        <w:t>s and</w:t>
      </w:r>
      <w:r w:rsidRPr="00F50CFA">
        <w:rPr>
          <w:rFonts w:ascii="Times New Roman" w:hAnsi="Times New Roman"/>
          <w:sz w:val="20"/>
          <w:szCs w:val="20"/>
        </w:rPr>
        <w:t xml:space="preserve"> results of HCMR and our ADHCMR. The parameters are </w:t>
      </w:r>
      <w:r w:rsidR="0004471B">
        <w:rPr>
          <w:rFonts w:ascii="Times New Roman" w:hAnsi="Times New Roman"/>
          <w:sz w:val="20"/>
          <w:szCs w:val="20"/>
        </w:rPr>
        <w:t>picke</w:t>
      </w:r>
      <w:r w:rsidR="005C708C">
        <w:rPr>
          <w:rFonts w:ascii="Times New Roman" w:hAnsi="Times New Roman"/>
          <w:sz w:val="20"/>
          <w:szCs w:val="20"/>
        </w:rPr>
        <w:t>d to satisfy the</w:t>
      </w:r>
      <w:r w:rsidRPr="00F50CFA">
        <w:rPr>
          <w:rFonts w:ascii="Times New Roman" w:hAnsi="Times New Roman"/>
          <w:sz w:val="20"/>
          <w:szCs w:val="20"/>
        </w:rPr>
        <w:t xml:space="preserve"> theoretical settings of two schemes</w:t>
      </w:r>
      <w:r>
        <w:rPr>
          <w:rFonts w:ascii="Times New Roman" w:hAnsi="Times New Roman"/>
          <w:sz w:val="20"/>
          <w:szCs w:val="20"/>
        </w:rPr>
        <w:t>.</w:t>
      </w:r>
    </w:p>
    <w:p w:rsidR="00F50CFA" w:rsidRDefault="0004471B" w:rsidP="000C7D48">
      <w:pPr>
        <w:spacing w:afterLines="50" w:after="120" w:line="230" w:lineRule="exact"/>
        <w:rPr>
          <w:rFonts w:ascii="Times New Roman" w:hAnsi="Times New Roman"/>
          <w:sz w:val="20"/>
          <w:szCs w:val="20"/>
        </w:rPr>
      </w:pPr>
      <w:bookmarkStart w:id="39" w:name="OLE_LINK18"/>
      <w:bookmarkStart w:id="40" w:name="OLE_LINK19"/>
      <w:r>
        <w:rPr>
          <w:rFonts w:ascii="Times New Roman" w:hAnsi="Times New Roman"/>
          <w:sz w:val="20"/>
          <w:szCs w:val="20"/>
        </w:rPr>
        <w:t>I</w:t>
      </w:r>
      <w:r w:rsidR="00F50CFA">
        <w:rPr>
          <w:rFonts w:ascii="Times New Roman" w:hAnsi="Times New Roman"/>
          <w:sz w:val="20"/>
          <w:szCs w:val="20"/>
        </w:rPr>
        <w:t>n Figure</w:t>
      </w:r>
      <w:r w:rsidR="00F50CFA" w:rsidRPr="00F50CFA">
        <w:rPr>
          <w:rFonts w:ascii="Times New Roman" w:hAnsi="Times New Roman"/>
          <w:sz w:val="20"/>
          <w:szCs w:val="20"/>
        </w:rPr>
        <w:t xml:space="preserve"> 2 </w:t>
      </w:r>
      <w:r>
        <w:rPr>
          <w:rFonts w:ascii="Times New Roman" w:hAnsi="Times New Roman"/>
          <w:sz w:val="20"/>
          <w:szCs w:val="20"/>
        </w:rPr>
        <w:t>we assume that</w:t>
      </w:r>
      <w:r w:rsidR="000466EE">
        <w:rPr>
          <w:rFonts w:ascii="Times New Roman" w:hAnsi="Times New Roman"/>
          <w:sz w:val="20"/>
          <w:szCs w:val="20"/>
        </w:rPr>
        <w:t xml:space="preserve"> </w:t>
      </w:r>
      <w:r w:rsidR="000C7D48" w:rsidRPr="00A74AC9">
        <w:rPr>
          <w:position w:val="-6"/>
        </w:rPr>
        <w:object w:dxaOrig="639" w:dyaOrig="240">
          <v:shape id="_x0000_i1145" type="#_x0000_t75" style="width:31.9pt;height:12.25pt" o:ole="">
            <v:imagedata r:id="rId222" o:title=""/>
          </v:shape>
          <o:OLEObject Type="Embed" ProgID="Equation.DSMT4" ShapeID="_x0000_i1145" DrawAspect="Content" ObjectID="_1588528942" r:id="rId223"/>
        </w:object>
      </w:r>
      <w:r w:rsidR="00F50CFA" w:rsidRPr="00F50CFA">
        <w:rPr>
          <w:rFonts w:ascii="Times New Roman" w:hAnsi="Times New Roman"/>
          <w:sz w:val="20"/>
          <w:szCs w:val="20"/>
        </w:rPr>
        <w:t xml:space="preserve">, </w:t>
      </w:r>
      <w:r w:rsidR="000C7D48" w:rsidRPr="00A74AC9">
        <w:rPr>
          <w:position w:val="-10"/>
        </w:rPr>
        <w:object w:dxaOrig="720" w:dyaOrig="279">
          <v:shape id="_x0000_i1146" type="#_x0000_t75" style="width:36pt;height:14.25pt" o:ole="">
            <v:imagedata r:id="rId224" o:title=""/>
          </v:shape>
          <o:OLEObject Type="Embed" ProgID="Equation.DSMT4" ShapeID="_x0000_i1146" DrawAspect="Content" ObjectID="_1588528943" r:id="rId225"/>
        </w:object>
      </w:r>
      <w:r w:rsidR="00F50CFA" w:rsidRPr="00F50CFA">
        <w:rPr>
          <w:rFonts w:ascii="Times New Roman" w:hAnsi="Times New Roman"/>
          <w:sz w:val="20"/>
          <w:szCs w:val="20"/>
        </w:rPr>
        <w:t xml:space="preserve">, </w:t>
      </w:r>
      <w:bookmarkEnd w:id="39"/>
      <w:bookmarkEnd w:id="40"/>
      <w:r w:rsidR="000C7D48" w:rsidRPr="00A74AC9">
        <w:rPr>
          <w:position w:val="-6"/>
        </w:rPr>
        <w:object w:dxaOrig="840" w:dyaOrig="240">
          <v:shape id="_x0000_i1147" type="#_x0000_t75" style="width:42.1pt;height:12.25pt" o:ole="">
            <v:imagedata r:id="rId226" o:title=""/>
          </v:shape>
          <o:OLEObject Type="Embed" ProgID="Equation.DSMT4" ShapeID="_x0000_i1147" DrawAspect="Content" ObjectID="_1588528944" r:id="rId227"/>
        </w:object>
      </w:r>
      <w:r w:rsidR="00F50CFA" w:rsidRPr="00F50CFA">
        <w:rPr>
          <w:rFonts w:ascii="Times New Roman" w:hAnsi="Times New Roman"/>
          <w:sz w:val="20"/>
          <w:szCs w:val="20"/>
        </w:rPr>
        <w:t xml:space="preserve">, </w:t>
      </w:r>
      <w:r w:rsidR="000C7D48" w:rsidRPr="00A74AC9">
        <w:rPr>
          <w:position w:val="-4"/>
        </w:rPr>
        <w:object w:dxaOrig="480" w:dyaOrig="220">
          <v:shape id="_x0000_i1148" type="#_x0000_t75" style="width:23.75pt;height:10.85pt" o:ole="">
            <v:imagedata r:id="rId228" o:title=""/>
          </v:shape>
          <o:OLEObject Type="Embed" ProgID="Equation.DSMT4" ShapeID="_x0000_i1148" DrawAspect="Content" ObjectID="_1588528945" r:id="rId229"/>
        </w:object>
      </w:r>
      <w:r>
        <w:t xml:space="preserve"> </w:t>
      </w:r>
      <w:r>
        <w:rPr>
          <w:rFonts w:ascii="Times New Roman" w:hAnsi="Times New Roman"/>
          <w:sz w:val="20"/>
          <w:szCs w:val="20"/>
        </w:rPr>
        <w:t xml:space="preserve">and we vary </w:t>
      </w:r>
      <w:r w:rsidR="00FB028B" w:rsidRPr="00FB028B">
        <w:rPr>
          <w:position w:val="-10"/>
        </w:rPr>
        <w:object w:dxaOrig="1320" w:dyaOrig="300">
          <v:shape id="_x0000_i1149" type="#_x0000_t75" style="width:65.9pt;height:14.95pt" o:ole="">
            <v:imagedata r:id="rId230" o:title=""/>
          </v:shape>
          <o:OLEObject Type="Embed" ProgID="Equation.DSMT4" ShapeID="_x0000_i1149" DrawAspect="Content" ObjectID="_1588528946" r:id="rId231"/>
        </w:object>
      </w:r>
      <w:r w:rsidR="000466EE">
        <w:t xml:space="preserve"> </w:t>
      </w:r>
      <w:r w:rsidR="000466EE">
        <w:rPr>
          <w:rFonts w:ascii="Times New Roman" w:hAnsi="Times New Roman"/>
          <w:sz w:val="20"/>
          <w:szCs w:val="20"/>
        </w:rPr>
        <w:t>for two schemes.</w:t>
      </w:r>
      <w:r w:rsidR="00F50CFA" w:rsidRPr="00F50CFA">
        <w:rPr>
          <w:rFonts w:ascii="Times New Roman" w:hAnsi="Times New Roman"/>
          <w:sz w:val="20"/>
          <w:szCs w:val="20"/>
        </w:rPr>
        <w:t xml:space="preserve"> </w:t>
      </w:r>
      <w:r w:rsidR="00624389">
        <w:rPr>
          <w:rFonts w:ascii="Times New Roman" w:hAnsi="Times New Roman"/>
          <w:sz w:val="20"/>
          <w:szCs w:val="20"/>
        </w:rPr>
        <w:t>T</w:t>
      </w:r>
      <w:r w:rsidR="00F50CFA" w:rsidRPr="00F50CFA">
        <w:rPr>
          <w:rFonts w:ascii="Times New Roman" w:hAnsi="Times New Roman"/>
          <w:sz w:val="20"/>
          <w:szCs w:val="20"/>
        </w:rPr>
        <w:t>he total communication cost of t</w:t>
      </w:r>
      <w:r w:rsidR="000466EE">
        <w:rPr>
          <w:rFonts w:ascii="Times New Roman" w:hAnsi="Times New Roman"/>
          <w:sz w:val="20"/>
          <w:szCs w:val="20"/>
        </w:rPr>
        <w:t>he secondary APs in HCMR</w:t>
      </w:r>
      <w:r w:rsidR="00EE77AB">
        <w:rPr>
          <w:rFonts w:ascii="Times New Roman" w:hAnsi="Times New Roman"/>
          <w:sz w:val="20"/>
          <w:szCs w:val="20"/>
        </w:rPr>
        <w:t xml:space="preserve"> is denoted by blue</w:t>
      </w:r>
      <w:r w:rsidR="00F50CFA" w:rsidRPr="00F50CFA">
        <w:rPr>
          <w:rFonts w:ascii="Times New Roman" w:hAnsi="Times New Roman"/>
          <w:sz w:val="20"/>
          <w:szCs w:val="20"/>
        </w:rPr>
        <w:t xml:space="preserve">, </w:t>
      </w:r>
      <w:r w:rsidR="000466EE">
        <w:rPr>
          <w:rFonts w:ascii="Times New Roman" w:hAnsi="Times New Roman"/>
          <w:sz w:val="20"/>
          <w:szCs w:val="20"/>
        </w:rPr>
        <w:t xml:space="preserve">and </w:t>
      </w:r>
      <w:r w:rsidR="00F50CFA" w:rsidRPr="00F50CFA">
        <w:rPr>
          <w:rFonts w:ascii="Times New Roman" w:hAnsi="Times New Roman"/>
          <w:sz w:val="20"/>
          <w:szCs w:val="20"/>
        </w:rPr>
        <w:t>the total communication cost of the sec</w:t>
      </w:r>
      <w:r w:rsidR="000466EE">
        <w:rPr>
          <w:rFonts w:ascii="Times New Roman" w:hAnsi="Times New Roman"/>
          <w:sz w:val="20"/>
          <w:szCs w:val="20"/>
        </w:rPr>
        <w:t>ondary APs of our ADHCMR</w:t>
      </w:r>
      <w:r w:rsidR="00EE77AB">
        <w:rPr>
          <w:rFonts w:ascii="Times New Roman" w:hAnsi="Times New Roman"/>
          <w:sz w:val="20"/>
          <w:szCs w:val="20"/>
        </w:rPr>
        <w:t xml:space="preserve"> is denoted by red</w:t>
      </w:r>
      <w:r w:rsidR="00F50CFA" w:rsidRPr="00F50CFA">
        <w:rPr>
          <w:rFonts w:ascii="Times New Roman" w:hAnsi="Times New Roman"/>
          <w:sz w:val="20"/>
          <w:szCs w:val="20"/>
        </w:rPr>
        <w:t xml:space="preserve">, </w:t>
      </w:r>
      <w:r w:rsidR="00EE77AB">
        <w:rPr>
          <w:rFonts w:ascii="Times New Roman" w:hAnsi="Times New Roman"/>
          <w:sz w:val="20"/>
          <w:szCs w:val="20"/>
        </w:rPr>
        <w:t>and</w:t>
      </w:r>
      <w:r w:rsidR="000466EE">
        <w:rPr>
          <w:rFonts w:ascii="Times New Roman" w:hAnsi="Times New Roman"/>
          <w:sz w:val="20"/>
          <w:szCs w:val="20"/>
        </w:rPr>
        <w:t xml:space="preserve"> </w:t>
      </w:r>
      <w:r w:rsidR="00F50CFA" w:rsidRPr="00F50CFA">
        <w:rPr>
          <w:rFonts w:ascii="Times New Roman" w:hAnsi="Times New Roman"/>
          <w:sz w:val="20"/>
          <w:szCs w:val="20"/>
        </w:rPr>
        <w:t xml:space="preserve">the </w:t>
      </w:r>
      <w:r w:rsidR="006B58EC" w:rsidRPr="006B58EC">
        <w:rPr>
          <w:rFonts w:ascii="Times New Roman" w:hAnsi="Times New Roman"/>
          <w:sz w:val="20"/>
          <w:szCs w:val="20"/>
        </w:rPr>
        <w:t>decrease</w:t>
      </w:r>
      <w:r w:rsidR="006B58EC">
        <w:rPr>
          <w:rFonts w:ascii="Times New Roman" w:hAnsi="Times New Roman"/>
          <w:sz w:val="20"/>
          <w:szCs w:val="20"/>
        </w:rPr>
        <w:t xml:space="preserve"> of our </w:t>
      </w:r>
      <w:r w:rsidR="00F50CFA" w:rsidRPr="00F50CFA">
        <w:rPr>
          <w:rFonts w:ascii="Times New Roman" w:hAnsi="Times New Roman"/>
          <w:sz w:val="20"/>
          <w:szCs w:val="20"/>
        </w:rPr>
        <w:t>s</w:t>
      </w:r>
      <w:r w:rsidR="006B58EC">
        <w:rPr>
          <w:rFonts w:ascii="Times New Roman" w:hAnsi="Times New Roman"/>
          <w:sz w:val="20"/>
          <w:szCs w:val="20"/>
        </w:rPr>
        <w:t>cheme</w:t>
      </w:r>
      <w:r w:rsidR="00EE77AB">
        <w:rPr>
          <w:rFonts w:ascii="Times New Roman" w:hAnsi="Times New Roman"/>
          <w:sz w:val="20"/>
          <w:szCs w:val="20"/>
        </w:rPr>
        <w:t xml:space="preserve"> is denoted by green</w:t>
      </w:r>
      <w:r w:rsidR="00F50CFA" w:rsidRPr="00F50CFA">
        <w:rPr>
          <w:rFonts w:ascii="Times New Roman" w:hAnsi="Times New Roman"/>
          <w:sz w:val="20"/>
          <w:szCs w:val="20"/>
        </w:rPr>
        <w:t xml:space="preserve">. </w:t>
      </w:r>
      <w:r w:rsidR="00EE77AB">
        <w:rPr>
          <w:rFonts w:ascii="Times New Roman" w:hAnsi="Times New Roman"/>
          <w:sz w:val="20"/>
          <w:szCs w:val="20"/>
        </w:rPr>
        <w:t xml:space="preserve">Note that the ordinate value is denoted by </w:t>
      </w:r>
      <w:r w:rsidR="00EE77AB" w:rsidRPr="00A74AC9">
        <w:rPr>
          <w:position w:val="-6"/>
        </w:rPr>
        <w:object w:dxaOrig="480" w:dyaOrig="279">
          <v:shape id="_x0000_i1150" type="#_x0000_t75" style="width:23.75pt;height:14.25pt" o:ole="">
            <v:imagedata r:id="rId232" o:title=""/>
          </v:shape>
          <o:OLEObject Type="Embed" ProgID="Equation.DSMT4" ShapeID="_x0000_i1150" DrawAspect="Content" ObjectID="_1588528947" r:id="rId233"/>
        </w:object>
      </w:r>
      <w:r w:rsidR="00EE77AB">
        <w:rPr>
          <w:rFonts w:ascii="Times New Roman" w:hAnsi="Times New Roman"/>
          <w:sz w:val="20"/>
          <w:szCs w:val="20"/>
        </w:rPr>
        <w:t>of the actual cost, w</w:t>
      </w:r>
      <w:r w:rsidR="00F50CFA" w:rsidRPr="00F50CFA">
        <w:rPr>
          <w:rFonts w:ascii="Times New Roman" w:hAnsi="Times New Roman"/>
          <w:sz w:val="20"/>
          <w:szCs w:val="20"/>
        </w:rPr>
        <w:t xml:space="preserve">e can </w:t>
      </w:r>
      <w:r w:rsidR="00EE77AB">
        <w:rPr>
          <w:rFonts w:ascii="Times New Roman" w:hAnsi="Times New Roman"/>
          <w:sz w:val="20"/>
          <w:szCs w:val="20"/>
        </w:rPr>
        <w:t>observe</w:t>
      </w:r>
      <w:r w:rsidR="00F50CFA" w:rsidRPr="00F50CFA">
        <w:rPr>
          <w:rFonts w:ascii="Times New Roman" w:hAnsi="Times New Roman"/>
          <w:sz w:val="20"/>
          <w:szCs w:val="20"/>
        </w:rPr>
        <w:t xml:space="preserve"> that when </w:t>
      </w:r>
      <w:r w:rsidR="000C7D48" w:rsidRPr="00A74AC9">
        <w:rPr>
          <w:position w:val="-6"/>
        </w:rPr>
        <w:object w:dxaOrig="520" w:dyaOrig="240">
          <v:shape id="_x0000_i1151" type="#_x0000_t75" style="width:25.8pt;height:12.25pt" o:ole="">
            <v:imagedata r:id="rId234" o:title=""/>
          </v:shape>
          <o:OLEObject Type="Embed" ProgID="Equation.DSMT4" ShapeID="_x0000_i1151" DrawAspect="Content" ObjectID="_1588528948" r:id="rId235"/>
        </w:object>
      </w:r>
      <w:r w:rsidR="00F50CFA" w:rsidRPr="00F50CFA">
        <w:rPr>
          <w:rFonts w:ascii="Times New Roman" w:hAnsi="Times New Roman"/>
          <w:sz w:val="20"/>
          <w:szCs w:val="20"/>
        </w:rPr>
        <w:t xml:space="preserve">, i.e., the </w:t>
      </w:r>
      <w:r w:rsidR="00F50CFA" w:rsidRPr="003524CD">
        <w:rPr>
          <w:rFonts w:ascii="Times New Roman" w:hAnsi="Times New Roman"/>
          <w:i/>
          <w:sz w:val="20"/>
          <w:szCs w:val="20"/>
        </w:rPr>
        <w:t>equal state</w:t>
      </w:r>
      <w:r w:rsidR="006B58EC">
        <w:rPr>
          <w:rFonts w:ascii="Times New Roman" w:hAnsi="Times New Roman"/>
          <w:sz w:val="20"/>
          <w:szCs w:val="20"/>
        </w:rPr>
        <w:t>. T</w:t>
      </w:r>
      <w:r w:rsidR="00624389">
        <w:rPr>
          <w:rFonts w:ascii="Times New Roman" w:hAnsi="Times New Roman"/>
          <w:sz w:val="20"/>
          <w:szCs w:val="20"/>
        </w:rPr>
        <w:t xml:space="preserve">he largest </w:t>
      </w:r>
      <w:r w:rsidR="006B58EC" w:rsidRPr="006B58EC">
        <w:rPr>
          <w:rFonts w:ascii="Times New Roman" w:hAnsi="Times New Roman"/>
          <w:sz w:val="20"/>
          <w:szCs w:val="20"/>
        </w:rPr>
        <w:t>decrease</w:t>
      </w:r>
      <w:r w:rsidR="006B58EC">
        <w:rPr>
          <w:rFonts w:ascii="Times New Roman" w:hAnsi="Times New Roman"/>
          <w:sz w:val="20"/>
          <w:szCs w:val="20"/>
        </w:rPr>
        <w:t xml:space="preserve"> </w:t>
      </w:r>
      <w:r w:rsidR="00624389">
        <w:rPr>
          <w:rFonts w:ascii="Times New Roman" w:hAnsi="Times New Roman"/>
          <w:sz w:val="20"/>
          <w:szCs w:val="20"/>
        </w:rPr>
        <w:t>is achieved</w:t>
      </w:r>
      <w:r w:rsidR="003524CD">
        <w:rPr>
          <w:rFonts w:ascii="Times New Roman" w:hAnsi="Times New Roman"/>
          <w:sz w:val="20"/>
          <w:szCs w:val="20"/>
        </w:rPr>
        <w:t xml:space="preserve"> </w:t>
      </w:r>
      <w:r w:rsidR="00F50CFA" w:rsidRPr="00F50CFA">
        <w:rPr>
          <w:rFonts w:ascii="Times New Roman" w:hAnsi="Times New Roman"/>
          <w:sz w:val="20"/>
          <w:szCs w:val="20"/>
        </w:rPr>
        <w:t>and the averag</w:t>
      </w:r>
      <w:r w:rsidR="003524CD">
        <w:rPr>
          <w:rFonts w:ascii="Times New Roman" w:hAnsi="Times New Roman"/>
          <w:sz w:val="20"/>
          <w:szCs w:val="20"/>
        </w:rPr>
        <w:t xml:space="preserve">e percentage </w:t>
      </w:r>
      <w:r w:rsidR="006B58EC" w:rsidRPr="006B58EC">
        <w:rPr>
          <w:rFonts w:ascii="Times New Roman" w:hAnsi="Times New Roman"/>
          <w:sz w:val="20"/>
          <w:szCs w:val="20"/>
        </w:rPr>
        <w:t>decrease</w:t>
      </w:r>
      <w:r w:rsidR="006B58EC">
        <w:rPr>
          <w:rFonts w:ascii="Times New Roman" w:hAnsi="Times New Roman"/>
          <w:sz w:val="20"/>
          <w:szCs w:val="20"/>
        </w:rPr>
        <w:t xml:space="preserve"> </w:t>
      </w:r>
      <w:r w:rsidR="003524CD">
        <w:rPr>
          <w:rFonts w:ascii="Times New Roman" w:hAnsi="Times New Roman"/>
          <w:sz w:val="20"/>
          <w:szCs w:val="20"/>
        </w:rPr>
        <w:t xml:space="preserve">in Figure </w:t>
      </w:r>
      <w:r w:rsidR="00F50CFA" w:rsidRPr="00F50CFA">
        <w:rPr>
          <w:rFonts w:ascii="Times New Roman" w:hAnsi="Times New Roman"/>
          <w:sz w:val="20"/>
          <w:szCs w:val="20"/>
        </w:rPr>
        <w:t>2 is approximately 13.9%</w:t>
      </w:r>
      <w:r w:rsidR="003524CD">
        <w:rPr>
          <w:rFonts w:ascii="Times New Roman" w:hAnsi="Times New Roman"/>
          <w:sz w:val="20"/>
          <w:szCs w:val="20"/>
        </w:rPr>
        <w:t>.</w:t>
      </w:r>
    </w:p>
    <w:p w:rsidR="003524CD" w:rsidRDefault="003524CD" w:rsidP="00F50CFA">
      <w:pPr>
        <w:spacing w:afterLines="50" w:after="120"/>
        <w:rPr>
          <w:rFonts w:ascii="Times New Roman" w:hAnsi="Times New Roman"/>
          <w:sz w:val="20"/>
          <w:szCs w:val="20"/>
        </w:rPr>
      </w:pPr>
      <w:r>
        <w:rPr>
          <w:noProof/>
        </w:rPr>
        <w:drawing>
          <wp:inline distT="0" distB="0" distL="0" distR="0">
            <wp:extent cx="2901950" cy="1388943"/>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901950" cy="1388943"/>
                    </a:xfrm>
                    <a:prstGeom prst="rect">
                      <a:avLst/>
                    </a:prstGeom>
                    <a:noFill/>
                    <a:ln>
                      <a:noFill/>
                    </a:ln>
                  </pic:spPr>
                </pic:pic>
              </a:graphicData>
            </a:graphic>
          </wp:inline>
        </w:drawing>
      </w:r>
    </w:p>
    <w:p w:rsidR="00D13D26" w:rsidRPr="002D0EFE" w:rsidRDefault="00D13D26" w:rsidP="00D13D26">
      <w:pPr>
        <w:spacing w:afterLines="50" w:after="120"/>
        <w:jc w:val="center"/>
        <w:rPr>
          <w:rFonts w:ascii="Times New Roman" w:hAnsi="Times New Roman"/>
          <w:sz w:val="18"/>
          <w:szCs w:val="20"/>
        </w:rPr>
      </w:pPr>
      <w:r>
        <w:rPr>
          <w:rFonts w:ascii="Times New Roman" w:hAnsi="Times New Roman"/>
          <w:b/>
          <w:sz w:val="18"/>
          <w:szCs w:val="20"/>
        </w:rPr>
        <w:t xml:space="preserve">Figure 2 </w:t>
      </w:r>
      <w:r w:rsidRPr="00D13D26">
        <w:rPr>
          <w:rFonts w:ascii="Times New Roman" w:hAnsi="Times New Roman"/>
          <w:sz w:val="18"/>
          <w:szCs w:val="20"/>
        </w:rPr>
        <w:t xml:space="preserve">The influence on total communication cost of the secondary APs during the data shuffling phase from the relationship between </w:t>
      </w:r>
      <w:r w:rsidRPr="00D65892">
        <w:rPr>
          <w:rFonts w:ascii="Times New Roman" w:hAnsi="Times New Roman"/>
          <w:i/>
          <w:sz w:val="18"/>
          <w:szCs w:val="20"/>
        </w:rPr>
        <w:t>P</w:t>
      </w:r>
      <w:r w:rsidRPr="00D13D26">
        <w:rPr>
          <w:rFonts w:ascii="Times New Roman" w:hAnsi="Times New Roman"/>
          <w:sz w:val="18"/>
          <w:szCs w:val="20"/>
        </w:rPr>
        <w:t xml:space="preserve"> and </w:t>
      </w:r>
      <w:r w:rsidRPr="00D65892">
        <w:rPr>
          <w:rFonts w:ascii="Times New Roman" w:hAnsi="Times New Roman"/>
          <w:i/>
          <w:sz w:val="18"/>
          <w:szCs w:val="20"/>
        </w:rPr>
        <w:t>K</w:t>
      </w:r>
    </w:p>
    <w:p w:rsidR="00D13D26" w:rsidRDefault="00EE77AB" w:rsidP="00784721">
      <w:pPr>
        <w:spacing w:afterLines="50" w:after="120" w:line="230" w:lineRule="exact"/>
        <w:rPr>
          <w:rFonts w:ascii="Times New Roman" w:hAnsi="Times New Roman"/>
          <w:sz w:val="20"/>
          <w:szCs w:val="20"/>
        </w:rPr>
      </w:pPr>
      <w:r>
        <w:rPr>
          <w:rFonts w:ascii="Times New Roman" w:hAnsi="Times New Roman"/>
          <w:sz w:val="20"/>
          <w:szCs w:val="20"/>
        </w:rPr>
        <w:t xml:space="preserve">In </w:t>
      </w:r>
      <w:r w:rsidR="00D13D26">
        <w:rPr>
          <w:rFonts w:ascii="Times New Roman" w:hAnsi="Times New Roman"/>
          <w:sz w:val="20"/>
          <w:szCs w:val="20"/>
        </w:rPr>
        <w:t xml:space="preserve">Table </w:t>
      </w:r>
      <w:bookmarkStart w:id="41" w:name="OLE_LINK31"/>
      <w:bookmarkStart w:id="42" w:name="OLE_LINK32"/>
      <w:r w:rsidR="00D13D26" w:rsidRPr="00D13D26">
        <w:rPr>
          <w:rFonts w:ascii="Times New Roman" w:hAnsi="Times New Roman"/>
          <w:sz w:val="20"/>
          <w:szCs w:val="20"/>
        </w:rPr>
        <w:t>I</w:t>
      </w:r>
      <w:bookmarkEnd w:id="41"/>
      <w:bookmarkEnd w:id="42"/>
      <w:r>
        <w:rPr>
          <w:rFonts w:ascii="Times New Roman" w:hAnsi="Times New Roman"/>
          <w:sz w:val="20"/>
          <w:szCs w:val="20"/>
        </w:rPr>
        <w:t xml:space="preserve"> we assume that</w:t>
      </w:r>
      <w:r w:rsidR="00D13D26" w:rsidRPr="00D13D26">
        <w:rPr>
          <w:rFonts w:ascii="Times New Roman" w:hAnsi="Times New Roman"/>
          <w:sz w:val="20"/>
          <w:szCs w:val="20"/>
        </w:rPr>
        <w:t xml:space="preserve"> </w:t>
      </w:r>
      <w:bookmarkStart w:id="43" w:name="OLE_LINK64"/>
      <w:r w:rsidR="000C7D48" w:rsidRPr="00A74AC9">
        <w:rPr>
          <w:position w:val="-4"/>
        </w:rPr>
        <w:object w:dxaOrig="639" w:dyaOrig="260">
          <v:shape id="_x0000_i1152" type="#_x0000_t75" style="width:31.9pt;height:12.9pt" o:ole="">
            <v:imagedata r:id="rId237" o:title=""/>
          </v:shape>
          <o:OLEObject Type="Embed" ProgID="Equation.DSMT4" ShapeID="_x0000_i1152" DrawAspect="Content" ObjectID="_1588528949" r:id="rId238"/>
        </w:object>
      </w:r>
      <w:bookmarkEnd w:id="43"/>
      <w:r w:rsidR="00D13D26" w:rsidRPr="00D13D26">
        <w:rPr>
          <w:rFonts w:ascii="Times New Roman" w:hAnsi="Times New Roman"/>
          <w:sz w:val="20"/>
          <w:szCs w:val="20"/>
        </w:rPr>
        <w:t xml:space="preserve">, </w:t>
      </w:r>
      <w:r w:rsidR="000C7D48" w:rsidRPr="00A74AC9">
        <w:rPr>
          <w:position w:val="-10"/>
        </w:rPr>
        <w:object w:dxaOrig="600" w:dyaOrig="279">
          <v:shape id="_x0000_i1153" type="#_x0000_t75" style="width:29.9pt;height:14.25pt" o:ole="">
            <v:imagedata r:id="rId239" o:title=""/>
          </v:shape>
          <o:OLEObject Type="Embed" ProgID="Equation.DSMT4" ShapeID="_x0000_i1153" DrawAspect="Content" ObjectID="_1588528950" r:id="rId240"/>
        </w:object>
      </w:r>
      <w:r w:rsidR="00D13D26" w:rsidRPr="00D13D26">
        <w:rPr>
          <w:rFonts w:ascii="Times New Roman" w:hAnsi="Times New Roman"/>
          <w:sz w:val="20"/>
          <w:szCs w:val="20"/>
        </w:rPr>
        <w:t>,</w:t>
      </w:r>
      <w:r w:rsidR="00D13D26">
        <w:rPr>
          <w:rFonts w:ascii="Times New Roman" w:hAnsi="Times New Roman" w:hint="eastAsia"/>
          <w:sz w:val="20"/>
          <w:szCs w:val="20"/>
        </w:rPr>
        <w:t xml:space="preserve"> </w:t>
      </w:r>
      <w:r w:rsidR="009F30E6" w:rsidRPr="002430CB">
        <w:rPr>
          <w:position w:val="-10"/>
        </w:rPr>
        <w:object w:dxaOrig="859" w:dyaOrig="320">
          <v:shape id="_x0000_i1154" type="#_x0000_t75" style="width:42.8pt;height:16.3pt" o:ole="">
            <v:imagedata r:id="rId241" o:title=""/>
          </v:shape>
          <o:OLEObject Type="Embed" ProgID="Equation.DSMT4" ShapeID="_x0000_i1154" DrawAspect="Content" ObjectID="_1588528951" r:id="rId242"/>
        </w:object>
      </w:r>
      <w:r w:rsidR="00D13D26" w:rsidRPr="00D13D26">
        <w:rPr>
          <w:rFonts w:ascii="Times New Roman" w:hAnsi="Times New Roman"/>
          <w:sz w:val="20"/>
          <w:szCs w:val="20"/>
        </w:rPr>
        <w:t>,</w:t>
      </w:r>
      <w:r w:rsidR="009F30E6">
        <w:rPr>
          <w:rFonts w:ascii="Times New Roman" w:hAnsi="Times New Roman"/>
          <w:sz w:val="20"/>
          <w:szCs w:val="20"/>
        </w:rPr>
        <w:t xml:space="preserve"> </w:t>
      </w:r>
      <w:r w:rsidR="009F30E6" w:rsidRPr="00A74AC9">
        <w:rPr>
          <w:position w:val="-4"/>
        </w:rPr>
        <w:object w:dxaOrig="480" w:dyaOrig="220">
          <v:shape id="_x0000_i1155" type="#_x0000_t75" style="width:23.75pt;height:10.85pt" o:ole="">
            <v:imagedata r:id="rId243" o:title=""/>
          </v:shape>
          <o:OLEObject Type="Embed" ProgID="Equation.DSMT4" ShapeID="_x0000_i1155" DrawAspect="Content" ObjectID="_1588528952" r:id="rId244"/>
        </w:object>
      </w:r>
      <w:r w:rsidR="00EF4079">
        <w:t xml:space="preserve"> </w:t>
      </w:r>
      <w:r>
        <w:rPr>
          <w:rFonts w:ascii="Times New Roman" w:hAnsi="Times New Roman"/>
          <w:sz w:val="20"/>
          <w:szCs w:val="20"/>
        </w:rPr>
        <w:t>and we vary</w:t>
      </w:r>
      <w:r w:rsidR="00D13D26" w:rsidRPr="00D13D26">
        <w:rPr>
          <w:rFonts w:ascii="Times New Roman" w:hAnsi="Times New Roman"/>
          <w:sz w:val="20"/>
          <w:szCs w:val="20"/>
        </w:rPr>
        <w:t xml:space="preserve"> </w:t>
      </w:r>
      <w:r w:rsidR="00B30A04" w:rsidRPr="00B30A04">
        <w:rPr>
          <w:position w:val="-10"/>
        </w:rPr>
        <w:object w:dxaOrig="1780" w:dyaOrig="300">
          <v:shape id="_x0000_i1156" type="#_x0000_t75" style="width:89pt;height:14.95pt" o:ole="">
            <v:imagedata r:id="rId245" o:title=""/>
          </v:shape>
          <o:OLEObject Type="Embed" ProgID="Equation.DSMT4" ShapeID="_x0000_i1156" DrawAspect="Content" ObjectID="_1588528953" r:id="rId246"/>
        </w:object>
      </w:r>
      <w:r>
        <w:rPr>
          <w:rFonts w:ascii="Times New Roman" w:hAnsi="Times New Roman"/>
          <w:sz w:val="20"/>
          <w:szCs w:val="20"/>
        </w:rPr>
        <w:t>.</w:t>
      </w:r>
      <w:r w:rsidR="00D13D26" w:rsidRPr="00D13D26">
        <w:rPr>
          <w:rFonts w:ascii="Times New Roman" w:hAnsi="Times New Roman"/>
          <w:sz w:val="20"/>
          <w:szCs w:val="20"/>
        </w:rPr>
        <w:t xml:space="preserve"> </w:t>
      </w:r>
      <w:r w:rsidR="0016465A">
        <w:rPr>
          <w:rFonts w:ascii="Times New Roman" w:hAnsi="Times New Roman"/>
          <w:sz w:val="20"/>
          <w:szCs w:val="20"/>
        </w:rPr>
        <w:t>T</w:t>
      </w:r>
      <w:r w:rsidR="00D13D26" w:rsidRPr="00D13D26">
        <w:rPr>
          <w:rFonts w:ascii="Times New Roman" w:hAnsi="Times New Roman"/>
          <w:sz w:val="20"/>
          <w:szCs w:val="20"/>
        </w:rPr>
        <w:t xml:space="preserve">he </w:t>
      </w:r>
      <w:r w:rsidR="006B58EC" w:rsidRPr="006B58EC">
        <w:rPr>
          <w:rFonts w:ascii="Times New Roman" w:hAnsi="Times New Roman"/>
          <w:sz w:val="20"/>
          <w:szCs w:val="20"/>
        </w:rPr>
        <w:t>decrease</w:t>
      </w:r>
      <w:r w:rsidR="006B58EC">
        <w:rPr>
          <w:rFonts w:ascii="Times New Roman" w:hAnsi="Times New Roman"/>
          <w:sz w:val="20"/>
          <w:szCs w:val="20"/>
        </w:rPr>
        <w:t xml:space="preserve"> of our scheme</w:t>
      </w:r>
      <w:r w:rsidR="009F30E6">
        <w:rPr>
          <w:rFonts w:ascii="Times New Roman" w:hAnsi="Times New Roman"/>
          <w:sz w:val="20"/>
          <w:szCs w:val="20"/>
        </w:rPr>
        <w:t xml:space="preserve"> </w:t>
      </w:r>
      <w:r w:rsidR="0016465A">
        <w:rPr>
          <w:rFonts w:ascii="Times New Roman" w:hAnsi="Times New Roman"/>
          <w:sz w:val="20"/>
          <w:szCs w:val="20"/>
        </w:rPr>
        <w:t>is denoted by</w:t>
      </w:r>
      <w:bookmarkStart w:id="44" w:name="OLE_LINK60"/>
      <w:bookmarkStart w:id="45" w:name="OLE_LINK61"/>
      <w:bookmarkStart w:id="46" w:name="OLE_LINK62"/>
      <w:bookmarkStart w:id="47" w:name="OLE_LINK63"/>
      <w:r w:rsidR="0016465A" w:rsidRPr="00C04922">
        <w:rPr>
          <w:position w:val="-10"/>
        </w:rPr>
        <w:object w:dxaOrig="260" w:dyaOrig="300">
          <v:shape id="_x0000_i1157" type="#_x0000_t75" style="width:12.9pt;height:14.95pt" o:ole="">
            <v:imagedata r:id="rId197" o:title=""/>
          </v:shape>
          <o:OLEObject Type="Embed" ProgID="Equation.DSMT4" ShapeID="_x0000_i1157" DrawAspect="Content" ObjectID="_1588528954" r:id="rId247"/>
        </w:object>
      </w:r>
      <w:bookmarkEnd w:id="44"/>
      <w:bookmarkEnd w:id="45"/>
      <w:bookmarkEnd w:id="46"/>
      <w:bookmarkEnd w:id="47"/>
      <w:r w:rsidR="0016465A">
        <w:rPr>
          <w:rFonts w:ascii="Times New Roman" w:hAnsi="Times New Roman"/>
          <w:sz w:val="20"/>
          <w:szCs w:val="20"/>
        </w:rPr>
        <w:t>, a</w:t>
      </w:r>
      <w:r w:rsidR="00D13D26" w:rsidRPr="00D13D26">
        <w:rPr>
          <w:rFonts w:ascii="Times New Roman" w:hAnsi="Times New Roman"/>
          <w:sz w:val="20"/>
          <w:szCs w:val="20"/>
        </w:rPr>
        <w:t>nd</w:t>
      </w:r>
      <w:r w:rsidR="009F30E6">
        <w:rPr>
          <w:rFonts w:ascii="Times New Roman" w:hAnsi="Times New Roman"/>
          <w:sz w:val="20"/>
          <w:szCs w:val="20"/>
        </w:rPr>
        <w:t xml:space="preserve"> </w:t>
      </w:r>
      <w:r w:rsidR="00D13D26" w:rsidRPr="00D13D26">
        <w:rPr>
          <w:rFonts w:ascii="Times New Roman" w:hAnsi="Times New Roman"/>
          <w:sz w:val="20"/>
          <w:szCs w:val="20"/>
        </w:rPr>
        <w:t>the percenta</w:t>
      </w:r>
      <w:r w:rsidR="00D13D26">
        <w:rPr>
          <w:rFonts w:ascii="Times New Roman" w:hAnsi="Times New Roman"/>
          <w:sz w:val="20"/>
          <w:szCs w:val="20"/>
        </w:rPr>
        <w:t>g</w:t>
      </w:r>
      <w:r w:rsidR="009F30E6">
        <w:rPr>
          <w:rFonts w:ascii="Times New Roman" w:hAnsi="Times New Roman"/>
          <w:sz w:val="20"/>
          <w:szCs w:val="20"/>
        </w:rPr>
        <w:t xml:space="preserve">e </w:t>
      </w:r>
      <w:r w:rsidR="006B58EC" w:rsidRPr="006B58EC">
        <w:rPr>
          <w:rFonts w:ascii="Times New Roman" w:hAnsi="Times New Roman"/>
          <w:sz w:val="20"/>
          <w:szCs w:val="20"/>
        </w:rPr>
        <w:t>decrease</w:t>
      </w:r>
      <w:r w:rsidR="006B58EC">
        <w:rPr>
          <w:rFonts w:ascii="Times New Roman" w:hAnsi="Times New Roman"/>
          <w:sz w:val="20"/>
          <w:szCs w:val="20"/>
        </w:rPr>
        <w:t xml:space="preserve"> </w:t>
      </w:r>
      <w:r w:rsidR="009F30E6">
        <w:rPr>
          <w:rFonts w:ascii="Times New Roman" w:hAnsi="Times New Roman"/>
          <w:sz w:val="20"/>
          <w:szCs w:val="20"/>
        </w:rPr>
        <w:t xml:space="preserve">corresponding to </w:t>
      </w:r>
      <w:r w:rsidR="009F30E6" w:rsidRPr="00C04922">
        <w:rPr>
          <w:position w:val="-10"/>
        </w:rPr>
        <w:object w:dxaOrig="260" w:dyaOrig="300">
          <v:shape id="_x0000_i1158" type="#_x0000_t75" style="width:12.9pt;height:14.95pt" o:ole="">
            <v:imagedata r:id="rId197" o:title=""/>
          </v:shape>
          <o:OLEObject Type="Embed" ProgID="Equation.DSMT4" ShapeID="_x0000_i1158" DrawAspect="Content" ObjectID="_1588528955" r:id="rId248"/>
        </w:object>
      </w:r>
      <w:r w:rsidR="0016465A">
        <w:rPr>
          <w:rFonts w:ascii="Times New Roman" w:hAnsi="Times New Roman"/>
          <w:sz w:val="20"/>
          <w:szCs w:val="20"/>
        </w:rPr>
        <w:t xml:space="preserve"> </w:t>
      </w:r>
      <w:bookmarkStart w:id="48" w:name="OLE_LINK69"/>
      <w:bookmarkStart w:id="49" w:name="OLE_LINK76"/>
      <w:r w:rsidR="0016465A">
        <w:rPr>
          <w:rFonts w:ascii="Times New Roman" w:hAnsi="Times New Roman"/>
          <w:sz w:val="20"/>
          <w:szCs w:val="20"/>
        </w:rPr>
        <w:t xml:space="preserve">is denoted by </w:t>
      </w:r>
      <w:r w:rsidR="0016465A" w:rsidRPr="00C04922">
        <w:rPr>
          <w:position w:val="-10"/>
        </w:rPr>
        <w:object w:dxaOrig="380" w:dyaOrig="300">
          <v:shape id="_x0000_i1159" type="#_x0000_t75" style="width:19pt;height:14.95pt" o:ole="">
            <v:imagedata r:id="rId249" o:title=""/>
          </v:shape>
          <o:OLEObject Type="Embed" ProgID="Equation.DSMT4" ShapeID="_x0000_i1159" DrawAspect="Content" ObjectID="_1588528956" r:id="rId250"/>
        </w:object>
      </w:r>
      <w:bookmarkEnd w:id="48"/>
      <w:bookmarkEnd w:id="49"/>
      <w:r w:rsidR="0016465A">
        <w:rPr>
          <w:rFonts w:ascii="Times New Roman" w:hAnsi="Times New Roman"/>
          <w:sz w:val="20"/>
          <w:szCs w:val="20"/>
        </w:rPr>
        <w:t xml:space="preserve">. </w:t>
      </w:r>
      <w:r w:rsidR="00D13D26" w:rsidRPr="009F30E6">
        <w:rPr>
          <w:rFonts w:ascii="Times New Roman" w:hAnsi="Times New Roman"/>
          <w:i/>
          <w:sz w:val="20"/>
          <w:szCs w:val="20"/>
        </w:rPr>
        <w:t>N</w:t>
      </w:r>
      <w:r w:rsidR="00D13D26" w:rsidRPr="00D13D26">
        <w:rPr>
          <w:rFonts w:ascii="Times New Roman" w:hAnsi="Times New Roman"/>
          <w:sz w:val="20"/>
          <w:szCs w:val="20"/>
        </w:rPr>
        <w:t xml:space="preserve"> </w:t>
      </w:r>
      <w:r w:rsidR="006B58EC">
        <w:rPr>
          <w:rFonts w:ascii="Times New Roman" w:hAnsi="Times New Roman"/>
          <w:sz w:val="20"/>
          <w:szCs w:val="20"/>
        </w:rPr>
        <w:t>is picked</w:t>
      </w:r>
      <w:r w:rsidR="0016465A">
        <w:rPr>
          <w:rFonts w:ascii="Times New Roman" w:hAnsi="Times New Roman"/>
          <w:sz w:val="20"/>
          <w:szCs w:val="20"/>
        </w:rPr>
        <w:t xml:space="preserve"> as the lower limit of two schemes for corresponding parameters</w:t>
      </w:r>
      <w:r w:rsidR="00D13D26" w:rsidRPr="00D13D26">
        <w:rPr>
          <w:rFonts w:ascii="Times New Roman" w:hAnsi="Times New Roman"/>
          <w:sz w:val="20"/>
          <w:szCs w:val="20"/>
        </w:rPr>
        <w:t xml:space="preserve">. </w:t>
      </w:r>
      <w:r w:rsidR="0016465A">
        <w:rPr>
          <w:rFonts w:ascii="Times New Roman" w:hAnsi="Times New Roman"/>
          <w:sz w:val="20"/>
          <w:szCs w:val="20"/>
        </w:rPr>
        <w:t>Considering</w:t>
      </w:r>
      <w:r w:rsidR="00D13D26" w:rsidRPr="00D13D26">
        <w:rPr>
          <w:rFonts w:ascii="Times New Roman" w:hAnsi="Times New Roman"/>
          <w:sz w:val="20"/>
          <w:szCs w:val="20"/>
        </w:rPr>
        <w:t xml:space="preserve"> the better performance in </w:t>
      </w:r>
      <w:r w:rsidR="00D13D26" w:rsidRPr="00D13D26">
        <w:rPr>
          <w:rFonts w:ascii="Times New Roman" w:hAnsi="Times New Roman"/>
          <w:i/>
          <w:sz w:val="20"/>
          <w:szCs w:val="20"/>
        </w:rPr>
        <w:t>equal state</w:t>
      </w:r>
      <w:r w:rsidR="00D13D26" w:rsidRPr="00D13D26">
        <w:rPr>
          <w:rFonts w:ascii="Times New Roman" w:hAnsi="Times New Roman"/>
          <w:sz w:val="20"/>
          <w:szCs w:val="20"/>
        </w:rPr>
        <w:t xml:space="preserve"> </w:t>
      </w:r>
      <w:r w:rsidR="009F30E6" w:rsidRPr="00A74AC9">
        <w:rPr>
          <w:position w:val="-4"/>
        </w:rPr>
        <w:object w:dxaOrig="639" w:dyaOrig="260">
          <v:shape id="_x0000_i1175" type="#_x0000_t75" style="width:31.9pt;height:12.9pt" o:ole="">
            <v:imagedata r:id="rId237" o:title=""/>
          </v:shape>
          <o:OLEObject Type="Embed" ProgID="Equation.DSMT4" ShapeID="_x0000_i1175" DrawAspect="Content" ObjectID="_1588528957" r:id="rId251"/>
        </w:object>
      </w:r>
      <w:r w:rsidR="0016465A">
        <w:rPr>
          <w:rFonts w:ascii="Times New Roman" w:hAnsi="Times New Roman"/>
          <w:sz w:val="20"/>
          <w:szCs w:val="20"/>
        </w:rPr>
        <w:t xml:space="preserve"> is picked.</w:t>
      </w:r>
      <w:r w:rsidR="00D13D26">
        <w:rPr>
          <w:rFonts w:ascii="Times New Roman" w:hAnsi="Times New Roman"/>
          <w:sz w:val="20"/>
          <w:szCs w:val="20"/>
        </w:rPr>
        <w:t xml:space="preserve"> </w:t>
      </w:r>
      <w:r w:rsidR="0016465A">
        <w:rPr>
          <w:rFonts w:ascii="Times New Roman" w:hAnsi="Times New Roman"/>
          <w:sz w:val="20"/>
          <w:szCs w:val="20"/>
        </w:rPr>
        <w:t xml:space="preserve">As shown in </w:t>
      </w:r>
      <w:r w:rsidR="00D13D26">
        <w:rPr>
          <w:rFonts w:ascii="Times New Roman" w:hAnsi="Times New Roman"/>
          <w:sz w:val="20"/>
          <w:szCs w:val="20"/>
        </w:rPr>
        <w:t xml:space="preserve">Table </w:t>
      </w:r>
      <w:bookmarkStart w:id="50" w:name="OLE_LINK33"/>
      <w:bookmarkStart w:id="51" w:name="OLE_LINK34"/>
      <w:bookmarkStart w:id="52" w:name="OLE_LINK35"/>
      <w:r w:rsidR="00D13D26" w:rsidRPr="00D13D26">
        <w:rPr>
          <w:rFonts w:ascii="Times New Roman" w:hAnsi="Times New Roman"/>
          <w:sz w:val="20"/>
          <w:szCs w:val="20"/>
        </w:rPr>
        <w:t>I</w:t>
      </w:r>
      <w:bookmarkEnd w:id="50"/>
      <w:bookmarkEnd w:id="51"/>
      <w:bookmarkEnd w:id="52"/>
      <w:r w:rsidR="006C2C9E">
        <w:rPr>
          <w:rFonts w:ascii="Times New Roman" w:hAnsi="Times New Roman"/>
          <w:sz w:val="20"/>
          <w:szCs w:val="20"/>
        </w:rPr>
        <w:t xml:space="preserve">, </w:t>
      </w:r>
      <w:r w:rsidR="0016465A">
        <w:rPr>
          <w:rFonts w:ascii="Times New Roman" w:hAnsi="Times New Roman"/>
          <w:sz w:val="20"/>
          <w:szCs w:val="20"/>
        </w:rPr>
        <w:t>we can note</w:t>
      </w:r>
      <w:r w:rsidR="00D13D26" w:rsidRPr="00D13D26">
        <w:rPr>
          <w:rFonts w:ascii="Times New Roman" w:hAnsi="Times New Roman"/>
          <w:sz w:val="20"/>
          <w:szCs w:val="20"/>
        </w:rPr>
        <w:t xml:space="preserve"> that</w:t>
      </w:r>
      <w:r w:rsidR="006C2C9E">
        <w:rPr>
          <w:rFonts w:ascii="Times New Roman" w:hAnsi="Times New Roman"/>
          <w:sz w:val="20"/>
          <w:szCs w:val="20"/>
        </w:rPr>
        <w:t xml:space="preserve"> the lower </w:t>
      </w:r>
      <w:r w:rsidR="006B58EC">
        <w:rPr>
          <w:rFonts w:ascii="Times New Roman" w:hAnsi="Times New Roman"/>
          <w:sz w:val="20"/>
          <w:szCs w:val="20"/>
        </w:rPr>
        <w:t>cost is achieved by our scheme</w:t>
      </w:r>
      <w:r w:rsidR="00FD2667">
        <w:rPr>
          <w:rFonts w:ascii="Times New Roman" w:hAnsi="Times New Roman"/>
          <w:sz w:val="20"/>
          <w:szCs w:val="20"/>
        </w:rPr>
        <w:t xml:space="preserve"> compared with HCMR</w:t>
      </w:r>
      <w:r w:rsidR="006B58EC">
        <w:rPr>
          <w:rFonts w:ascii="Times New Roman" w:hAnsi="Times New Roman"/>
          <w:sz w:val="20"/>
          <w:szCs w:val="20"/>
        </w:rPr>
        <w:t>. T</w:t>
      </w:r>
      <w:r w:rsidR="00D13D26" w:rsidRPr="00D13D26">
        <w:rPr>
          <w:rFonts w:ascii="Times New Roman" w:hAnsi="Times New Roman"/>
          <w:sz w:val="20"/>
          <w:szCs w:val="20"/>
        </w:rPr>
        <w:t xml:space="preserve">he </w:t>
      </w:r>
      <w:r w:rsidR="009F30E6" w:rsidRPr="00A74AC9">
        <w:rPr>
          <w:position w:val="-10"/>
        </w:rPr>
        <w:object w:dxaOrig="260" w:dyaOrig="300">
          <v:shape id="_x0000_i1161" type="#_x0000_t75" style="width:12.9pt;height:14.95pt" o:ole="">
            <v:imagedata r:id="rId252" o:title=""/>
          </v:shape>
          <o:OLEObject Type="Embed" ProgID="Equation.DSMT4" ShapeID="_x0000_i1161" DrawAspect="Content" ObjectID="_1588528958" r:id="rId253"/>
        </w:object>
      </w:r>
      <w:r w:rsidR="006C2C9E">
        <w:rPr>
          <w:rFonts w:ascii="Times New Roman" w:hAnsi="Times New Roman"/>
          <w:sz w:val="20"/>
          <w:szCs w:val="20"/>
        </w:rPr>
        <w:t xml:space="preserve"> of two schemes, </w:t>
      </w:r>
      <w:r w:rsidR="006C2C9E" w:rsidRPr="00C04922">
        <w:rPr>
          <w:position w:val="-10"/>
        </w:rPr>
        <w:object w:dxaOrig="260" w:dyaOrig="300">
          <v:shape id="_x0000_i1162" type="#_x0000_t75" style="width:12.9pt;height:14.95pt" o:ole="">
            <v:imagedata r:id="rId197" o:title=""/>
          </v:shape>
          <o:OLEObject Type="Embed" ProgID="Equation.DSMT4" ShapeID="_x0000_i1162" DrawAspect="Content" ObjectID="_1588528959" r:id="rId254"/>
        </w:object>
      </w:r>
      <w:r w:rsidR="006C2C9E">
        <w:t xml:space="preserve"> </w:t>
      </w:r>
      <w:r w:rsidR="006C2C9E">
        <w:rPr>
          <w:rFonts w:ascii="Times New Roman" w:hAnsi="Times New Roman"/>
          <w:sz w:val="20"/>
          <w:szCs w:val="20"/>
        </w:rPr>
        <w:t xml:space="preserve">and </w:t>
      </w:r>
      <w:r w:rsidR="006C2C9E" w:rsidRPr="00C04922">
        <w:rPr>
          <w:position w:val="-10"/>
        </w:rPr>
        <w:object w:dxaOrig="380" w:dyaOrig="300">
          <v:shape id="_x0000_i1163" type="#_x0000_t75" style="width:19pt;height:14.95pt" o:ole="">
            <v:imagedata r:id="rId249" o:title=""/>
          </v:shape>
          <o:OLEObject Type="Embed" ProgID="Equation.DSMT4" ShapeID="_x0000_i1163" DrawAspect="Content" ObjectID="_1588528960" r:id="rId255"/>
        </w:object>
      </w:r>
      <w:r w:rsidR="006C2C9E">
        <w:t xml:space="preserve"> </w:t>
      </w:r>
      <w:r w:rsidR="006C2C9E">
        <w:rPr>
          <w:rFonts w:ascii="Times New Roman" w:hAnsi="Times New Roman"/>
          <w:sz w:val="20"/>
          <w:szCs w:val="20"/>
        </w:rPr>
        <w:t xml:space="preserve">grow </w:t>
      </w:r>
      <w:r w:rsidR="006C2C9E" w:rsidRPr="006C2C9E">
        <w:rPr>
          <w:rFonts w:ascii="Times New Roman" w:hAnsi="Times New Roman"/>
          <w:sz w:val="20"/>
          <w:szCs w:val="20"/>
        </w:rPr>
        <w:t>as the system scale grows</w:t>
      </w:r>
      <w:r w:rsidR="006B58EC">
        <w:rPr>
          <w:rFonts w:ascii="Times New Roman" w:hAnsi="Times New Roman"/>
          <w:sz w:val="20"/>
          <w:szCs w:val="20"/>
        </w:rPr>
        <w:t>. With 3 groups</w:t>
      </w:r>
      <w:r w:rsidR="00D13D26" w:rsidRPr="00D13D26">
        <w:rPr>
          <w:rFonts w:ascii="Times New Roman" w:hAnsi="Times New Roman"/>
          <w:sz w:val="20"/>
          <w:szCs w:val="20"/>
        </w:rPr>
        <w:t>,</w:t>
      </w:r>
      <w:r w:rsidR="006B58EC">
        <w:rPr>
          <w:rFonts w:ascii="Times New Roman" w:hAnsi="Times New Roman"/>
          <w:sz w:val="20"/>
          <w:szCs w:val="20"/>
        </w:rPr>
        <w:t xml:space="preserve"> there </w:t>
      </w:r>
      <w:r w:rsidR="00D13D26" w:rsidRPr="00D13D26">
        <w:rPr>
          <w:rFonts w:ascii="Times New Roman" w:hAnsi="Times New Roman"/>
          <w:sz w:val="20"/>
          <w:szCs w:val="20"/>
        </w:rPr>
        <w:t>is only 6.1%</w:t>
      </w:r>
      <w:r w:rsidR="00FD2667">
        <w:rPr>
          <w:rFonts w:ascii="Times New Roman" w:hAnsi="Times New Roman"/>
          <w:sz w:val="20"/>
          <w:szCs w:val="20"/>
        </w:rPr>
        <w:t xml:space="preserve"> decrease, and with 10 groups</w:t>
      </w:r>
      <w:r w:rsidR="00D13D26" w:rsidRPr="00D13D26">
        <w:rPr>
          <w:rFonts w:ascii="Times New Roman" w:hAnsi="Times New Roman"/>
          <w:sz w:val="20"/>
          <w:szCs w:val="20"/>
        </w:rPr>
        <w:t>,</w:t>
      </w:r>
      <w:r w:rsidR="00FD2667">
        <w:rPr>
          <w:rFonts w:ascii="Times New Roman" w:hAnsi="Times New Roman"/>
          <w:sz w:val="20"/>
          <w:szCs w:val="20"/>
        </w:rPr>
        <w:t xml:space="preserve"> there is </w:t>
      </w:r>
      <w:r w:rsidR="004C5237">
        <w:rPr>
          <w:rFonts w:ascii="Times New Roman" w:hAnsi="Times New Roman"/>
          <w:sz w:val="20"/>
          <w:szCs w:val="20"/>
        </w:rPr>
        <w:t xml:space="preserve">already </w:t>
      </w:r>
      <w:r w:rsidR="00D13D26" w:rsidRPr="00D13D26">
        <w:rPr>
          <w:rFonts w:ascii="Times New Roman" w:hAnsi="Times New Roman"/>
          <w:sz w:val="20"/>
          <w:szCs w:val="20"/>
        </w:rPr>
        <w:t>21.3%</w:t>
      </w:r>
      <w:r w:rsidR="00FD2667">
        <w:rPr>
          <w:rFonts w:ascii="Times New Roman" w:hAnsi="Times New Roman"/>
          <w:sz w:val="20"/>
          <w:szCs w:val="20"/>
        </w:rPr>
        <w:t xml:space="preserve"> decrease.</w:t>
      </w:r>
      <w:r w:rsidR="004C5237">
        <w:rPr>
          <w:rFonts w:ascii="Times New Roman" w:hAnsi="Times New Roman"/>
          <w:sz w:val="20"/>
          <w:szCs w:val="20"/>
        </w:rPr>
        <w:t xml:space="preserve"> </w:t>
      </w:r>
      <w:r w:rsidR="00FD2667" w:rsidRPr="00C04922">
        <w:rPr>
          <w:position w:val="-10"/>
        </w:rPr>
        <w:object w:dxaOrig="380" w:dyaOrig="300">
          <v:shape id="_x0000_i1164" type="#_x0000_t75" style="width:19pt;height:14.95pt" o:ole="">
            <v:imagedata r:id="rId249" o:title=""/>
          </v:shape>
          <o:OLEObject Type="Embed" ProgID="Equation.DSMT4" ShapeID="_x0000_i1164" DrawAspect="Content" ObjectID="_1588528961" r:id="rId256"/>
        </w:object>
      </w:r>
      <w:r w:rsidR="004C5237">
        <w:t xml:space="preserve"> </w:t>
      </w:r>
      <w:r w:rsidR="00FD2667">
        <w:rPr>
          <w:rFonts w:ascii="Times New Roman" w:hAnsi="Times New Roman"/>
          <w:sz w:val="20"/>
          <w:szCs w:val="20"/>
        </w:rPr>
        <w:t>get</w:t>
      </w:r>
      <w:r w:rsidR="00D13D26" w:rsidRPr="00D13D26">
        <w:rPr>
          <w:rFonts w:ascii="Times New Roman" w:hAnsi="Times New Roman"/>
          <w:sz w:val="20"/>
          <w:szCs w:val="20"/>
        </w:rPr>
        <w:t xml:space="preserve">s </w:t>
      </w:r>
      <w:r w:rsidR="00FD2667">
        <w:rPr>
          <w:rFonts w:ascii="Times New Roman" w:hAnsi="Times New Roman"/>
          <w:sz w:val="20"/>
          <w:szCs w:val="20"/>
        </w:rPr>
        <w:t xml:space="preserve">more and more </w:t>
      </w:r>
      <w:r w:rsidR="00D13D26" w:rsidRPr="00D13D26">
        <w:rPr>
          <w:rFonts w:ascii="Times New Roman" w:hAnsi="Times New Roman"/>
          <w:sz w:val="20"/>
          <w:szCs w:val="20"/>
        </w:rPr>
        <w:t xml:space="preserve">closer to the </w:t>
      </w:r>
      <w:bookmarkStart w:id="53" w:name="OLE_LINK44"/>
      <w:bookmarkStart w:id="54" w:name="OLE_LINK45"/>
      <w:bookmarkStart w:id="55" w:name="OLE_LINK46"/>
      <w:r w:rsidR="00D13D26" w:rsidRPr="00D13D26">
        <w:rPr>
          <w:rFonts w:ascii="Times New Roman" w:hAnsi="Times New Roman"/>
          <w:sz w:val="20"/>
          <w:szCs w:val="20"/>
        </w:rPr>
        <w:t>theoretical upper limit</w:t>
      </w:r>
      <w:bookmarkEnd w:id="53"/>
      <w:bookmarkEnd w:id="54"/>
      <w:bookmarkEnd w:id="55"/>
      <w:r w:rsidR="00D13D26" w:rsidRPr="00D13D26">
        <w:rPr>
          <w:rFonts w:ascii="Times New Roman" w:hAnsi="Times New Roman"/>
          <w:sz w:val="20"/>
          <w:szCs w:val="20"/>
        </w:rPr>
        <w:t xml:space="preserve">. The average percentage </w:t>
      </w:r>
      <w:r w:rsidR="00FD2667">
        <w:rPr>
          <w:rFonts w:ascii="Times New Roman" w:hAnsi="Times New Roman"/>
          <w:sz w:val="20"/>
          <w:szCs w:val="20"/>
        </w:rPr>
        <w:t xml:space="preserve">decrease </w:t>
      </w:r>
      <w:r w:rsidR="00D13D26" w:rsidRPr="00D13D26">
        <w:rPr>
          <w:rFonts w:ascii="Times New Roman" w:hAnsi="Times New Roman"/>
          <w:sz w:val="20"/>
          <w:szCs w:val="20"/>
        </w:rPr>
        <w:t>in Table I is approximately 16.0%</w:t>
      </w:r>
      <w:r w:rsidR="00D13D26">
        <w:rPr>
          <w:rFonts w:ascii="Times New Roman" w:hAnsi="Times New Roman"/>
          <w:sz w:val="20"/>
          <w:szCs w:val="20"/>
        </w:rPr>
        <w:t>.</w:t>
      </w:r>
    </w:p>
    <w:p w:rsidR="00D13D26" w:rsidRPr="002D0EFE" w:rsidRDefault="00D13D26" w:rsidP="00D13D26">
      <w:pPr>
        <w:spacing w:beforeLines="50" w:before="120" w:afterLines="50" w:after="120"/>
        <w:jc w:val="center"/>
        <w:rPr>
          <w:rFonts w:ascii="Times New Roman" w:hAnsi="Times New Roman"/>
          <w:sz w:val="18"/>
          <w:szCs w:val="20"/>
        </w:rPr>
      </w:pPr>
      <w:bookmarkStart w:id="56" w:name="OLE_LINK9"/>
      <w:bookmarkStart w:id="57" w:name="OLE_LINK10"/>
      <w:r w:rsidRPr="002D0EFE">
        <w:rPr>
          <w:rFonts w:ascii="Times New Roman" w:hAnsi="Times New Roman" w:cs="Times New Roman"/>
          <w:b/>
          <w:sz w:val="18"/>
          <w:szCs w:val="20"/>
        </w:rPr>
        <w:lastRenderedPageBreak/>
        <w:t xml:space="preserve">Table </w:t>
      </w:r>
      <w:bookmarkStart w:id="58" w:name="OLE_LINK22"/>
      <w:bookmarkStart w:id="59" w:name="OLE_LINK23"/>
      <w:r w:rsidRPr="002D0EFE">
        <w:rPr>
          <w:rFonts w:ascii="Times New Roman" w:hAnsi="Times New Roman" w:cs="Times New Roman" w:hint="eastAsia"/>
          <w:b/>
          <w:sz w:val="18"/>
          <w:szCs w:val="20"/>
        </w:rPr>
        <w:t>I</w:t>
      </w:r>
      <w:bookmarkEnd w:id="58"/>
      <w:bookmarkEnd w:id="59"/>
      <w:r w:rsidRPr="002D0EFE">
        <w:rPr>
          <w:rFonts w:ascii="Times New Roman" w:hAnsi="Times New Roman" w:cs="Times New Roman"/>
          <w:sz w:val="18"/>
          <w:szCs w:val="20"/>
        </w:rPr>
        <w:t xml:space="preserve"> </w:t>
      </w:r>
      <w:r>
        <w:rPr>
          <w:rFonts w:ascii="Times New Roman" w:hAnsi="Times New Roman"/>
          <w:sz w:val="18"/>
          <w:szCs w:val="20"/>
        </w:rPr>
        <w:t>Comparison of the total communication cost of the secondary APs during the data shuffling phase of two schemes as the system scale increases</w:t>
      </w:r>
    </w:p>
    <w:tbl>
      <w:tblPr>
        <w:tblW w:w="4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756"/>
        <w:gridCol w:w="906"/>
        <w:gridCol w:w="666"/>
        <w:gridCol w:w="681"/>
      </w:tblGrid>
      <w:tr w:rsidR="00D13D26" w:rsidRPr="00D13D26" w:rsidTr="00C743E6">
        <w:trPr>
          <w:jc w:val="center"/>
        </w:trPr>
        <w:tc>
          <w:tcPr>
            <w:tcW w:w="1726"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A563A7" w:rsidP="00D13D26">
            <w:pPr>
              <w:widowControl/>
              <w:jc w:val="center"/>
              <w:rPr>
                <w:rFonts w:ascii="Times New Roman" w:eastAsia="宋体" w:hAnsi="Times New Roman" w:cs="Times New Roman"/>
                <w:kern w:val="0"/>
                <w:sz w:val="18"/>
                <w:szCs w:val="18"/>
              </w:rPr>
            </w:pPr>
            <w:bookmarkStart w:id="60" w:name="OLE_LINK37"/>
            <w:bookmarkEnd w:id="56"/>
            <w:bookmarkEnd w:id="57"/>
            <w:r w:rsidRPr="00D13D26">
              <w:rPr>
                <w:rFonts w:ascii="Times New Roman" w:eastAsia="宋体" w:hAnsi="Times New Roman" w:cs="Times New Roman"/>
                <w:noProof/>
                <w:kern w:val="0"/>
                <w:position w:val="-12"/>
                <w:sz w:val="18"/>
                <w:szCs w:val="18"/>
              </w:rPr>
              <w:drawing>
                <wp:inline distT="0" distB="0" distL="0" distR="0" wp14:anchorId="251CB9FD" wp14:editId="5A17E2CB">
                  <wp:extent cx="774700" cy="2159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774700" cy="215900"/>
                          </a:xfrm>
                          <a:prstGeom prst="rect">
                            <a:avLst/>
                          </a:prstGeom>
                          <a:noFill/>
                          <a:ln>
                            <a:noFill/>
                          </a:ln>
                        </pic:spPr>
                      </pic:pic>
                    </a:graphicData>
                  </a:graphic>
                </wp:inline>
              </w:drawing>
            </w:r>
          </w:p>
        </w:tc>
        <w:tc>
          <w:tcPr>
            <w:tcW w:w="749"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A563A7" w:rsidP="00D13D26">
            <w:pPr>
              <w:widowControl/>
              <w:jc w:val="center"/>
              <w:rPr>
                <w:rFonts w:ascii="Times New Roman" w:eastAsia="宋体" w:hAnsi="Times New Roman" w:cs="Times New Roman"/>
                <w:kern w:val="0"/>
                <w:sz w:val="18"/>
                <w:szCs w:val="18"/>
                <w:lang w:eastAsia="en-US"/>
              </w:rPr>
            </w:pPr>
            <w:r w:rsidRPr="00D13D26">
              <w:rPr>
                <w:rFonts w:ascii="Times New Roman" w:eastAsia="宋体" w:hAnsi="Times New Roman" w:cs="Times New Roman"/>
                <w:noProof/>
                <w:kern w:val="0"/>
                <w:position w:val="-10"/>
                <w:sz w:val="18"/>
                <w:szCs w:val="18"/>
              </w:rPr>
              <w:drawing>
                <wp:inline distT="0" distB="0" distL="0" distR="0" wp14:anchorId="61647550" wp14:editId="65F569A8">
                  <wp:extent cx="330200" cy="203200"/>
                  <wp:effectExtent l="0" t="0" r="0" b="635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330200" cy="203200"/>
                          </a:xfrm>
                          <a:prstGeom prst="rect">
                            <a:avLst/>
                          </a:prstGeom>
                          <a:noFill/>
                          <a:ln>
                            <a:noFill/>
                          </a:ln>
                        </pic:spPr>
                      </pic:pic>
                    </a:graphicData>
                  </a:graphic>
                </wp:inline>
              </w:drawing>
            </w:r>
          </w:p>
        </w:tc>
        <w:tc>
          <w:tcPr>
            <w:tcW w:w="897"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A563A7" w:rsidP="00D13D26">
            <w:pPr>
              <w:widowControl/>
              <w:jc w:val="center"/>
              <w:rPr>
                <w:rFonts w:ascii="Times New Roman" w:eastAsia="宋体" w:hAnsi="Times New Roman" w:cs="Times New Roman"/>
                <w:kern w:val="0"/>
                <w:sz w:val="18"/>
                <w:szCs w:val="18"/>
                <w:lang w:eastAsia="en-US"/>
              </w:rPr>
            </w:pPr>
            <w:r w:rsidRPr="00D13D26">
              <w:rPr>
                <w:rFonts w:ascii="Times New Roman" w:eastAsia="宋体" w:hAnsi="Times New Roman" w:cs="Times New Roman"/>
                <w:noProof/>
                <w:kern w:val="0"/>
                <w:position w:val="-10"/>
                <w:sz w:val="18"/>
                <w:szCs w:val="18"/>
              </w:rPr>
              <w:drawing>
                <wp:inline distT="0" distB="0" distL="0" distR="0" wp14:anchorId="12E34BF1" wp14:editId="34E52455">
                  <wp:extent cx="431800" cy="203200"/>
                  <wp:effectExtent l="0" t="0" r="6350" b="635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431800" cy="203200"/>
                          </a:xfrm>
                          <a:prstGeom prst="rect">
                            <a:avLst/>
                          </a:prstGeom>
                          <a:noFill/>
                          <a:ln>
                            <a:noFill/>
                          </a:ln>
                        </pic:spPr>
                      </pic:pic>
                    </a:graphicData>
                  </a:graphic>
                </wp:inline>
              </w:drawing>
            </w:r>
          </w:p>
        </w:tc>
        <w:tc>
          <w:tcPr>
            <w:tcW w:w="660"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A563A7" w:rsidP="00D13D26">
            <w:pPr>
              <w:widowControl/>
              <w:jc w:val="center"/>
              <w:rPr>
                <w:rFonts w:ascii="Times New Roman" w:eastAsia="宋体" w:hAnsi="Times New Roman" w:cs="Times New Roman"/>
                <w:kern w:val="0"/>
                <w:sz w:val="18"/>
                <w:szCs w:val="18"/>
                <w:lang w:eastAsia="en-US"/>
              </w:rPr>
            </w:pPr>
            <w:r w:rsidRPr="00D13D26">
              <w:rPr>
                <w:rFonts w:ascii="Times New Roman" w:eastAsia="宋体" w:hAnsi="Times New Roman" w:cs="Times New Roman"/>
                <w:noProof/>
                <w:kern w:val="0"/>
                <w:position w:val="-10"/>
                <w:sz w:val="18"/>
                <w:szCs w:val="18"/>
              </w:rPr>
              <w:drawing>
                <wp:inline distT="0" distB="0" distL="0" distR="0" wp14:anchorId="55AFAB2B" wp14:editId="4F4665BD">
                  <wp:extent cx="165100" cy="190500"/>
                  <wp:effectExtent l="0" t="0" r="635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p>
        </w:tc>
        <w:tc>
          <w:tcPr>
            <w:tcW w:w="675"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A563A7" w:rsidP="00D13D26">
            <w:pPr>
              <w:widowControl/>
              <w:jc w:val="center"/>
              <w:rPr>
                <w:rFonts w:ascii="Times New Roman" w:eastAsia="宋体" w:hAnsi="Times New Roman" w:cs="Times New Roman"/>
                <w:kern w:val="0"/>
                <w:sz w:val="18"/>
                <w:szCs w:val="18"/>
                <w:lang w:eastAsia="en-US"/>
              </w:rPr>
            </w:pPr>
            <w:r w:rsidRPr="00D13D26">
              <w:rPr>
                <w:rFonts w:ascii="Times New Roman" w:eastAsia="宋体" w:hAnsi="Times New Roman" w:cs="Times New Roman"/>
                <w:noProof/>
                <w:kern w:val="0"/>
                <w:position w:val="-10"/>
                <w:sz w:val="18"/>
                <w:szCs w:val="18"/>
              </w:rPr>
              <w:drawing>
                <wp:inline distT="0" distB="0" distL="0" distR="0" wp14:anchorId="5AB9EAAF" wp14:editId="296D326A">
                  <wp:extent cx="241300" cy="190500"/>
                  <wp:effectExtent l="0" t="0" r="635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a:ln>
                            <a:noFill/>
                          </a:ln>
                        </pic:spPr>
                      </pic:pic>
                    </a:graphicData>
                  </a:graphic>
                </wp:inline>
              </w:drawing>
            </w:r>
          </w:p>
        </w:tc>
      </w:tr>
      <w:tr w:rsidR="00D13D26" w:rsidRPr="00D13D26" w:rsidTr="00C743E6">
        <w:trPr>
          <w:jc w:val="center"/>
        </w:trPr>
        <w:tc>
          <w:tcPr>
            <w:tcW w:w="1726"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宋体" w:hAnsi="Times New Roman" w:cs="Times New Roman"/>
                <w:kern w:val="0"/>
                <w:sz w:val="18"/>
                <w:szCs w:val="18"/>
                <w:lang w:eastAsia="en-US"/>
              </w:rPr>
              <w:t>(9,3,9,18,2)</w:t>
            </w:r>
          </w:p>
        </w:tc>
        <w:tc>
          <w:tcPr>
            <w:tcW w:w="749"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宋体" w:hAnsi="Times New Roman" w:cs="Times New Roman"/>
                <w:kern w:val="0"/>
                <w:sz w:val="18"/>
                <w:szCs w:val="18"/>
                <w:lang w:eastAsia="en-US"/>
              </w:rPr>
              <w:t>297</w:t>
            </w:r>
          </w:p>
        </w:tc>
        <w:tc>
          <w:tcPr>
            <w:tcW w:w="897"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rPr>
            </w:pPr>
            <w:r w:rsidRPr="00D13D26">
              <w:rPr>
                <w:rFonts w:ascii="Times New Roman" w:eastAsia="宋体" w:hAnsi="Times New Roman" w:cs="Times New Roman"/>
                <w:kern w:val="0"/>
                <w:sz w:val="18"/>
                <w:szCs w:val="18"/>
              </w:rPr>
              <w:t>279</w:t>
            </w:r>
          </w:p>
        </w:tc>
        <w:tc>
          <w:tcPr>
            <w:tcW w:w="660"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rPr>
            </w:pPr>
            <w:r w:rsidRPr="00D13D26">
              <w:rPr>
                <w:rFonts w:ascii="Times New Roman" w:eastAsia="宋体" w:hAnsi="Times New Roman" w:cs="Times New Roman"/>
                <w:kern w:val="0"/>
                <w:sz w:val="18"/>
                <w:szCs w:val="18"/>
              </w:rPr>
              <w:t>18</w:t>
            </w:r>
          </w:p>
        </w:tc>
        <w:tc>
          <w:tcPr>
            <w:tcW w:w="675"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6.1%</w:t>
            </w:r>
          </w:p>
        </w:tc>
      </w:tr>
      <w:tr w:rsidR="00D13D26" w:rsidRPr="00D13D26" w:rsidTr="00C743E6">
        <w:trPr>
          <w:jc w:val="center"/>
        </w:trPr>
        <w:tc>
          <w:tcPr>
            <w:tcW w:w="1726"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(16,4,16,48,2)</w:t>
            </w:r>
          </w:p>
        </w:tc>
        <w:tc>
          <w:tcPr>
            <w:tcW w:w="749"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1728</w:t>
            </w:r>
          </w:p>
        </w:tc>
        <w:tc>
          <w:tcPr>
            <w:tcW w:w="897"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1536</w:t>
            </w:r>
          </w:p>
        </w:tc>
        <w:tc>
          <w:tcPr>
            <w:tcW w:w="660"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192</w:t>
            </w:r>
          </w:p>
        </w:tc>
        <w:tc>
          <w:tcPr>
            <w:tcW w:w="675"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11.1%</w:t>
            </w:r>
          </w:p>
        </w:tc>
      </w:tr>
      <w:tr w:rsidR="00D13D26" w:rsidRPr="00D13D26" w:rsidTr="00C743E6">
        <w:trPr>
          <w:jc w:val="center"/>
        </w:trPr>
        <w:tc>
          <w:tcPr>
            <w:tcW w:w="1726"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(25,5,25,100,2)</w:t>
            </w:r>
          </w:p>
        </w:tc>
        <w:tc>
          <w:tcPr>
            <w:tcW w:w="749"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6250</w:t>
            </w:r>
          </w:p>
        </w:tc>
        <w:tc>
          <w:tcPr>
            <w:tcW w:w="897"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5350</w:t>
            </w:r>
          </w:p>
        </w:tc>
        <w:tc>
          <w:tcPr>
            <w:tcW w:w="660"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900</w:t>
            </w:r>
          </w:p>
        </w:tc>
        <w:tc>
          <w:tcPr>
            <w:tcW w:w="675"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14.4%</w:t>
            </w:r>
          </w:p>
        </w:tc>
      </w:tr>
      <w:tr w:rsidR="00D13D26" w:rsidRPr="00D13D26" w:rsidTr="00C743E6">
        <w:trPr>
          <w:jc w:val="center"/>
        </w:trPr>
        <w:tc>
          <w:tcPr>
            <w:tcW w:w="1726"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(36,6,36,180,2)</w:t>
            </w:r>
          </w:p>
        </w:tc>
        <w:tc>
          <w:tcPr>
            <w:tcW w:w="749"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17280</w:t>
            </w:r>
          </w:p>
        </w:tc>
        <w:tc>
          <w:tcPr>
            <w:tcW w:w="897"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14400</w:t>
            </w:r>
          </w:p>
        </w:tc>
        <w:tc>
          <w:tcPr>
            <w:tcW w:w="660"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2880</w:t>
            </w:r>
          </w:p>
        </w:tc>
        <w:tc>
          <w:tcPr>
            <w:tcW w:w="675"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16.7%</w:t>
            </w:r>
          </w:p>
        </w:tc>
      </w:tr>
      <w:tr w:rsidR="00D13D26" w:rsidRPr="00D13D26" w:rsidTr="00C743E6">
        <w:trPr>
          <w:jc w:val="center"/>
        </w:trPr>
        <w:tc>
          <w:tcPr>
            <w:tcW w:w="1726"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(49,7,49,294,2)</w:t>
            </w:r>
          </w:p>
        </w:tc>
        <w:tc>
          <w:tcPr>
            <w:tcW w:w="749"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40131</w:t>
            </w:r>
          </w:p>
        </w:tc>
        <w:tc>
          <w:tcPr>
            <w:tcW w:w="897"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32781</w:t>
            </w:r>
          </w:p>
        </w:tc>
        <w:tc>
          <w:tcPr>
            <w:tcW w:w="660"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7350</w:t>
            </w:r>
          </w:p>
        </w:tc>
        <w:tc>
          <w:tcPr>
            <w:tcW w:w="675"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18.3%</w:t>
            </w:r>
          </w:p>
        </w:tc>
      </w:tr>
      <w:tr w:rsidR="00D13D26" w:rsidRPr="00D13D26" w:rsidTr="00C743E6">
        <w:trPr>
          <w:jc w:val="center"/>
        </w:trPr>
        <w:tc>
          <w:tcPr>
            <w:tcW w:w="1726"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(64,8,64,448,2)</w:t>
            </w:r>
          </w:p>
        </w:tc>
        <w:tc>
          <w:tcPr>
            <w:tcW w:w="749"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82432</w:t>
            </w:r>
          </w:p>
        </w:tc>
        <w:tc>
          <w:tcPr>
            <w:tcW w:w="897"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66304</w:t>
            </w:r>
          </w:p>
        </w:tc>
        <w:tc>
          <w:tcPr>
            <w:tcW w:w="660"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16128</w:t>
            </w:r>
          </w:p>
        </w:tc>
        <w:tc>
          <w:tcPr>
            <w:tcW w:w="675"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19.6%</w:t>
            </w:r>
          </w:p>
        </w:tc>
      </w:tr>
      <w:tr w:rsidR="00D13D26" w:rsidRPr="00D13D26" w:rsidTr="00C743E6">
        <w:trPr>
          <w:jc w:val="center"/>
        </w:trPr>
        <w:tc>
          <w:tcPr>
            <w:tcW w:w="1726"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(81,9,81,648,2)</w:t>
            </w:r>
          </w:p>
        </w:tc>
        <w:tc>
          <w:tcPr>
            <w:tcW w:w="749"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154548</w:t>
            </w:r>
          </w:p>
        </w:tc>
        <w:tc>
          <w:tcPr>
            <w:tcW w:w="897"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122796</w:t>
            </w:r>
          </w:p>
        </w:tc>
        <w:tc>
          <w:tcPr>
            <w:tcW w:w="660"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31752</w:t>
            </w:r>
          </w:p>
        </w:tc>
        <w:tc>
          <w:tcPr>
            <w:tcW w:w="675"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20.5%</w:t>
            </w:r>
          </w:p>
        </w:tc>
      </w:tr>
      <w:tr w:rsidR="00D13D26" w:rsidRPr="00D13D26" w:rsidTr="00C743E6">
        <w:trPr>
          <w:jc w:val="center"/>
        </w:trPr>
        <w:tc>
          <w:tcPr>
            <w:tcW w:w="1726"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(100,10,100,900,2)</w:t>
            </w:r>
          </w:p>
        </w:tc>
        <w:tc>
          <w:tcPr>
            <w:tcW w:w="749"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270000</w:t>
            </w:r>
          </w:p>
        </w:tc>
        <w:tc>
          <w:tcPr>
            <w:tcW w:w="897"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212400</w:t>
            </w:r>
          </w:p>
        </w:tc>
        <w:tc>
          <w:tcPr>
            <w:tcW w:w="660"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57600</w:t>
            </w:r>
          </w:p>
        </w:tc>
        <w:tc>
          <w:tcPr>
            <w:tcW w:w="675" w:type="dxa"/>
            <w:tcBorders>
              <w:top w:val="single" w:sz="4" w:space="0" w:color="auto"/>
              <w:left w:val="single" w:sz="4" w:space="0" w:color="auto"/>
              <w:bottom w:val="single" w:sz="4" w:space="0" w:color="auto"/>
              <w:right w:val="single" w:sz="4" w:space="0" w:color="auto"/>
            </w:tcBorders>
            <w:shd w:val="clear" w:color="auto" w:fill="auto"/>
            <w:hideMark/>
          </w:tcPr>
          <w:p w:rsidR="00D13D26" w:rsidRPr="00D13D26" w:rsidRDefault="00D13D26" w:rsidP="00D13D26">
            <w:pPr>
              <w:widowControl/>
              <w:jc w:val="center"/>
              <w:rPr>
                <w:rFonts w:ascii="Times New Roman" w:eastAsia="宋体" w:hAnsi="Times New Roman" w:cs="Times New Roman"/>
                <w:kern w:val="0"/>
                <w:sz w:val="18"/>
                <w:szCs w:val="18"/>
                <w:lang w:eastAsia="en-US"/>
              </w:rPr>
            </w:pPr>
            <w:r w:rsidRPr="00D13D26">
              <w:rPr>
                <w:rFonts w:ascii="Times New Roman" w:eastAsia="等线" w:hAnsi="Times New Roman" w:cs="Times New Roman"/>
                <w:sz w:val="18"/>
                <w:szCs w:val="18"/>
                <w:lang w:eastAsia="en-US"/>
              </w:rPr>
              <w:t>21.3%</w:t>
            </w:r>
          </w:p>
        </w:tc>
      </w:tr>
    </w:tbl>
    <w:bookmarkEnd w:id="60"/>
    <w:p w:rsidR="00FC5C24" w:rsidRPr="00FC5C24" w:rsidRDefault="00FC5C24" w:rsidP="00AA7444">
      <w:pPr>
        <w:spacing w:before="320" w:after="160"/>
        <w:outlineLvl w:val="0"/>
        <w:rPr>
          <w:rFonts w:ascii="Times New Roman" w:hAnsi="Times New Roman" w:cs="Times New Roman"/>
          <w:b/>
          <w:sz w:val="24"/>
          <w:szCs w:val="24"/>
        </w:rPr>
      </w:pPr>
      <w:proofErr w:type="gramStart"/>
      <w:r w:rsidRPr="00FC5C24">
        <w:rPr>
          <w:rFonts w:ascii="Times New Roman" w:hAnsi="Times New Roman" w:cs="Times New Roman"/>
          <w:b/>
          <w:sz w:val="24"/>
          <w:szCs w:val="24"/>
        </w:rPr>
        <w:t xml:space="preserve">5 </w:t>
      </w:r>
      <w:r w:rsidR="00CB16D3">
        <w:rPr>
          <w:rFonts w:ascii="Times New Roman" w:hAnsi="Times New Roman" w:cs="Times New Roman" w:hint="eastAsia"/>
          <w:b/>
          <w:sz w:val="24"/>
          <w:szCs w:val="24"/>
        </w:rPr>
        <w:t xml:space="preserve"> </w:t>
      </w:r>
      <w:r w:rsidR="00935543" w:rsidRPr="00FC5C24">
        <w:rPr>
          <w:rFonts w:ascii="Times New Roman" w:hAnsi="Times New Roman" w:cs="Times New Roman"/>
          <w:b/>
          <w:sz w:val="24"/>
          <w:szCs w:val="24"/>
        </w:rPr>
        <w:t>Conclusions</w:t>
      </w:r>
      <w:proofErr w:type="gramEnd"/>
    </w:p>
    <w:p w:rsidR="00935543" w:rsidRDefault="003252FD" w:rsidP="00AA7444">
      <w:pPr>
        <w:spacing w:afterLines="50" w:after="120"/>
        <w:rPr>
          <w:rFonts w:ascii="Times New Roman" w:hAnsi="Times New Roman"/>
          <w:sz w:val="20"/>
          <w:szCs w:val="20"/>
        </w:rPr>
      </w:pPr>
      <w:r>
        <w:rPr>
          <w:rFonts w:ascii="Times New Roman" w:hAnsi="Times New Roman"/>
          <w:sz w:val="20"/>
          <w:szCs w:val="20"/>
        </w:rPr>
        <w:t>I</w:t>
      </w:r>
      <w:r>
        <w:rPr>
          <w:rFonts w:ascii="Times New Roman" w:hAnsi="Times New Roman" w:hint="eastAsia"/>
          <w:sz w:val="20"/>
          <w:szCs w:val="20"/>
        </w:rPr>
        <w:t>n</w:t>
      </w:r>
      <w:r>
        <w:rPr>
          <w:rFonts w:ascii="Times New Roman" w:hAnsi="Times New Roman"/>
          <w:sz w:val="20"/>
          <w:szCs w:val="20"/>
        </w:rPr>
        <w:t xml:space="preserve"> </w:t>
      </w:r>
      <w:r>
        <w:rPr>
          <w:rFonts w:ascii="Times New Roman" w:hAnsi="Times New Roman" w:hint="eastAsia"/>
          <w:sz w:val="20"/>
          <w:szCs w:val="20"/>
        </w:rPr>
        <w:t>this</w:t>
      </w:r>
      <w:r>
        <w:rPr>
          <w:rFonts w:ascii="Times New Roman" w:hAnsi="Times New Roman"/>
          <w:sz w:val="20"/>
          <w:szCs w:val="20"/>
        </w:rPr>
        <w:t xml:space="preserve"> paper</w:t>
      </w:r>
      <w:r>
        <w:rPr>
          <w:rFonts w:ascii="Times New Roman" w:hAnsi="Times New Roman" w:hint="eastAsia"/>
          <w:sz w:val="20"/>
          <w:szCs w:val="20"/>
        </w:rPr>
        <w:t>,</w:t>
      </w:r>
      <w:r>
        <w:rPr>
          <w:rFonts w:ascii="Times New Roman" w:hAnsi="Times New Roman"/>
          <w:sz w:val="20"/>
          <w:szCs w:val="20"/>
        </w:rPr>
        <w:t xml:space="preserve"> we</w:t>
      </w:r>
      <w:r w:rsidR="006204EC">
        <w:rPr>
          <w:rFonts w:ascii="Times New Roman" w:hAnsi="Times New Roman"/>
          <w:sz w:val="20"/>
          <w:szCs w:val="20"/>
        </w:rPr>
        <w:t xml:space="preserve"> proposed ADHCMR</w:t>
      </w:r>
      <w:r>
        <w:rPr>
          <w:rFonts w:ascii="Times New Roman" w:hAnsi="Times New Roman"/>
          <w:sz w:val="20"/>
          <w:szCs w:val="20"/>
        </w:rPr>
        <w:t xml:space="preserve"> </w:t>
      </w:r>
      <w:r w:rsidR="006204EC">
        <w:rPr>
          <w:rFonts w:ascii="Times New Roman" w:hAnsi="Times New Roman"/>
          <w:sz w:val="20"/>
          <w:szCs w:val="20"/>
        </w:rPr>
        <w:t xml:space="preserve">for </w:t>
      </w:r>
      <w:r w:rsidR="006204EC" w:rsidRPr="006204EC">
        <w:rPr>
          <w:rFonts w:ascii="Times New Roman" w:hAnsi="Times New Roman"/>
          <w:sz w:val="20"/>
          <w:szCs w:val="20"/>
        </w:rPr>
        <w:t>a three-tier tree wireless network topology in Fog Computing environment</w:t>
      </w:r>
      <w:r w:rsidR="006204EC">
        <w:rPr>
          <w:rFonts w:ascii="Times New Roman" w:hAnsi="Times New Roman"/>
          <w:sz w:val="20"/>
          <w:szCs w:val="20"/>
        </w:rPr>
        <w:t xml:space="preserve"> to reduce further the total communication cost of the secondary APs during the data shuffling phase</w:t>
      </w:r>
      <w:r w:rsidR="00AA7444">
        <w:rPr>
          <w:rFonts w:ascii="Times New Roman" w:hAnsi="Times New Roman"/>
          <w:sz w:val="20"/>
          <w:szCs w:val="20"/>
        </w:rPr>
        <w:t xml:space="preserve"> when</w:t>
      </w:r>
      <w:r w:rsidR="007D5760" w:rsidRPr="007D5760">
        <w:rPr>
          <w:rFonts w:ascii="Times New Roman" w:hAnsi="Times New Roman"/>
          <w:sz w:val="20"/>
          <w:szCs w:val="20"/>
        </w:rPr>
        <w:t xml:space="preserve"> redundancy factor</w:t>
      </w:r>
      <w:r w:rsidR="00AA7444">
        <w:rPr>
          <w:rFonts w:ascii="Times New Roman" w:hAnsi="Times New Roman"/>
          <w:sz w:val="20"/>
          <w:szCs w:val="20"/>
        </w:rPr>
        <w:t xml:space="preserve"> is equal to</w:t>
      </w:r>
      <w:r w:rsidR="007D5760" w:rsidRPr="007D5760">
        <w:rPr>
          <w:rFonts w:ascii="Times New Roman" w:hAnsi="Times New Roman"/>
          <w:sz w:val="20"/>
          <w:szCs w:val="20"/>
        </w:rPr>
        <w:t xml:space="preserve"> 2</w:t>
      </w:r>
      <w:r w:rsidR="006204EC">
        <w:rPr>
          <w:rFonts w:ascii="Times New Roman" w:hAnsi="Times New Roman"/>
          <w:sz w:val="20"/>
          <w:szCs w:val="20"/>
        </w:rPr>
        <w:t xml:space="preserve">. Compared with HCMR, in the </w:t>
      </w:r>
      <w:r w:rsidR="006204EC" w:rsidRPr="006204EC">
        <w:rPr>
          <w:rFonts w:ascii="Times New Roman" w:hAnsi="Times New Roman"/>
          <w:i/>
          <w:sz w:val="20"/>
          <w:szCs w:val="20"/>
        </w:rPr>
        <w:t>equal state</w:t>
      </w:r>
      <w:r w:rsidR="006204EC">
        <w:rPr>
          <w:rFonts w:ascii="Times New Roman" w:hAnsi="Times New Roman"/>
          <w:sz w:val="20"/>
          <w:szCs w:val="20"/>
        </w:rPr>
        <w:t xml:space="preserve">, the percentage </w:t>
      </w:r>
      <w:r w:rsidR="006B58EC" w:rsidRPr="006B58EC">
        <w:rPr>
          <w:rFonts w:ascii="Times New Roman" w:hAnsi="Times New Roman"/>
          <w:sz w:val="20"/>
          <w:szCs w:val="20"/>
        </w:rPr>
        <w:t>decrease</w:t>
      </w:r>
      <w:r w:rsidR="006B58EC">
        <w:rPr>
          <w:rFonts w:ascii="Times New Roman" w:hAnsi="Times New Roman"/>
          <w:sz w:val="20"/>
          <w:szCs w:val="20"/>
        </w:rPr>
        <w:t xml:space="preserve"> grow</w:t>
      </w:r>
      <w:r w:rsidR="006204EC">
        <w:rPr>
          <w:rFonts w:ascii="Times New Roman" w:hAnsi="Times New Roman"/>
          <w:sz w:val="20"/>
          <w:szCs w:val="20"/>
        </w:rPr>
        <w:t xml:space="preserve">s as the system scale </w:t>
      </w:r>
      <w:r w:rsidR="006B58EC">
        <w:rPr>
          <w:rFonts w:ascii="Times New Roman" w:hAnsi="Times New Roman"/>
          <w:sz w:val="20"/>
          <w:szCs w:val="20"/>
        </w:rPr>
        <w:t>grow</w:t>
      </w:r>
      <w:r w:rsidR="006204EC">
        <w:rPr>
          <w:rFonts w:ascii="Times New Roman" w:hAnsi="Times New Roman"/>
          <w:sz w:val="20"/>
          <w:szCs w:val="20"/>
        </w:rPr>
        <w:t xml:space="preserve">s and approaches its </w:t>
      </w:r>
      <w:r w:rsidR="006204EC" w:rsidRPr="006204EC">
        <w:rPr>
          <w:rFonts w:ascii="Times New Roman" w:hAnsi="Times New Roman"/>
          <w:sz w:val="20"/>
          <w:szCs w:val="20"/>
        </w:rPr>
        <w:t>theoretical upper limit</w:t>
      </w:r>
      <w:r w:rsidR="006204EC">
        <w:rPr>
          <w:rFonts w:ascii="Times New Roman" w:hAnsi="Times New Roman" w:hint="eastAsia"/>
          <w:sz w:val="20"/>
          <w:szCs w:val="20"/>
        </w:rPr>
        <w:t>.</w:t>
      </w:r>
    </w:p>
    <w:p w:rsidR="00FC5C24" w:rsidRPr="00FC5C24" w:rsidRDefault="00FC5C24" w:rsidP="00AA7444">
      <w:pPr>
        <w:spacing w:before="240" w:after="120"/>
        <w:outlineLvl w:val="0"/>
        <w:rPr>
          <w:rFonts w:ascii="Times New Roman" w:hAnsi="Times New Roman" w:cs="Times New Roman"/>
          <w:b/>
          <w:sz w:val="24"/>
          <w:szCs w:val="24"/>
        </w:rPr>
      </w:pPr>
      <w:r w:rsidRPr="00FC5C24">
        <w:rPr>
          <w:rFonts w:ascii="Times New Roman" w:hAnsi="Times New Roman" w:cs="Times New Roman"/>
          <w:b/>
          <w:sz w:val="24"/>
          <w:szCs w:val="24"/>
        </w:rPr>
        <w:t>References</w:t>
      </w:r>
    </w:p>
    <w:p w:rsidR="00935543" w:rsidRPr="002D0EFE" w:rsidRDefault="00335676" w:rsidP="00335676">
      <w:pPr>
        <w:numPr>
          <w:ilvl w:val="0"/>
          <w:numId w:val="1"/>
        </w:numPr>
        <w:kinsoku w:val="0"/>
        <w:rPr>
          <w:rFonts w:ascii="Times New Roman" w:hAnsi="Times New Roman"/>
          <w:sz w:val="18"/>
          <w:szCs w:val="20"/>
        </w:rPr>
      </w:pPr>
      <w:r w:rsidRPr="00335676">
        <w:rPr>
          <w:rFonts w:ascii="Times New Roman" w:hAnsi="Times New Roman"/>
          <w:sz w:val="18"/>
          <w:szCs w:val="20"/>
        </w:rPr>
        <w:t xml:space="preserve">H. </w:t>
      </w:r>
      <w:proofErr w:type="spellStart"/>
      <w:r w:rsidRPr="00335676">
        <w:rPr>
          <w:rFonts w:ascii="Times New Roman" w:hAnsi="Times New Roman"/>
          <w:sz w:val="18"/>
          <w:szCs w:val="20"/>
        </w:rPr>
        <w:t>Sundmaeker</w:t>
      </w:r>
      <w:proofErr w:type="spellEnd"/>
      <w:r w:rsidRPr="00335676">
        <w:rPr>
          <w:rFonts w:ascii="Times New Roman" w:hAnsi="Times New Roman"/>
          <w:sz w:val="18"/>
          <w:szCs w:val="20"/>
        </w:rPr>
        <w:t xml:space="preserve">, P. Guillemin, P. </w:t>
      </w:r>
      <w:proofErr w:type="spellStart"/>
      <w:r w:rsidRPr="00335676">
        <w:rPr>
          <w:rFonts w:ascii="Times New Roman" w:hAnsi="Times New Roman"/>
          <w:sz w:val="18"/>
          <w:szCs w:val="20"/>
        </w:rPr>
        <w:t>Friess</w:t>
      </w:r>
      <w:proofErr w:type="spellEnd"/>
      <w:r w:rsidRPr="00335676">
        <w:rPr>
          <w:rFonts w:ascii="Times New Roman" w:hAnsi="Times New Roman"/>
          <w:sz w:val="18"/>
          <w:szCs w:val="20"/>
        </w:rPr>
        <w:t xml:space="preserve">, S. </w:t>
      </w:r>
      <w:proofErr w:type="spellStart"/>
      <w:r w:rsidRPr="00335676">
        <w:rPr>
          <w:rFonts w:ascii="Times New Roman" w:hAnsi="Times New Roman"/>
          <w:sz w:val="18"/>
          <w:szCs w:val="20"/>
        </w:rPr>
        <w:t>Woelfflé</w:t>
      </w:r>
      <w:proofErr w:type="spellEnd"/>
      <w:r w:rsidRPr="00335676">
        <w:rPr>
          <w:rFonts w:ascii="Times New Roman" w:hAnsi="Times New Roman"/>
          <w:sz w:val="18"/>
          <w:szCs w:val="20"/>
        </w:rPr>
        <w:t xml:space="preserve">, Vision and challenges for </w:t>
      </w:r>
      <w:proofErr w:type="spellStart"/>
      <w:r w:rsidRPr="00335676">
        <w:rPr>
          <w:rFonts w:ascii="Times New Roman" w:hAnsi="Times New Roman"/>
          <w:sz w:val="18"/>
          <w:szCs w:val="20"/>
        </w:rPr>
        <w:t>realising</w:t>
      </w:r>
      <w:proofErr w:type="spellEnd"/>
      <w:r w:rsidRPr="00335676">
        <w:rPr>
          <w:rFonts w:ascii="Times New Roman" w:hAnsi="Times New Roman"/>
          <w:sz w:val="18"/>
          <w:szCs w:val="20"/>
        </w:rPr>
        <w:t xml:space="preserve"> the Internet of Things, Cluster of European Research Projects on the Inte</w:t>
      </w:r>
      <w:r>
        <w:rPr>
          <w:rFonts w:ascii="Times New Roman" w:hAnsi="Times New Roman"/>
          <w:sz w:val="18"/>
          <w:szCs w:val="20"/>
        </w:rPr>
        <w:t xml:space="preserve">rnet of Things—CERP </w:t>
      </w:r>
      <w:proofErr w:type="spellStart"/>
      <w:r>
        <w:rPr>
          <w:rFonts w:ascii="Times New Roman" w:hAnsi="Times New Roman"/>
          <w:sz w:val="18"/>
          <w:szCs w:val="20"/>
        </w:rPr>
        <w:t>IoT</w:t>
      </w:r>
      <w:proofErr w:type="spellEnd"/>
      <w:r>
        <w:rPr>
          <w:rFonts w:ascii="Times New Roman" w:hAnsi="Times New Roman"/>
          <w:sz w:val="18"/>
          <w:szCs w:val="20"/>
        </w:rPr>
        <w:t>, (2010)</w:t>
      </w:r>
      <w:r w:rsidR="00935543" w:rsidRPr="002D0EFE">
        <w:rPr>
          <w:rFonts w:ascii="Times New Roman" w:hAnsi="Times New Roman"/>
          <w:sz w:val="18"/>
          <w:szCs w:val="20"/>
        </w:rPr>
        <w:t>.</w:t>
      </w:r>
    </w:p>
    <w:p w:rsidR="00935543" w:rsidRPr="002D0EFE" w:rsidRDefault="00335676" w:rsidP="00335676">
      <w:pPr>
        <w:numPr>
          <w:ilvl w:val="0"/>
          <w:numId w:val="1"/>
        </w:numPr>
        <w:kinsoku w:val="0"/>
        <w:rPr>
          <w:rFonts w:ascii="Times New Roman" w:hAnsi="Times New Roman"/>
          <w:sz w:val="18"/>
          <w:szCs w:val="20"/>
        </w:rPr>
      </w:pPr>
      <w:r w:rsidRPr="00335676">
        <w:rPr>
          <w:rFonts w:ascii="Times New Roman" w:hAnsi="Times New Roman"/>
          <w:sz w:val="18"/>
          <w:szCs w:val="20"/>
        </w:rPr>
        <w:t xml:space="preserve">C. V. Networking, Cisco global cloud index: Forecast and methodology 2014-2019 (white </w:t>
      </w:r>
      <w:proofErr w:type="gramStart"/>
      <w:r w:rsidRPr="00335676">
        <w:rPr>
          <w:rFonts w:ascii="Times New Roman" w:hAnsi="Times New Roman"/>
          <w:sz w:val="18"/>
          <w:szCs w:val="20"/>
        </w:rPr>
        <w:t>paper)[</w:t>
      </w:r>
      <w:proofErr w:type="gramEnd"/>
      <w:r w:rsidRPr="00335676">
        <w:rPr>
          <w:rFonts w:ascii="Times New Roman" w:hAnsi="Times New Roman"/>
          <w:sz w:val="18"/>
          <w:szCs w:val="20"/>
        </w:rPr>
        <w:t>R]. 2013</w:t>
      </w:r>
      <w:r w:rsidR="00935543" w:rsidRPr="002D0EFE">
        <w:rPr>
          <w:rFonts w:ascii="Times New Roman" w:hAnsi="Times New Roman"/>
          <w:sz w:val="18"/>
          <w:szCs w:val="20"/>
        </w:rPr>
        <w:t>.</w:t>
      </w:r>
    </w:p>
    <w:p w:rsidR="00935543" w:rsidRPr="002D0EFE" w:rsidRDefault="00335676" w:rsidP="00335676">
      <w:pPr>
        <w:numPr>
          <w:ilvl w:val="0"/>
          <w:numId w:val="1"/>
        </w:numPr>
        <w:kinsoku w:val="0"/>
        <w:rPr>
          <w:rFonts w:ascii="Times New Roman" w:hAnsi="Times New Roman"/>
          <w:sz w:val="18"/>
          <w:szCs w:val="20"/>
        </w:rPr>
      </w:pPr>
      <w:r w:rsidRPr="00335676">
        <w:rPr>
          <w:rFonts w:ascii="Times New Roman" w:hAnsi="Times New Roman"/>
          <w:sz w:val="18"/>
          <w:szCs w:val="20"/>
        </w:rPr>
        <w:t xml:space="preserve">Bonomi F, </w:t>
      </w:r>
      <w:proofErr w:type="spellStart"/>
      <w:r w:rsidRPr="00335676">
        <w:rPr>
          <w:rFonts w:ascii="Times New Roman" w:hAnsi="Times New Roman"/>
          <w:sz w:val="18"/>
          <w:szCs w:val="20"/>
        </w:rPr>
        <w:t>Milito</w:t>
      </w:r>
      <w:proofErr w:type="spellEnd"/>
      <w:r w:rsidRPr="00335676">
        <w:rPr>
          <w:rFonts w:ascii="Times New Roman" w:hAnsi="Times New Roman"/>
          <w:sz w:val="18"/>
          <w:szCs w:val="20"/>
        </w:rPr>
        <w:t xml:space="preserve"> R, Zhu J, et al. Fog computing and its role in the internet of things[C]// Edition of the </w:t>
      </w:r>
      <w:proofErr w:type="spellStart"/>
      <w:r w:rsidRPr="00335676">
        <w:rPr>
          <w:rFonts w:ascii="Times New Roman" w:hAnsi="Times New Roman"/>
          <w:sz w:val="18"/>
          <w:szCs w:val="20"/>
        </w:rPr>
        <w:t>Mcc</w:t>
      </w:r>
      <w:proofErr w:type="spellEnd"/>
      <w:r w:rsidRPr="00335676">
        <w:rPr>
          <w:rFonts w:ascii="Times New Roman" w:hAnsi="Times New Roman"/>
          <w:sz w:val="18"/>
          <w:szCs w:val="20"/>
        </w:rPr>
        <w:t xml:space="preserve"> Workshop on Mobile C</w:t>
      </w:r>
      <w:r>
        <w:rPr>
          <w:rFonts w:ascii="Times New Roman" w:hAnsi="Times New Roman"/>
          <w:sz w:val="18"/>
          <w:szCs w:val="20"/>
        </w:rPr>
        <w:t>loud Computing. ACM, 2012:13-16</w:t>
      </w:r>
      <w:r w:rsidR="00935543" w:rsidRPr="002D0EFE">
        <w:rPr>
          <w:rFonts w:ascii="Times New Roman" w:hAnsi="Times New Roman"/>
          <w:sz w:val="18"/>
          <w:szCs w:val="20"/>
        </w:rPr>
        <w:t>.</w:t>
      </w:r>
    </w:p>
    <w:p w:rsidR="00935543" w:rsidRPr="002D0EFE" w:rsidRDefault="00335676" w:rsidP="00335676">
      <w:pPr>
        <w:numPr>
          <w:ilvl w:val="0"/>
          <w:numId w:val="1"/>
        </w:numPr>
        <w:kinsoku w:val="0"/>
        <w:rPr>
          <w:rFonts w:ascii="Times New Roman" w:hAnsi="Times New Roman"/>
          <w:sz w:val="18"/>
          <w:szCs w:val="20"/>
        </w:rPr>
      </w:pPr>
      <w:r w:rsidRPr="00335676">
        <w:rPr>
          <w:rFonts w:ascii="Times New Roman" w:hAnsi="Times New Roman"/>
          <w:sz w:val="18"/>
          <w:szCs w:val="20"/>
        </w:rPr>
        <w:t xml:space="preserve">Dean J, </w:t>
      </w:r>
      <w:proofErr w:type="spellStart"/>
      <w:r w:rsidRPr="00335676">
        <w:rPr>
          <w:rFonts w:ascii="Times New Roman" w:hAnsi="Times New Roman"/>
          <w:sz w:val="18"/>
          <w:szCs w:val="20"/>
        </w:rPr>
        <w:t>Ghemawat</w:t>
      </w:r>
      <w:proofErr w:type="spellEnd"/>
      <w:r w:rsidRPr="00335676">
        <w:rPr>
          <w:rFonts w:ascii="Times New Roman" w:hAnsi="Times New Roman"/>
          <w:sz w:val="18"/>
          <w:szCs w:val="20"/>
        </w:rPr>
        <w:t xml:space="preserve"> S. Map Reduce: simplified data processing on large clusters[J]. Communications of the ACM, 2008, 51(1): 107-113</w:t>
      </w:r>
      <w:r>
        <w:rPr>
          <w:rFonts w:ascii="Times New Roman" w:hAnsi="Times New Roman"/>
          <w:sz w:val="18"/>
          <w:szCs w:val="20"/>
        </w:rPr>
        <w:t>.</w:t>
      </w:r>
    </w:p>
    <w:p w:rsidR="00935543" w:rsidRPr="002D0EFE" w:rsidRDefault="00335676" w:rsidP="00335676">
      <w:pPr>
        <w:numPr>
          <w:ilvl w:val="0"/>
          <w:numId w:val="1"/>
        </w:numPr>
        <w:kinsoku w:val="0"/>
        <w:rPr>
          <w:rFonts w:ascii="Times New Roman" w:hAnsi="Times New Roman"/>
          <w:sz w:val="18"/>
          <w:szCs w:val="20"/>
        </w:rPr>
      </w:pPr>
      <w:r w:rsidRPr="00335676">
        <w:rPr>
          <w:rFonts w:ascii="Times New Roman" w:hAnsi="Times New Roman"/>
          <w:sz w:val="18"/>
          <w:szCs w:val="20"/>
        </w:rPr>
        <w:t xml:space="preserve">Chowdhury M, </w:t>
      </w:r>
      <w:proofErr w:type="spellStart"/>
      <w:r w:rsidRPr="00335676">
        <w:rPr>
          <w:rFonts w:ascii="Times New Roman" w:hAnsi="Times New Roman"/>
          <w:sz w:val="18"/>
          <w:szCs w:val="20"/>
        </w:rPr>
        <w:t>Zaharia</w:t>
      </w:r>
      <w:proofErr w:type="spellEnd"/>
      <w:r w:rsidRPr="00335676">
        <w:rPr>
          <w:rFonts w:ascii="Times New Roman" w:hAnsi="Times New Roman"/>
          <w:sz w:val="18"/>
          <w:szCs w:val="20"/>
        </w:rPr>
        <w:t xml:space="preserve"> M, Ma J, et al. Managing data transfers in computer clusters with orchestra[J]. </w:t>
      </w:r>
      <w:proofErr w:type="spellStart"/>
      <w:r w:rsidRPr="00335676">
        <w:rPr>
          <w:rFonts w:ascii="Times New Roman" w:hAnsi="Times New Roman"/>
          <w:sz w:val="18"/>
          <w:szCs w:val="20"/>
        </w:rPr>
        <w:t>Acm</w:t>
      </w:r>
      <w:proofErr w:type="spellEnd"/>
      <w:r w:rsidRPr="00335676">
        <w:rPr>
          <w:rFonts w:ascii="Times New Roman" w:hAnsi="Times New Roman"/>
          <w:sz w:val="18"/>
          <w:szCs w:val="20"/>
        </w:rPr>
        <w:t xml:space="preserve"> </w:t>
      </w:r>
      <w:proofErr w:type="spellStart"/>
      <w:r w:rsidRPr="00335676">
        <w:rPr>
          <w:rFonts w:ascii="Times New Roman" w:hAnsi="Times New Roman"/>
          <w:sz w:val="18"/>
          <w:szCs w:val="20"/>
        </w:rPr>
        <w:t>Sigcomm</w:t>
      </w:r>
      <w:proofErr w:type="spellEnd"/>
      <w:r w:rsidRPr="00335676">
        <w:rPr>
          <w:rFonts w:ascii="Times New Roman" w:hAnsi="Times New Roman"/>
          <w:sz w:val="18"/>
          <w:szCs w:val="20"/>
        </w:rPr>
        <w:t xml:space="preserve"> Computer Communication Review, 2011, 41(4):98-109</w:t>
      </w:r>
      <w:r w:rsidR="00935543" w:rsidRPr="002D0EFE">
        <w:rPr>
          <w:rFonts w:ascii="Times New Roman" w:hAnsi="Times New Roman"/>
          <w:sz w:val="18"/>
          <w:szCs w:val="20"/>
        </w:rPr>
        <w:t>.</w:t>
      </w:r>
    </w:p>
    <w:p w:rsidR="00935543" w:rsidRPr="002D0EFE" w:rsidRDefault="00335676" w:rsidP="00335676">
      <w:pPr>
        <w:numPr>
          <w:ilvl w:val="0"/>
          <w:numId w:val="1"/>
        </w:numPr>
        <w:kinsoku w:val="0"/>
        <w:rPr>
          <w:rFonts w:ascii="Times New Roman" w:hAnsi="Times New Roman"/>
          <w:sz w:val="18"/>
          <w:szCs w:val="20"/>
        </w:rPr>
      </w:pPr>
      <w:r w:rsidRPr="00335676">
        <w:rPr>
          <w:rFonts w:ascii="Times New Roman" w:hAnsi="Times New Roman"/>
          <w:sz w:val="18"/>
          <w:szCs w:val="20"/>
        </w:rPr>
        <w:t xml:space="preserve">S. Li, M. A. </w:t>
      </w:r>
      <w:proofErr w:type="spellStart"/>
      <w:r w:rsidRPr="00335676">
        <w:rPr>
          <w:rFonts w:ascii="Times New Roman" w:hAnsi="Times New Roman"/>
          <w:sz w:val="18"/>
          <w:szCs w:val="20"/>
        </w:rPr>
        <w:t>Maddah</w:t>
      </w:r>
      <w:proofErr w:type="spellEnd"/>
      <w:r w:rsidRPr="00335676">
        <w:rPr>
          <w:rFonts w:ascii="Times New Roman" w:hAnsi="Times New Roman"/>
          <w:sz w:val="18"/>
          <w:szCs w:val="20"/>
        </w:rPr>
        <w:t xml:space="preserve">-Ali and A. S. </w:t>
      </w:r>
      <w:proofErr w:type="spellStart"/>
      <w:r w:rsidRPr="00335676">
        <w:rPr>
          <w:rFonts w:ascii="Times New Roman" w:hAnsi="Times New Roman"/>
          <w:sz w:val="18"/>
          <w:szCs w:val="20"/>
        </w:rPr>
        <w:t>Avestimehr</w:t>
      </w:r>
      <w:proofErr w:type="spellEnd"/>
      <w:r w:rsidRPr="00335676">
        <w:rPr>
          <w:rFonts w:ascii="Times New Roman" w:hAnsi="Times New Roman"/>
          <w:sz w:val="18"/>
          <w:szCs w:val="20"/>
        </w:rPr>
        <w:t xml:space="preserve">, "Coded </w:t>
      </w:r>
      <w:proofErr w:type="spellStart"/>
      <w:r w:rsidRPr="00335676">
        <w:rPr>
          <w:rFonts w:ascii="Times New Roman" w:hAnsi="Times New Roman"/>
          <w:sz w:val="18"/>
          <w:szCs w:val="20"/>
        </w:rPr>
        <w:t>MapReduce</w:t>
      </w:r>
      <w:proofErr w:type="spellEnd"/>
      <w:r w:rsidRPr="00335676">
        <w:rPr>
          <w:rFonts w:ascii="Times New Roman" w:hAnsi="Times New Roman"/>
          <w:sz w:val="18"/>
          <w:szCs w:val="20"/>
        </w:rPr>
        <w:t>," 2015 53rd Annual Allerton Conference on Communication, Control, and Computing (Allerton), Monticello, IL, 2015, pp. 964-971</w:t>
      </w:r>
      <w:r w:rsidR="00935543" w:rsidRPr="002D0EFE">
        <w:rPr>
          <w:rFonts w:ascii="Times New Roman" w:hAnsi="Times New Roman"/>
          <w:sz w:val="18"/>
          <w:szCs w:val="20"/>
        </w:rPr>
        <w:t>.</w:t>
      </w:r>
    </w:p>
    <w:p w:rsidR="00935543" w:rsidRPr="002D0EFE" w:rsidRDefault="00335676" w:rsidP="00335676">
      <w:pPr>
        <w:numPr>
          <w:ilvl w:val="0"/>
          <w:numId w:val="1"/>
        </w:numPr>
        <w:kinsoku w:val="0"/>
        <w:rPr>
          <w:rFonts w:ascii="Times New Roman" w:hAnsi="Times New Roman"/>
          <w:sz w:val="18"/>
          <w:szCs w:val="20"/>
        </w:rPr>
      </w:pPr>
      <w:r w:rsidRPr="00335676">
        <w:rPr>
          <w:rFonts w:ascii="Times New Roman" w:hAnsi="Times New Roman"/>
          <w:sz w:val="18"/>
          <w:szCs w:val="20"/>
        </w:rPr>
        <w:t xml:space="preserve">S. Li, M. A. </w:t>
      </w:r>
      <w:proofErr w:type="spellStart"/>
      <w:r w:rsidRPr="00335676">
        <w:rPr>
          <w:rFonts w:ascii="Times New Roman" w:hAnsi="Times New Roman"/>
          <w:sz w:val="18"/>
          <w:szCs w:val="20"/>
        </w:rPr>
        <w:t>Maddah</w:t>
      </w:r>
      <w:proofErr w:type="spellEnd"/>
      <w:r w:rsidRPr="00335676">
        <w:rPr>
          <w:rFonts w:ascii="Times New Roman" w:hAnsi="Times New Roman"/>
          <w:sz w:val="18"/>
          <w:szCs w:val="20"/>
        </w:rPr>
        <w:t xml:space="preserve">-Ali and A. S. </w:t>
      </w:r>
      <w:proofErr w:type="spellStart"/>
      <w:r w:rsidRPr="00335676">
        <w:rPr>
          <w:rFonts w:ascii="Times New Roman" w:hAnsi="Times New Roman"/>
          <w:sz w:val="18"/>
          <w:szCs w:val="20"/>
        </w:rPr>
        <w:t>Avestimehr</w:t>
      </w:r>
      <w:proofErr w:type="spellEnd"/>
      <w:r w:rsidRPr="00335676">
        <w:rPr>
          <w:rFonts w:ascii="Times New Roman" w:hAnsi="Times New Roman"/>
          <w:sz w:val="18"/>
          <w:szCs w:val="20"/>
        </w:rPr>
        <w:t>, "Coding for Distributed Fog Computing," in IEEE Communications Magazine, vol. 55, no. 4, pp. 34-40, April 2017</w:t>
      </w:r>
      <w:r w:rsidR="00935543" w:rsidRPr="002D0EFE">
        <w:rPr>
          <w:rFonts w:ascii="Times New Roman" w:hAnsi="Times New Roman"/>
          <w:sz w:val="18"/>
          <w:szCs w:val="20"/>
        </w:rPr>
        <w:t>.</w:t>
      </w:r>
    </w:p>
    <w:p w:rsidR="00935543" w:rsidRPr="002D0EFE" w:rsidRDefault="00335676" w:rsidP="00335676">
      <w:pPr>
        <w:numPr>
          <w:ilvl w:val="0"/>
          <w:numId w:val="1"/>
        </w:numPr>
        <w:kinsoku w:val="0"/>
        <w:rPr>
          <w:rFonts w:ascii="Times New Roman" w:hAnsi="Times New Roman"/>
          <w:sz w:val="18"/>
          <w:szCs w:val="20"/>
        </w:rPr>
      </w:pPr>
      <w:r w:rsidRPr="00335676">
        <w:rPr>
          <w:rFonts w:ascii="Times New Roman" w:hAnsi="Times New Roman"/>
          <w:sz w:val="18"/>
          <w:szCs w:val="20"/>
        </w:rPr>
        <w:t xml:space="preserve">S. Li, M. A. </w:t>
      </w:r>
      <w:proofErr w:type="spellStart"/>
      <w:r w:rsidRPr="00335676">
        <w:rPr>
          <w:rFonts w:ascii="Times New Roman" w:hAnsi="Times New Roman"/>
          <w:sz w:val="18"/>
          <w:szCs w:val="20"/>
        </w:rPr>
        <w:t>Maddah</w:t>
      </w:r>
      <w:proofErr w:type="spellEnd"/>
      <w:r w:rsidRPr="00335676">
        <w:rPr>
          <w:rFonts w:ascii="Times New Roman" w:hAnsi="Times New Roman"/>
          <w:sz w:val="18"/>
          <w:szCs w:val="20"/>
        </w:rPr>
        <w:t xml:space="preserve">-Ali and A. S. </w:t>
      </w:r>
      <w:proofErr w:type="spellStart"/>
      <w:r w:rsidRPr="00335676">
        <w:rPr>
          <w:rFonts w:ascii="Times New Roman" w:hAnsi="Times New Roman"/>
          <w:sz w:val="18"/>
          <w:szCs w:val="20"/>
        </w:rPr>
        <w:t>Avestimehr</w:t>
      </w:r>
      <w:proofErr w:type="spellEnd"/>
      <w:r w:rsidRPr="00335676">
        <w:rPr>
          <w:rFonts w:ascii="Times New Roman" w:hAnsi="Times New Roman"/>
          <w:sz w:val="18"/>
          <w:szCs w:val="20"/>
        </w:rPr>
        <w:t xml:space="preserve">, "A Unified Coding Framework for Distributed Computing with Straggling Servers," 2016 IEEE </w:t>
      </w:r>
      <w:proofErr w:type="spellStart"/>
      <w:r w:rsidRPr="00335676">
        <w:rPr>
          <w:rFonts w:ascii="Times New Roman" w:hAnsi="Times New Roman"/>
          <w:sz w:val="18"/>
          <w:szCs w:val="20"/>
        </w:rPr>
        <w:t>Globecom</w:t>
      </w:r>
      <w:proofErr w:type="spellEnd"/>
      <w:r w:rsidRPr="00335676">
        <w:rPr>
          <w:rFonts w:ascii="Times New Roman" w:hAnsi="Times New Roman"/>
          <w:sz w:val="18"/>
          <w:szCs w:val="20"/>
        </w:rPr>
        <w:t xml:space="preserve"> Workshops (GC </w:t>
      </w:r>
      <w:proofErr w:type="spellStart"/>
      <w:r w:rsidRPr="00335676">
        <w:rPr>
          <w:rFonts w:ascii="Times New Roman" w:hAnsi="Times New Roman"/>
          <w:sz w:val="18"/>
          <w:szCs w:val="20"/>
        </w:rPr>
        <w:t>Wkshps</w:t>
      </w:r>
      <w:proofErr w:type="spellEnd"/>
      <w:r w:rsidRPr="00335676">
        <w:rPr>
          <w:rFonts w:ascii="Times New Roman" w:hAnsi="Times New Roman"/>
          <w:sz w:val="18"/>
          <w:szCs w:val="20"/>
        </w:rPr>
        <w:t>), Washington, DC, 2016, pp. 1-6</w:t>
      </w:r>
      <w:r w:rsidR="00935543" w:rsidRPr="002D0EFE">
        <w:rPr>
          <w:rFonts w:ascii="Times New Roman" w:hAnsi="Times New Roman"/>
          <w:sz w:val="18"/>
          <w:szCs w:val="20"/>
        </w:rPr>
        <w:t>.</w:t>
      </w:r>
    </w:p>
    <w:p w:rsidR="00935543" w:rsidRPr="002D0EFE" w:rsidRDefault="000259D7" w:rsidP="000259D7">
      <w:pPr>
        <w:numPr>
          <w:ilvl w:val="0"/>
          <w:numId w:val="1"/>
        </w:numPr>
        <w:kinsoku w:val="0"/>
        <w:rPr>
          <w:rFonts w:ascii="Times New Roman" w:hAnsi="Times New Roman"/>
          <w:sz w:val="18"/>
          <w:szCs w:val="20"/>
        </w:rPr>
      </w:pPr>
      <w:r w:rsidRPr="000259D7">
        <w:rPr>
          <w:rFonts w:ascii="Times New Roman" w:hAnsi="Times New Roman"/>
          <w:sz w:val="18"/>
          <w:szCs w:val="20"/>
        </w:rPr>
        <w:t xml:space="preserve">S. Li, Q. Yu, M. A. </w:t>
      </w:r>
      <w:proofErr w:type="spellStart"/>
      <w:r w:rsidRPr="000259D7">
        <w:rPr>
          <w:rFonts w:ascii="Times New Roman" w:hAnsi="Times New Roman"/>
          <w:sz w:val="18"/>
          <w:szCs w:val="20"/>
        </w:rPr>
        <w:t>Maddah</w:t>
      </w:r>
      <w:proofErr w:type="spellEnd"/>
      <w:r w:rsidRPr="000259D7">
        <w:rPr>
          <w:rFonts w:ascii="Times New Roman" w:hAnsi="Times New Roman"/>
          <w:sz w:val="18"/>
          <w:szCs w:val="20"/>
        </w:rPr>
        <w:t xml:space="preserve">-Ali and A. S. </w:t>
      </w:r>
      <w:proofErr w:type="spellStart"/>
      <w:r w:rsidRPr="000259D7">
        <w:rPr>
          <w:rFonts w:ascii="Times New Roman" w:hAnsi="Times New Roman"/>
          <w:sz w:val="18"/>
          <w:szCs w:val="20"/>
        </w:rPr>
        <w:t>Avestimehr</w:t>
      </w:r>
      <w:proofErr w:type="spellEnd"/>
      <w:r w:rsidRPr="000259D7">
        <w:rPr>
          <w:rFonts w:ascii="Times New Roman" w:hAnsi="Times New Roman"/>
          <w:sz w:val="18"/>
          <w:szCs w:val="20"/>
        </w:rPr>
        <w:t>, "A Scalable Framework for Wireless Distributed Computing," in IEEE/ACM Transactions on Networking, vol. 25, no. 5, pp. 2643-2654, Oct. 2017</w:t>
      </w:r>
      <w:r w:rsidR="00935543" w:rsidRPr="002D0EFE">
        <w:rPr>
          <w:rFonts w:ascii="Times New Roman" w:hAnsi="Times New Roman"/>
          <w:sz w:val="18"/>
          <w:szCs w:val="20"/>
        </w:rPr>
        <w:t>.</w:t>
      </w:r>
    </w:p>
    <w:p w:rsidR="00935543" w:rsidRPr="002D0EFE" w:rsidRDefault="000259D7" w:rsidP="000259D7">
      <w:pPr>
        <w:numPr>
          <w:ilvl w:val="0"/>
          <w:numId w:val="1"/>
        </w:numPr>
        <w:kinsoku w:val="0"/>
        <w:rPr>
          <w:rFonts w:ascii="Times New Roman" w:hAnsi="Times New Roman"/>
          <w:sz w:val="18"/>
          <w:szCs w:val="20"/>
        </w:rPr>
      </w:pPr>
      <w:r w:rsidRPr="000259D7">
        <w:rPr>
          <w:rFonts w:ascii="Times New Roman" w:hAnsi="Times New Roman"/>
          <w:sz w:val="18"/>
          <w:szCs w:val="20"/>
        </w:rPr>
        <w:t xml:space="preserve">S. Gupta and V. </w:t>
      </w:r>
      <w:proofErr w:type="spellStart"/>
      <w:r w:rsidRPr="000259D7">
        <w:rPr>
          <w:rFonts w:ascii="Times New Roman" w:hAnsi="Times New Roman"/>
          <w:sz w:val="18"/>
          <w:szCs w:val="20"/>
        </w:rPr>
        <w:t>Lalitha</w:t>
      </w:r>
      <w:proofErr w:type="spellEnd"/>
      <w:r w:rsidRPr="000259D7">
        <w:rPr>
          <w:rFonts w:ascii="Times New Roman" w:hAnsi="Times New Roman"/>
          <w:sz w:val="18"/>
          <w:szCs w:val="20"/>
        </w:rPr>
        <w:t xml:space="preserve">, "Locality-aware hybrid coded </w:t>
      </w:r>
      <w:proofErr w:type="spellStart"/>
      <w:r w:rsidRPr="000259D7">
        <w:rPr>
          <w:rFonts w:ascii="Times New Roman" w:hAnsi="Times New Roman"/>
          <w:sz w:val="18"/>
          <w:szCs w:val="20"/>
        </w:rPr>
        <w:t>MapReduce</w:t>
      </w:r>
      <w:proofErr w:type="spellEnd"/>
      <w:r w:rsidRPr="000259D7">
        <w:rPr>
          <w:rFonts w:ascii="Times New Roman" w:hAnsi="Times New Roman"/>
          <w:sz w:val="18"/>
          <w:szCs w:val="20"/>
        </w:rPr>
        <w:t xml:space="preserve"> for server-rack architecture," 2017 IEEE Information Theory Workshop (ITW), Kaohsiung, 2017, pp. 459-463</w:t>
      </w:r>
      <w:r w:rsidR="00935543" w:rsidRPr="002D0EFE">
        <w:rPr>
          <w:rFonts w:ascii="Times New Roman" w:hAnsi="Times New Roman"/>
          <w:sz w:val="18"/>
          <w:szCs w:val="20"/>
        </w:rPr>
        <w:t>.</w:t>
      </w:r>
    </w:p>
    <w:p w:rsidR="00FC5C24" w:rsidRPr="00FC5C24" w:rsidRDefault="00FC5C24" w:rsidP="00FC5C24">
      <w:pPr>
        <w:autoSpaceDE w:val="0"/>
        <w:autoSpaceDN w:val="0"/>
        <w:adjustRightInd w:val="0"/>
        <w:rPr>
          <w:rFonts w:ascii="Times New Roman" w:hAnsi="Times New Roman" w:cs="Times New Roman"/>
          <w:sz w:val="22"/>
        </w:rPr>
        <w:sectPr w:rsidR="00FC5C24" w:rsidRPr="00FC5C24" w:rsidSect="00EC696E">
          <w:type w:val="continuous"/>
          <w:pgSz w:w="11907" w:h="16840" w:code="9"/>
          <w:pgMar w:top="1418" w:right="1134" w:bottom="1418" w:left="1134" w:header="964" w:footer="720" w:gutter="0"/>
          <w:cols w:num="2" w:space="499"/>
          <w:noEndnote/>
          <w:docGrid w:linePitch="286"/>
        </w:sectPr>
      </w:pPr>
    </w:p>
    <w:p w:rsidR="002A43A4" w:rsidRPr="000259D7" w:rsidRDefault="002A43A4">
      <w:pPr>
        <w:rPr>
          <w:rFonts w:ascii="Times New Roman" w:hAnsi="Times New Roman" w:cs="Times New Roman"/>
        </w:rPr>
      </w:pPr>
    </w:p>
    <w:sectPr w:rsidR="002A43A4" w:rsidRPr="000259D7" w:rsidSect="00187626">
      <w:type w:val="continuous"/>
      <w:pgSz w:w="11907" w:h="16840" w:code="9"/>
      <w:pgMar w:top="1418" w:right="1134" w:bottom="1418"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4CB" w:rsidRDefault="008C64CB" w:rsidP="00D1409B">
      <w:r>
        <w:separator/>
      </w:r>
    </w:p>
  </w:endnote>
  <w:endnote w:type="continuationSeparator" w:id="0">
    <w:p w:rsidR="008C64CB" w:rsidRDefault="008C64CB" w:rsidP="00D1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3CF" w:rsidRDefault="00A813CF" w:rsidP="002B321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813CF" w:rsidRDefault="00A813CF" w:rsidP="002B321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3CF" w:rsidRDefault="00A813CF" w:rsidP="002B321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4CB" w:rsidRDefault="008C64CB" w:rsidP="00D1409B">
      <w:r>
        <w:separator/>
      </w:r>
    </w:p>
  </w:footnote>
  <w:footnote w:type="continuationSeparator" w:id="0">
    <w:p w:rsidR="008C64CB" w:rsidRDefault="008C64CB" w:rsidP="00D14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3CF" w:rsidRPr="00187626" w:rsidRDefault="00A813CF" w:rsidP="00FC7F1D">
    <w:pPr>
      <w:pStyle w:val="a9"/>
      <w:jc w:val="lef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D6017"/>
    <w:multiLevelType w:val="hybridMultilevel"/>
    <w:tmpl w:val="B9F23112"/>
    <w:lvl w:ilvl="0" w:tplc="A9C69FB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304A3E00"/>
    <w:multiLevelType w:val="hybridMultilevel"/>
    <w:tmpl w:val="C2327E1E"/>
    <w:lvl w:ilvl="0" w:tplc="2B62B9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B1240"/>
    <w:multiLevelType w:val="hybridMultilevel"/>
    <w:tmpl w:val="A7E6B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7B3933"/>
    <w:multiLevelType w:val="hybridMultilevel"/>
    <w:tmpl w:val="0F4419E6"/>
    <w:lvl w:ilvl="0" w:tplc="5C324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24"/>
    <w:rsid w:val="00001745"/>
    <w:rsid w:val="000079F0"/>
    <w:rsid w:val="000259D7"/>
    <w:rsid w:val="00031176"/>
    <w:rsid w:val="00031AE6"/>
    <w:rsid w:val="00033DC3"/>
    <w:rsid w:val="00034FC5"/>
    <w:rsid w:val="0003636C"/>
    <w:rsid w:val="00040A75"/>
    <w:rsid w:val="000412B4"/>
    <w:rsid w:val="00041B6E"/>
    <w:rsid w:val="00043C8C"/>
    <w:rsid w:val="0004471B"/>
    <w:rsid w:val="00044819"/>
    <w:rsid w:val="000461D4"/>
    <w:rsid w:val="000466EE"/>
    <w:rsid w:val="000549D7"/>
    <w:rsid w:val="00055DFA"/>
    <w:rsid w:val="00056098"/>
    <w:rsid w:val="000570B2"/>
    <w:rsid w:val="0006396E"/>
    <w:rsid w:val="00080AC3"/>
    <w:rsid w:val="00082B04"/>
    <w:rsid w:val="0008679D"/>
    <w:rsid w:val="000A09F5"/>
    <w:rsid w:val="000B433E"/>
    <w:rsid w:val="000B435C"/>
    <w:rsid w:val="000B5297"/>
    <w:rsid w:val="000C3CCD"/>
    <w:rsid w:val="000C3D9F"/>
    <w:rsid w:val="000C4E9C"/>
    <w:rsid w:val="000C573A"/>
    <w:rsid w:val="000C7D48"/>
    <w:rsid w:val="000D0AB4"/>
    <w:rsid w:val="000D5300"/>
    <w:rsid w:val="000E577D"/>
    <w:rsid w:val="000E583F"/>
    <w:rsid w:val="000E6392"/>
    <w:rsid w:val="000E76AD"/>
    <w:rsid w:val="000F2A69"/>
    <w:rsid w:val="000F300A"/>
    <w:rsid w:val="000F3C71"/>
    <w:rsid w:val="001042C1"/>
    <w:rsid w:val="00104649"/>
    <w:rsid w:val="001057DF"/>
    <w:rsid w:val="00105EFA"/>
    <w:rsid w:val="00107625"/>
    <w:rsid w:val="0011761D"/>
    <w:rsid w:val="0012182E"/>
    <w:rsid w:val="00121F6E"/>
    <w:rsid w:val="0012619A"/>
    <w:rsid w:val="0013215D"/>
    <w:rsid w:val="0013413A"/>
    <w:rsid w:val="00134AC2"/>
    <w:rsid w:val="001351F2"/>
    <w:rsid w:val="00142126"/>
    <w:rsid w:val="00143B1E"/>
    <w:rsid w:val="00146B73"/>
    <w:rsid w:val="001500F3"/>
    <w:rsid w:val="00152CFC"/>
    <w:rsid w:val="00155141"/>
    <w:rsid w:val="00160B17"/>
    <w:rsid w:val="0016465A"/>
    <w:rsid w:val="00164FA4"/>
    <w:rsid w:val="00165C25"/>
    <w:rsid w:val="00167E63"/>
    <w:rsid w:val="00173A40"/>
    <w:rsid w:val="00174F7D"/>
    <w:rsid w:val="001752DC"/>
    <w:rsid w:val="00180470"/>
    <w:rsid w:val="00186F78"/>
    <w:rsid w:val="00187626"/>
    <w:rsid w:val="00190959"/>
    <w:rsid w:val="001910DE"/>
    <w:rsid w:val="0019387B"/>
    <w:rsid w:val="001A2DE2"/>
    <w:rsid w:val="001A7EC6"/>
    <w:rsid w:val="001B07BF"/>
    <w:rsid w:val="001B19CC"/>
    <w:rsid w:val="001B725E"/>
    <w:rsid w:val="001C2190"/>
    <w:rsid w:val="001C295B"/>
    <w:rsid w:val="001C4C3A"/>
    <w:rsid w:val="001D0F32"/>
    <w:rsid w:val="001D597A"/>
    <w:rsid w:val="001E3C34"/>
    <w:rsid w:val="001E59DD"/>
    <w:rsid w:val="001F294E"/>
    <w:rsid w:val="001F2F4C"/>
    <w:rsid w:val="00201BE1"/>
    <w:rsid w:val="00207393"/>
    <w:rsid w:val="00212E25"/>
    <w:rsid w:val="002142F7"/>
    <w:rsid w:val="002165C5"/>
    <w:rsid w:val="002167C3"/>
    <w:rsid w:val="00226B72"/>
    <w:rsid w:val="002270DC"/>
    <w:rsid w:val="0024693D"/>
    <w:rsid w:val="002477E5"/>
    <w:rsid w:val="00247B6F"/>
    <w:rsid w:val="00251180"/>
    <w:rsid w:val="00260D6F"/>
    <w:rsid w:val="00261766"/>
    <w:rsid w:val="0027098E"/>
    <w:rsid w:val="00272BD6"/>
    <w:rsid w:val="00274288"/>
    <w:rsid w:val="00281371"/>
    <w:rsid w:val="00281A7C"/>
    <w:rsid w:val="002851F5"/>
    <w:rsid w:val="0028761B"/>
    <w:rsid w:val="00287955"/>
    <w:rsid w:val="0029108A"/>
    <w:rsid w:val="00292934"/>
    <w:rsid w:val="00297E58"/>
    <w:rsid w:val="002A2280"/>
    <w:rsid w:val="002A43A4"/>
    <w:rsid w:val="002A4F72"/>
    <w:rsid w:val="002A74D5"/>
    <w:rsid w:val="002B1C63"/>
    <w:rsid w:val="002B1D9E"/>
    <w:rsid w:val="002B3056"/>
    <w:rsid w:val="002B3212"/>
    <w:rsid w:val="002C6A97"/>
    <w:rsid w:val="002D0EFE"/>
    <w:rsid w:val="002D41EE"/>
    <w:rsid w:val="002E0DDD"/>
    <w:rsid w:val="002F14E3"/>
    <w:rsid w:val="002F164C"/>
    <w:rsid w:val="002F50FF"/>
    <w:rsid w:val="002F600A"/>
    <w:rsid w:val="00302CBA"/>
    <w:rsid w:val="00305CAD"/>
    <w:rsid w:val="00307477"/>
    <w:rsid w:val="00311560"/>
    <w:rsid w:val="003123E5"/>
    <w:rsid w:val="003132C3"/>
    <w:rsid w:val="0031409D"/>
    <w:rsid w:val="00315D08"/>
    <w:rsid w:val="00316433"/>
    <w:rsid w:val="003221AD"/>
    <w:rsid w:val="003225EC"/>
    <w:rsid w:val="003252FD"/>
    <w:rsid w:val="00331802"/>
    <w:rsid w:val="003325D1"/>
    <w:rsid w:val="00335676"/>
    <w:rsid w:val="003372F8"/>
    <w:rsid w:val="00341864"/>
    <w:rsid w:val="0034188E"/>
    <w:rsid w:val="003467E4"/>
    <w:rsid w:val="00351267"/>
    <w:rsid w:val="003524CD"/>
    <w:rsid w:val="00361CE5"/>
    <w:rsid w:val="00363BCC"/>
    <w:rsid w:val="00367515"/>
    <w:rsid w:val="003679FE"/>
    <w:rsid w:val="0037060C"/>
    <w:rsid w:val="0037273F"/>
    <w:rsid w:val="00373791"/>
    <w:rsid w:val="0038003C"/>
    <w:rsid w:val="00382279"/>
    <w:rsid w:val="003849BB"/>
    <w:rsid w:val="00384C13"/>
    <w:rsid w:val="00386707"/>
    <w:rsid w:val="00392EED"/>
    <w:rsid w:val="00395C95"/>
    <w:rsid w:val="003A2DD9"/>
    <w:rsid w:val="003B7B43"/>
    <w:rsid w:val="003C4A7A"/>
    <w:rsid w:val="003C5B58"/>
    <w:rsid w:val="003D1351"/>
    <w:rsid w:val="003D2490"/>
    <w:rsid w:val="003E2CC3"/>
    <w:rsid w:val="003E75F1"/>
    <w:rsid w:val="003F21DF"/>
    <w:rsid w:val="003F5CC7"/>
    <w:rsid w:val="00406590"/>
    <w:rsid w:val="00415BAB"/>
    <w:rsid w:val="00416326"/>
    <w:rsid w:val="00423692"/>
    <w:rsid w:val="00423A56"/>
    <w:rsid w:val="00433A38"/>
    <w:rsid w:val="0043499A"/>
    <w:rsid w:val="00434E2A"/>
    <w:rsid w:val="00435E6F"/>
    <w:rsid w:val="00441FAD"/>
    <w:rsid w:val="004439B9"/>
    <w:rsid w:val="00450FA3"/>
    <w:rsid w:val="00455FC9"/>
    <w:rsid w:val="00460B93"/>
    <w:rsid w:val="004642A2"/>
    <w:rsid w:val="00464535"/>
    <w:rsid w:val="0047154D"/>
    <w:rsid w:val="00472EC2"/>
    <w:rsid w:val="004738D1"/>
    <w:rsid w:val="004802B5"/>
    <w:rsid w:val="0048250A"/>
    <w:rsid w:val="0048330E"/>
    <w:rsid w:val="004864DA"/>
    <w:rsid w:val="0049020C"/>
    <w:rsid w:val="004A3A30"/>
    <w:rsid w:val="004B043E"/>
    <w:rsid w:val="004B384A"/>
    <w:rsid w:val="004B531B"/>
    <w:rsid w:val="004B5958"/>
    <w:rsid w:val="004C1422"/>
    <w:rsid w:val="004C5237"/>
    <w:rsid w:val="004C7319"/>
    <w:rsid w:val="004D16E1"/>
    <w:rsid w:val="004D4985"/>
    <w:rsid w:val="004D5568"/>
    <w:rsid w:val="004F0CB4"/>
    <w:rsid w:val="004F34C1"/>
    <w:rsid w:val="004F3D78"/>
    <w:rsid w:val="005000D5"/>
    <w:rsid w:val="00500298"/>
    <w:rsid w:val="00501A83"/>
    <w:rsid w:val="00503B56"/>
    <w:rsid w:val="005076A7"/>
    <w:rsid w:val="00507D3F"/>
    <w:rsid w:val="00511E8D"/>
    <w:rsid w:val="0052174B"/>
    <w:rsid w:val="00521C20"/>
    <w:rsid w:val="005270B2"/>
    <w:rsid w:val="00532133"/>
    <w:rsid w:val="00536882"/>
    <w:rsid w:val="00536B51"/>
    <w:rsid w:val="00536E3B"/>
    <w:rsid w:val="00547915"/>
    <w:rsid w:val="00560650"/>
    <w:rsid w:val="00560DCB"/>
    <w:rsid w:val="00564F71"/>
    <w:rsid w:val="00566D0D"/>
    <w:rsid w:val="00574905"/>
    <w:rsid w:val="0057680D"/>
    <w:rsid w:val="005772A3"/>
    <w:rsid w:val="00585DEA"/>
    <w:rsid w:val="00590A83"/>
    <w:rsid w:val="00597DB4"/>
    <w:rsid w:val="005A01A8"/>
    <w:rsid w:val="005A3087"/>
    <w:rsid w:val="005A408B"/>
    <w:rsid w:val="005A4BE0"/>
    <w:rsid w:val="005B0807"/>
    <w:rsid w:val="005B38EC"/>
    <w:rsid w:val="005C3048"/>
    <w:rsid w:val="005C5EEC"/>
    <w:rsid w:val="005C62B7"/>
    <w:rsid w:val="005C708C"/>
    <w:rsid w:val="005D2CAE"/>
    <w:rsid w:val="005D6E60"/>
    <w:rsid w:val="005F6D3B"/>
    <w:rsid w:val="00606B39"/>
    <w:rsid w:val="006114FD"/>
    <w:rsid w:val="0061159F"/>
    <w:rsid w:val="006128E9"/>
    <w:rsid w:val="006204EC"/>
    <w:rsid w:val="00624389"/>
    <w:rsid w:val="0062474D"/>
    <w:rsid w:val="00624964"/>
    <w:rsid w:val="00626B87"/>
    <w:rsid w:val="00626EC1"/>
    <w:rsid w:val="00637DBA"/>
    <w:rsid w:val="006416E6"/>
    <w:rsid w:val="00652431"/>
    <w:rsid w:val="00652C6D"/>
    <w:rsid w:val="006539F6"/>
    <w:rsid w:val="00672C5C"/>
    <w:rsid w:val="00674B44"/>
    <w:rsid w:val="00675944"/>
    <w:rsid w:val="006771A6"/>
    <w:rsid w:val="00677823"/>
    <w:rsid w:val="00682784"/>
    <w:rsid w:val="00687851"/>
    <w:rsid w:val="00690000"/>
    <w:rsid w:val="00690CD5"/>
    <w:rsid w:val="006942F9"/>
    <w:rsid w:val="006978CF"/>
    <w:rsid w:val="006A3A26"/>
    <w:rsid w:val="006A5898"/>
    <w:rsid w:val="006B1045"/>
    <w:rsid w:val="006B30BF"/>
    <w:rsid w:val="006B57FB"/>
    <w:rsid w:val="006B58EC"/>
    <w:rsid w:val="006B62E4"/>
    <w:rsid w:val="006C14FB"/>
    <w:rsid w:val="006C1A1A"/>
    <w:rsid w:val="006C1E5B"/>
    <w:rsid w:val="006C2C9E"/>
    <w:rsid w:val="006C52FC"/>
    <w:rsid w:val="006D26FA"/>
    <w:rsid w:val="006D4637"/>
    <w:rsid w:val="006E0A41"/>
    <w:rsid w:val="006E4A32"/>
    <w:rsid w:val="006E5D1F"/>
    <w:rsid w:val="006E77F8"/>
    <w:rsid w:val="006F1119"/>
    <w:rsid w:val="006F7A7C"/>
    <w:rsid w:val="0070384A"/>
    <w:rsid w:val="007043A8"/>
    <w:rsid w:val="00716ACB"/>
    <w:rsid w:val="00725F04"/>
    <w:rsid w:val="00730E23"/>
    <w:rsid w:val="00736D61"/>
    <w:rsid w:val="00741630"/>
    <w:rsid w:val="00741718"/>
    <w:rsid w:val="00744A18"/>
    <w:rsid w:val="00745D3D"/>
    <w:rsid w:val="00751913"/>
    <w:rsid w:val="0075273D"/>
    <w:rsid w:val="00755863"/>
    <w:rsid w:val="00767D89"/>
    <w:rsid w:val="0077202C"/>
    <w:rsid w:val="007807E2"/>
    <w:rsid w:val="00784721"/>
    <w:rsid w:val="00787E2E"/>
    <w:rsid w:val="00793B94"/>
    <w:rsid w:val="007A4B5B"/>
    <w:rsid w:val="007A554F"/>
    <w:rsid w:val="007A5CE7"/>
    <w:rsid w:val="007A7282"/>
    <w:rsid w:val="007B085E"/>
    <w:rsid w:val="007B1F50"/>
    <w:rsid w:val="007B2ADA"/>
    <w:rsid w:val="007B2DB3"/>
    <w:rsid w:val="007B3A50"/>
    <w:rsid w:val="007B7479"/>
    <w:rsid w:val="007C2E5D"/>
    <w:rsid w:val="007D5760"/>
    <w:rsid w:val="007E45EB"/>
    <w:rsid w:val="007E4C2A"/>
    <w:rsid w:val="007E5E4D"/>
    <w:rsid w:val="007E7364"/>
    <w:rsid w:val="0080103F"/>
    <w:rsid w:val="008019DA"/>
    <w:rsid w:val="00803975"/>
    <w:rsid w:val="00803A04"/>
    <w:rsid w:val="008043B2"/>
    <w:rsid w:val="00805485"/>
    <w:rsid w:val="0081290F"/>
    <w:rsid w:val="00814D0A"/>
    <w:rsid w:val="00814F5C"/>
    <w:rsid w:val="00816A4A"/>
    <w:rsid w:val="008203BC"/>
    <w:rsid w:val="008261A1"/>
    <w:rsid w:val="00827EF4"/>
    <w:rsid w:val="00830076"/>
    <w:rsid w:val="00830A63"/>
    <w:rsid w:val="0085218A"/>
    <w:rsid w:val="00853033"/>
    <w:rsid w:val="00854D8B"/>
    <w:rsid w:val="00854E9B"/>
    <w:rsid w:val="008634FF"/>
    <w:rsid w:val="00870BD6"/>
    <w:rsid w:val="00871731"/>
    <w:rsid w:val="008751BB"/>
    <w:rsid w:val="00890D0F"/>
    <w:rsid w:val="00891118"/>
    <w:rsid w:val="008915DB"/>
    <w:rsid w:val="00892E17"/>
    <w:rsid w:val="00895B3C"/>
    <w:rsid w:val="008969BF"/>
    <w:rsid w:val="008A4768"/>
    <w:rsid w:val="008B15F6"/>
    <w:rsid w:val="008B2EA9"/>
    <w:rsid w:val="008B6956"/>
    <w:rsid w:val="008B77C0"/>
    <w:rsid w:val="008C164E"/>
    <w:rsid w:val="008C2A43"/>
    <w:rsid w:val="008C64CB"/>
    <w:rsid w:val="008D5272"/>
    <w:rsid w:val="008D7E95"/>
    <w:rsid w:val="008E053A"/>
    <w:rsid w:val="008E5D22"/>
    <w:rsid w:val="008E665A"/>
    <w:rsid w:val="008F4083"/>
    <w:rsid w:val="008F4E13"/>
    <w:rsid w:val="00900589"/>
    <w:rsid w:val="00900F84"/>
    <w:rsid w:val="0090197D"/>
    <w:rsid w:val="00905C11"/>
    <w:rsid w:val="00905F83"/>
    <w:rsid w:val="00906E3D"/>
    <w:rsid w:val="0090776E"/>
    <w:rsid w:val="009079D9"/>
    <w:rsid w:val="009141C9"/>
    <w:rsid w:val="00917FD1"/>
    <w:rsid w:val="0092037C"/>
    <w:rsid w:val="00921B56"/>
    <w:rsid w:val="00922654"/>
    <w:rsid w:val="00925885"/>
    <w:rsid w:val="009278F0"/>
    <w:rsid w:val="00935543"/>
    <w:rsid w:val="00943D78"/>
    <w:rsid w:val="00944B6F"/>
    <w:rsid w:val="00945498"/>
    <w:rsid w:val="00951799"/>
    <w:rsid w:val="0096332C"/>
    <w:rsid w:val="009640BC"/>
    <w:rsid w:val="00983DA6"/>
    <w:rsid w:val="00984195"/>
    <w:rsid w:val="00984A8D"/>
    <w:rsid w:val="00994E5A"/>
    <w:rsid w:val="00997C6D"/>
    <w:rsid w:val="009A131F"/>
    <w:rsid w:val="009A15F9"/>
    <w:rsid w:val="009A6259"/>
    <w:rsid w:val="009B15FF"/>
    <w:rsid w:val="009B7589"/>
    <w:rsid w:val="009B78DF"/>
    <w:rsid w:val="009C0EDD"/>
    <w:rsid w:val="009C1883"/>
    <w:rsid w:val="009C3E51"/>
    <w:rsid w:val="009C419E"/>
    <w:rsid w:val="009D0D14"/>
    <w:rsid w:val="009D2346"/>
    <w:rsid w:val="009E2D6C"/>
    <w:rsid w:val="009E375C"/>
    <w:rsid w:val="009E4D43"/>
    <w:rsid w:val="009F30E6"/>
    <w:rsid w:val="009F637A"/>
    <w:rsid w:val="00A03573"/>
    <w:rsid w:val="00A052D8"/>
    <w:rsid w:val="00A079B2"/>
    <w:rsid w:val="00A1712A"/>
    <w:rsid w:val="00A17284"/>
    <w:rsid w:val="00A17C81"/>
    <w:rsid w:val="00A2404D"/>
    <w:rsid w:val="00A25811"/>
    <w:rsid w:val="00A2646D"/>
    <w:rsid w:val="00A32E52"/>
    <w:rsid w:val="00A40C79"/>
    <w:rsid w:val="00A47174"/>
    <w:rsid w:val="00A51FC6"/>
    <w:rsid w:val="00A5552D"/>
    <w:rsid w:val="00A563A7"/>
    <w:rsid w:val="00A61F86"/>
    <w:rsid w:val="00A65EC5"/>
    <w:rsid w:val="00A67B81"/>
    <w:rsid w:val="00A71050"/>
    <w:rsid w:val="00A813CF"/>
    <w:rsid w:val="00A8286E"/>
    <w:rsid w:val="00A83B2C"/>
    <w:rsid w:val="00A858CE"/>
    <w:rsid w:val="00A95181"/>
    <w:rsid w:val="00AA2E98"/>
    <w:rsid w:val="00AA653D"/>
    <w:rsid w:val="00AA6704"/>
    <w:rsid w:val="00AA7444"/>
    <w:rsid w:val="00AB412F"/>
    <w:rsid w:val="00AB572F"/>
    <w:rsid w:val="00AC3E9E"/>
    <w:rsid w:val="00AD11C8"/>
    <w:rsid w:val="00AD1FD8"/>
    <w:rsid w:val="00AD2A4E"/>
    <w:rsid w:val="00AD321A"/>
    <w:rsid w:val="00AD51EB"/>
    <w:rsid w:val="00AD6118"/>
    <w:rsid w:val="00AE2474"/>
    <w:rsid w:val="00AE7FEE"/>
    <w:rsid w:val="00B000D0"/>
    <w:rsid w:val="00B033A9"/>
    <w:rsid w:val="00B03477"/>
    <w:rsid w:val="00B04599"/>
    <w:rsid w:val="00B12487"/>
    <w:rsid w:val="00B1742B"/>
    <w:rsid w:val="00B2001F"/>
    <w:rsid w:val="00B20637"/>
    <w:rsid w:val="00B30A04"/>
    <w:rsid w:val="00B325D2"/>
    <w:rsid w:val="00B3354E"/>
    <w:rsid w:val="00B35F7C"/>
    <w:rsid w:val="00B40372"/>
    <w:rsid w:val="00B41090"/>
    <w:rsid w:val="00B432CC"/>
    <w:rsid w:val="00B456BB"/>
    <w:rsid w:val="00B46AB0"/>
    <w:rsid w:val="00B7173E"/>
    <w:rsid w:val="00B72E5A"/>
    <w:rsid w:val="00B82235"/>
    <w:rsid w:val="00B82A6A"/>
    <w:rsid w:val="00B85D5C"/>
    <w:rsid w:val="00B86C8D"/>
    <w:rsid w:val="00BA13EF"/>
    <w:rsid w:val="00BA17EE"/>
    <w:rsid w:val="00BA3296"/>
    <w:rsid w:val="00BA67F0"/>
    <w:rsid w:val="00BB1EEF"/>
    <w:rsid w:val="00BB4C47"/>
    <w:rsid w:val="00BC06E9"/>
    <w:rsid w:val="00BC150D"/>
    <w:rsid w:val="00BC7395"/>
    <w:rsid w:val="00BC7767"/>
    <w:rsid w:val="00BD1CF0"/>
    <w:rsid w:val="00BD2B48"/>
    <w:rsid w:val="00BD5580"/>
    <w:rsid w:val="00BE3E3B"/>
    <w:rsid w:val="00BF15DB"/>
    <w:rsid w:val="00BF22AF"/>
    <w:rsid w:val="00BF23B8"/>
    <w:rsid w:val="00BF24AF"/>
    <w:rsid w:val="00BF2B4A"/>
    <w:rsid w:val="00BF46A9"/>
    <w:rsid w:val="00BF6D61"/>
    <w:rsid w:val="00C00C18"/>
    <w:rsid w:val="00C0334E"/>
    <w:rsid w:val="00C04922"/>
    <w:rsid w:val="00C052B6"/>
    <w:rsid w:val="00C1005C"/>
    <w:rsid w:val="00C14F75"/>
    <w:rsid w:val="00C16B71"/>
    <w:rsid w:val="00C2316E"/>
    <w:rsid w:val="00C2370F"/>
    <w:rsid w:val="00C23794"/>
    <w:rsid w:val="00C237BD"/>
    <w:rsid w:val="00C30AB6"/>
    <w:rsid w:val="00C326BB"/>
    <w:rsid w:val="00C33061"/>
    <w:rsid w:val="00C4140C"/>
    <w:rsid w:val="00C41639"/>
    <w:rsid w:val="00C435D1"/>
    <w:rsid w:val="00C50224"/>
    <w:rsid w:val="00C5104A"/>
    <w:rsid w:val="00C53105"/>
    <w:rsid w:val="00C55E38"/>
    <w:rsid w:val="00C57B30"/>
    <w:rsid w:val="00C61CDD"/>
    <w:rsid w:val="00C61E61"/>
    <w:rsid w:val="00C64F12"/>
    <w:rsid w:val="00C743E6"/>
    <w:rsid w:val="00C8238E"/>
    <w:rsid w:val="00C82773"/>
    <w:rsid w:val="00C82E79"/>
    <w:rsid w:val="00C908B9"/>
    <w:rsid w:val="00C9167C"/>
    <w:rsid w:val="00C923D9"/>
    <w:rsid w:val="00C97C2F"/>
    <w:rsid w:val="00CB16D3"/>
    <w:rsid w:val="00CB179A"/>
    <w:rsid w:val="00CB2370"/>
    <w:rsid w:val="00CB3006"/>
    <w:rsid w:val="00CC221D"/>
    <w:rsid w:val="00CC2D5F"/>
    <w:rsid w:val="00CD6AC2"/>
    <w:rsid w:val="00CE2A2E"/>
    <w:rsid w:val="00CE3DDE"/>
    <w:rsid w:val="00CE40F0"/>
    <w:rsid w:val="00CE790E"/>
    <w:rsid w:val="00CF0DAA"/>
    <w:rsid w:val="00CF0F9C"/>
    <w:rsid w:val="00D022FB"/>
    <w:rsid w:val="00D052AD"/>
    <w:rsid w:val="00D056A8"/>
    <w:rsid w:val="00D1242C"/>
    <w:rsid w:val="00D13D26"/>
    <w:rsid w:val="00D1409B"/>
    <w:rsid w:val="00D15E9E"/>
    <w:rsid w:val="00D17D40"/>
    <w:rsid w:val="00D20585"/>
    <w:rsid w:val="00D20E75"/>
    <w:rsid w:val="00D243C1"/>
    <w:rsid w:val="00D244CB"/>
    <w:rsid w:val="00D27EA6"/>
    <w:rsid w:val="00D30FFF"/>
    <w:rsid w:val="00D335B3"/>
    <w:rsid w:val="00D379C0"/>
    <w:rsid w:val="00D500EC"/>
    <w:rsid w:val="00D522AD"/>
    <w:rsid w:val="00D5429C"/>
    <w:rsid w:val="00D61073"/>
    <w:rsid w:val="00D61663"/>
    <w:rsid w:val="00D643D1"/>
    <w:rsid w:val="00D65892"/>
    <w:rsid w:val="00D708AA"/>
    <w:rsid w:val="00D75720"/>
    <w:rsid w:val="00D83185"/>
    <w:rsid w:val="00D86B52"/>
    <w:rsid w:val="00D87768"/>
    <w:rsid w:val="00D904F9"/>
    <w:rsid w:val="00D91777"/>
    <w:rsid w:val="00D9472A"/>
    <w:rsid w:val="00DA0BEA"/>
    <w:rsid w:val="00DA4709"/>
    <w:rsid w:val="00DA4A59"/>
    <w:rsid w:val="00DA61EF"/>
    <w:rsid w:val="00DB5D0E"/>
    <w:rsid w:val="00DB7B88"/>
    <w:rsid w:val="00DC51E4"/>
    <w:rsid w:val="00DC7472"/>
    <w:rsid w:val="00DD20BE"/>
    <w:rsid w:val="00DD375E"/>
    <w:rsid w:val="00DE165E"/>
    <w:rsid w:val="00DE1BC0"/>
    <w:rsid w:val="00DE4551"/>
    <w:rsid w:val="00DE52BD"/>
    <w:rsid w:val="00DE573A"/>
    <w:rsid w:val="00DF1A12"/>
    <w:rsid w:val="00DF41D7"/>
    <w:rsid w:val="00DF6046"/>
    <w:rsid w:val="00DF7633"/>
    <w:rsid w:val="00E04466"/>
    <w:rsid w:val="00E065AB"/>
    <w:rsid w:val="00E12B31"/>
    <w:rsid w:val="00E15007"/>
    <w:rsid w:val="00E16743"/>
    <w:rsid w:val="00E16757"/>
    <w:rsid w:val="00E246D3"/>
    <w:rsid w:val="00E24EAE"/>
    <w:rsid w:val="00E25200"/>
    <w:rsid w:val="00E35C02"/>
    <w:rsid w:val="00E41303"/>
    <w:rsid w:val="00E4274B"/>
    <w:rsid w:val="00E51EE8"/>
    <w:rsid w:val="00E72630"/>
    <w:rsid w:val="00E7408B"/>
    <w:rsid w:val="00E82611"/>
    <w:rsid w:val="00E826E8"/>
    <w:rsid w:val="00E85E3E"/>
    <w:rsid w:val="00E878EF"/>
    <w:rsid w:val="00E91CC7"/>
    <w:rsid w:val="00E94302"/>
    <w:rsid w:val="00EB145B"/>
    <w:rsid w:val="00EC4012"/>
    <w:rsid w:val="00EC57DA"/>
    <w:rsid w:val="00EC6869"/>
    <w:rsid w:val="00EC696E"/>
    <w:rsid w:val="00ED1E35"/>
    <w:rsid w:val="00ED32F7"/>
    <w:rsid w:val="00ED4789"/>
    <w:rsid w:val="00ED7FBC"/>
    <w:rsid w:val="00EE55BC"/>
    <w:rsid w:val="00EE689F"/>
    <w:rsid w:val="00EE77AB"/>
    <w:rsid w:val="00EF4079"/>
    <w:rsid w:val="00EF4C02"/>
    <w:rsid w:val="00F04E93"/>
    <w:rsid w:val="00F06CB5"/>
    <w:rsid w:val="00F100D9"/>
    <w:rsid w:val="00F116DA"/>
    <w:rsid w:val="00F11D19"/>
    <w:rsid w:val="00F11D4C"/>
    <w:rsid w:val="00F1200C"/>
    <w:rsid w:val="00F136E0"/>
    <w:rsid w:val="00F16624"/>
    <w:rsid w:val="00F201F2"/>
    <w:rsid w:val="00F2504B"/>
    <w:rsid w:val="00F2758D"/>
    <w:rsid w:val="00F50CFA"/>
    <w:rsid w:val="00F5253A"/>
    <w:rsid w:val="00F57347"/>
    <w:rsid w:val="00F575A6"/>
    <w:rsid w:val="00F60FB2"/>
    <w:rsid w:val="00F6180C"/>
    <w:rsid w:val="00F665E9"/>
    <w:rsid w:val="00F76D01"/>
    <w:rsid w:val="00F828F6"/>
    <w:rsid w:val="00F832C5"/>
    <w:rsid w:val="00F8383F"/>
    <w:rsid w:val="00F848D0"/>
    <w:rsid w:val="00FA3884"/>
    <w:rsid w:val="00FA4A97"/>
    <w:rsid w:val="00FB028B"/>
    <w:rsid w:val="00FB25E7"/>
    <w:rsid w:val="00FB7AF3"/>
    <w:rsid w:val="00FC1920"/>
    <w:rsid w:val="00FC2550"/>
    <w:rsid w:val="00FC5C24"/>
    <w:rsid w:val="00FC7F1D"/>
    <w:rsid w:val="00FD2667"/>
    <w:rsid w:val="00FD2F2F"/>
    <w:rsid w:val="00FD5791"/>
    <w:rsid w:val="00FE6477"/>
    <w:rsid w:val="00FF0A6B"/>
    <w:rsid w:val="00FF4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AAA5FE-A00B-4A55-B8D1-A4E3F106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3D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
    <w:name w:val="Author"/>
    <w:basedOn w:val="a"/>
    <w:rsid w:val="00FC5C24"/>
    <w:pPr>
      <w:widowControl/>
      <w:spacing w:before="240" w:after="240"/>
      <w:jc w:val="center"/>
    </w:pPr>
    <w:rPr>
      <w:rFonts w:ascii="Times New Roman" w:eastAsia="宋体" w:hAnsi="Times New Roman" w:cs="Times New Roman"/>
      <w:b/>
      <w:kern w:val="0"/>
      <w:sz w:val="24"/>
      <w:szCs w:val="20"/>
      <w:lang w:val="en-GB" w:eastAsia="en-US"/>
    </w:rPr>
  </w:style>
  <w:style w:type="paragraph" w:customStyle="1" w:styleId="Fax-Email-URL">
    <w:name w:val="Fax-Email-URL"/>
    <w:basedOn w:val="a"/>
    <w:rsid w:val="00FC5C24"/>
    <w:pPr>
      <w:widowControl/>
      <w:jc w:val="center"/>
    </w:pPr>
    <w:rPr>
      <w:rFonts w:ascii="Courier New" w:eastAsia="宋体" w:hAnsi="Courier New" w:cs="Times New Roman"/>
      <w:snapToGrid w:val="0"/>
      <w:kern w:val="0"/>
      <w:sz w:val="20"/>
      <w:szCs w:val="20"/>
      <w:lang w:val="pt-PT" w:eastAsia="en-US"/>
    </w:rPr>
  </w:style>
  <w:style w:type="paragraph" w:styleId="a3">
    <w:name w:val="footer"/>
    <w:basedOn w:val="a"/>
    <w:link w:val="a4"/>
    <w:rsid w:val="00FC5C24"/>
    <w:pPr>
      <w:tabs>
        <w:tab w:val="center" w:pos="4153"/>
        <w:tab w:val="right" w:pos="8306"/>
      </w:tabs>
      <w:snapToGrid w:val="0"/>
      <w:jc w:val="left"/>
    </w:pPr>
    <w:rPr>
      <w:rFonts w:ascii="Times New Roman" w:eastAsia="宋体" w:hAnsi="Times New Roman" w:cs="Times New Roman"/>
      <w:kern w:val="0"/>
      <w:sz w:val="18"/>
      <w:szCs w:val="18"/>
    </w:rPr>
  </w:style>
  <w:style w:type="character" w:customStyle="1" w:styleId="a4">
    <w:name w:val="页脚 字符"/>
    <w:basedOn w:val="a0"/>
    <w:link w:val="a3"/>
    <w:rsid w:val="00FC5C24"/>
    <w:rPr>
      <w:rFonts w:ascii="Times New Roman" w:eastAsia="宋体" w:hAnsi="Times New Roman" w:cs="Times New Roman"/>
      <w:kern w:val="0"/>
      <w:sz w:val="18"/>
      <w:szCs w:val="18"/>
    </w:rPr>
  </w:style>
  <w:style w:type="character" w:styleId="a5">
    <w:name w:val="page number"/>
    <w:basedOn w:val="a0"/>
    <w:rsid w:val="00FC5C24"/>
  </w:style>
  <w:style w:type="paragraph" w:styleId="a6">
    <w:name w:val="Normal (Web)"/>
    <w:basedOn w:val="a"/>
    <w:uiPriority w:val="99"/>
    <w:unhideWhenUsed/>
    <w:rsid w:val="00FC5C24"/>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FC5C24"/>
    <w:rPr>
      <w:sz w:val="18"/>
      <w:szCs w:val="18"/>
    </w:rPr>
  </w:style>
  <w:style w:type="character" w:customStyle="1" w:styleId="a8">
    <w:name w:val="批注框文本 字符"/>
    <w:basedOn w:val="a0"/>
    <w:link w:val="a7"/>
    <w:uiPriority w:val="99"/>
    <w:semiHidden/>
    <w:rsid w:val="00FC5C24"/>
    <w:rPr>
      <w:sz w:val="18"/>
      <w:szCs w:val="18"/>
    </w:rPr>
  </w:style>
  <w:style w:type="paragraph" w:styleId="a9">
    <w:name w:val="header"/>
    <w:basedOn w:val="a"/>
    <w:link w:val="aa"/>
    <w:unhideWhenUsed/>
    <w:rsid w:val="00FC7F1D"/>
    <w:pPr>
      <w:tabs>
        <w:tab w:val="center" w:pos="4153"/>
        <w:tab w:val="right" w:pos="8306"/>
      </w:tabs>
      <w:snapToGrid w:val="0"/>
      <w:jc w:val="center"/>
    </w:pPr>
    <w:rPr>
      <w:sz w:val="18"/>
      <w:szCs w:val="18"/>
    </w:rPr>
  </w:style>
  <w:style w:type="character" w:customStyle="1" w:styleId="aa">
    <w:name w:val="页眉 字符"/>
    <w:basedOn w:val="a0"/>
    <w:link w:val="a9"/>
    <w:uiPriority w:val="99"/>
    <w:rsid w:val="00FC7F1D"/>
    <w:rPr>
      <w:sz w:val="18"/>
      <w:szCs w:val="18"/>
    </w:rPr>
  </w:style>
  <w:style w:type="paragraph" w:styleId="ab">
    <w:name w:val="List Paragraph"/>
    <w:basedOn w:val="a"/>
    <w:uiPriority w:val="34"/>
    <w:qFormat/>
    <w:rsid w:val="00935543"/>
    <w:pPr>
      <w:ind w:firstLineChars="200" w:firstLine="420"/>
    </w:pPr>
  </w:style>
  <w:style w:type="paragraph" w:styleId="ac">
    <w:name w:val="No Spacing"/>
    <w:uiPriority w:val="1"/>
    <w:qFormat/>
    <w:rsid w:val="00FC7F1D"/>
    <w:pPr>
      <w:widowControl w:val="0"/>
      <w:jc w:val="both"/>
    </w:pPr>
  </w:style>
  <w:style w:type="character" w:styleId="ad">
    <w:name w:val="Hyperlink"/>
    <w:basedOn w:val="a0"/>
    <w:uiPriority w:val="99"/>
    <w:unhideWhenUsed/>
    <w:rsid w:val="009E375C"/>
    <w:rPr>
      <w:color w:val="0000FF" w:themeColor="hyperlink"/>
      <w:u w:val="single"/>
    </w:rPr>
  </w:style>
  <w:style w:type="table" w:styleId="ae">
    <w:name w:val="Light Shading"/>
    <w:basedOn w:val="a1"/>
    <w:uiPriority w:val="60"/>
    <w:rsid w:val="002D0E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
    <w:name w:val="Placeholder Text"/>
    <w:basedOn w:val="a0"/>
    <w:uiPriority w:val="99"/>
    <w:semiHidden/>
    <w:rsid w:val="00F828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1" Type="http://schemas.openxmlformats.org/officeDocument/2006/relationships/image" Target="media/image6.wmf"/><Relationship Id="rId63" Type="http://schemas.openxmlformats.org/officeDocument/2006/relationships/oleObject" Target="embeddings/oleObject31.bin"/><Relationship Id="rId159" Type="http://schemas.openxmlformats.org/officeDocument/2006/relationships/oleObject" Target="embeddings/oleObject87.bin"/><Relationship Id="rId170" Type="http://schemas.openxmlformats.org/officeDocument/2006/relationships/image" Target="media/image67.wmf"/><Relationship Id="rId191" Type="http://schemas.openxmlformats.org/officeDocument/2006/relationships/oleObject" Target="embeddings/oleObject103.bin"/><Relationship Id="rId205" Type="http://schemas.openxmlformats.org/officeDocument/2006/relationships/image" Target="media/image84.wmf"/><Relationship Id="rId226" Type="http://schemas.openxmlformats.org/officeDocument/2006/relationships/image" Target="media/image94.wmf"/><Relationship Id="rId247" Type="http://schemas.openxmlformats.org/officeDocument/2006/relationships/oleObject" Target="embeddings/oleObject132.bin"/><Relationship Id="rId107" Type="http://schemas.openxmlformats.org/officeDocument/2006/relationships/image" Target="media/image36.wmf"/><Relationship Id="rId11" Type="http://schemas.openxmlformats.org/officeDocument/2006/relationships/image" Target="media/image1.emf"/><Relationship Id="rId32" Type="http://schemas.openxmlformats.org/officeDocument/2006/relationships/oleObject" Target="embeddings/oleObject10.bin"/><Relationship Id="rId53" Type="http://schemas.openxmlformats.org/officeDocument/2006/relationships/image" Target="media/image20.wmf"/><Relationship Id="rId74" Type="http://schemas.openxmlformats.org/officeDocument/2006/relationships/image" Target="media/image22.wmf"/><Relationship Id="rId128" Type="http://schemas.openxmlformats.org/officeDocument/2006/relationships/image" Target="media/image46.wmf"/><Relationship Id="rId149" Type="http://schemas.openxmlformats.org/officeDocument/2006/relationships/oleObject" Target="embeddings/oleObject82.bin"/><Relationship Id="rId5" Type="http://schemas.openxmlformats.org/officeDocument/2006/relationships/webSettings" Target="webSettings.xml"/><Relationship Id="rId95" Type="http://schemas.openxmlformats.org/officeDocument/2006/relationships/image" Target="media/image30.wmf"/><Relationship Id="rId160" Type="http://schemas.openxmlformats.org/officeDocument/2006/relationships/image" Target="media/image62.wmf"/><Relationship Id="rId181" Type="http://schemas.openxmlformats.org/officeDocument/2006/relationships/oleObject" Target="embeddings/oleObject98.bin"/><Relationship Id="rId216" Type="http://schemas.openxmlformats.org/officeDocument/2006/relationships/image" Target="media/image89.wmf"/><Relationship Id="rId237" Type="http://schemas.openxmlformats.org/officeDocument/2006/relationships/image" Target="media/image100.wmf"/><Relationship Id="rId258" Type="http://schemas.openxmlformats.org/officeDocument/2006/relationships/image" Target="media/image108.wmf"/><Relationship Id="rId22" Type="http://schemas.openxmlformats.org/officeDocument/2006/relationships/oleObject" Target="embeddings/oleObject5.bin"/><Relationship Id="rId43" Type="http://schemas.openxmlformats.org/officeDocument/2006/relationships/oleObject" Target="embeddings/oleObject16.bin"/><Relationship Id="rId64" Type="http://schemas.openxmlformats.org/officeDocument/2006/relationships/oleObject" Target="embeddings/oleObject32.bin"/><Relationship Id="rId118" Type="http://schemas.openxmlformats.org/officeDocument/2006/relationships/oleObject" Target="embeddings/oleObject66.bin"/><Relationship Id="rId139" Type="http://schemas.openxmlformats.org/officeDocument/2006/relationships/oleObject" Target="embeddings/oleObject77.bin"/><Relationship Id="rId85" Type="http://schemas.openxmlformats.org/officeDocument/2006/relationships/oleObject" Target="embeddings/oleObject49.bin"/><Relationship Id="rId150" Type="http://schemas.openxmlformats.org/officeDocument/2006/relationships/image" Target="media/image57.wmf"/><Relationship Id="rId171" Type="http://schemas.openxmlformats.org/officeDocument/2006/relationships/oleObject" Target="embeddings/oleObject93.bin"/><Relationship Id="rId192" Type="http://schemas.openxmlformats.org/officeDocument/2006/relationships/oleObject" Target="embeddings/oleObject104.bin"/><Relationship Id="rId206" Type="http://schemas.openxmlformats.org/officeDocument/2006/relationships/oleObject" Target="embeddings/oleObject111.bin"/><Relationship Id="rId227" Type="http://schemas.openxmlformats.org/officeDocument/2006/relationships/oleObject" Target="embeddings/oleObject122.bin"/><Relationship Id="rId248" Type="http://schemas.openxmlformats.org/officeDocument/2006/relationships/oleObject" Target="embeddings/oleObject133.bin"/><Relationship Id="rId12" Type="http://schemas.openxmlformats.org/officeDocument/2006/relationships/package" Target="embeddings/Microsoft_Visio___.vsdx"/><Relationship Id="rId33" Type="http://schemas.openxmlformats.org/officeDocument/2006/relationships/image" Target="media/image12.wmf"/><Relationship Id="rId108" Type="http://schemas.openxmlformats.org/officeDocument/2006/relationships/oleObject" Target="embeddings/oleObject61.bin"/><Relationship Id="rId129" Type="http://schemas.openxmlformats.org/officeDocument/2006/relationships/oleObject" Target="embeddings/oleObject72.bin"/><Relationship Id="rId54" Type="http://schemas.openxmlformats.org/officeDocument/2006/relationships/oleObject" Target="embeddings/oleObject23.bin"/><Relationship Id="rId75" Type="http://schemas.openxmlformats.org/officeDocument/2006/relationships/oleObject" Target="embeddings/oleObject42.bin"/><Relationship Id="rId96" Type="http://schemas.openxmlformats.org/officeDocument/2006/relationships/oleObject" Target="embeddings/oleObject55.bin"/><Relationship Id="rId140" Type="http://schemas.openxmlformats.org/officeDocument/2006/relationships/image" Target="media/image52.wmf"/><Relationship Id="rId161" Type="http://schemas.openxmlformats.org/officeDocument/2006/relationships/oleObject" Target="embeddings/oleObject88.bin"/><Relationship Id="rId182" Type="http://schemas.openxmlformats.org/officeDocument/2006/relationships/image" Target="media/image73.wmf"/><Relationship Id="rId217" Type="http://schemas.openxmlformats.org/officeDocument/2006/relationships/oleObject" Target="embeddings/oleObject117.bin"/><Relationship Id="rId6" Type="http://schemas.openxmlformats.org/officeDocument/2006/relationships/footnotes" Target="footnotes.xml"/><Relationship Id="rId238" Type="http://schemas.openxmlformats.org/officeDocument/2006/relationships/oleObject" Target="embeddings/oleObject127.bin"/><Relationship Id="rId259" Type="http://schemas.openxmlformats.org/officeDocument/2006/relationships/image" Target="media/image109.wmf"/><Relationship Id="rId23" Type="http://schemas.openxmlformats.org/officeDocument/2006/relationships/image" Target="media/image7.wmf"/><Relationship Id="rId119" Type="http://schemas.openxmlformats.org/officeDocument/2006/relationships/image" Target="media/image42.wmf"/><Relationship Id="rId44" Type="http://schemas.openxmlformats.org/officeDocument/2006/relationships/image" Target="media/image17.wmf"/><Relationship Id="rId65" Type="http://schemas.openxmlformats.org/officeDocument/2006/relationships/oleObject" Target="embeddings/oleObject33.bin"/><Relationship Id="rId86" Type="http://schemas.openxmlformats.org/officeDocument/2006/relationships/image" Target="media/image26.wmf"/><Relationship Id="rId130" Type="http://schemas.openxmlformats.org/officeDocument/2006/relationships/image" Target="media/image47.wmf"/><Relationship Id="rId151" Type="http://schemas.openxmlformats.org/officeDocument/2006/relationships/oleObject" Target="embeddings/oleObject83.bin"/><Relationship Id="rId172" Type="http://schemas.openxmlformats.org/officeDocument/2006/relationships/image" Target="media/image68.wmf"/><Relationship Id="rId193" Type="http://schemas.openxmlformats.org/officeDocument/2006/relationships/image" Target="media/image78.wmf"/><Relationship Id="rId207" Type="http://schemas.openxmlformats.org/officeDocument/2006/relationships/oleObject" Target="embeddings/oleObject112.bin"/><Relationship Id="rId228" Type="http://schemas.openxmlformats.org/officeDocument/2006/relationships/image" Target="media/image95.wmf"/><Relationship Id="rId249" Type="http://schemas.openxmlformats.org/officeDocument/2006/relationships/image" Target="media/image105.wmf"/><Relationship Id="rId13" Type="http://schemas.openxmlformats.org/officeDocument/2006/relationships/image" Target="media/image2.wmf"/><Relationship Id="rId109" Type="http://schemas.openxmlformats.org/officeDocument/2006/relationships/image" Target="media/image37.wmf"/><Relationship Id="rId260" Type="http://schemas.openxmlformats.org/officeDocument/2006/relationships/image" Target="media/image110.wmf"/><Relationship Id="rId34" Type="http://schemas.openxmlformats.org/officeDocument/2006/relationships/oleObject" Target="embeddings/oleObject11.bin"/><Relationship Id="rId55" Type="http://schemas.openxmlformats.org/officeDocument/2006/relationships/image" Target="media/image21.wmf"/><Relationship Id="rId76" Type="http://schemas.openxmlformats.org/officeDocument/2006/relationships/image" Target="media/image23.wmf"/><Relationship Id="rId97" Type="http://schemas.openxmlformats.org/officeDocument/2006/relationships/image" Target="media/image31.wmf"/><Relationship Id="rId120" Type="http://schemas.openxmlformats.org/officeDocument/2006/relationships/oleObject" Target="embeddings/oleObject67.bin"/><Relationship Id="rId141" Type="http://schemas.openxmlformats.org/officeDocument/2006/relationships/oleObject" Target="embeddings/oleObject78.bin"/><Relationship Id="rId7" Type="http://schemas.openxmlformats.org/officeDocument/2006/relationships/endnotes" Target="endnotes.xml"/><Relationship Id="rId162" Type="http://schemas.openxmlformats.org/officeDocument/2006/relationships/image" Target="media/image63.wmf"/><Relationship Id="rId183" Type="http://schemas.openxmlformats.org/officeDocument/2006/relationships/oleObject" Target="embeddings/oleObject99.bin"/><Relationship Id="rId218" Type="http://schemas.openxmlformats.org/officeDocument/2006/relationships/image" Target="media/image90.wmf"/><Relationship Id="rId239" Type="http://schemas.openxmlformats.org/officeDocument/2006/relationships/image" Target="media/image101.wmf"/><Relationship Id="rId250" Type="http://schemas.openxmlformats.org/officeDocument/2006/relationships/oleObject" Target="embeddings/oleObject134.bin"/><Relationship Id="rId24" Type="http://schemas.openxmlformats.org/officeDocument/2006/relationships/oleObject" Target="embeddings/oleObject6.bin"/><Relationship Id="rId45" Type="http://schemas.openxmlformats.org/officeDocument/2006/relationships/oleObject" Target="embeddings/oleObject17.bin"/><Relationship Id="rId66" Type="http://schemas.openxmlformats.org/officeDocument/2006/relationships/oleObject" Target="embeddings/oleObject34.bin"/><Relationship Id="rId87" Type="http://schemas.openxmlformats.org/officeDocument/2006/relationships/oleObject" Target="embeddings/oleObject50.bin"/><Relationship Id="rId110" Type="http://schemas.openxmlformats.org/officeDocument/2006/relationships/oleObject" Target="embeddings/oleObject62.bin"/><Relationship Id="rId131" Type="http://schemas.openxmlformats.org/officeDocument/2006/relationships/oleObject" Target="embeddings/oleObject73.bin"/><Relationship Id="rId152" Type="http://schemas.openxmlformats.org/officeDocument/2006/relationships/image" Target="media/image58.wmf"/><Relationship Id="rId173" Type="http://schemas.openxmlformats.org/officeDocument/2006/relationships/oleObject" Target="embeddings/oleObject94.bin"/><Relationship Id="rId194" Type="http://schemas.openxmlformats.org/officeDocument/2006/relationships/oleObject" Target="embeddings/oleObject105.bin"/><Relationship Id="rId208" Type="http://schemas.openxmlformats.org/officeDocument/2006/relationships/image" Target="media/image85.wmf"/><Relationship Id="rId229" Type="http://schemas.openxmlformats.org/officeDocument/2006/relationships/oleObject" Target="embeddings/oleObject123.bin"/><Relationship Id="rId240" Type="http://schemas.openxmlformats.org/officeDocument/2006/relationships/oleObject" Target="embeddings/oleObject128.bin"/><Relationship Id="rId261" Type="http://schemas.openxmlformats.org/officeDocument/2006/relationships/image" Target="media/image111.wmf"/><Relationship Id="rId14" Type="http://schemas.openxmlformats.org/officeDocument/2006/relationships/oleObject" Target="embeddings/oleObject1.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oleObject" Target="embeddings/oleObject43.bin"/><Relationship Id="rId100" Type="http://schemas.openxmlformats.org/officeDocument/2006/relationships/oleObject" Target="embeddings/oleObject57.bin"/><Relationship Id="rId8" Type="http://schemas.openxmlformats.org/officeDocument/2006/relationships/header" Target="header1.xml"/><Relationship Id="rId98" Type="http://schemas.openxmlformats.org/officeDocument/2006/relationships/oleObject" Target="embeddings/oleObject56.bin"/><Relationship Id="rId121" Type="http://schemas.openxmlformats.org/officeDocument/2006/relationships/oleObject" Target="embeddings/oleObject68.bin"/><Relationship Id="rId142" Type="http://schemas.openxmlformats.org/officeDocument/2006/relationships/image" Target="media/image53.wmf"/><Relationship Id="rId163" Type="http://schemas.openxmlformats.org/officeDocument/2006/relationships/oleObject" Target="embeddings/oleObject89.bin"/><Relationship Id="rId184" Type="http://schemas.openxmlformats.org/officeDocument/2006/relationships/image" Target="media/image74.wmf"/><Relationship Id="rId219" Type="http://schemas.openxmlformats.org/officeDocument/2006/relationships/oleObject" Target="embeddings/oleObject118.bin"/><Relationship Id="rId230" Type="http://schemas.openxmlformats.org/officeDocument/2006/relationships/image" Target="media/image96.wmf"/><Relationship Id="rId251" Type="http://schemas.openxmlformats.org/officeDocument/2006/relationships/oleObject" Target="embeddings/oleObject135.bin"/><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oleObject" Target="embeddings/oleObject35.bin"/><Relationship Id="rId88" Type="http://schemas.openxmlformats.org/officeDocument/2006/relationships/image" Target="media/image27.wmf"/><Relationship Id="rId111" Type="http://schemas.openxmlformats.org/officeDocument/2006/relationships/image" Target="media/image38.wmf"/><Relationship Id="rId132" Type="http://schemas.openxmlformats.org/officeDocument/2006/relationships/image" Target="media/image48.wmf"/><Relationship Id="rId153" Type="http://schemas.openxmlformats.org/officeDocument/2006/relationships/oleObject" Target="embeddings/oleObject84.bin"/><Relationship Id="rId174" Type="http://schemas.openxmlformats.org/officeDocument/2006/relationships/image" Target="media/image69.wmf"/><Relationship Id="rId195" Type="http://schemas.openxmlformats.org/officeDocument/2006/relationships/image" Target="media/image79.wmf"/><Relationship Id="rId209" Type="http://schemas.openxmlformats.org/officeDocument/2006/relationships/oleObject" Target="embeddings/oleObject113.bin"/><Relationship Id="rId220" Type="http://schemas.openxmlformats.org/officeDocument/2006/relationships/image" Target="media/image91.wmf"/><Relationship Id="rId241" Type="http://schemas.openxmlformats.org/officeDocument/2006/relationships/image" Target="media/image102.wmf"/><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oleObject" Target="embeddings/oleObject25.bin"/><Relationship Id="rId262" Type="http://schemas.openxmlformats.org/officeDocument/2006/relationships/fontTable" Target="fontTable.xml"/><Relationship Id="rId78" Type="http://schemas.openxmlformats.org/officeDocument/2006/relationships/image" Target="media/image24.wmf"/><Relationship Id="rId99" Type="http://schemas.openxmlformats.org/officeDocument/2006/relationships/image" Target="media/image32.wmf"/><Relationship Id="rId101" Type="http://schemas.openxmlformats.org/officeDocument/2006/relationships/image" Target="media/image33.wmf"/><Relationship Id="rId122" Type="http://schemas.openxmlformats.org/officeDocument/2006/relationships/image" Target="media/image43.wmf"/><Relationship Id="rId143" Type="http://schemas.openxmlformats.org/officeDocument/2006/relationships/oleObject" Target="embeddings/oleObject79.bin"/><Relationship Id="rId164" Type="http://schemas.openxmlformats.org/officeDocument/2006/relationships/image" Target="media/image64.wmf"/><Relationship Id="rId185" Type="http://schemas.openxmlformats.org/officeDocument/2006/relationships/oleObject" Target="embeddings/oleObject100.bin"/><Relationship Id="rId9" Type="http://schemas.openxmlformats.org/officeDocument/2006/relationships/footer" Target="footer1.xml"/><Relationship Id="rId210" Type="http://schemas.openxmlformats.org/officeDocument/2006/relationships/image" Target="media/image86.wmf"/><Relationship Id="rId26" Type="http://schemas.openxmlformats.org/officeDocument/2006/relationships/oleObject" Target="embeddings/oleObject7.bin"/><Relationship Id="rId231" Type="http://schemas.openxmlformats.org/officeDocument/2006/relationships/oleObject" Target="embeddings/oleObject124.bin"/><Relationship Id="rId252" Type="http://schemas.openxmlformats.org/officeDocument/2006/relationships/image" Target="media/image106.wmf"/><Relationship Id="rId47" Type="http://schemas.openxmlformats.org/officeDocument/2006/relationships/image" Target="media/image18.wmf"/><Relationship Id="rId68" Type="http://schemas.openxmlformats.org/officeDocument/2006/relationships/oleObject" Target="embeddings/oleObject36.bin"/><Relationship Id="rId89" Type="http://schemas.openxmlformats.org/officeDocument/2006/relationships/oleObject" Target="embeddings/oleObject51.bin"/><Relationship Id="rId112" Type="http://schemas.openxmlformats.org/officeDocument/2006/relationships/oleObject" Target="embeddings/oleObject63.bin"/><Relationship Id="rId133" Type="http://schemas.openxmlformats.org/officeDocument/2006/relationships/oleObject" Target="embeddings/oleObject74.bin"/><Relationship Id="rId154" Type="http://schemas.openxmlformats.org/officeDocument/2006/relationships/image" Target="media/image59.wmf"/><Relationship Id="rId175" Type="http://schemas.openxmlformats.org/officeDocument/2006/relationships/oleObject" Target="embeddings/oleObject95.bin"/><Relationship Id="rId196" Type="http://schemas.openxmlformats.org/officeDocument/2006/relationships/oleObject" Target="embeddings/oleObject106.bin"/><Relationship Id="rId200" Type="http://schemas.openxmlformats.org/officeDocument/2006/relationships/oleObject" Target="embeddings/oleObject108.bin"/><Relationship Id="rId16" Type="http://schemas.openxmlformats.org/officeDocument/2006/relationships/oleObject" Target="embeddings/oleObject2.bin"/><Relationship Id="rId221" Type="http://schemas.openxmlformats.org/officeDocument/2006/relationships/oleObject" Target="embeddings/oleObject119.bin"/><Relationship Id="rId242" Type="http://schemas.openxmlformats.org/officeDocument/2006/relationships/oleObject" Target="embeddings/oleObject129.bin"/><Relationship Id="rId263" Type="http://schemas.openxmlformats.org/officeDocument/2006/relationships/theme" Target="theme/theme1.xml"/><Relationship Id="rId37" Type="http://schemas.openxmlformats.org/officeDocument/2006/relationships/image" Target="media/image14.wmf"/><Relationship Id="rId58" Type="http://schemas.openxmlformats.org/officeDocument/2006/relationships/oleObject" Target="embeddings/oleObject26.bin"/><Relationship Id="rId79" Type="http://schemas.openxmlformats.org/officeDocument/2006/relationships/oleObject" Target="embeddings/oleObject44.bin"/><Relationship Id="rId102" Type="http://schemas.openxmlformats.org/officeDocument/2006/relationships/oleObject" Target="embeddings/oleObject58.bin"/><Relationship Id="rId123" Type="http://schemas.openxmlformats.org/officeDocument/2006/relationships/oleObject" Target="embeddings/oleObject69.bin"/><Relationship Id="rId144" Type="http://schemas.openxmlformats.org/officeDocument/2006/relationships/image" Target="media/image54.wmf"/><Relationship Id="rId90" Type="http://schemas.openxmlformats.org/officeDocument/2006/relationships/image" Target="media/image28.wmf"/><Relationship Id="rId165" Type="http://schemas.openxmlformats.org/officeDocument/2006/relationships/oleObject" Target="embeddings/oleObject90.bin"/><Relationship Id="rId186" Type="http://schemas.openxmlformats.org/officeDocument/2006/relationships/image" Target="media/image75.wmf"/><Relationship Id="rId211" Type="http://schemas.openxmlformats.org/officeDocument/2006/relationships/oleObject" Target="embeddings/oleObject114.bin"/><Relationship Id="rId232" Type="http://schemas.openxmlformats.org/officeDocument/2006/relationships/image" Target="media/image97.wmf"/><Relationship Id="rId253" Type="http://schemas.openxmlformats.org/officeDocument/2006/relationships/oleObject" Target="embeddings/oleObject136.bin"/><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oleObject" Target="embeddings/oleObject37.bin"/><Relationship Id="rId113" Type="http://schemas.openxmlformats.org/officeDocument/2006/relationships/image" Target="media/image39.wmf"/><Relationship Id="rId134" Type="http://schemas.openxmlformats.org/officeDocument/2006/relationships/image" Target="media/image49.wmf"/><Relationship Id="rId80" Type="http://schemas.openxmlformats.org/officeDocument/2006/relationships/image" Target="media/image25.wmf"/><Relationship Id="rId155" Type="http://schemas.openxmlformats.org/officeDocument/2006/relationships/oleObject" Target="embeddings/oleObject85.bin"/><Relationship Id="rId176" Type="http://schemas.openxmlformats.org/officeDocument/2006/relationships/image" Target="media/image70.wmf"/><Relationship Id="rId197" Type="http://schemas.openxmlformats.org/officeDocument/2006/relationships/image" Target="media/image80.wmf"/><Relationship Id="rId201" Type="http://schemas.openxmlformats.org/officeDocument/2006/relationships/image" Target="media/image82.wmf"/><Relationship Id="rId222" Type="http://schemas.openxmlformats.org/officeDocument/2006/relationships/image" Target="media/image92.wmf"/><Relationship Id="rId243" Type="http://schemas.openxmlformats.org/officeDocument/2006/relationships/image" Target="media/image103.wmf"/><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oleObject" Target="embeddings/oleObject27.bin"/><Relationship Id="rId103" Type="http://schemas.openxmlformats.org/officeDocument/2006/relationships/image" Target="media/image34.wmf"/><Relationship Id="rId124" Type="http://schemas.openxmlformats.org/officeDocument/2006/relationships/image" Target="media/image44.wmf"/><Relationship Id="rId70" Type="http://schemas.openxmlformats.org/officeDocument/2006/relationships/oleObject" Target="embeddings/oleObject38.bin"/><Relationship Id="rId91" Type="http://schemas.openxmlformats.org/officeDocument/2006/relationships/oleObject" Target="embeddings/oleObject52.bin"/><Relationship Id="rId145" Type="http://schemas.openxmlformats.org/officeDocument/2006/relationships/oleObject" Target="embeddings/oleObject80.bin"/><Relationship Id="rId166" Type="http://schemas.openxmlformats.org/officeDocument/2006/relationships/image" Target="media/image65.wmf"/><Relationship Id="rId187" Type="http://schemas.openxmlformats.org/officeDocument/2006/relationships/oleObject" Target="embeddings/oleObject101.bin"/><Relationship Id="rId1" Type="http://schemas.openxmlformats.org/officeDocument/2006/relationships/customXml" Target="../customXml/item1.xml"/><Relationship Id="rId212" Type="http://schemas.openxmlformats.org/officeDocument/2006/relationships/image" Target="media/image87.wmf"/><Relationship Id="rId233" Type="http://schemas.openxmlformats.org/officeDocument/2006/relationships/oleObject" Target="embeddings/oleObject125.bin"/><Relationship Id="rId254" Type="http://schemas.openxmlformats.org/officeDocument/2006/relationships/oleObject" Target="embeddings/oleObject137.bin"/><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oleObject" Target="embeddings/oleObject64.bin"/><Relationship Id="rId60" Type="http://schemas.openxmlformats.org/officeDocument/2006/relationships/oleObject" Target="embeddings/oleObject28.bin"/><Relationship Id="rId81" Type="http://schemas.openxmlformats.org/officeDocument/2006/relationships/oleObject" Target="embeddings/oleObject45.bin"/><Relationship Id="rId135" Type="http://schemas.openxmlformats.org/officeDocument/2006/relationships/oleObject" Target="embeddings/oleObject75.bin"/><Relationship Id="rId156" Type="http://schemas.openxmlformats.org/officeDocument/2006/relationships/image" Target="media/image60.wmf"/><Relationship Id="rId177" Type="http://schemas.openxmlformats.org/officeDocument/2006/relationships/oleObject" Target="embeddings/oleObject96.bin"/><Relationship Id="rId198" Type="http://schemas.openxmlformats.org/officeDocument/2006/relationships/oleObject" Target="embeddings/oleObject107.bin"/><Relationship Id="rId202" Type="http://schemas.openxmlformats.org/officeDocument/2006/relationships/oleObject" Target="embeddings/oleObject109.bin"/><Relationship Id="rId223" Type="http://schemas.openxmlformats.org/officeDocument/2006/relationships/oleObject" Target="embeddings/oleObject120.bin"/><Relationship Id="rId244" Type="http://schemas.openxmlformats.org/officeDocument/2006/relationships/oleObject" Target="embeddings/oleObject130.bin"/><Relationship Id="rId18" Type="http://schemas.openxmlformats.org/officeDocument/2006/relationships/oleObject" Target="embeddings/oleObject3.bin"/><Relationship Id="rId39" Type="http://schemas.openxmlformats.org/officeDocument/2006/relationships/image" Target="media/image15.wmf"/><Relationship Id="rId50" Type="http://schemas.openxmlformats.org/officeDocument/2006/relationships/oleObject" Target="embeddings/oleObject20.bin"/><Relationship Id="rId104" Type="http://schemas.openxmlformats.org/officeDocument/2006/relationships/oleObject" Target="embeddings/oleObject59.bin"/><Relationship Id="rId125" Type="http://schemas.openxmlformats.org/officeDocument/2006/relationships/oleObject" Target="embeddings/oleObject70.bin"/><Relationship Id="rId146" Type="http://schemas.openxmlformats.org/officeDocument/2006/relationships/image" Target="media/image55.wmf"/><Relationship Id="rId167" Type="http://schemas.openxmlformats.org/officeDocument/2006/relationships/oleObject" Target="embeddings/oleObject91.bin"/><Relationship Id="rId188" Type="http://schemas.openxmlformats.org/officeDocument/2006/relationships/image" Target="media/image76.wmf"/><Relationship Id="rId71" Type="http://schemas.openxmlformats.org/officeDocument/2006/relationships/oleObject" Target="embeddings/oleObject39.bin"/><Relationship Id="rId92" Type="http://schemas.openxmlformats.org/officeDocument/2006/relationships/image" Target="media/image29.wmf"/><Relationship Id="rId213" Type="http://schemas.openxmlformats.org/officeDocument/2006/relationships/oleObject" Target="embeddings/oleObject115.bin"/><Relationship Id="rId234" Type="http://schemas.openxmlformats.org/officeDocument/2006/relationships/image" Target="media/image98.wmf"/><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38.bin"/><Relationship Id="rId40" Type="http://schemas.openxmlformats.org/officeDocument/2006/relationships/oleObject" Target="embeddings/oleObject14.bin"/><Relationship Id="rId115" Type="http://schemas.openxmlformats.org/officeDocument/2006/relationships/image" Target="media/image40.wmf"/><Relationship Id="rId136" Type="http://schemas.openxmlformats.org/officeDocument/2006/relationships/image" Target="media/image50.wmf"/><Relationship Id="rId157" Type="http://schemas.openxmlformats.org/officeDocument/2006/relationships/oleObject" Target="embeddings/oleObject86.bin"/><Relationship Id="rId178" Type="http://schemas.openxmlformats.org/officeDocument/2006/relationships/image" Target="media/image71.wmf"/><Relationship Id="rId61" Type="http://schemas.openxmlformats.org/officeDocument/2006/relationships/oleObject" Target="embeddings/oleObject29.bin"/><Relationship Id="rId82" Type="http://schemas.openxmlformats.org/officeDocument/2006/relationships/oleObject" Target="embeddings/oleObject46.bin"/><Relationship Id="rId199" Type="http://schemas.openxmlformats.org/officeDocument/2006/relationships/image" Target="media/image81.wmf"/><Relationship Id="rId203" Type="http://schemas.openxmlformats.org/officeDocument/2006/relationships/image" Target="media/image83.wmf"/><Relationship Id="rId19" Type="http://schemas.openxmlformats.org/officeDocument/2006/relationships/image" Target="media/image5.wmf"/><Relationship Id="rId224" Type="http://schemas.openxmlformats.org/officeDocument/2006/relationships/image" Target="media/image93.wmf"/><Relationship Id="rId245" Type="http://schemas.openxmlformats.org/officeDocument/2006/relationships/image" Target="media/image104.wmf"/><Relationship Id="rId30" Type="http://schemas.openxmlformats.org/officeDocument/2006/relationships/oleObject" Target="embeddings/oleObject9.bin"/><Relationship Id="rId105" Type="http://schemas.openxmlformats.org/officeDocument/2006/relationships/image" Target="media/image35.wmf"/><Relationship Id="rId126" Type="http://schemas.openxmlformats.org/officeDocument/2006/relationships/image" Target="media/image45.wmf"/><Relationship Id="rId147" Type="http://schemas.openxmlformats.org/officeDocument/2006/relationships/oleObject" Target="embeddings/oleObject81.bin"/><Relationship Id="rId168" Type="http://schemas.openxmlformats.org/officeDocument/2006/relationships/image" Target="media/image66.wmf"/><Relationship Id="rId51" Type="http://schemas.openxmlformats.org/officeDocument/2006/relationships/oleObject" Target="embeddings/oleObject21.bin"/><Relationship Id="rId72" Type="http://schemas.openxmlformats.org/officeDocument/2006/relationships/oleObject" Target="embeddings/oleObject40.bin"/><Relationship Id="rId93" Type="http://schemas.openxmlformats.org/officeDocument/2006/relationships/oleObject" Target="embeddings/oleObject53.bin"/><Relationship Id="rId189" Type="http://schemas.openxmlformats.org/officeDocument/2006/relationships/oleObject" Target="embeddings/oleObject102.bin"/><Relationship Id="rId3" Type="http://schemas.openxmlformats.org/officeDocument/2006/relationships/styles" Target="styles.xml"/><Relationship Id="rId214" Type="http://schemas.openxmlformats.org/officeDocument/2006/relationships/image" Target="media/image88.wmf"/><Relationship Id="rId235" Type="http://schemas.openxmlformats.org/officeDocument/2006/relationships/oleObject" Target="embeddings/oleObject126.bin"/><Relationship Id="rId256" Type="http://schemas.openxmlformats.org/officeDocument/2006/relationships/oleObject" Target="embeddings/oleObject139.bin"/><Relationship Id="rId116" Type="http://schemas.openxmlformats.org/officeDocument/2006/relationships/oleObject" Target="embeddings/oleObject65.bin"/><Relationship Id="rId137" Type="http://schemas.openxmlformats.org/officeDocument/2006/relationships/oleObject" Target="embeddings/oleObject76.bin"/><Relationship Id="rId158" Type="http://schemas.openxmlformats.org/officeDocument/2006/relationships/image" Target="media/image61.wmf"/><Relationship Id="rId20" Type="http://schemas.openxmlformats.org/officeDocument/2006/relationships/oleObject" Target="embeddings/oleObject4.bin"/><Relationship Id="rId41" Type="http://schemas.openxmlformats.org/officeDocument/2006/relationships/oleObject" Target="embeddings/oleObject15.bin"/><Relationship Id="rId62" Type="http://schemas.openxmlformats.org/officeDocument/2006/relationships/oleObject" Target="embeddings/oleObject30.bin"/><Relationship Id="rId83" Type="http://schemas.openxmlformats.org/officeDocument/2006/relationships/oleObject" Target="embeddings/oleObject47.bin"/><Relationship Id="rId179" Type="http://schemas.openxmlformats.org/officeDocument/2006/relationships/oleObject" Target="embeddings/oleObject97.bin"/><Relationship Id="rId190" Type="http://schemas.openxmlformats.org/officeDocument/2006/relationships/image" Target="media/image77.wmf"/><Relationship Id="rId204" Type="http://schemas.openxmlformats.org/officeDocument/2006/relationships/oleObject" Target="embeddings/oleObject110.bin"/><Relationship Id="rId225" Type="http://schemas.openxmlformats.org/officeDocument/2006/relationships/oleObject" Target="embeddings/oleObject121.bin"/><Relationship Id="rId246" Type="http://schemas.openxmlformats.org/officeDocument/2006/relationships/oleObject" Target="embeddings/oleObject131.bin"/><Relationship Id="rId106" Type="http://schemas.openxmlformats.org/officeDocument/2006/relationships/oleObject" Target="embeddings/oleObject60.bin"/><Relationship Id="rId127" Type="http://schemas.openxmlformats.org/officeDocument/2006/relationships/oleObject" Target="embeddings/oleObject71.bin"/><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oleObject" Target="embeddings/oleObject41.bin"/><Relationship Id="rId94" Type="http://schemas.openxmlformats.org/officeDocument/2006/relationships/oleObject" Target="embeddings/oleObject54.bin"/><Relationship Id="rId148" Type="http://schemas.openxmlformats.org/officeDocument/2006/relationships/image" Target="media/image56.wmf"/><Relationship Id="rId169" Type="http://schemas.openxmlformats.org/officeDocument/2006/relationships/oleObject" Target="embeddings/oleObject92.bin"/><Relationship Id="rId4" Type="http://schemas.openxmlformats.org/officeDocument/2006/relationships/settings" Target="settings.xml"/><Relationship Id="rId180" Type="http://schemas.openxmlformats.org/officeDocument/2006/relationships/image" Target="media/image72.wmf"/><Relationship Id="rId215" Type="http://schemas.openxmlformats.org/officeDocument/2006/relationships/oleObject" Target="embeddings/oleObject116.bin"/><Relationship Id="rId236" Type="http://schemas.openxmlformats.org/officeDocument/2006/relationships/image" Target="media/image99.png"/><Relationship Id="rId257" Type="http://schemas.openxmlformats.org/officeDocument/2006/relationships/image" Target="media/image107.wmf"/><Relationship Id="rId42" Type="http://schemas.openxmlformats.org/officeDocument/2006/relationships/image" Target="media/image16.wmf"/><Relationship Id="rId84" Type="http://schemas.openxmlformats.org/officeDocument/2006/relationships/oleObject" Target="embeddings/oleObject48.bin"/><Relationship Id="rId138" Type="http://schemas.openxmlformats.org/officeDocument/2006/relationships/image" Target="media/image5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936CF-C8CA-4E1E-BE06-0357B99C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1</Pages>
  <Words>3635</Words>
  <Characters>20723</Characters>
  <Application>Microsoft Office Word</Application>
  <DocSecurity>0</DocSecurity>
  <Lines>172</Lines>
  <Paragraphs>48</Paragraphs>
  <ScaleCrop>false</ScaleCrop>
  <Company>caai</Company>
  <LinksUpToDate>false</LinksUpToDate>
  <CharactersWithSpaces>24310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dawang</cp:lastModifiedBy>
  <cp:revision>27</cp:revision>
  <cp:lastPrinted>2018-05-18T01:59:00Z</cp:lastPrinted>
  <dcterms:created xsi:type="dcterms:W3CDTF">2013-09-06T01:06:00Z</dcterms:created>
  <dcterms:modified xsi:type="dcterms:W3CDTF">2018-05-22T13:06:00Z</dcterms:modified>
</cp:coreProperties>
</file>