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6C" w:rsidRDefault="00BE0F6C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ИЧЕСКОЕ ЗАДАНИЕ СОГЛАСНО ГОСТ 34.602-</w:t>
      </w:r>
      <w:r w:rsidRPr="00CE75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E75DA">
        <w:rPr>
          <w:rFonts w:ascii="Times New Roman" w:hAnsi="Times New Roman" w:cs="Times New Roman"/>
          <w:sz w:val="28"/>
          <w:szCs w:val="28"/>
        </w:rPr>
        <w:t>.</w:t>
      </w:r>
    </w:p>
    <w:p w:rsidR="00BE0F6C" w:rsidRPr="00957F69" w:rsidRDefault="00BE0F6C" w:rsidP="00957F6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Default="00957F69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CE75DA">
        <w:rPr>
          <w:rFonts w:ascii="Times New Roman" w:hAnsi="Times New Roman" w:cs="Times New Roman"/>
          <w:sz w:val="28"/>
          <w:szCs w:val="28"/>
        </w:rPr>
        <w:t>Наименование предметной области – «Бюро по трудоустройству».</w:t>
      </w:r>
    </w:p>
    <w:p w:rsidR="001F2891" w:rsidRDefault="001F2891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 – «БПТ»</w:t>
      </w:r>
      <w:r w:rsidR="003D3280">
        <w:rPr>
          <w:rFonts w:ascii="Times New Roman" w:hAnsi="Times New Roman" w:cs="Times New Roman"/>
          <w:sz w:val="28"/>
          <w:szCs w:val="28"/>
        </w:rPr>
        <w:t>.</w:t>
      </w:r>
    </w:p>
    <w:p w:rsidR="001F2891" w:rsidRPr="00957F69" w:rsidRDefault="00957F69" w:rsidP="00957F69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2. </w:t>
      </w:r>
      <w:r w:rsidR="001F2891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Default="001F2891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говора: №54-20АСИВ от 22</w:t>
      </w: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12.2022.</w:t>
      </w:r>
    </w:p>
    <w:p w:rsidR="00825D42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957F69">
        <w:rPr>
          <w:rFonts w:ascii="Arial" w:hAnsi="Arial" w:cs="Arial"/>
          <w:color w:val="000000"/>
        </w:rPr>
        <w:t xml:space="preserve"> </w:t>
      </w:r>
      <w:r w:rsidR="00E06C37" w:rsidRPr="00957F69">
        <w:rPr>
          <w:rFonts w:ascii="Times New Roman" w:hAnsi="Times New Roman" w:cs="Times New Roman"/>
          <w:color w:val="000000"/>
          <w:sz w:val="28"/>
          <w:szCs w:val="28"/>
        </w:rPr>
        <w:t>ОАО</w:t>
      </w:r>
      <w:r w:rsidR="00825D42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E06C37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proofErr w:type="spellStart"/>
      <w:r w:rsidR="00E06C37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ЛЕКСпрограмс</w:t>
      </w:r>
      <w:proofErr w:type="spellEnd"/>
      <w:r w:rsidR="00E06C37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3D3280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E06C37" w:rsidRDefault="00E06C37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E06C37">
        <w:t xml:space="preserve"> </w:t>
      </w:r>
      <w:r w:rsidRPr="00E06C3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</w:t>
      </w:r>
      <w:r w:rsidR="003D328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КУ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r w:rsidRPr="00E06C3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ЦЕНТР ЗАНЯТОСТИ НАСЕЛЕНИЯ ГОРОДА ОРЕНБУРГА И ОРЕНБУРГСКОГО РАЙОНА»</w:t>
      </w:r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Оренбург, Оренбургская область,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ул.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Пушкинская д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+7 (3532) 77-22-27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 </w:t>
      </w:r>
      <w:r w:rsidRP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957F69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система, кем и</w:t>
      </w:r>
      <w:r>
        <w:rPr>
          <w:rFonts w:ascii="Times New Roman" w:hAnsi="Times New Roman" w:cs="Times New Roman"/>
          <w:sz w:val="28"/>
          <w:szCs w:val="28"/>
        </w:rPr>
        <w:t xml:space="preserve"> когда утверждены эти документы. </w:t>
      </w:r>
    </w:p>
    <w:p w:rsidR="00957F69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Default="00957F69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Плановые сроки начала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D3280" w:rsidRDefault="003D3280" w:rsidP="00325AA7">
      <w:pPr>
        <w:spacing w:line="240" w:lineRule="auto"/>
        <w:ind w:left="708" w:firstLine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«БПТ» – 25.12.2022.</w:t>
      </w:r>
    </w:p>
    <w:p w:rsidR="003D3280" w:rsidRPr="003D3280" w:rsidRDefault="003D3280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15.01.2023.</w:t>
      </w:r>
    </w:p>
    <w:p w:rsidR="00325AA7" w:rsidRDefault="00957F69" w:rsidP="00957F69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Default="00325AA7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957F69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Default="00957F69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325AA7" w:rsidRPr="00325AA7">
        <w:rPr>
          <w:rFonts w:ascii="Times New Roman" w:hAnsi="Times New Roman" w:cs="Times New Roman"/>
          <w:color w:val="000000"/>
          <w:sz w:val="28"/>
          <w:szCs w:val="28"/>
        </w:rPr>
        <w:t xml:space="preserve">редного этапа разработки БПТ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АЗНАЧЕНИЕ СИСТЕМЫ.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325AA7" w:rsidRP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</w:p>
    <w:p w:rsidR="00325AA7" w:rsidRP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25AA7" w:rsidRP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57F69" w:rsidRPr="003D3280" w:rsidRDefault="00957F69" w:rsidP="00957F69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7F69" w:rsidRPr="003D3280" w:rsidSect="00BE0F6C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0F6C"/>
    <w:rsid w:val="00145E87"/>
    <w:rsid w:val="001F2891"/>
    <w:rsid w:val="00325AA7"/>
    <w:rsid w:val="003D3280"/>
    <w:rsid w:val="00542ED3"/>
    <w:rsid w:val="005604C6"/>
    <w:rsid w:val="00825D42"/>
    <w:rsid w:val="00957F69"/>
    <w:rsid w:val="00BE0F6C"/>
    <w:rsid w:val="00DE2B7C"/>
    <w:rsid w:val="00E0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2022-12-23T04:33:00Z</dcterms:created>
  <dcterms:modified xsi:type="dcterms:W3CDTF">2022-12-23T04:33:00Z</dcterms:modified>
</cp:coreProperties>
</file>