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40" w:line="276" w:lineRule="auto"/>
        <w:jc w:val="center"/>
      </w:pPr>
      <w:r>
        <w:rPr>
          <w:rFonts w:ascii="Segoe UI" w:hAnsi="Segoe UI"/>
          <w:b/>
          <w:i w:val="0"/>
          <w:color w:val="4A148C"/>
          <w:sz w:val="40"/>
        </w:rPr>
        <w:t>🚦 QoS (Quality of Service) Reference Guide</w:t>
      </w:r>
    </w:p>
    <w:p>
      <w:pPr>
        <w:spacing w:after="400" w:before="0" w:line="276" w:lineRule="auto"/>
        <w:jc w:val="center"/>
      </w:pPr>
      <w:r>
        <w:rPr>
          <w:rFonts w:ascii="Segoe UI" w:hAnsi="Segoe UI"/>
          <w:b w:val="0"/>
          <w:i/>
          <w:color w:val="7B1FA2"/>
          <w:sz w:val="24"/>
        </w:rPr>
        <w:t>Traffic Management &amp; Network Prioritization</w:t>
      </w:r>
    </w:p>
    <w:p>
      <w:pPr>
        <w:spacing w:after="360" w:before="0" w:line="276" w:lineRule="auto"/>
        <w:jc w:val="center"/>
      </w:pPr>
      <w:r>
        <w:rPr>
          <w:rFonts w:ascii="Segoe UI" w:hAnsi="Segoe UI"/>
          <w:b/>
          <w:i w:val="0"/>
          <w:color w:val="7B1FA2"/>
          <w:sz w:val="20"/>
        </w:rPr>
        <w:t>▬▬▬▬▬▬▬▬▬▬▬▬▬▬▬▬▬▬▬▬▬▬▬▬▬▬▬▬▬▬▬▬▬▬▬▬▬▬▬▬▬▬▬▬▬</w:t>
      </w:r>
    </w:p>
    <w:p>
      <w:pPr>
        <w:spacing w:after="240" w:before="0" w:line="276" w:lineRule="auto"/>
        <w:jc w:val="left"/>
      </w:pPr>
      <w:r>
        <w:rPr>
          <w:rFonts w:ascii="Segoe UI" w:hAnsi="Segoe UI"/>
          <w:b w:val="0"/>
          <w:i w:val="0"/>
          <w:color w:val="212121"/>
          <w:sz w:val="22"/>
        </w:rPr>
        <w:t>Quality of Service (QoS) is a networking technique used to manage and prioritize network traffic so that important applications get the bandwidth and performance they need.</w:t>
      </w:r>
    </w:p>
    <w:p>
      <w:pPr>
        <w:spacing w:after="120" w:before="280" w:line="276" w:lineRule="auto"/>
        <w:jc w:val="left"/>
      </w:pPr>
      <w:r>
        <w:rPr>
          <w:rFonts w:ascii="Segoe UI" w:hAnsi="Segoe UI"/>
          <w:b/>
          <w:i w:val="0"/>
          <w:color w:val="4A148C"/>
          <w:sz w:val="28"/>
        </w:rPr>
        <w:t>🦖 The Highway Analogy</w:t>
      </w:r>
    </w:p>
    <w:p>
      <w:pPr>
        <w:spacing w:after="160" w:before="0" w:line="276" w:lineRule="auto"/>
        <w:jc w:val="left"/>
      </w:pPr>
      <w:r>
        <w:rPr>
          <w:rFonts w:ascii="Segoe UI" w:hAnsi="Segoe UI"/>
          <w:b w:val="0"/>
          <w:i w:val="0"/>
          <w:color w:val="212121"/>
          <w:sz w:val="22"/>
        </w:rPr>
        <w:t>Imagine your internet connection is a major highway:</w:t>
      </w:r>
    </w:p>
    <w:p>
      <w:pPr>
        <w:pStyle w:val="ListBullet"/>
        <w:spacing w:after="80" w:before="0" w:line="276" w:lineRule="auto"/>
        <w:jc w:val="left"/>
      </w:pPr>
      <w:r>
        <w:rPr>
          <w:color w:val="4A148C"/>
        </w:rPr>
        <w:t xml:space="preserve">🚑 </w:t>
      </w:r>
      <w:r>
        <w:rPr>
          <w:b/>
          <w:color w:val="4A148C"/>
        </w:rPr>
        <w:t xml:space="preserve">Voice calls (VoIP) </w:t>
      </w:r>
      <w:r>
        <w:t>= Ambulance (Highest priority, needs to pass instantly)</w:t>
      </w:r>
    </w:p>
    <w:p>
      <w:pPr>
        <w:pStyle w:val="ListBullet"/>
        <w:spacing w:after="80" w:before="0" w:line="276" w:lineRule="auto"/>
        <w:jc w:val="left"/>
      </w:pPr>
      <w:r>
        <w:rPr>
          <w:color w:val="4A148C"/>
        </w:rPr>
        <w:t xml:space="preserve">🎥 </w:t>
      </w:r>
      <w:r>
        <w:rPr>
          <w:b/>
          <w:color w:val="4A148C"/>
        </w:rPr>
        <w:t xml:space="preserve">Video meetings </w:t>
      </w:r>
      <w:r>
        <w:t>= Bus (High priority, requires steady movement)</w:t>
      </w:r>
    </w:p>
    <w:p>
      <w:pPr>
        <w:pStyle w:val="ListBullet"/>
        <w:spacing w:after="80" w:before="0" w:line="276" w:lineRule="auto"/>
        <w:jc w:val="left"/>
      </w:pPr>
      <w:r>
        <w:rPr>
          <w:color w:val="4A148C"/>
        </w:rPr>
        <w:t xml:space="preserve">📧 </w:t>
      </w:r>
      <w:r>
        <w:rPr>
          <w:b/>
          <w:color w:val="4A148C"/>
        </w:rPr>
        <w:t xml:space="preserve">Emails </w:t>
      </w:r>
      <w:r>
        <w:t>= Regular cars (Standard priority, minor delays are fine)</w:t>
      </w:r>
    </w:p>
    <w:p>
      <w:pPr>
        <w:pStyle w:val="ListBullet"/>
        <w:spacing w:after="80" w:before="0" w:line="276" w:lineRule="auto"/>
        <w:jc w:val="left"/>
      </w:pPr>
      <w:r>
        <w:rPr>
          <w:color w:val="4A148C"/>
        </w:rPr>
        <w:t xml:space="preserve">⬇️ </w:t>
      </w:r>
      <w:r>
        <w:rPr>
          <w:b/>
          <w:color w:val="4A148C"/>
        </w:rPr>
        <w:t xml:space="preserve">Large file downloads </w:t>
      </w:r>
      <w:r>
        <w:t>= Trucks (Low priority, heavy but slow movement)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F3E5F5"/>
            <w:tcBorders>
              <w:left w:val="single" w:sz="24" w:space="0" w:color="4A148C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b/>
                <w:color w:val="4A148C"/>
              </w:rPr>
              <w:t>🦕 Road Traffic Management:</w:t>
              <w:br/>
            </w:r>
            <w:r>
              <w:t>• Without QoS: Everyone uses the road equally, meaning a huge download can block and slow down your Zoom or Teams call.</w:t>
              <w:br/>
              <w:t>• With QoS: The network reserves express lanes for voice and video traffic, keeping calls smooth even during a heavy download.</w:t>
            </w:r>
          </w:p>
        </w:tc>
      </w:tr>
    </w:tbl>
    <w:p>
      <w:pPr>
        <w:spacing w:after="120" w:before="320" w:line="276" w:lineRule="auto"/>
        <w:jc w:val="left"/>
      </w:pPr>
      <w:r>
        <w:rPr>
          <w:rFonts w:ascii="Segoe UI" w:hAnsi="Segoe UI"/>
          <w:b/>
          <w:i w:val="0"/>
          <w:color w:val="4A148C"/>
          <w:sz w:val="28"/>
        </w:rPr>
        <w:t>🦕 Why is QoS Important?</w:t>
      </w:r>
    </w:p>
    <w:p>
      <w:pPr>
        <w:spacing w:after="120" w:before="0" w:line="276" w:lineRule="auto"/>
        <w:jc w:val="left"/>
      </w:pPr>
      <w:r>
        <w:rPr>
          <w:rFonts w:ascii="Segoe UI" w:hAnsi="Segoe UI"/>
          <w:b w:val="0"/>
          <w:i w:val="0"/>
          <w:color w:val="212121"/>
          <w:sz w:val="22"/>
        </w:rPr>
        <w:t>QoS helps networks maintain excellent health by significantly reducing: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Latency: </w:t>
      </w:r>
      <w:r>
        <w:t>The delay it takes before data packages successfully reach their destination.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Jitter: </w:t>
      </w:r>
      <w:r>
        <w:t>The variation in packet arrival times (critical for preventing choppy audio/video).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Packet Loss: </w:t>
      </w:r>
      <w:r>
        <w:t>The number of packets dropped due to buffer overflows and network congestion.</w:t>
      </w:r>
    </w:p>
    <w:p>
      <w:pPr>
        <w:spacing w:after="80" w:before="240" w:line="276" w:lineRule="auto"/>
        <w:jc w:val="left"/>
      </w:pPr>
      <w:r>
        <w:rPr>
          <w:rFonts w:ascii="Segoe UI" w:hAnsi="Segoe UI"/>
          <w:b/>
          <w:i w:val="0"/>
          <w:color w:val="7B1FA2"/>
          <w:sz w:val="22"/>
        </w:rPr>
        <w:t>🛡️ Key Capabilities of QoS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Prioritize: </w:t>
      </w:r>
      <w:r>
        <w:t>Ensures high-priority traffic is serviced before others.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Reserve: </w:t>
      </w:r>
      <w:r>
        <w:t>Guarantees specific blocks of bandwidth for critical applications.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Limit: </w:t>
      </w:r>
      <w:r>
        <w:t>Restricts bandwidth for non-essential or abusive file transfers.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Prevent: </w:t>
      </w:r>
      <w:r>
        <w:t>Maintains clean routing flows to proactively stop congestion.</w:t>
      </w:r>
    </w:p>
    <w:p>
      <w:pPr>
        <w:spacing w:after="120" w:before="320" w:line="276" w:lineRule="auto"/>
        <w:jc w:val="left"/>
      </w:pPr>
      <w:r>
        <w:rPr>
          <w:rFonts w:ascii="Segoe UI" w:hAnsi="Segoe UI"/>
          <w:b/>
          <w:i w:val="0"/>
          <w:color w:val="4A148C"/>
          <w:sz w:val="26"/>
        </w:rPr>
        <w:t>⚖️ Scenario: 100 Mbps Connection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C4E9"/>
          <w:bottom w:val="single" w:sz="6" w:space="0" w:color="D1C4E9"/>
          <w:insideH w:val="single" w:sz="4" w:space="0" w:color="D1C4E9"/>
          <w:left w:val="none"/>
          <w:right w:val="none"/>
          <w:insideV w:val="none"/>
        </w:tblBorders>
      </w:tblPr>
      <w:tblGrid>
        <w:gridCol w:w="3010"/>
        <w:gridCol w:w="3010"/>
        <w:gridCol w:w="3010"/>
      </w:tblGrid>
      <w:tr>
        <w:tc>
          <w:tcPr>
            <w:tcW w:type="dxa" w:w="2592"/>
            <w:shd w:fill="4A148C"/>
          </w:tcPr>
          <w:p>
            <w:pPr>
              <w:spacing w:before="120" w:after="120"/>
            </w:pPr>
            <w:r>
              <w:rPr>
                <w:b/>
                <w:color w:val="FFFFFF"/>
                <w:sz w:val="20"/>
              </w:rPr>
              <w:t>Application Type</w:t>
            </w:r>
          </w:p>
        </w:tc>
        <w:tc>
          <w:tcPr>
            <w:tcW w:type="dxa" w:w="3211"/>
            <w:shd w:fill="4A148C"/>
          </w:tcPr>
          <w:p>
            <w:pPr>
              <w:spacing w:before="120" w:after="120"/>
            </w:pPr>
            <w:r>
              <w:rPr>
                <w:b/>
                <w:color w:val="FFFFFF"/>
                <w:sz w:val="20"/>
              </w:rPr>
              <w:t>Without QoS Allocation</w:t>
            </w:r>
          </w:p>
        </w:tc>
        <w:tc>
          <w:tcPr>
            <w:tcW w:type="dxa" w:w="3226"/>
            <w:shd w:fill="4A148C"/>
          </w:tcPr>
          <w:p>
            <w:pPr>
              <w:spacing w:before="120" w:after="120"/>
            </w:pPr>
            <w:r>
              <w:rPr>
                <w:b/>
                <w:color w:val="FFFFFF"/>
                <w:sz w:val="20"/>
              </w:rPr>
              <w:t>With QoS (Guaranteed)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100" w:after="100"/>
            </w:pPr>
            <w:r>
              <w:rPr>
                <w:b/>
                <w:color w:val="4A148C"/>
                <w:sz w:val="19"/>
              </w:rPr>
              <w:t>VoIP / Voice Calls</w:t>
            </w:r>
          </w:p>
        </w:tc>
        <w:tc>
          <w:tcPr>
            <w:tcW w:type="dxa" w:w="3211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5 Mbps (Severe lag, dropped calls)</w:t>
            </w:r>
          </w:p>
        </w:tc>
        <w:tc>
          <w:tcPr>
            <w:tcW w:type="dxa" w:w="3226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20 Mbps (Guaranteed priority, crystal clear)</w:t>
            </w:r>
          </w:p>
        </w:tc>
      </w:tr>
      <w:tr>
        <w:tc>
          <w:tcPr>
            <w:tcW w:type="dxa" w:w="2592"/>
            <w:shd w:fill="F9F5FB"/>
          </w:tcPr>
          <w:p>
            <w:pPr>
              <w:spacing w:before="100" w:after="100"/>
            </w:pPr>
            <w:r>
              <w:rPr>
                <w:b/>
                <w:color w:val="4A148C"/>
                <w:sz w:val="19"/>
              </w:rPr>
              <w:t>Video Conferencing</w:t>
            </w:r>
          </w:p>
        </w:tc>
        <w:tc>
          <w:tcPr>
            <w:tcW w:type="dxa" w:w="3211"/>
            <w:shd w:fill="F9F5FB"/>
          </w:tcPr>
          <w:p>
            <w:pPr>
              <w:spacing w:before="100" w:after="100"/>
            </w:pPr>
            <w:r>
              <w:rPr>
                <w:sz w:val="19"/>
              </w:rPr>
              <w:t>Competes with downloads</w:t>
            </w:r>
          </w:p>
        </w:tc>
        <w:tc>
          <w:tcPr>
            <w:tcW w:type="dxa" w:w="3226"/>
            <w:shd w:fill="F9F5FB"/>
          </w:tcPr>
          <w:p>
            <w:pPr>
              <w:spacing w:before="100" w:after="100"/>
            </w:pPr>
            <w:r>
              <w:rPr>
                <w:sz w:val="19"/>
              </w:rPr>
              <w:t>30 Mbps (Protected bandwidth)</w:t>
            </w:r>
          </w:p>
        </w:tc>
      </w:tr>
      <w:tr>
        <w:tc>
          <w:tcPr>
            <w:tcW w:type="dxa" w:w="2592"/>
            <w:shd w:fill="FFFFFF"/>
          </w:tcPr>
          <w:p>
            <w:pPr>
              <w:spacing w:before="100" w:after="100"/>
            </w:pPr>
            <w:r>
              <w:rPr>
                <w:b/>
                <w:color w:val="4A148C"/>
                <w:sz w:val="19"/>
              </w:rPr>
              <w:t>Downloads &amp; Browsing</w:t>
            </w:r>
          </w:p>
        </w:tc>
        <w:tc>
          <w:tcPr>
            <w:tcW w:type="dxa" w:w="3211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95 Mbps (Takes over the link)</w:t>
            </w:r>
          </w:p>
        </w:tc>
        <w:tc>
          <w:tcPr>
            <w:tcW w:type="dxa" w:w="3226"/>
            <w:shd w:fill="FFFFFF"/>
          </w:tcPr>
          <w:p>
            <w:pPr>
              <w:spacing w:before="100" w:after="100"/>
            </w:pPr>
            <w:r>
              <w:rPr>
                <w:sz w:val="19"/>
              </w:rPr>
              <w:t>Remaining bandwidth (Limits non-critical peaks)</w:t>
            </w:r>
          </w:p>
        </w:tc>
      </w:tr>
    </w:tbl>
    <w:p>
      <w:pPr>
        <w:spacing w:after="120" w:before="360" w:line="276" w:lineRule="auto"/>
        <w:jc w:val="left"/>
      </w:pPr>
      <w:r>
        <w:rPr>
          <w:rFonts w:ascii="Segoe UI" w:hAnsi="Segoe UI"/>
          <w:b/>
          <w:i w:val="0"/>
          <w:color w:val="4A148C"/>
          <w:sz w:val="28"/>
        </w:rPr>
        <w:t>⚙️ Common QoS Techniques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Classification — </w:t>
      </w:r>
      <w:r>
        <w:t>Identifies different types of traffic (voice, video, web, FTP).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Marking — </w:t>
      </w:r>
      <w:r>
        <w:t>Adds a priority tag to packets so devices know how to treat them (e.g., DSCP).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Queuing — </w:t>
      </w:r>
      <w:r>
        <w:t>Places packets into structured buffers where higher-priority ones are sent first.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Policing — </w:t>
      </w:r>
      <w:r>
        <w:t>Drops traffic immediately if it exceeds its allowed rate to enforce strict limits.</w:t>
      </w:r>
    </w:p>
    <w:p>
      <w:pPr>
        <w:pStyle w:val="ListBullet"/>
        <w:spacing w:after="80" w:before="0" w:line="276" w:lineRule="auto"/>
        <w:jc w:val="left"/>
      </w:pPr>
      <w:r>
        <w:rPr>
          <w:b/>
          <w:color w:val="4A148C"/>
        </w:rPr>
        <w:t xml:space="preserve">Shaping — </w:t>
      </w:r>
      <w:r>
        <w:t>Delays excess traffic instead of dropping it to smooth out bursty flows safely.</w:t>
      </w:r>
    </w:p>
    <w:p>
      <w:pPr>
        <w:spacing w:after="80" w:before="320" w:line="276" w:lineRule="auto"/>
        <w:jc w:val="left"/>
      </w:pPr>
      <w:r>
        <w:rPr>
          <w:rFonts w:ascii="Segoe UI" w:hAnsi="Segoe UI"/>
          <w:b/>
          <w:i w:val="0"/>
          <w:color w:val="7B1FA2"/>
          <w:sz w:val="22"/>
        </w:rPr>
        <w:t>💻 Cisco Router QoS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2A1B3D"/>
          </w:tcPr>
          <w:p>
            <w:pPr>
              <w:spacing w:before="120" w:after="120"/>
            </w:pPr>
            <w:r>
              <w:rPr>
                <w:rFonts w:ascii="Consolas" w:hAnsi="Consolas"/>
                <w:color w:val="E0B0FF"/>
                <w:sz w:val="19"/>
              </w:rPr>
              <w:t>! Step 1: Classify the traffic</w:t>
              <w:br/>
              <w:t>class-map VOICE</w:t>
              <w:br/>
              <w:t xml:space="preserve"> match ip dscp ef</w:t>
              <w:br/>
              <w:br/>
              <w:t>! Step 2: Define priority behaviors</w:t>
              <w:br/>
              <w:t>policy-map QOS_POLICY</w:t>
              <w:br/>
              <w:t xml:space="preserve"> class VOICE</w:t>
              <w:br/>
              <w:t xml:space="preserve">  priority percent 20</w:t>
              <w:br/>
              <w:br/>
              <w:t>! Step 3: Apply the service policy to an interface</w:t>
              <w:br/>
              <w:t>interface GigabitEthernet0/0</w:t>
              <w:br/>
              <w:t xml:space="preserve"> service-policy output QOS_POLICY</w:t>
            </w:r>
          </w:p>
        </w:tc>
      </w:tr>
    </w:tbl>
    <w:p>
      <w:pPr>
        <w:spacing w:after="120" w:before="360" w:line="276" w:lineRule="auto"/>
        <w:jc w:val="left"/>
      </w:pPr>
      <w:r>
        <w:rPr>
          <w:rFonts w:ascii="Segoe UI" w:hAnsi="Segoe UI"/>
          <w:b/>
          <w:i w:val="0"/>
          <w:color w:val="4A148C"/>
          <w:sz w:val="26"/>
        </w:rPr>
        <w:t>🎓 QoS Exam Recap (One-Sentence Summary)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DE7F6"/>
            <w:tcBorders>
              <w:left w:val="single" w:sz="24" w:space="0" w:color="7B1FA2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b/>
                <w:color w:val="4A148C"/>
              </w:rPr>
              <w:t xml:space="preserve">Key Concept: </w:t>
            </w:r>
            <w:r>
              <w:t>Quality of Service (QoS) is a set of networking techniques that prioritizes and manages network traffic to ensure critical applications receive the required bandwidth, low latency, minimal jitter, and reduced packet loss.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7B1FA2"/>
        <w:sz w:val="17"/>
      </w:rPr>
      <w:t>Page 1 of 1 — Quality of Service (DinoSec Networks) 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7B1FA2"/>
        <w:sz w:val="17"/>
      </w:rPr>
      <w:t>🦖 QoS Reference Guide | Deep Purple Edition 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