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69BD4" w14:textId="075526AE" w:rsidR="007D5E9E" w:rsidRDefault="00024B02">
      <w:pPr>
        <w:jc w:val="left"/>
      </w:pPr>
      <w:r>
        <w:rPr>
          <w:b/>
          <w:sz w:val="32"/>
        </w:rPr>
        <w:t>DATASET DESCRIPTION</w:t>
      </w:r>
    </w:p>
    <w:p w14:paraId="70351989" w14:textId="77777777" w:rsidR="007D5E9E" w:rsidRDefault="00024B02">
      <w:pPr>
        <w:jc w:val="left"/>
      </w:pPr>
      <w:r>
        <w:rPr>
          <w:b/>
          <w:sz w:val="28"/>
        </w:rPr>
        <w:t>1.1 Dataset Overview</w:t>
      </w:r>
    </w:p>
    <w:p w14:paraId="402190FC" w14:textId="77777777" w:rsidR="007D5E9E" w:rsidRDefault="00024B02">
      <w:r>
        <w:t xml:space="preserve">The dataset utilized for this study is named "UsedCars.csv". It contains historical data regarding used vehicles, encompassing their technical specifications, ownership history, and market </w:t>
      </w:r>
      <w:r>
        <w:t>valuation. The dataset consists of 8,135 observations (rows) and 13 variables (columns). This structured data provides a comprehensive baseline for performing exploratory data analysis, feature engineering, and predictive modeling for vehicle price estimat</w:t>
      </w:r>
      <w:r>
        <w:t>ion.</w:t>
      </w:r>
    </w:p>
    <w:p w14:paraId="62C3E2E5" w14:textId="77777777" w:rsidR="007D5E9E" w:rsidRDefault="00024B02">
      <w:pPr>
        <w:jc w:val="left"/>
      </w:pPr>
      <w:r>
        <w:rPr>
          <w:b/>
        </w:rPr>
        <w:t>1.1.1 Data Dictionary and Feature Description</w:t>
      </w:r>
    </w:p>
    <w:p w14:paraId="0FE452BF" w14:textId="77777777" w:rsidR="007D5E9E" w:rsidRDefault="00024B02">
      <w:r>
        <w:t xml:space="preserve">The dataset comprises a mix of numerical and categorical variables. The primary target variable for predictive modeling is usually the selling price of the vehicle, while the remaining 12 columns serve as </w:t>
      </w:r>
      <w:r>
        <w:t>independent features. A detailed description of each attribute is presented in Table 1.1 below.</w:t>
      </w:r>
    </w:p>
    <w:p w14:paraId="45471DE9" w14:textId="77777777" w:rsidR="007D5E9E" w:rsidRDefault="00024B02">
      <w:pPr>
        <w:jc w:val="center"/>
      </w:pPr>
      <w:r>
        <w:rPr>
          <w:b/>
        </w:rPr>
        <w:t>Table 1.1: Data Dictionary of UsedCars.csv</w:t>
      </w:r>
    </w:p>
    <w:tbl>
      <w:tblPr>
        <w:tblStyle w:val="TableGrid"/>
        <w:tblW w:w="0" w:type="auto"/>
        <w:jc w:val="center"/>
        <w:tblLook w:val="04A0" w:firstRow="1" w:lastRow="0" w:firstColumn="1" w:lastColumn="0" w:noHBand="0" w:noVBand="1"/>
      </w:tblPr>
      <w:tblGrid>
        <w:gridCol w:w="2167"/>
        <w:gridCol w:w="2167"/>
        <w:gridCol w:w="2167"/>
        <w:gridCol w:w="2167"/>
      </w:tblGrid>
      <w:tr w:rsidR="007D5E9E" w14:paraId="6A31A24A" w14:textId="77777777">
        <w:trPr>
          <w:jc w:val="center"/>
        </w:trPr>
        <w:tc>
          <w:tcPr>
            <w:tcW w:w="2167" w:type="dxa"/>
          </w:tcPr>
          <w:p w14:paraId="54535A25" w14:textId="77777777" w:rsidR="007D5E9E" w:rsidRDefault="00024B02">
            <w:pPr>
              <w:jc w:val="left"/>
            </w:pPr>
            <w:r>
              <w:rPr>
                <w:b/>
              </w:rPr>
              <w:t>Feature Name</w:t>
            </w:r>
          </w:p>
        </w:tc>
        <w:tc>
          <w:tcPr>
            <w:tcW w:w="2167" w:type="dxa"/>
          </w:tcPr>
          <w:p w14:paraId="1CB629DD" w14:textId="77777777" w:rsidR="007D5E9E" w:rsidRDefault="00024B02">
            <w:pPr>
              <w:jc w:val="left"/>
            </w:pPr>
            <w:r>
              <w:rPr>
                <w:b/>
              </w:rPr>
              <w:t>Data Type</w:t>
            </w:r>
          </w:p>
        </w:tc>
        <w:tc>
          <w:tcPr>
            <w:tcW w:w="2167" w:type="dxa"/>
          </w:tcPr>
          <w:p w14:paraId="1370D6C2" w14:textId="77777777" w:rsidR="007D5E9E" w:rsidRDefault="00024B02">
            <w:pPr>
              <w:jc w:val="left"/>
            </w:pPr>
            <w:r>
              <w:rPr>
                <w:b/>
              </w:rPr>
              <w:t>Description</w:t>
            </w:r>
          </w:p>
        </w:tc>
        <w:tc>
          <w:tcPr>
            <w:tcW w:w="2167" w:type="dxa"/>
          </w:tcPr>
          <w:p w14:paraId="6AEB914A" w14:textId="77777777" w:rsidR="007D5E9E" w:rsidRDefault="00024B02">
            <w:pPr>
              <w:jc w:val="left"/>
            </w:pPr>
            <w:r>
              <w:rPr>
                <w:b/>
              </w:rPr>
              <w:t>Example / Range</w:t>
            </w:r>
          </w:p>
        </w:tc>
      </w:tr>
      <w:tr w:rsidR="007D5E9E" w14:paraId="0A3AC692" w14:textId="77777777">
        <w:trPr>
          <w:jc w:val="center"/>
        </w:trPr>
        <w:tc>
          <w:tcPr>
            <w:tcW w:w="2167" w:type="dxa"/>
          </w:tcPr>
          <w:p w14:paraId="0D2BEBFE" w14:textId="77777777" w:rsidR="007D5E9E" w:rsidRDefault="00024B02">
            <w:pPr>
              <w:jc w:val="left"/>
            </w:pPr>
            <w:r>
              <w:t>name</w:t>
            </w:r>
          </w:p>
        </w:tc>
        <w:tc>
          <w:tcPr>
            <w:tcW w:w="2167" w:type="dxa"/>
          </w:tcPr>
          <w:p w14:paraId="69093375" w14:textId="77777777" w:rsidR="007D5E9E" w:rsidRDefault="00024B02">
            <w:pPr>
              <w:jc w:val="left"/>
            </w:pPr>
            <w:r>
              <w:t>Categorical</w:t>
            </w:r>
          </w:p>
        </w:tc>
        <w:tc>
          <w:tcPr>
            <w:tcW w:w="2167" w:type="dxa"/>
          </w:tcPr>
          <w:p w14:paraId="2107F496" w14:textId="77777777" w:rsidR="007D5E9E" w:rsidRDefault="00024B02">
            <w:pPr>
              <w:jc w:val="left"/>
            </w:pPr>
            <w:r>
              <w:t>The full brand and model name of the vehicle.</w:t>
            </w:r>
          </w:p>
        </w:tc>
        <w:tc>
          <w:tcPr>
            <w:tcW w:w="2167" w:type="dxa"/>
          </w:tcPr>
          <w:p w14:paraId="493ED33E" w14:textId="77777777" w:rsidR="007D5E9E" w:rsidRDefault="00024B02">
            <w:pPr>
              <w:jc w:val="left"/>
            </w:pPr>
            <w:r>
              <w:t>Ma</w:t>
            </w:r>
            <w:r>
              <w:t>ruti Swift Dzire VDI</w:t>
            </w:r>
          </w:p>
        </w:tc>
      </w:tr>
      <w:tr w:rsidR="007D5E9E" w14:paraId="3FC7CC17" w14:textId="77777777">
        <w:trPr>
          <w:jc w:val="center"/>
        </w:trPr>
        <w:tc>
          <w:tcPr>
            <w:tcW w:w="2167" w:type="dxa"/>
          </w:tcPr>
          <w:p w14:paraId="0BE088BD" w14:textId="77777777" w:rsidR="007D5E9E" w:rsidRDefault="00024B02">
            <w:pPr>
              <w:jc w:val="left"/>
            </w:pPr>
            <w:r>
              <w:t>year</w:t>
            </w:r>
          </w:p>
        </w:tc>
        <w:tc>
          <w:tcPr>
            <w:tcW w:w="2167" w:type="dxa"/>
          </w:tcPr>
          <w:p w14:paraId="3FEA68E4" w14:textId="77777777" w:rsidR="007D5E9E" w:rsidRDefault="00024B02">
            <w:pPr>
              <w:jc w:val="left"/>
            </w:pPr>
            <w:r>
              <w:t>Numerical</w:t>
            </w:r>
          </w:p>
        </w:tc>
        <w:tc>
          <w:tcPr>
            <w:tcW w:w="2167" w:type="dxa"/>
          </w:tcPr>
          <w:p w14:paraId="1EC6CF71" w14:textId="77777777" w:rsidR="007D5E9E" w:rsidRDefault="00024B02">
            <w:pPr>
              <w:jc w:val="left"/>
            </w:pPr>
            <w:r>
              <w:t>The manufacturing year of the vehicle.</w:t>
            </w:r>
          </w:p>
        </w:tc>
        <w:tc>
          <w:tcPr>
            <w:tcW w:w="2167" w:type="dxa"/>
          </w:tcPr>
          <w:p w14:paraId="4C10E902" w14:textId="77777777" w:rsidR="007D5E9E" w:rsidRDefault="00024B02">
            <w:pPr>
              <w:jc w:val="left"/>
            </w:pPr>
            <w:r>
              <w:t>1983 to 2026</w:t>
            </w:r>
          </w:p>
        </w:tc>
      </w:tr>
      <w:tr w:rsidR="007D5E9E" w14:paraId="4B2BBA96" w14:textId="77777777">
        <w:trPr>
          <w:jc w:val="center"/>
        </w:trPr>
        <w:tc>
          <w:tcPr>
            <w:tcW w:w="2167" w:type="dxa"/>
          </w:tcPr>
          <w:p w14:paraId="6EED6A71" w14:textId="77777777" w:rsidR="007D5E9E" w:rsidRDefault="00024B02">
            <w:pPr>
              <w:jc w:val="left"/>
            </w:pPr>
            <w:r>
              <w:t>selling_price</w:t>
            </w:r>
          </w:p>
        </w:tc>
        <w:tc>
          <w:tcPr>
            <w:tcW w:w="2167" w:type="dxa"/>
          </w:tcPr>
          <w:p w14:paraId="251953F5" w14:textId="77777777" w:rsidR="007D5E9E" w:rsidRDefault="00024B02">
            <w:pPr>
              <w:jc w:val="left"/>
            </w:pPr>
            <w:r>
              <w:t>Numerical</w:t>
            </w:r>
          </w:p>
        </w:tc>
        <w:tc>
          <w:tcPr>
            <w:tcW w:w="2167" w:type="dxa"/>
          </w:tcPr>
          <w:p w14:paraId="57B6AEDA" w14:textId="77777777" w:rsidR="007D5E9E" w:rsidRDefault="00024B02">
            <w:pPr>
              <w:jc w:val="left"/>
            </w:pPr>
            <w:r>
              <w:t>The price at which the vehicle is being sold.</w:t>
            </w:r>
          </w:p>
        </w:tc>
        <w:tc>
          <w:tcPr>
            <w:tcW w:w="2167" w:type="dxa"/>
          </w:tcPr>
          <w:p w14:paraId="165EBAAA" w14:textId="77777777" w:rsidR="007D5E9E" w:rsidRDefault="00024B02">
            <w:pPr>
              <w:jc w:val="left"/>
            </w:pPr>
            <w:r>
              <w:t>29,999 to 10,000,000</w:t>
            </w:r>
          </w:p>
        </w:tc>
      </w:tr>
      <w:tr w:rsidR="007D5E9E" w14:paraId="434FDB5A" w14:textId="77777777">
        <w:trPr>
          <w:jc w:val="center"/>
        </w:trPr>
        <w:tc>
          <w:tcPr>
            <w:tcW w:w="2167" w:type="dxa"/>
          </w:tcPr>
          <w:p w14:paraId="67A1FA7C" w14:textId="77777777" w:rsidR="007D5E9E" w:rsidRDefault="00024B02">
            <w:pPr>
              <w:jc w:val="left"/>
            </w:pPr>
            <w:r>
              <w:t>km_driven</w:t>
            </w:r>
          </w:p>
        </w:tc>
        <w:tc>
          <w:tcPr>
            <w:tcW w:w="2167" w:type="dxa"/>
          </w:tcPr>
          <w:p w14:paraId="4C1359C3" w14:textId="77777777" w:rsidR="007D5E9E" w:rsidRDefault="00024B02">
            <w:pPr>
              <w:jc w:val="left"/>
            </w:pPr>
            <w:r>
              <w:t>Numerical</w:t>
            </w:r>
          </w:p>
        </w:tc>
        <w:tc>
          <w:tcPr>
            <w:tcW w:w="2167" w:type="dxa"/>
          </w:tcPr>
          <w:p w14:paraId="1D676B34" w14:textId="77777777" w:rsidR="007D5E9E" w:rsidRDefault="00024B02">
            <w:pPr>
              <w:jc w:val="left"/>
            </w:pPr>
            <w:r>
              <w:t>Total distance the vehicle has been driven.</w:t>
            </w:r>
          </w:p>
        </w:tc>
        <w:tc>
          <w:tcPr>
            <w:tcW w:w="2167" w:type="dxa"/>
          </w:tcPr>
          <w:p w14:paraId="238869CE" w14:textId="77777777" w:rsidR="007D5E9E" w:rsidRDefault="00024B02">
            <w:pPr>
              <w:jc w:val="left"/>
            </w:pPr>
            <w:r>
              <w:t xml:space="preserve">1 to </w:t>
            </w:r>
            <w:r>
              <w:t>2,360,457 km</w:t>
            </w:r>
          </w:p>
        </w:tc>
      </w:tr>
      <w:tr w:rsidR="007D5E9E" w14:paraId="294B2011" w14:textId="77777777">
        <w:trPr>
          <w:jc w:val="center"/>
        </w:trPr>
        <w:tc>
          <w:tcPr>
            <w:tcW w:w="2167" w:type="dxa"/>
          </w:tcPr>
          <w:p w14:paraId="699EEB87" w14:textId="77777777" w:rsidR="007D5E9E" w:rsidRDefault="00024B02">
            <w:pPr>
              <w:jc w:val="left"/>
            </w:pPr>
            <w:r>
              <w:t>fuel</w:t>
            </w:r>
          </w:p>
        </w:tc>
        <w:tc>
          <w:tcPr>
            <w:tcW w:w="2167" w:type="dxa"/>
          </w:tcPr>
          <w:p w14:paraId="10BE8019" w14:textId="77777777" w:rsidR="007D5E9E" w:rsidRDefault="00024B02">
            <w:pPr>
              <w:jc w:val="left"/>
            </w:pPr>
            <w:r>
              <w:t>Categorical</w:t>
            </w:r>
          </w:p>
        </w:tc>
        <w:tc>
          <w:tcPr>
            <w:tcW w:w="2167" w:type="dxa"/>
          </w:tcPr>
          <w:p w14:paraId="774501B1" w14:textId="77777777" w:rsidR="007D5E9E" w:rsidRDefault="00024B02">
            <w:pPr>
              <w:jc w:val="left"/>
            </w:pPr>
            <w:r>
              <w:t>The type of fuel required by the vehicle.</w:t>
            </w:r>
          </w:p>
        </w:tc>
        <w:tc>
          <w:tcPr>
            <w:tcW w:w="2167" w:type="dxa"/>
          </w:tcPr>
          <w:p w14:paraId="2D5ECF80" w14:textId="77777777" w:rsidR="007D5E9E" w:rsidRDefault="00024B02">
            <w:pPr>
              <w:jc w:val="left"/>
            </w:pPr>
            <w:r>
              <w:t>Diesel, Petrol, CNG, LPG</w:t>
            </w:r>
          </w:p>
        </w:tc>
      </w:tr>
      <w:tr w:rsidR="007D5E9E" w14:paraId="5250A69A" w14:textId="77777777">
        <w:trPr>
          <w:jc w:val="center"/>
        </w:trPr>
        <w:tc>
          <w:tcPr>
            <w:tcW w:w="2167" w:type="dxa"/>
          </w:tcPr>
          <w:p w14:paraId="4219F95A" w14:textId="77777777" w:rsidR="007D5E9E" w:rsidRDefault="00024B02">
            <w:pPr>
              <w:jc w:val="left"/>
            </w:pPr>
            <w:r>
              <w:t>seller_type</w:t>
            </w:r>
          </w:p>
        </w:tc>
        <w:tc>
          <w:tcPr>
            <w:tcW w:w="2167" w:type="dxa"/>
          </w:tcPr>
          <w:p w14:paraId="797FCEFA" w14:textId="77777777" w:rsidR="007D5E9E" w:rsidRDefault="00024B02">
            <w:pPr>
              <w:jc w:val="left"/>
            </w:pPr>
            <w:r>
              <w:t>Categorical</w:t>
            </w:r>
          </w:p>
        </w:tc>
        <w:tc>
          <w:tcPr>
            <w:tcW w:w="2167" w:type="dxa"/>
          </w:tcPr>
          <w:p w14:paraId="3734527E" w14:textId="77777777" w:rsidR="007D5E9E" w:rsidRDefault="00024B02">
            <w:pPr>
              <w:jc w:val="left"/>
            </w:pPr>
            <w:r>
              <w:t xml:space="preserve">The entity selling </w:t>
            </w:r>
            <w:r>
              <w:lastRenderedPageBreak/>
              <w:t>the vehicle.</w:t>
            </w:r>
          </w:p>
        </w:tc>
        <w:tc>
          <w:tcPr>
            <w:tcW w:w="2167" w:type="dxa"/>
          </w:tcPr>
          <w:p w14:paraId="6D4D8769" w14:textId="77777777" w:rsidR="007D5E9E" w:rsidRDefault="00024B02">
            <w:pPr>
              <w:jc w:val="left"/>
            </w:pPr>
            <w:r>
              <w:lastRenderedPageBreak/>
              <w:t xml:space="preserve">Individual, Dealer, </w:t>
            </w:r>
            <w:r>
              <w:lastRenderedPageBreak/>
              <w:t>Trustmark</w:t>
            </w:r>
          </w:p>
        </w:tc>
      </w:tr>
      <w:tr w:rsidR="007D5E9E" w14:paraId="4F462ACE" w14:textId="77777777">
        <w:trPr>
          <w:jc w:val="center"/>
        </w:trPr>
        <w:tc>
          <w:tcPr>
            <w:tcW w:w="2167" w:type="dxa"/>
          </w:tcPr>
          <w:p w14:paraId="7B144BAA" w14:textId="77777777" w:rsidR="007D5E9E" w:rsidRDefault="00024B02">
            <w:pPr>
              <w:jc w:val="left"/>
            </w:pPr>
            <w:r>
              <w:lastRenderedPageBreak/>
              <w:t>transmission</w:t>
            </w:r>
          </w:p>
        </w:tc>
        <w:tc>
          <w:tcPr>
            <w:tcW w:w="2167" w:type="dxa"/>
          </w:tcPr>
          <w:p w14:paraId="54A7C446" w14:textId="77777777" w:rsidR="007D5E9E" w:rsidRDefault="00024B02">
            <w:pPr>
              <w:jc w:val="left"/>
            </w:pPr>
            <w:r>
              <w:t>Categorical</w:t>
            </w:r>
          </w:p>
        </w:tc>
        <w:tc>
          <w:tcPr>
            <w:tcW w:w="2167" w:type="dxa"/>
          </w:tcPr>
          <w:p w14:paraId="432193A9" w14:textId="77777777" w:rsidR="007D5E9E" w:rsidRDefault="00024B02">
            <w:pPr>
              <w:jc w:val="left"/>
            </w:pPr>
            <w:r>
              <w:t>The type of gear transmission.</w:t>
            </w:r>
          </w:p>
        </w:tc>
        <w:tc>
          <w:tcPr>
            <w:tcW w:w="2167" w:type="dxa"/>
          </w:tcPr>
          <w:p w14:paraId="7A2A9940" w14:textId="77777777" w:rsidR="007D5E9E" w:rsidRDefault="00024B02">
            <w:pPr>
              <w:jc w:val="left"/>
            </w:pPr>
            <w:r>
              <w:t>Manual, Automa</w:t>
            </w:r>
            <w:r>
              <w:t>tic</w:t>
            </w:r>
          </w:p>
        </w:tc>
      </w:tr>
      <w:tr w:rsidR="007D5E9E" w14:paraId="42A763F9" w14:textId="77777777">
        <w:trPr>
          <w:jc w:val="center"/>
        </w:trPr>
        <w:tc>
          <w:tcPr>
            <w:tcW w:w="2167" w:type="dxa"/>
          </w:tcPr>
          <w:p w14:paraId="51E4F2BB" w14:textId="77777777" w:rsidR="007D5E9E" w:rsidRDefault="00024B02">
            <w:pPr>
              <w:jc w:val="left"/>
            </w:pPr>
            <w:r>
              <w:t>owner</w:t>
            </w:r>
          </w:p>
        </w:tc>
        <w:tc>
          <w:tcPr>
            <w:tcW w:w="2167" w:type="dxa"/>
          </w:tcPr>
          <w:p w14:paraId="5740DE3A" w14:textId="77777777" w:rsidR="007D5E9E" w:rsidRDefault="00024B02">
            <w:pPr>
              <w:jc w:val="left"/>
            </w:pPr>
            <w:r>
              <w:t>Categorical</w:t>
            </w:r>
          </w:p>
        </w:tc>
        <w:tc>
          <w:tcPr>
            <w:tcW w:w="2167" w:type="dxa"/>
          </w:tcPr>
          <w:p w14:paraId="6E9A3F4B" w14:textId="77777777" w:rsidR="007D5E9E" w:rsidRDefault="00024B02">
            <w:pPr>
              <w:jc w:val="left"/>
            </w:pPr>
            <w:r>
              <w:t>The historical ownership status of the vehicle.</w:t>
            </w:r>
          </w:p>
        </w:tc>
        <w:tc>
          <w:tcPr>
            <w:tcW w:w="2167" w:type="dxa"/>
          </w:tcPr>
          <w:p w14:paraId="2E7B137D" w14:textId="77777777" w:rsidR="007D5E9E" w:rsidRDefault="00024B02">
            <w:pPr>
              <w:jc w:val="left"/>
            </w:pPr>
            <w:r>
              <w:t>First Owner, Second Owner</w:t>
            </w:r>
          </w:p>
        </w:tc>
      </w:tr>
      <w:tr w:rsidR="007D5E9E" w14:paraId="23BC4E92" w14:textId="77777777">
        <w:trPr>
          <w:jc w:val="center"/>
        </w:trPr>
        <w:tc>
          <w:tcPr>
            <w:tcW w:w="2167" w:type="dxa"/>
          </w:tcPr>
          <w:p w14:paraId="2AB31ED3" w14:textId="77777777" w:rsidR="007D5E9E" w:rsidRDefault="00024B02">
            <w:pPr>
              <w:jc w:val="left"/>
            </w:pPr>
            <w:r>
              <w:t>mileage</w:t>
            </w:r>
          </w:p>
        </w:tc>
        <w:tc>
          <w:tcPr>
            <w:tcW w:w="2167" w:type="dxa"/>
          </w:tcPr>
          <w:p w14:paraId="34B2568D" w14:textId="77777777" w:rsidR="007D5E9E" w:rsidRDefault="00024B02">
            <w:pPr>
              <w:jc w:val="left"/>
            </w:pPr>
            <w:r>
              <w:t>Categorical</w:t>
            </w:r>
          </w:p>
        </w:tc>
        <w:tc>
          <w:tcPr>
            <w:tcW w:w="2167" w:type="dxa"/>
          </w:tcPr>
          <w:p w14:paraId="38AF2728" w14:textId="77777777" w:rsidR="007D5E9E" w:rsidRDefault="00024B02">
            <w:pPr>
              <w:jc w:val="left"/>
            </w:pPr>
            <w:r>
              <w:t>Fuel economy of the vehicle (requires parsing).</w:t>
            </w:r>
          </w:p>
        </w:tc>
        <w:tc>
          <w:tcPr>
            <w:tcW w:w="2167" w:type="dxa"/>
          </w:tcPr>
          <w:p w14:paraId="327DEB65" w14:textId="77777777" w:rsidR="007D5E9E" w:rsidRDefault="00024B02">
            <w:pPr>
              <w:jc w:val="left"/>
            </w:pPr>
            <w:r>
              <w:t>23.4 kmpl</w:t>
            </w:r>
          </w:p>
        </w:tc>
      </w:tr>
      <w:tr w:rsidR="007D5E9E" w14:paraId="17495B19" w14:textId="77777777">
        <w:trPr>
          <w:jc w:val="center"/>
        </w:trPr>
        <w:tc>
          <w:tcPr>
            <w:tcW w:w="2167" w:type="dxa"/>
          </w:tcPr>
          <w:p w14:paraId="0A1EF875" w14:textId="77777777" w:rsidR="007D5E9E" w:rsidRDefault="00024B02">
            <w:pPr>
              <w:jc w:val="left"/>
            </w:pPr>
            <w:r>
              <w:t>engine</w:t>
            </w:r>
          </w:p>
        </w:tc>
        <w:tc>
          <w:tcPr>
            <w:tcW w:w="2167" w:type="dxa"/>
          </w:tcPr>
          <w:p w14:paraId="612E4392" w14:textId="77777777" w:rsidR="007D5E9E" w:rsidRDefault="00024B02">
            <w:pPr>
              <w:jc w:val="left"/>
            </w:pPr>
            <w:r>
              <w:t>Categorical</w:t>
            </w:r>
          </w:p>
        </w:tc>
        <w:tc>
          <w:tcPr>
            <w:tcW w:w="2167" w:type="dxa"/>
          </w:tcPr>
          <w:p w14:paraId="46E3122D" w14:textId="77777777" w:rsidR="007D5E9E" w:rsidRDefault="00024B02">
            <w:pPr>
              <w:jc w:val="left"/>
            </w:pPr>
            <w:r>
              <w:t>Engine displacement capacity (requires parsing).</w:t>
            </w:r>
          </w:p>
        </w:tc>
        <w:tc>
          <w:tcPr>
            <w:tcW w:w="2167" w:type="dxa"/>
          </w:tcPr>
          <w:p w14:paraId="103D35E5" w14:textId="77777777" w:rsidR="007D5E9E" w:rsidRDefault="00024B02">
            <w:pPr>
              <w:jc w:val="left"/>
            </w:pPr>
            <w:r>
              <w:t>1248 CC</w:t>
            </w:r>
          </w:p>
        </w:tc>
      </w:tr>
      <w:tr w:rsidR="007D5E9E" w14:paraId="511A3172" w14:textId="77777777">
        <w:trPr>
          <w:jc w:val="center"/>
        </w:trPr>
        <w:tc>
          <w:tcPr>
            <w:tcW w:w="2167" w:type="dxa"/>
          </w:tcPr>
          <w:p w14:paraId="74389DCE" w14:textId="77777777" w:rsidR="007D5E9E" w:rsidRDefault="00024B02">
            <w:pPr>
              <w:jc w:val="left"/>
            </w:pPr>
            <w:r>
              <w:t>max_power</w:t>
            </w:r>
          </w:p>
        </w:tc>
        <w:tc>
          <w:tcPr>
            <w:tcW w:w="2167" w:type="dxa"/>
          </w:tcPr>
          <w:p w14:paraId="3B0ACBDE" w14:textId="77777777" w:rsidR="007D5E9E" w:rsidRDefault="00024B02">
            <w:pPr>
              <w:jc w:val="left"/>
            </w:pPr>
            <w:r>
              <w:t>Categorical</w:t>
            </w:r>
          </w:p>
        </w:tc>
        <w:tc>
          <w:tcPr>
            <w:tcW w:w="2167" w:type="dxa"/>
          </w:tcPr>
          <w:p w14:paraId="283BCA02" w14:textId="77777777" w:rsidR="007D5E9E" w:rsidRDefault="00024B02">
            <w:pPr>
              <w:jc w:val="left"/>
            </w:pPr>
            <w:r>
              <w:t>Maximum power output of the engine.</w:t>
            </w:r>
          </w:p>
        </w:tc>
        <w:tc>
          <w:tcPr>
            <w:tcW w:w="2167" w:type="dxa"/>
          </w:tcPr>
          <w:p w14:paraId="18C177B6" w14:textId="77777777" w:rsidR="007D5E9E" w:rsidRDefault="00024B02">
            <w:pPr>
              <w:jc w:val="left"/>
            </w:pPr>
            <w:r>
              <w:t>74 bhp</w:t>
            </w:r>
          </w:p>
        </w:tc>
      </w:tr>
      <w:tr w:rsidR="007D5E9E" w14:paraId="1610956B" w14:textId="77777777">
        <w:trPr>
          <w:jc w:val="center"/>
        </w:trPr>
        <w:tc>
          <w:tcPr>
            <w:tcW w:w="2167" w:type="dxa"/>
          </w:tcPr>
          <w:p w14:paraId="74E7C252" w14:textId="77777777" w:rsidR="007D5E9E" w:rsidRDefault="00024B02">
            <w:pPr>
              <w:jc w:val="left"/>
            </w:pPr>
            <w:r>
              <w:t>torque</w:t>
            </w:r>
          </w:p>
        </w:tc>
        <w:tc>
          <w:tcPr>
            <w:tcW w:w="2167" w:type="dxa"/>
          </w:tcPr>
          <w:p w14:paraId="7A16B0CE" w14:textId="77777777" w:rsidR="007D5E9E" w:rsidRDefault="00024B02">
            <w:pPr>
              <w:jc w:val="left"/>
            </w:pPr>
            <w:r>
              <w:t>Categorical</w:t>
            </w:r>
          </w:p>
        </w:tc>
        <w:tc>
          <w:tcPr>
            <w:tcW w:w="2167" w:type="dxa"/>
          </w:tcPr>
          <w:p w14:paraId="5389DA20" w14:textId="77777777" w:rsidR="007D5E9E" w:rsidRDefault="00024B02">
            <w:pPr>
              <w:jc w:val="left"/>
            </w:pPr>
            <w:r>
              <w:t>Peak torque generated by the engine at specific RPM.</w:t>
            </w:r>
          </w:p>
        </w:tc>
        <w:tc>
          <w:tcPr>
            <w:tcW w:w="2167" w:type="dxa"/>
          </w:tcPr>
          <w:p w14:paraId="6A81F13D" w14:textId="77777777" w:rsidR="007D5E9E" w:rsidRDefault="00024B02">
            <w:pPr>
              <w:jc w:val="left"/>
            </w:pPr>
            <w:r>
              <w:t>190Nm@ 2000rpm</w:t>
            </w:r>
          </w:p>
        </w:tc>
      </w:tr>
      <w:tr w:rsidR="007D5E9E" w14:paraId="3A49D7DF" w14:textId="77777777">
        <w:trPr>
          <w:jc w:val="center"/>
        </w:trPr>
        <w:tc>
          <w:tcPr>
            <w:tcW w:w="2167" w:type="dxa"/>
          </w:tcPr>
          <w:p w14:paraId="1540DEB3" w14:textId="77777777" w:rsidR="007D5E9E" w:rsidRDefault="00024B02">
            <w:pPr>
              <w:jc w:val="left"/>
            </w:pPr>
            <w:r>
              <w:t>seats</w:t>
            </w:r>
          </w:p>
        </w:tc>
        <w:tc>
          <w:tcPr>
            <w:tcW w:w="2167" w:type="dxa"/>
          </w:tcPr>
          <w:p w14:paraId="74AC2EAC" w14:textId="77777777" w:rsidR="007D5E9E" w:rsidRDefault="00024B02">
            <w:pPr>
              <w:jc w:val="left"/>
            </w:pPr>
            <w:r>
              <w:t>Numerical</w:t>
            </w:r>
          </w:p>
        </w:tc>
        <w:tc>
          <w:tcPr>
            <w:tcW w:w="2167" w:type="dxa"/>
          </w:tcPr>
          <w:p w14:paraId="0C877ECA" w14:textId="77777777" w:rsidR="007D5E9E" w:rsidRDefault="00024B02">
            <w:pPr>
              <w:jc w:val="left"/>
            </w:pPr>
            <w:r>
              <w:t>The total seating capacity of the vehicle.</w:t>
            </w:r>
          </w:p>
        </w:tc>
        <w:tc>
          <w:tcPr>
            <w:tcW w:w="2167" w:type="dxa"/>
          </w:tcPr>
          <w:p w14:paraId="4517BA10" w14:textId="77777777" w:rsidR="007D5E9E" w:rsidRDefault="00024B02">
            <w:pPr>
              <w:jc w:val="left"/>
            </w:pPr>
            <w:r>
              <w:t>2 to 14 seats</w:t>
            </w:r>
          </w:p>
        </w:tc>
      </w:tr>
    </w:tbl>
    <w:p w14:paraId="3DEB5A9B" w14:textId="77777777" w:rsidR="007D5E9E" w:rsidRDefault="007D5E9E"/>
    <w:p w14:paraId="08FFC8EC" w14:textId="77777777" w:rsidR="007D5E9E" w:rsidRDefault="00024B02">
      <w:pPr>
        <w:jc w:val="left"/>
      </w:pPr>
      <w:r>
        <w:rPr>
          <w:b/>
          <w:sz w:val="28"/>
        </w:rPr>
        <w:t xml:space="preserve">1.2 Data Quality and </w:t>
      </w:r>
      <w:r>
        <w:rPr>
          <w:b/>
          <w:sz w:val="28"/>
        </w:rPr>
        <w:t>Missing Values</w:t>
      </w:r>
    </w:p>
    <w:p w14:paraId="57CBCCB1" w14:textId="77777777" w:rsidR="007D5E9E" w:rsidRDefault="00024B02">
      <w:r>
        <w:t>An initial assessment of the data reveals that while the dataset is robust, it is not completely clean. Out of the 8,135 records, several features contain missing values that must be addressed during the data preprocessing phase of the proje</w:t>
      </w:r>
      <w:r>
        <w:t>ct.</w:t>
      </w:r>
    </w:p>
    <w:p w14:paraId="40787CAA" w14:textId="77777777" w:rsidR="007D5E9E" w:rsidRDefault="00024B02">
      <w:r>
        <w:t xml:space="preserve">Specifically, the km_driven, seller_type, and owner columns contain a negligible amount of missing data (7 missing values each). However, the technical specifications display a higher degree of missingness: mileage (221 missing), engine (221 missing), </w:t>
      </w:r>
      <w:r>
        <w:t xml:space="preserve">max_power (215 missing), torque (229 missing), and seats (228 missing). Furthermore, variables such </w:t>
      </w:r>
      <w:r>
        <w:lastRenderedPageBreak/>
        <w:t>as mileage, engine, and max_power are currently stored as categorical string types (e.g., "1248 CC") and will necessitate string manipulation to extract the</w:t>
      </w:r>
      <w:r>
        <w:t xml:space="preserve"> numerical values for machine learning algorithms.</w:t>
      </w:r>
    </w:p>
    <w:sectPr w:rsidR="007D5E9E"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02"/>
    <w:rsid w:val="00034616"/>
    <w:rsid w:val="0006063C"/>
    <w:rsid w:val="0015074B"/>
    <w:rsid w:val="0029639D"/>
    <w:rsid w:val="00326F90"/>
    <w:rsid w:val="007D5E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D7E60"/>
  <w14:defaultImageDpi w14:val="300"/>
  <w15:docId w15:val="{0CC936ED-6BCE-4C20-BC4B-581DE27C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cp:lastModifiedBy>
  <cp:revision>3</cp:revision>
  <dcterms:created xsi:type="dcterms:W3CDTF">2013-12-23T23:15:00Z</dcterms:created>
  <dcterms:modified xsi:type="dcterms:W3CDTF">2026-08-20T05:49:00Z</dcterms:modified>
  <cp:category/>
</cp:coreProperties>
</file>