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9E" w:rsidRPr="00B54A2E" w:rsidRDefault="00701536" w:rsidP="002E0B9E">
      <w:pPr>
        <w:ind w:leftChars="600" w:left="1260" w:rightChars="647" w:right="1359"/>
        <w:jc w:val="center"/>
        <w:rPr>
          <w:rFonts w:asciiTheme="majorEastAsia" w:eastAsiaTheme="majorEastAsia" w:hAnsiTheme="majorEastAsia" w:cs="宋体"/>
          <w:b/>
          <w:bCs/>
          <w:sz w:val="32"/>
          <w:szCs w:val="32"/>
        </w:rPr>
      </w:pPr>
      <w:r w:rsidRPr="00B54A2E">
        <w:rPr>
          <w:rFonts w:asciiTheme="majorEastAsia" w:eastAsiaTheme="majorEastAsia" w:hAnsiTheme="majorEastAsia" w:cs="宋体" w:hint="eastAsia"/>
          <w:b/>
          <w:bCs/>
          <w:sz w:val="32"/>
          <w:szCs w:val="32"/>
        </w:rPr>
        <w:t>赛后信息填报</w:t>
      </w:r>
    </w:p>
    <w:p w:rsidR="00391F4E" w:rsidRPr="00B54A2E" w:rsidRDefault="002E0B9E" w:rsidP="002E0B9E">
      <w:pPr>
        <w:ind w:leftChars="600" w:left="1260" w:rightChars="647" w:right="1359"/>
        <w:jc w:val="center"/>
        <w:rPr>
          <w:rFonts w:ascii="微软雅黑" w:eastAsia="微软雅黑" w:hAnsi="微软雅黑" w:cs="仿宋_GB2312"/>
          <w:b/>
          <w:color w:val="auto"/>
          <w:sz w:val="32"/>
          <w:szCs w:val="32"/>
        </w:rPr>
      </w:pPr>
      <w:r w:rsidRPr="00B54A2E">
        <w:rPr>
          <w:rFonts w:asciiTheme="majorEastAsia" w:eastAsiaTheme="majorEastAsia" w:hAnsiTheme="majorEastAsia" w:cs="宋体" w:hint="eastAsia"/>
          <w:b/>
          <w:bCs/>
          <w:sz w:val="32"/>
          <w:szCs w:val="32"/>
        </w:rPr>
        <w:t>学生端操作手册</w:t>
      </w:r>
    </w:p>
    <w:p w:rsidR="001529F5" w:rsidRDefault="001529F5" w:rsidP="001529F5">
      <w:pPr>
        <w:rPr>
          <w:rFonts w:ascii="宋体" w:eastAsia="宋体" w:hAnsi="宋体" w:cs="Times New Roman"/>
          <w:color w:val="00000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1、系统登录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1529F5" w:rsidRDefault="001529F5" w:rsidP="001529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赛链平台的网址http://racelink.cn/</w:t>
      </w:r>
    </w:p>
    <w:p w:rsidR="001529F5" w:rsidRDefault="001529F5" w:rsidP="001529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注意：推荐使用Google Chrome浏览器，或者360浏览器，QQ浏览器等的极速模式。</w:t>
      </w:r>
    </w:p>
    <w:p w:rsidR="001529F5" w:rsidRDefault="001529F5" w:rsidP="001529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打开网址后，点击右上角的“登录”，进行登录操作。</w:t>
      </w:r>
    </w:p>
    <w:p w:rsidR="001529F5" w:rsidRDefault="001529F5" w:rsidP="001529F5">
      <w:pPr>
        <w:jc w:val="left"/>
        <w:rPr>
          <w:rFonts w:ascii="Calibri" w:hAnsi="Calibri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523619" cy="2095500"/>
            <wp:effectExtent l="0" t="0" r="0" b="0"/>
            <wp:docPr id="8" name="图片 8" descr="C:\Users\杨越\AppData\Local\Temp\ksohtml24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越\AppData\Local\Temp\ksohtml2444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33" cy="21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29F5" w:rsidRPr="009A5C09" w:rsidRDefault="001529F5" w:rsidP="009A5C09">
      <w:pPr>
        <w:ind w:firstLineChars="1700" w:firstLine="3060"/>
        <w:rPr>
          <w:sz w:val="18"/>
          <w:szCs w:val="18"/>
        </w:rPr>
      </w:pPr>
      <w:r w:rsidRPr="009A5C09">
        <w:rPr>
          <w:rFonts w:ascii="宋体" w:hAnsi="宋体" w:hint="eastAsia"/>
          <w:sz w:val="18"/>
          <w:szCs w:val="18"/>
        </w:rPr>
        <w:t>图</w:t>
      </w:r>
      <w:r w:rsidRPr="009A5C09">
        <w:rPr>
          <w:sz w:val="18"/>
          <w:szCs w:val="18"/>
        </w:rPr>
        <w:t xml:space="preserve"> </w:t>
      </w:r>
      <w:r w:rsidRPr="009A5C09">
        <w:rPr>
          <w:rFonts w:cs="Calibri" w:hint="eastAsia"/>
          <w:sz w:val="18"/>
          <w:szCs w:val="18"/>
        </w:rPr>
        <w:t>-</w:t>
      </w:r>
      <w:r w:rsidRPr="009A5C09">
        <w:rPr>
          <w:rFonts w:ascii="宋体" w:hAnsi="宋体" w:hint="eastAsia"/>
          <w:sz w:val="18"/>
          <w:szCs w:val="18"/>
        </w:rPr>
        <w:t>登录</w:t>
      </w:r>
      <w:r w:rsidRPr="009A5C09">
        <w:rPr>
          <w:rFonts w:cs="Calibri" w:hint="eastAsia"/>
          <w:sz w:val="18"/>
          <w:szCs w:val="18"/>
        </w:rPr>
        <w:t>1</w:t>
      </w:r>
    </w:p>
    <w:p w:rsidR="001529F5" w:rsidRDefault="001529F5" w:rsidP="001529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赛链平台的登录方法为：</w:t>
      </w:r>
    </w:p>
    <w:p w:rsidR="001529F5" w:rsidRDefault="001529F5" w:rsidP="001529F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在“用户名登录”页面进行</w:t>
      </w:r>
      <w:r w:rsidR="0015275F">
        <w:rPr>
          <w:rFonts w:ascii="宋体" w:hAnsi="宋体" w:hint="eastAsia"/>
          <w:sz w:val="24"/>
        </w:rPr>
        <w:t>学生</w:t>
      </w:r>
      <w:r>
        <w:rPr>
          <w:rFonts w:ascii="宋体" w:hAnsi="宋体" w:hint="eastAsia"/>
          <w:sz w:val="24"/>
        </w:rPr>
        <w:t>的登录操作；</w:t>
      </w:r>
    </w:p>
    <w:p w:rsidR="001529F5" w:rsidRDefault="0015275F" w:rsidP="001529F5">
      <w:p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用户名：学号</w:t>
      </w:r>
      <w:r w:rsidR="001529F5">
        <w:rPr>
          <w:rFonts w:ascii="宋体" w:hAnsi="宋体" w:hint="eastAsia"/>
          <w:color w:val="FF0000"/>
          <w:sz w:val="24"/>
        </w:rPr>
        <w:t>(请使用</w:t>
      </w:r>
      <w:r>
        <w:rPr>
          <w:rFonts w:ascii="宋体" w:hAnsi="宋体" w:hint="eastAsia"/>
          <w:color w:val="FF0000"/>
          <w:sz w:val="24"/>
        </w:rPr>
        <w:t>学生自己的学</w:t>
      </w:r>
      <w:r w:rsidR="001529F5">
        <w:rPr>
          <w:rFonts w:ascii="宋体" w:hAnsi="宋体" w:hint="eastAsia"/>
          <w:color w:val="FF0000"/>
          <w:sz w:val="24"/>
        </w:rPr>
        <w:t>号作为用户名)</w:t>
      </w:r>
    </w:p>
    <w:p w:rsidR="001529F5" w:rsidRDefault="001529F5" w:rsidP="001529F5">
      <w:pPr>
        <w:spacing w:line="36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初始密码：</w:t>
      </w:r>
      <w:r w:rsidR="0015275F">
        <w:rPr>
          <w:rFonts w:ascii="宋体" w:hAnsi="宋体" w:hint="eastAsia"/>
          <w:color w:val="FF0000"/>
          <w:sz w:val="24"/>
        </w:rPr>
        <w:t>学号@sly</w:t>
      </w:r>
      <w:r>
        <w:rPr>
          <w:rFonts w:ascii="宋体" w:hAnsi="宋体" w:hint="eastAsia"/>
          <w:color w:val="FF0000"/>
          <w:sz w:val="24"/>
        </w:rPr>
        <w:t>（</w:t>
      </w:r>
      <w:r w:rsidR="0015275F">
        <w:rPr>
          <w:rFonts w:ascii="宋体" w:hAnsi="宋体" w:hint="eastAsia"/>
          <w:color w:val="FF0000"/>
          <w:sz w:val="24"/>
        </w:rPr>
        <w:t>自己的学号加上@sly</w:t>
      </w:r>
      <w:r>
        <w:rPr>
          <w:rFonts w:ascii="宋体" w:hAnsi="宋体" w:hint="eastAsia"/>
          <w:color w:val="FF0000"/>
          <w:sz w:val="24"/>
        </w:rPr>
        <w:t xml:space="preserve">） </w:t>
      </w:r>
    </w:p>
    <w:p w:rsidR="001529F5" w:rsidRDefault="00DD3FAE" w:rsidP="001529F5">
      <w:pPr>
        <w:spacing w:line="360" w:lineRule="auto"/>
        <w:jc w:val="left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0CFC1B45" wp14:editId="5BD76059">
            <wp:extent cx="4404360" cy="237769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8844" cy="24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9F5">
        <w:t xml:space="preserve"> </w:t>
      </w:r>
    </w:p>
    <w:p w:rsidR="00391F4E" w:rsidRPr="009A5C09" w:rsidRDefault="001529F5" w:rsidP="009A5C09">
      <w:pPr>
        <w:ind w:firstLineChars="1700" w:firstLine="3060"/>
        <w:rPr>
          <w:rFonts w:ascii="宋体" w:hAnsi="宋体"/>
          <w:sz w:val="18"/>
          <w:szCs w:val="18"/>
        </w:rPr>
      </w:pPr>
      <w:r w:rsidRPr="009A5C09">
        <w:rPr>
          <w:rFonts w:ascii="宋体" w:hAnsi="宋体" w:hint="eastAsia"/>
          <w:sz w:val="18"/>
          <w:szCs w:val="18"/>
        </w:rPr>
        <w:t>图</w:t>
      </w:r>
      <w:r w:rsidRPr="009A5C09">
        <w:rPr>
          <w:rFonts w:ascii="宋体" w:hAnsi="宋体"/>
          <w:sz w:val="18"/>
          <w:szCs w:val="18"/>
        </w:rPr>
        <w:t xml:space="preserve"> </w:t>
      </w:r>
      <w:r w:rsidRPr="009A5C09">
        <w:rPr>
          <w:rFonts w:ascii="宋体" w:hAnsi="宋体" w:hint="eastAsia"/>
          <w:sz w:val="18"/>
          <w:szCs w:val="18"/>
        </w:rPr>
        <w:t>-登录2</w:t>
      </w:r>
    </w:p>
    <w:p w:rsidR="00391F4E" w:rsidRPr="00B42E7C" w:rsidRDefault="00B42E7C" w:rsidP="00B42E7C">
      <w:pPr>
        <w:rPr>
          <w:rFonts w:ascii="宋体" w:hAnsi="宋体"/>
          <w:b/>
          <w:sz w:val="28"/>
          <w:szCs w:val="28"/>
        </w:rPr>
      </w:pPr>
      <w:bookmarkStart w:id="1" w:name="_Toc8809"/>
      <w:bookmarkStart w:id="2" w:name="_Toc32581"/>
      <w:r w:rsidRPr="00B42E7C">
        <w:rPr>
          <w:rFonts w:ascii="宋体" w:hAnsi="宋体" w:hint="eastAsia"/>
          <w:b/>
          <w:sz w:val="28"/>
          <w:szCs w:val="28"/>
        </w:rPr>
        <w:lastRenderedPageBreak/>
        <w:t>2</w:t>
      </w:r>
      <w:r w:rsidR="00701536" w:rsidRPr="00B42E7C">
        <w:rPr>
          <w:rFonts w:ascii="宋体" w:hAnsi="宋体" w:hint="eastAsia"/>
          <w:b/>
          <w:sz w:val="28"/>
          <w:szCs w:val="28"/>
        </w:rPr>
        <w:t>、进入竞赛管理</w:t>
      </w:r>
      <w:bookmarkEnd w:id="1"/>
      <w:r w:rsidR="009714B3">
        <w:rPr>
          <w:rFonts w:ascii="宋体" w:hAnsi="宋体" w:hint="eastAsia"/>
          <w:b/>
          <w:sz w:val="28"/>
          <w:szCs w:val="28"/>
        </w:rPr>
        <w:t>进行赛后信息填报</w:t>
      </w:r>
    </w:p>
    <w:p w:rsidR="00391F4E" w:rsidRPr="00D65848" w:rsidRDefault="009A5C09" w:rsidP="00D658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点击“竞赛管理”</w:t>
      </w:r>
      <w:r w:rsidR="00701536" w:rsidRPr="00D65848">
        <w:rPr>
          <w:rFonts w:ascii="宋体" w:hAnsi="宋体" w:hint="eastAsia"/>
          <w:sz w:val="24"/>
        </w:rPr>
        <w:t>；</w:t>
      </w:r>
    </w:p>
    <w:p w:rsidR="00391F4E" w:rsidRDefault="00B42E7C" w:rsidP="009A5C09">
      <w:r>
        <w:rPr>
          <w:noProof/>
        </w:rPr>
        <w:drawing>
          <wp:inline distT="0" distB="0" distL="0" distR="0" wp14:anchorId="3A95BCDA" wp14:editId="207E9997">
            <wp:extent cx="5274310" cy="2365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4E" w:rsidRPr="009A5C09" w:rsidRDefault="00701536" w:rsidP="009A5C09">
      <w:pPr>
        <w:ind w:firstLineChars="2200" w:firstLine="3960"/>
        <w:rPr>
          <w:rFonts w:ascii="宋体" w:hAnsi="宋体"/>
          <w:sz w:val="18"/>
          <w:szCs w:val="18"/>
        </w:rPr>
      </w:pPr>
      <w:r w:rsidRPr="009A5C09">
        <w:rPr>
          <w:rFonts w:ascii="宋体" w:hAnsi="宋体" w:hint="eastAsia"/>
          <w:sz w:val="18"/>
          <w:szCs w:val="18"/>
        </w:rPr>
        <w:t>图-主界面</w:t>
      </w:r>
    </w:p>
    <w:p w:rsidR="00391F4E" w:rsidRPr="00D65848" w:rsidRDefault="00AC6321" w:rsidP="00701536">
      <w:pPr>
        <w:spacing w:line="360" w:lineRule="auto"/>
        <w:rPr>
          <w:rFonts w:ascii="宋体" w:hAnsi="宋体"/>
          <w:sz w:val="24"/>
        </w:rPr>
      </w:pPr>
      <w:r w:rsidRPr="00AC6321">
        <w:rPr>
          <w:rFonts w:ascii="宋体" w:hAnsi="宋体" w:hint="eastAsia"/>
          <w:b/>
          <w:sz w:val="28"/>
          <w:szCs w:val="28"/>
        </w:rPr>
        <w:t>2</w:t>
      </w:r>
      <w:r w:rsidRPr="00AC6321">
        <w:rPr>
          <w:rFonts w:ascii="宋体" w:hAnsi="宋体"/>
          <w:b/>
          <w:sz w:val="28"/>
          <w:szCs w:val="28"/>
        </w:rPr>
        <w:t>.1</w:t>
      </w:r>
      <w:r w:rsidRPr="00AC6321">
        <w:rPr>
          <w:rFonts w:ascii="宋体" w:hAnsi="宋体" w:hint="eastAsia"/>
          <w:b/>
          <w:sz w:val="28"/>
          <w:szCs w:val="28"/>
        </w:rPr>
        <w:t>添加赛后信息</w:t>
      </w:r>
      <w:r>
        <w:rPr>
          <w:rFonts w:ascii="宋体" w:hAnsi="宋体" w:hint="eastAsia"/>
          <w:b/>
          <w:sz w:val="28"/>
          <w:szCs w:val="28"/>
        </w:rPr>
        <w:t>：</w:t>
      </w:r>
      <w:r w:rsidR="00701536" w:rsidRPr="00D65848">
        <w:rPr>
          <w:rFonts w:ascii="宋体" w:hAnsi="宋体" w:hint="eastAsia"/>
          <w:sz w:val="24"/>
        </w:rPr>
        <w:t>点击左侧的“赛后信息填报”，在该页面可以看到自己提交过的参赛信息，可以点击右上角的“参赛信息填报”按钮开始填报参赛信息。</w:t>
      </w:r>
    </w:p>
    <w:p w:rsidR="00391F4E" w:rsidRDefault="00701536" w:rsidP="00AC6321">
      <w:pPr>
        <w:jc w:val="center"/>
      </w:pPr>
      <w:r>
        <w:rPr>
          <w:noProof/>
        </w:rPr>
        <w:drawing>
          <wp:inline distT="0" distB="0" distL="114300" distR="114300">
            <wp:extent cx="5261610" cy="2562225"/>
            <wp:effectExtent l="0" t="0" r="1143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9A5C09">
        <w:t xml:space="preserve">        </w:t>
      </w:r>
      <w:r w:rsidRPr="009A5C09">
        <w:rPr>
          <w:rFonts w:ascii="宋体" w:hAnsi="宋体" w:hint="eastAsia"/>
          <w:sz w:val="18"/>
          <w:szCs w:val="18"/>
        </w:rPr>
        <w:t>图-赛后信息填报</w:t>
      </w:r>
    </w:p>
    <w:p w:rsidR="00391F4E" w:rsidRDefault="00701536" w:rsidP="00701536">
      <w:pPr>
        <w:rPr>
          <w:rFonts w:ascii="华文仿宋" w:eastAsia="华文仿宋" w:hAnsi="华文仿宋"/>
          <w:sz w:val="28"/>
          <w:szCs w:val="28"/>
        </w:rPr>
      </w:pPr>
      <w:r w:rsidRPr="00AC6321">
        <w:rPr>
          <w:rFonts w:ascii="宋体" w:hAnsi="宋体" w:hint="eastAsia"/>
          <w:b/>
          <w:sz w:val="28"/>
          <w:szCs w:val="28"/>
        </w:rPr>
        <w:t>2</w:t>
      </w:r>
      <w:r>
        <w:rPr>
          <w:rFonts w:ascii="宋体" w:hAnsi="宋体"/>
          <w:b/>
          <w:sz w:val="28"/>
          <w:szCs w:val="28"/>
        </w:rPr>
        <w:t>.2</w:t>
      </w:r>
      <w:r w:rsidRPr="00AC6321">
        <w:rPr>
          <w:rFonts w:ascii="宋体" w:hAnsi="宋体" w:hint="eastAsia"/>
          <w:b/>
          <w:sz w:val="28"/>
          <w:szCs w:val="28"/>
        </w:rPr>
        <w:t>添加</w:t>
      </w:r>
      <w:r>
        <w:rPr>
          <w:rFonts w:ascii="宋体" w:hAnsi="宋体" w:hint="eastAsia"/>
          <w:b/>
          <w:sz w:val="28"/>
          <w:szCs w:val="28"/>
        </w:rPr>
        <w:t>获奖证书：</w:t>
      </w:r>
      <w:r w:rsidRPr="00D65848">
        <w:rPr>
          <w:rFonts w:ascii="宋体" w:hAnsi="宋体" w:hint="eastAsia"/>
          <w:sz w:val="24"/>
        </w:rPr>
        <w:t>根据提示内容填写好参赛信息之后，点击“保存”按钮。</w:t>
      </w:r>
      <w:r w:rsidRPr="00D65848">
        <w:rPr>
          <w:rFonts w:asciiTheme="minorEastAsia" w:hAnsiTheme="minorEastAsia" w:hint="eastAsia"/>
          <w:sz w:val="24"/>
        </w:rPr>
        <w:t>（</w:t>
      </w:r>
      <w:r w:rsidRPr="00D65848">
        <w:rPr>
          <w:rFonts w:asciiTheme="minorEastAsia" w:hAnsiTheme="minorEastAsia" w:hint="eastAsia"/>
          <w:color w:val="FF0000"/>
          <w:sz w:val="24"/>
        </w:rPr>
        <w:t>注：如果获奖需要上传获奖证书请选择“是否获奖”的“是”，然后再点击上传即可</w:t>
      </w:r>
      <w:r w:rsidRPr="00D65848">
        <w:rPr>
          <w:rFonts w:asciiTheme="minorEastAsia" w:hAnsiTheme="minorEastAsia" w:hint="eastAsia"/>
          <w:sz w:val="24"/>
        </w:rPr>
        <w:t>）。</w:t>
      </w:r>
    </w:p>
    <w:p w:rsidR="00391F4E" w:rsidRDefault="00391F4E">
      <w:pPr>
        <w:ind w:firstLine="420"/>
        <w:jc w:val="center"/>
      </w:pPr>
    </w:p>
    <w:p w:rsidR="00391F4E" w:rsidRDefault="00701536" w:rsidP="00AC6321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5266690" cy="2583815"/>
            <wp:effectExtent l="0" t="0" r="635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4E" w:rsidRPr="008175E3" w:rsidRDefault="00701536" w:rsidP="008175E3">
      <w:pPr>
        <w:ind w:firstLine="420"/>
        <w:jc w:val="center"/>
        <w:rPr>
          <w:rFonts w:ascii="宋体" w:hAnsi="宋体"/>
          <w:sz w:val="18"/>
          <w:szCs w:val="18"/>
        </w:rPr>
      </w:pPr>
      <w:r w:rsidRPr="00AC6321">
        <w:rPr>
          <w:rFonts w:ascii="宋体" w:hAnsi="宋体" w:hint="eastAsia"/>
          <w:sz w:val="18"/>
          <w:szCs w:val="18"/>
        </w:rPr>
        <w:t>图 添加信息</w:t>
      </w:r>
    </w:p>
    <w:p w:rsidR="00391F4E" w:rsidRDefault="00391F4E" w:rsidP="008175E3"/>
    <w:p w:rsidR="00391F4E" w:rsidRPr="008175E3" w:rsidRDefault="00AC6321">
      <w:pPr>
        <w:pStyle w:val="1"/>
        <w:numPr>
          <w:ilvl w:val="0"/>
          <w:numId w:val="0"/>
        </w:numPr>
        <w:rPr>
          <w:rFonts w:asciiTheme="majorEastAsia" w:eastAsiaTheme="majorEastAsia" w:hAnsiTheme="majorEastAsia" w:cs="仿宋"/>
          <w:sz w:val="28"/>
          <w:szCs w:val="28"/>
        </w:rPr>
      </w:pPr>
      <w:bookmarkStart w:id="3" w:name="_Toc25564"/>
      <w:r w:rsidRPr="008175E3">
        <w:rPr>
          <w:rFonts w:asciiTheme="majorEastAsia" w:eastAsiaTheme="majorEastAsia" w:hAnsiTheme="majorEastAsia" w:cs="仿宋" w:hint="eastAsia"/>
          <w:sz w:val="28"/>
          <w:szCs w:val="28"/>
        </w:rPr>
        <w:t>3</w:t>
      </w:r>
      <w:r w:rsidR="00701536" w:rsidRPr="008175E3">
        <w:rPr>
          <w:rFonts w:asciiTheme="majorEastAsia" w:eastAsiaTheme="majorEastAsia" w:hAnsiTheme="majorEastAsia" w:cs="仿宋" w:hint="eastAsia"/>
          <w:sz w:val="28"/>
          <w:szCs w:val="28"/>
        </w:rPr>
        <w:t>、答疑服务</w:t>
      </w:r>
      <w:bookmarkEnd w:id="2"/>
      <w:bookmarkEnd w:id="3"/>
    </w:p>
    <w:p w:rsidR="00391F4E" w:rsidRPr="008175E3" w:rsidRDefault="00701536" w:rsidP="008175E3">
      <w:pPr>
        <w:jc w:val="left"/>
        <w:rPr>
          <w:rFonts w:ascii="宋体" w:hAnsi="宋体"/>
          <w:sz w:val="24"/>
        </w:rPr>
      </w:pPr>
      <w:r w:rsidRPr="008175E3">
        <w:rPr>
          <w:rFonts w:ascii="宋体" w:hAnsi="宋体" w:hint="eastAsia"/>
          <w:sz w:val="24"/>
        </w:rPr>
        <w:t>系统解答</w:t>
      </w:r>
      <w:r w:rsidR="008175E3" w:rsidRPr="008175E3">
        <w:rPr>
          <w:rFonts w:ascii="宋体" w:hAnsi="宋体" w:hint="eastAsia"/>
          <w:sz w:val="24"/>
        </w:rPr>
        <w:t>问题</w:t>
      </w:r>
      <w:r w:rsidRPr="008175E3">
        <w:rPr>
          <w:rFonts w:ascii="宋体" w:hAnsi="宋体" w:hint="eastAsia"/>
          <w:sz w:val="24"/>
        </w:rPr>
        <w:t>，可以通过</w:t>
      </w:r>
    </w:p>
    <w:p w:rsidR="00391F4E" w:rsidRPr="008175E3" w:rsidRDefault="00701536" w:rsidP="008175E3">
      <w:pPr>
        <w:jc w:val="left"/>
        <w:rPr>
          <w:rFonts w:ascii="宋体" w:hAnsi="宋体"/>
          <w:sz w:val="24"/>
        </w:rPr>
      </w:pPr>
      <w:r w:rsidRPr="008175E3">
        <w:rPr>
          <w:rFonts w:ascii="宋体" w:hAnsi="宋体" w:hint="eastAsia"/>
          <w:sz w:val="24"/>
        </w:rPr>
        <w:t>（1）</w:t>
      </w:r>
      <w:r w:rsidRPr="008175E3">
        <w:rPr>
          <w:rFonts w:ascii="宋体" w:hAnsi="宋体"/>
          <w:sz w:val="24"/>
        </w:rPr>
        <w:t>QQ:</w:t>
      </w:r>
      <w:r w:rsidR="00AC6321" w:rsidRPr="008175E3">
        <w:rPr>
          <w:rFonts w:ascii="宋体" w:hAnsi="宋体" w:hint="eastAsia"/>
          <w:sz w:val="24"/>
        </w:rPr>
        <w:t xml:space="preserve"> </w:t>
      </w:r>
      <w:r w:rsidRPr="008175E3">
        <w:rPr>
          <w:rFonts w:ascii="宋体" w:hAnsi="宋体" w:hint="eastAsia"/>
          <w:sz w:val="24"/>
        </w:rPr>
        <w:t>1162214905</w:t>
      </w:r>
      <w:r w:rsidRPr="008175E3">
        <w:rPr>
          <w:rFonts w:ascii="宋体" w:hAnsi="宋体"/>
          <w:sz w:val="24"/>
        </w:rPr>
        <w:t xml:space="preserve"> </w:t>
      </w:r>
      <w:r w:rsidRPr="008175E3">
        <w:rPr>
          <w:rFonts w:ascii="宋体" w:hAnsi="宋体" w:hint="eastAsia"/>
          <w:sz w:val="24"/>
        </w:rPr>
        <w:t>咨询客服</w:t>
      </w:r>
      <w:r w:rsidR="00AC6321" w:rsidRPr="008175E3">
        <w:rPr>
          <w:rFonts w:ascii="宋体" w:hAnsi="宋体" w:hint="eastAsia"/>
          <w:sz w:val="24"/>
        </w:rPr>
        <w:t xml:space="preserve"> 杨越</w:t>
      </w:r>
      <w:r w:rsidRPr="008175E3">
        <w:rPr>
          <w:rFonts w:ascii="宋体" w:hAnsi="宋体" w:hint="eastAsia"/>
          <w:sz w:val="24"/>
        </w:rPr>
        <w:t>；</w:t>
      </w:r>
    </w:p>
    <w:p w:rsidR="00391F4E" w:rsidRPr="008175E3" w:rsidRDefault="00701536" w:rsidP="008175E3">
      <w:pPr>
        <w:jc w:val="left"/>
        <w:rPr>
          <w:rFonts w:ascii="宋体" w:hAnsi="宋体"/>
          <w:sz w:val="24"/>
        </w:rPr>
      </w:pPr>
      <w:r w:rsidRPr="008175E3">
        <w:rPr>
          <w:rFonts w:ascii="宋体" w:hAnsi="宋体" w:hint="eastAsia"/>
          <w:sz w:val="24"/>
        </w:rPr>
        <w:t>（2）官网客服热线：0</w:t>
      </w:r>
      <w:r w:rsidRPr="008175E3">
        <w:rPr>
          <w:rFonts w:ascii="宋体" w:hAnsi="宋体"/>
          <w:sz w:val="24"/>
        </w:rPr>
        <w:t>27</w:t>
      </w:r>
      <w:r w:rsidRPr="008175E3">
        <w:rPr>
          <w:rFonts w:ascii="宋体" w:hAnsi="宋体" w:hint="eastAsia"/>
          <w:sz w:val="24"/>
        </w:rPr>
        <w:t>-</w:t>
      </w:r>
      <w:r w:rsidRPr="008175E3">
        <w:rPr>
          <w:rFonts w:ascii="宋体" w:hAnsi="宋体"/>
          <w:sz w:val="24"/>
        </w:rPr>
        <w:t>82868328</w:t>
      </w:r>
      <w:r w:rsidRPr="008175E3">
        <w:rPr>
          <w:rFonts w:ascii="宋体" w:hAnsi="宋体" w:hint="eastAsia"/>
          <w:sz w:val="24"/>
        </w:rPr>
        <w:t>（9:</w:t>
      </w:r>
      <w:r w:rsidRPr="008175E3">
        <w:rPr>
          <w:rFonts w:ascii="宋体" w:hAnsi="宋体"/>
          <w:sz w:val="24"/>
        </w:rPr>
        <w:t>00</w:t>
      </w:r>
      <w:r w:rsidRPr="008175E3">
        <w:rPr>
          <w:rFonts w:ascii="宋体" w:hAnsi="宋体" w:hint="eastAsia"/>
          <w:sz w:val="24"/>
        </w:rPr>
        <w:t>-</w:t>
      </w:r>
      <w:r w:rsidRPr="008175E3">
        <w:rPr>
          <w:rFonts w:ascii="宋体" w:hAnsi="宋体"/>
          <w:sz w:val="24"/>
        </w:rPr>
        <w:t>18</w:t>
      </w:r>
      <w:r w:rsidRPr="008175E3">
        <w:rPr>
          <w:rFonts w:ascii="宋体" w:hAnsi="宋体" w:hint="eastAsia"/>
          <w:sz w:val="24"/>
        </w:rPr>
        <w:t>:0</w:t>
      </w:r>
      <w:r w:rsidRPr="008175E3">
        <w:rPr>
          <w:rFonts w:ascii="宋体" w:hAnsi="宋体"/>
          <w:sz w:val="24"/>
        </w:rPr>
        <w:t>0</w:t>
      </w:r>
      <w:r w:rsidRPr="008175E3">
        <w:rPr>
          <w:rFonts w:ascii="宋体" w:hAnsi="宋体" w:hint="eastAsia"/>
          <w:sz w:val="24"/>
        </w:rPr>
        <w:t>）</w:t>
      </w:r>
    </w:p>
    <w:sectPr w:rsidR="00391F4E" w:rsidRPr="008175E3" w:rsidSect="00B54A2E">
      <w:headerReference w:type="default" r:id="rId12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6BC" w:rsidRDefault="002A56BC" w:rsidP="00B54A2E">
      <w:r>
        <w:separator/>
      </w:r>
    </w:p>
  </w:endnote>
  <w:endnote w:type="continuationSeparator" w:id="0">
    <w:p w:rsidR="002A56BC" w:rsidRDefault="002A56BC" w:rsidP="00B5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00"/>
    <w:family w:val="auto"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6BC" w:rsidRDefault="002A56BC" w:rsidP="00B54A2E">
      <w:r>
        <w:separator/>
      </w:r>
    </w:p>
  </w:footnote>
  <w:footnote w:type="continuationSeparator" w:id="0">
    <w:p w:rsidR="002A56BC" w:rsidRDefault="002A56BC" w:rsidP="00B54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A2E" w:rsidRDefault="00B54A2E" w:rsidP="00B54A2E">
    <w:pPr>
      <w:pStyle w:val="a5"/>
      <w:jc w:val="both"/>
      <w:rPr>
        <w:rFonts w:ascii="Calibri" w:eastAsia="宋体" w:hAnsi="Calibri" w:cs="Times New Roman"/>
        <w:color w:val="000000"/>
      </w:rPr>
    </w:pPr>
    <w:r>
      <w:rPr>
        <w:rFonts w:ascii="宋体" w:hAnsi="宋体" w:hint="eastAsia"/>
      </w:rPr>
      <w:t>乐创未来（武汉）科技有限公司</w:t>
    </w:r>
    <w:r>
      <w:t xml:space="preserve">                                                    </w:t>
    </w:r>
    <w:r>
      <w:rPr>
        <w:rFonts w:hint="eastAsia"/>
        <w:noProof/>
      </w:rPr>
      <w:drawing>
        <wp:inline distT="0" distB="0" distL="0" distR="0">
          <wp:extent cx="723900" cy="175260"/>
          <wp:effectExtent l="0" t="0" r="0" b="0"/>
          <wp:docPr id="12" name="图片 12" descr="C:\Users\杨越\AppData\Local\Temp\ksohtml5468\wps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杨越\AppData\Local\Temp\ksohtml5468\wps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4A2E" w:rsidRDefault="00B54A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lvl w:ilvl="0">
      <w:start w:val="1"/>
      <w:numFmt w:val="decimal"/>
      <w:pStyle w:val="1"/>
      <w:isLgl/>
      <w:suff w:val="space"/>
      <w:lvlText w:val="%1"/>
      <w:lvlJc w:val="left"/>
      <w:pPr>
        <w:ind w:left="1296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0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0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584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864"/>
      </w:pPr>
    </w:lvl>
    <w:lvl w:ilvl="4">
      <w:start w:val="1"/>
      <w:numFmt w:val="decimal"/>
      <w:suff w:val="space"/>
      <w:lvlText w:val="%1.%2.%3.%4.%5"/>
      <w:lvlJc w:val="left"/>
      <w:pPr>
        <w:ind w:left="1872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2016"/>
        </w:tabs>
        <w:ind w:left="2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60"/>
        </w:tabs>
        <w:ind w:left="2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04"/>
        </w:tabs>
        <w:ind w:left="2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48"/>
        </w:tabs>
        <w:ind w:left="2448" w:hanging="1584"/>
      </w:pPr>
      <w:rPr>
        <w:rFonts w:hint="eastAsia"/>
      </w:rPr>
    </w:lvl>
  </w:abstractNum>
  <w:abstractNum w:abstractNumId="1" w15:restartNumberingAfterBreak="0">
    <w:nsid w:val="12A383AC"/>
    <w:multiLevelType w:val="singleLevel"/>
    <w:tmpl w:val="12A383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3NmZkZjI2N2VjYTA5ZTNiMTJmNzFlMGE1ZThiNzUifQ=="/>
  </w:docVars>
  <w:rsids>
    <w:rsidRoot w:val="002F4141"/>
    <w:rsid w:val="000B1B0A"/>
    <w:rsid w:val="0015275F"/>
    <w:rsid w:val="001529F5"/>
    <w:rsid w:val="00285F23"/>
    <w:rsid w:val="002A56BC"/>
    <w:rsid w:val="002E0B9E"/>
    <w:rsid w:val="002F4141"/>
    <w:rsid w:val="00391F4E"/>
    <w:rsid w:val="00701536"/>
    <w:rsid w:val="008175E3"/>
    <w:rsid w:val="00946FF4"/>
    <w:rsid w:val="009714B3"/>
    <w:rsid w:val="009A5C09"/>
    <w:rsid w:val="00A41BA7"/>
    <w:rsid w:val="00AC6321"/>
    <w:rsid w:val="00AF27F9"/>
    <w:rsid w:val="00B42E7C"/>
    <w:rsid w:val="00B54A2E"/>
    <w:rsid w:val="00D65848"/>
    <w:rsid w:val="00DD3FAE"/>
    <w:rsid w:val="00F91B29"/>
    <w:rsid w:val="01DF102C"/>
    <w:rsid w:val="05780357"/>
    <w:rsid w:val="07E55CE9"/>
    <w:rsid w:val="0DCD4110"/>
    <w:rsid w:val="0E576BA4"/>
    <w:rsid w:val="0F986C88"/>
    <w:rsid w:val="102064AF"/>
    <w:rsid w:val="11D71A53"/>
    <w:rsid w:val="11DB6BCA"/>
    <w:rsid w:val="13224BA5"/>
    <w:rsid w:val="136578E1"/>
    <w:rsid w:val="147D395E"/>
    <w:rsid w:val="149E7E39"/>
    <w:rsid w:val="158F4F16"/>
    <w:rsid w:val="16B754B1"/>
    <w:rsid w:val="17C72289"/>
    <w:rsid w:val="1A221685"/>
    <w:rsid w:val="1AEA70C1"/>
    <w:rsid w:val="1B507EDB"/>
    <w:rsid w:val="1DDD39BD"/>
    <w:rsid w:val="207B5EA5"/>
    <w:rsid w:val="2326050A"/>
    <w:rsid w:val="23550C8C"/>
    <w:rsid w:val="23894584"/>
    <w:rsid w:val="274E42F3"/>
    <w:rsid w:val="298465D5"/>
    <w:rsid w:val="2C272209"/>
    <w:rsid w:val="2CCC04D0"/>
    <w:rsid w:val="2D8F4DD3"/>
    <w:rsid w:val="2FF237CD"/>
    <w:rsid w:val="302D54BC"/>
    <w:rsid w:val="31673933"/>
    <w:rsid w:val="320D0B84"/>
    <w:rsid w:val="332432E9"/>
    <w:rsid w:val="338026DE"/>
    <w:rsid w:val="33E67DD2"/>
    <w:rsid w:val="349C6E45"/>
    <w:rsid w:val="3730275F"/>
    <w:rsid w:val="3CC03587"/>
    <w:rsid w:val="3E2A429B"/>
    <w:rsid w:val="40D24E83"/>
    <w:rsid w:val="43097192"/>
    <w:rsid w:val="4324436A"/>
    <w:rsid w:val="433E20EA"/>
    <w:rsid w:val="45D0354B"/>
    <w:rsid w:val="46382615"/>
    <w:rsid w:val="47BC468B"/>
    <w:rsid w:val="47FC5FBE"/>
    <w:rsid w:val="489903D0"/>
    <w:rsid w:val="4BAB523E"/>
    <w:rsid w:val="4C09356C"/>
    <w:rsid w:val="4DE20D21"/>
    <w:rsid w:val="4E7F102A"/>
    <w:rsid w:val="4EA81DF4"/>
    <w:rsid w:val="4EF62787"/>
    <w:rsid w:val="512E0E93"/>
    <w:rsid w:val="51A26EFF"/>
    <w:rsid w:val="525749D0"/>
    <w:rsid w:val="538C2061"/>
    <w:rsid w:val="53E676C1"/>
    <w:rsid w:val="54C56314"/>
    <w:rsid w:val="56B64BF6"/>
    <w:rsid w:val="59A56A86"/>
    <w:rsid w:val="5B7A6728"/>
    <w:rsid w:val="5E7223B3"/>
    <w:rsid w:val="60BF3E02"/>
    <w:rsid w:val="60E33F3A"/>
    <w:rsid w:val="61691D0F"/>
    <w:rsid w:val="634A1BF0"/>
    <w:rsid w:val="63544C0D"/>
    <w:rsid w:val="641C5084"/>
    <w:rsid w:val="65AC1538"/>
    <w:rsid w:val="65D11D07"/>
    <w:rsid w:val="68C82C19"/>
    <w:rsid w:val="695F6CDA"/>
    <w:rsid w:val="69AA2E4D"/>
    <w:rsid w:val="6B005AEB"/>
    <w:rsid w:val="6EAB3A30"/>
    <w:rsid w:val="6F0F5672"/>
    <w:rsid w:val="71BF54C1"/>
    <w:rsid w:val="72EF5387"/>
    <w:rsid w:val="741A578F"/>
    <w:rsid w:val="75A514D5"/>
    <w:rsid w:val="76CA0772"/>
    <w:rsid w:val="7B9C5907"/>
    <w:rsid w:val="7C5672E7"/>
    <w:rsid w:val="7E4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51842A3-4E44-4BDF-9C44-E77AB199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3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color w:val="000000" w:themeColor="text1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outlineLvl w:val="0"/>
    </w:pPr>
    <w:rPr>
      <w:rFonts w:ascii="宋体" w:eastAsia="宋体" w:hAnsi="宋体" w:cs="Times New Roman"/>
      <w:b/>
      <w:color w:val="000000"/>
      <w:kern w:val="0"/>
      <w:sz w:val="32"/>
      <w:szCs w:val="20"/>
    </w:rPr>
  </w:style>
  <w:style w:type="paragraph" w:styleId="3">
    <w:name w:val="heading 3"/>
    <w:basedOn w:val="a"/>
    <w:next w:val="a"/>
    <w:qFormat/>
    <w:pPr>
      <w:keepNext/>
      <w:keepLines/>
      <w:widowControl/>
      <w:numPr>
        <w:ilvl w:val="2"/>
        <w:numId w:val="1"/>
      </w:numPr>
      <w:spacing w:after="260" w:line="416" w:lineRule="atLeast"/>
      <w:outlineLvl w:val="2"/>
    </w:pPr>
    <w:rPr>
      <w:rFonts w:ascii="宋体" w:eastAsia="宋体" w:hAnsi="Garamond" w:cs="Times New Roman"/>
      <w:b/>
      <w:bCs/>
      <w:color w:val="000000"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rsid w:val="00B54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4A2E"/>
    <w:rPr>
      <w:rFonts w:asciiTheme="minorHAnsi" w:eastAsiaTheme="minorEastAsia" w:hAnsiTheme="minorHAnsi" w:cstheme="minorBidi"/>
      <w:color w:val="000000" w:themeColor="text1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杨越</dc:creator>
  <cp:lastModifiedBy>YangYue</cp:lastModifiedBy>
  <cp:revision>7</cp:revision>
  <dcterms:created xsi:type="dcterms:W3CDTF">2022-01-07T08:35:00Z</dcterms:created>
  <dcterms:modified xsi:type="dcterms:W3CDTF">2023-02-03T02:36:00Z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371B5B1B317C49B0AA3AC5AF3A880EA5</vt:lpwstr>
  </property>
</Properties>
</file>