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双端口存储器原理与数据通路组成实验报告</w:t>
      </w:r>
    </w:p>
    <w:p>
      <w:pPr>
        <w:rPr>
          <w:b/>
        </w:rPr>
      </w:pPr>
      <w:r>
        <w:rPr>
          <w:rFonts w:hint="eastAsia"/>
          <w:b/>
        </w:rPr>
        <w:t>专业、班级：</w:t>
      </w:r>
      <w:r>
        <w:rPr>
          <w:rFonts w:hint="eastAsia"/>
          <w:b/>
          <w:u w:val="single"/>
        </w:rPr>
        <w:t>信息安全 2018</w:t>
      </w:r>
      <w:r>
        <w:rPr>
          <w:b/>
          <w:u w:val="single"/>
        </w:rPr>
        <w:t xml:space="preserve"> </w:t>
      </w:r>
      <w:r>
        <w:rPr>
          <w:rFonts w:hint="eastAsia"/>
          <w:b/>
        </w:rPr>
        <w:t>学号：</w:t>
      </w:r>
      <w:r>
        <w:rPr>
          <w:rFonts w:hint="eastAsia"/>
          <w:b/>
          <w:u w:val="single"/>
        </w:rPr>
        <w:t xml:space="preserve"> 031803108</w:t>
      </w:r>
      <w:r>
        <w:rPr>
          <w:b/>
          <w:u w:val="single"/>
        </w:rPr>
        <w:t xml:space="preserve">     </w:t>
      </w:r>
      <w:r>
        <w:rPr>
          <w:b/>
        </w:rPr>
        <w:t xml:space="preserve"> </w:t>
      </w:r>
      <w:r>
        <w:rPr>
          <w:rFonts w:hint="eastAsia"/>
          <w:b/>
        </w:rPr>
        <w:t>姓名：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苏煜程</w:t>
      </w:r>
      <w:r>
        <w:rPr>
          <w:b/>
          <w:u w:val="single"/>
        </w:rPr>
        <w:t xml:space="preserve">         </w:t>
      </w:r>
    </w:p>
    <w:p/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 w:firstLine="42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>1、了解IDT7132的工作特性及其使用方法。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 w:firstLine="42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>2、了解存储器读写工作原理。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ab/>
        <w:t>3、了解双端口存储器怎样并行读写。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ab/>
        <w:t>4、熟悉TEC-8模型计算机的数据通路。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 w:firstLine="424" w:firstLineChars="177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>5、掌握数据通路中各个控制信号的作用以及数据流动路径。</w:t>
      </w:r>
    </w:p>
    <w:p>
      <w:pPr>
        <w:autoSpaceDE w:val="0"/>
        <w:autoSpaceDN w:val="0"/>
        <w:adjustRightInd w:val="0"/>
        <w:spacing w:line="400" w:lineRule="exact"/>
        <w:ind w:firstLine="424" w:firstLineChars="177"/>
        <w:jc w:val="left"/>
        <w:rPr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二、实验环境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计算机组成原理实验系统TEC-8仿真平台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三、实验电路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6785" cy="4192270"/>
            <wp:effectExtent l="0" t="0" r="18415" b="17780"/>
            <wp:docPr id="2" name="图片 2" descr="微信图片_2020061209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6120959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jc w:val="center"/>
        <w:rPr>
          <w:rFonts w:hint="eastAsia"/>
        </w:rPr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存储器模块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438525"/>
            <wp:effectExtent l="0" t="0" r="4445" b="9525"/>
            <wp:docPr id="4" name="图片 4" descr="微信图片_2020061210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612101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完整数据通路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1535430"/>
            <wp:effectExtent l="0" t="0" r="2540" b="7620"/>
            <wp:docPr id="5" name="图片 5" descr="微信图片_202006121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6121019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center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与存储器相关的指示灯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因为本次实验采用独立方式控制，图3中所有带有黑把的信号表明需要用电平开关提供，没有黑把的信号已经接好，比如T3信号不需要外接，DRW信号只要接一个即可。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四、实验内容、步骤与结果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9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宋体" w:eastAsia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(一）存储器读写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hint="eastAsia" w:ascii="宋体" w:cs="宋体"/>
          <w:color w:val="000000"/>
          <w:spacing w:val="-1"/>
          <w:kern w:val="0"/>
          <w:sz w:val="24"/>
        </w:rPr>
        <w:t>从存储器中的10H单元开始，通过左端口依次连续写入4个数：85H、60H、38H、0AAH，在写入同时通过右端口进行验证。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2、从存储器中的10H单元开始，连续通过左右两个端口同时读出连续4个存储单元的内容。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存储器写：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ascii="宋体" w:hAnsi="宋体" w:eastAsia="宋体" w:cs="宋体"/>
          <w:sz w:val="24"/>
          <w:szCs w:val="24"/>
        </w:rPr>
        <w:t>将地址值10H送入AR和PC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AR、PC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 1    1    1     0      0      0    0    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2、将数据85H写入指定单元[10H]，同时通过右端口观察验证；然后为写（读下一个数据做好准备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6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637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(AR)、AR+1,PC+1</w:t>
            </w:r>
          </w:p>
        </w:tc>
        <w:tc>
          <w:tcPr>
            <w:tcW w:w="6371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1    0    0     1      1     0     1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重复第2步工作，直到完成4个数据的写入。</w:t>
      </w:r>
      <w:bookmarkStart w:id="0" w:name="_GoBack"/>
      <w:bookmarkEnd w:id="0"/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kern w:val="0"/>
          <w:sz w:val="24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存储器读：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t>将地址值10H送入AR和PC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720" w:firstLineChars="300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AR、PC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t>分别从左右端口读出指定单元的数据，并为读下 一个数据做好准备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电平开关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720" w:firstLineChars="300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ind w:firstLine="720" w:firstLineChars="300"/>
              <w:jc w:val="left"/>
              <w:rPr>
                <w:rFonts w:hint="default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eastAsia="zh-CN"/>
              </w:rPr>
              <w:t>（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AR）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DBUS、AR+1，PC+1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3、</w:t>
      </w:r>
      <w:r>
        <w:rPr>
          <w:rFonts w:hint="eastAsia" w:ascii="宋体" w:cs="宋体"/>
          <w:color w:val="000000"/>
          <w:kern w:val="0"/>
          <w:sz w:val="24"/>
        </w:rPr>
        <w:t>重复第2步工作，直到完成4个数据的写入。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注意：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任意时刻，最多只有1个数据源能向数据总 线上发送数据。即，任意时刻三态门最多只 能有1个打开。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向AR送入地址时，双端口存储器的写功能 控制信号不可有效。否则，数据作为地址写 入AR的同时，也可能会作为普通数据送往 左端口写入。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(二）存储器读写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  <w:lang w:val="en-US" w:eastAsia="zh-CN"/>
        </w:rPr>
        <w:t>1</w:t>
      </w:r>
      <w:r>
        <w:rPr>
          <w:rFonts w:hint="eastAsia" w:ascii="宋体" w:cs="宋体"/>
          <w:color w:val="000000"/>
          <w:spacing w:val="11"/>
          <w:kern w:val="0"/>
          <w:sz w:val="24"/>
        </w:rPr>
        <w:t>、</w:t>
      </w:r>
      <w:r>
        <w:rPr>
          <w:rFonts w:ascii="宋体" w:hAnsi="宋体" w:eastAsia="宋体" w:cs="宋体"/>
          <w:sz w:val="24"/>
          <w:szCs w:val="24"/>
        </w:rPr>
        <w:t>数28H写到寄存器R0，数89H写到寄存器R1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将寄存器R0～R1中的数（利用B口通过ALU）分 别写入到存储器20H～21H单元中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再将存储器20H～21H单元中的数据分别写入到 寄存器R3～R2中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显示4个寄存器的值，检查数据传送是否正确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寄存器写：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 S2 S1 S0 MBUS LAR ARINC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  <w:lang w:val="en-US" w:eastAsia="zh-CN"/>
              </w:rPr>
              <w:t>R0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SD→R1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存储器写：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exact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将地址值20H送入AR和PC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S3—S0 MBUS LAR ARINC MEMW PC 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  <w:lang w:val="en-US" w:eastAsia="zh-CN"/>
              </w:rPr>
              <w:t>AR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adjustRightInd w:val="0"/>
        <w:spacing w:line="360" w:lineRule="exact"/>
        <w:jc w:val="left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exact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将选中的寄存器（初始选择R0）的数据通过B口 经ALU写入指定单元（初始为[20H]），并为写 （读）下一个数据做好准备；同时可以从存储器 右端口观察上一轮写入的数据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S3—S0 MBUS LAR ARINC MEMW PC 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Ri→ALU →M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重复第2步工作，更改寄存器的选择，直到完成2 个数据的写入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存储器读并写入寄存器：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将首地址20H送入AR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读出存储器指定单元（初始为20H）的数据，写 入相应的寄存器（初始为R3），同时为写（读） 下一个数据做好准备</w:t>
      </w:r>
    </w:p>
    <w:tbl>
      <w:tblPr>
        <w:tblStyle w:val="4"/>
        <w:tblpPr w:leftFromText="180" w:rightFromText="180" w:vertAnchor="text" w:horzAnchor="margin" w:tblpX="1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 S2 S1 S0 MBUS LAR ARINC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Ri→ALU →M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重复第2步工作，直到完成4个数据的操作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寄存器读出验证：</w:t>
      </w:r>
    </w:p>
    <w:tbl>
      <w:tblPr>
        <w:tblStyle w:val="4"/>
        <w:tblpPr w:leftFromText="180" w:rightFromText="180" w:vertAnchor="text" w:horzAnchor="margin" w:tblpX="1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 S2 S1 S0 MBUS LAR ARINC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Ri→DBUS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注意：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往AR送地址时，存储器写数据时，避免改 写寄存器中的数值；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往寄存器写数据时，避免对AR和存储单元 的内容进行改写。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利用ALU的B口进行数据传送的信号值： M=1，S3-S0=1010，CIN=1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注意：DRW，MEMW，LAR等信号间的关系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/>
          <w:b/>
          <w:sz w:val="24"/>
        </w:rPr>
        <w:t>五、实验心得体会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D55E6"/>
    <w:multiLevelType w:val="singleLevel"/>
    <w:tmpl w:val="8D9D55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7A6923"/>
    <w:multiLevelType w:val="singleLevel"/>
    <w:tmpl w:val="107A69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6E93965"/>
    <w:multiLevelType w:val="singleLevel"/>
    <w:tmpl w:val="36E939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A711D78"/>
    <w:multiLevelType w:val="singleLevel"/>
    <w:tmpl w:val="3A711D7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CC97AE3"/>
    <w:multiLevelType w:val="singleLevel"/>
    <w:tmpl w:val="4CC97AE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D5CEFDB"/>
    <w:multiLevelType w:val="singleLevel"/>
    <w:tmpl w:val="7D5CEFD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4C"/>
    <w:rsid w:val="000615B8"/>
    <w:rsid w:val="000C6D83"/>
    <w:rsid w:val="001A57C8"/>
    <w:rsid w:val="00262A9F"/>
    <w:rsid w:val="003355E9"/>
    <w:rsid w:val="0048745D"/>
    <w:rsid w:val="004C0561"/>
    <w:rsid w:val="004C05FD"/>
    <w:rsid w:val="005C6488"/>
    <w:rsid w:val="006C3C21"/>
    <w:rsid w:val="0073551F"/>
    <w:rsid w:val="00745A73"/>
    <w:rsid w:val="008C7D56"/>
    <w:rsid w:val="009D504C"/>
    <w:rsid w:val="00AB31B7"/>
    <w:rsid w:val="00BA675F"/>
    <w:rsid w:val="00BC7A6C"/>
    <w:rsid w:val="00D53BB9"/>
    <w:rsid w:val="00E46A19"/>
    <w:rsid w:val="00EA35FF"/>
    <w:rsid w:val="00FC6E7F"/>
    <w:rsid w:val="00FE401D"/>
    <w:rsid w:val="181E1B25"/>
    <w:rsid w:val="1E070FE0"/>
    <w:rsid w:val="76C86CAB"/>
    <w:rsid w:val="7E13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nhideWhenUsed="0" w:uiPriority="0" w:semiHidden="0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Table Elegant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7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fuzhou university</Company>
  <Pages>3</Pages>
  <Words>223</Words>
  <Characters>1273</Characters>
  <Lines>10</Lines>
  <Paragraphs>2</Paragraphs>
  <TotalTime>322</TotalTime>
  <ScaleCrop>false</ScaleCrop>
  <LinksUpToDate>false</LinksUpToDate>
  <CharactersWithSpaces>1494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2020-05-30T02:24:00Z</dcterms:created>
  <dc:creator>wengqian</dc:creator>
  <cp:lastModifiedBy>Z</cp:lastModifiedBy>
  <dcterms:modified xsi:type="dcterms:W3CDTF">2020-06-12T08:06:12Z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