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4E99" w14:textId="77777777" w:rsidR="009703F0" w:rsidRPr="009703F0" w:rsidRDefault="009703F0" w:rsidP="009703F0">
      <w:pPr>
        <w:pStyle w:val="Title"/>
        <w:rPr>
          <w:color w:val="404040" w:themeColor="text1" w:themeTint="BF"/>
        </w:rPr>
      </w:pPr>
      <w:r w:rsidRPr="009703F0">
        <w:rPr>
          <w:color w:val="404040" w:themeColor="text1" w:themeTint="BF"/>
        </w:rPr>
        <w:t>Plotly - Python</w:t>
      </w:r>
    </w:p>
    <w:p w14:paraId="5753917D" w14:textId="77777777" w:rsidR="009703F0" w:rsidRPr="009703F0" w:rsidRDefault="009703F0" w:rsidP="009703F0">
      <w:pPr>
        <w:pStyle w:val="Heading1"/>
        <w:rPr>
          <w:color w:val="404040" w:themeColor="text1" w:themeTint="BF"/>
        </w:rPr>
      </w:pPr>
      <w:r w:rsidRPr="009703F0">
        <w:rPr>
          <w:color w:val="404040" w:themeColor="text1" w:themeTint="BF"/>
        </w:rPr>
        <w:t>Document - Reading guide</w:t>
      </w:r>
    </w:p>
    <w:p w14:paraId="11E10C04" w14:textId="5800934B" w:rsidR="009703F0" w:rsidRPr="009703F0" w:rsidRDefault="009703F0" w:rsidP="009703F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</w:pPr>
      <w:r w:rsidRPr="009703F0"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  <w:t>On the fundamentals</w:t>
      </w:r>
    </w:p>
    <w:p w14:paraId="3BEFD710" w14:textId="59F11C8C" w:rsidR="009703F0" w:rsidRPr="009703F0" w:rsidRDefault="009703F0" w:rsidP="009703F0">
      <w:pPr>
        <w:numPr>
          <w:ilvl w:val="1"/>
          <w:numId w:val="4"/>
        </w:numPr>
        <w:spacing w:after="0"/>
        <w:rPr>
          <w:color w:val="404040" w:themeColor="text1" w:themeTint="BF"/>
        </w:rPr>
      </w:pPr>
      <w:r w:rsidRPr="009703F0">
        <w:rPr>
          <w:color w:val="404040" w:themeColor="text1" w:themeTint="BF"/>
        </w:rPr>
        <w:t>Figure Data Structure</w:t>
      </w:r>
    </w:p>
    <w:p w14:paraId="7B1A5F5E" w14:textId="77777777" w:rsidR="009703F0" w:rsidRPr="009703F0" w:rsidRDefault="009703F0" w:rsidP="009703F0">
      <w:pPr>
        <w:numPr>
          <w:ilvl w:val="1"/>
          <w:numId w:val="4"/>
        </w:numPr>
        <w:spacing w:after="0"/>
        <w:rPr>
          <w:color w:val="404040" w:themeColor="text1" w:themeTint="BF"/>
        </w:rPr>
      </w:pPr>
      <w:r w:rsidRPr="009703F0">
        <w:rPr>
          <w:color w:val="404040" w:themeColor="text1" w:themeTint="BF"/>
        </w:rPr>
        <w:t>Creating and Updating Figures</w:t>
      </w:r>
    </w:p>
    <w:p w14:paraId="3DC9A231" w14:textId="77777777" w:rsidR="009703F0" w:rsidRPr="009703F0" w:rsidRDefault="009703F0" w:rsidP="009703F0">
      <w:pPr>
        <w:numPr>
          <w:ilvl w:val="2"/>
          <w:numId w:val="4"/>
        </w:numPr>
        <w:spacing w:after="0"/>
        <w:rPr>
          <w:color w:val="7F7F7F" w:themeColor="text1" w:themeTint="80"/>
        </w:rPr>
      </w:pPr>
      <w:r w:rsidRPr="009703F0">
        <w:rPr>
          <w:color w:val="7F7F7F" w:themeColor="text1" w:themeTint="80"/>
        </w:rPr>
        <w:t>Figures As Dictionaries</w:t>
      </w:r>
    </w:p>
    <w:p w14:paraId="7B60142E" w14:textId="77777777" w:rsidR="009703F0" w:rsidRPr="009703F0" w:rsidRDefault="009703F0" w:rsidP="009703F0">
      <w:pPr>
        <w:numPr>
          <w:ilvl w:val="2"/>
          <w:numId w:val="4"/>
        </w:numPr>
        <w:spacing w:after="0"/>
        <w:rPr>
          <w:color w:val="7F7F7F" w:themeColor="text1" w:themeTint="80"/>
        </w:rPr>
      </w:pPr>
      <w:r w:rsidRPr="009703F0">
        <w:rPr>
          <w:color w:val="7F7F7F" w:themeColor="text1" w:themeTint="80"/>
        </w:rPr>
        <w:t>Figures as Graph Objects</w:t>
      </w:r>
    </w:p>
    <w:p w14:paraId="2FF31582" w14:textId="77777777" w:rsidR="009703F0" w:rsidRPr="009703F0" w:rsidRDefault="009703F0" w:rsidP="009703F0">
      <w:pPr>
        <w:numPr>
          <w:ilvl w:val="2"/>
          <w:numId w:val="4"/>
        </w:numPr>
        <w:spacing w:after="0"/>
        <w:rPr>
          <w:color w:val="7F7F7F" w:themeColor="text1" w:themeTint="80"/>
        </w:rPr>
      </w:pPr>
      <w:r w:rsidRPr="009703F0">
        <w:rPr>
          <w:color w:val="7F7F7F" w:themeColor="text1" w:themeTint="80"/>
        </w:rPr>
        <w:t>Plotly Express</w:t>
      </w:r>
    </w:p>
    <w:p w14:paraId="1B8CEC2D" w14:textId="77777777" w:rsidR="009703F0" w:rsidRPr="009703F0" w:rsidRDefault="009703F0" w:rsidP="009703F0">
      <w:pPr>
        <w:numPr>
          <w:ilvl w:val="2"/>
          <w:numId w:val="4"/>
        </w:numPr>
        <w:spacing w:after="0"/>
        <w:rPr>
          <w:color w:val="7F7F7F" w:themeColor="text1" w:themeTint="80"/>
        </w:rPr>
      </w:pPr>
      <w:r w:rsidRPr="009703F0">
        <w:rPr>
          <w:color w:val="7F7F7F" w:themeColor="text1" w:themeTint="80"/>
        </w:rPr>
        <w:t>Magic Underscore Notation</w:t>
      </w:r>
    </w:p>
    <w:p w14:paraId="084D4CEC" w14:textId="77777777" w:rsidR="009703F0" w:rsidRPr="009703F0" w:rsidRDefault="009703F0" w:rsidP="009703F0">
      <w:pPr>
        <w:numPr>
          <w:ilvl w:val="1"/>
          <w:numId w:val="4"/>
        </w:numPr>
        <w:spacing w:after="0"/>
        <w:rPr>
          <w:color w:val="404040" w:themeColor="text1" w:themeTint="BF"/>
        </w:rPr>
      </w:pPr>
      <w:r w:rsidRPr="009703F0">
        <w:rPr>
          <w:color w:val="404040" w:themeColor="text1" w:themeTint="BF"/>
        </w:rPr>
        <w:t>Plotly Express</w:t>
      </w:r>
    </w:p>
    <w:p w14:paraId="188CB3A8" w14:textId="77777777" w:rsidR="009703F0" w:rsidRPr="009703F0" w:rsidRDefault="009703F0" w:rsidP="009703F0">
      <w:pPr>
        <w:numPr>
          <w:ilvl w:val="1"/>
          <w:numId w:val="4"/>
        </w:numPr>
        <w:spacing w:after="0"/>
        <w:rPr>
          <w:color w:val="404040" w:themeColor="text1" w:themeTint="BF"/>
        </w:rPr>
      </w:pPr>
      <w:r w:rsidRPr="009703F0">
        <w:rPr>
          <w:color w:val="404040" w:themeColor="text1" w:themeTint="BF"/>
        </w:rPr>
        <w:t>Displaying Figures</w:t>
      </w:r>
    </w:p>
    <w:p w14:paraId="68D4F72A" w14:textId="77777777" w:rsidR="009703F0" w:rsidRPr="009703F0" w:rsidRDefault="009703F0" w:rsidP="009703F0">
      <w:pPr>
        <w:numPr>
          <w:ilvl w:val="2"/>
          <w:numId w:val="4"/>
        </w:numPr>
        <w:spacing w:after="0"/>
        <w:rPr>
          <w:color w:val="7F7F7F" w:themeColor="text1" w:themeTint="80"/>
        </w:rPr>
      </w:pPr>
      <w:r w:rsidRPr="009703F0">
        <w:rPr>
          <w:color w:val="7F7F7F" w:themeColor="text1" w:themeTint="80"/>
        </w:rPr>
        <w:t>Read only: the renderer for your environment (</w:t>
      </w:r>
      <w:proofErr w:type="spellStart"/>
      <w:r w:rsidRPr="009703F0">
        <w:rPr>
          <w:color w:val="7F7F7F" w:themeColor="text1" w:themeTint="80"/>
        </w:rPr>
        <w:t>Jupyter</w:t>
      </w:r>
      <w:proofErr w:type="spellEnd"/>
      <w:r w:rsidRPr="009703F0">
        <w:rPr>
          <w:color w:val="7F7F7F" w:themeColor="text1" w:themeTint="80"/>
        </w:rPr>
        <w:t xml:space="preserve"> notebook, VS Code, etc</w:t>
      </w:r>
      <w:proofErr w:type="gramStart"/>
      <w:r w:rsidRPr="009703F0">
        <w:rPr>
          <w:color w:val="7F7F7F" w:themeColor="text1" w:themeTint="80"/>
        </w:rPr>
        <w:t>.) —</w:t>
      </w:r>
      <w:proofErr w:type="gramEnd"/>
      <w:r w:rsidRPr="009703F0">
        <w:rPr>
          <w:color w:val="7F7F7F" w:themeColor="text1" w:themeTint="80"/>
        </w:rPr>
        <w:t xml:space="preserve"> just find your setup and move on</w:t>
      </w:r>
    </w:p>
    <w:p w14:paraId="0DDF90EA" w14:textId="77777777" w:rsidR="009703F0" w:rsidRPr="009703F0" w:rsidRDefault="009703F0" w:rsidP="009703F0">
      <w:pPr>
        <w:rPr>
          <w:color w:val="404040" w:themeColor="text1" w:themeTint="BF"/>
        </w:rPr>
      </w:pPr>
    </w:p>
    <w:p w14:paraId="2340B9CA" w14:textId="11DAB919" w:rsidR="00E0234C" w:rsidRDefault="009703F0" w:rsidP="009703F0">
      <w:pPr>
        <w:pStyle w:val="Heading1"/>
      </w:pPr>
      <w:r>
        <w:t>References</w:t>
      </w:r>
    </w:p>
    <w:p w14:paraId="684F2B00" w14:textId="6DA0AEAA" w:rsidR="009703F0" w:rsidRDefault="009703F0" w:rsidP="009703F0">
      <w:hyperlink r:id="rId5" w:history="1">
        <w:r w:rsidRPr="009703F0">
          <w:rPr>
            <w:rStyle w:val="Hyperlink"/>
          </w:rPr>
          <w:t>Plotly Python Graphing Library</w:t>
        </w:r>
      </w:hyperlink>
    </w:p>
    <w:p w14:paraId="44B7CAEF" w14:textId="77777777" w:rsidR="009703F0" w:rsidRDefault="009703F0" w:rsidP="009703F0"/>
    <w:p w14:paraId="37A78EA4" w14:textId="77777777" w:rsidR="009703F0" w:rsidRDefault="009703F0" w:rsidP="009703F0"/>
    <w:p w14:paraId="70A3E9A0" w14:textId="77777777" w:rsidR="00DC0DB1" w:rsidRDefault="00DC0DB1">
      <w:pPr>
        <w:rPr>
          <w:rFonts w:eastAsiaTheme="majorEastAsia"/>
          <w:color w:val="0F4761" w:themeColor="accent1" w:themeShade="BF"/>
          <w:sz w:val="40"/>
          <w:szCs w:val="50"/>
        </w:rPr>
      </w:pPr>
      <w:r>
        <w:br w:type="page"/>
      </w:r>
    </w:p>
    <w:p w14:paraId="5B9330B6" w14:textId="18C8F677" w:rsidR="009703F0" w:rsidRDefault="009703F0" w:rsidP="009703F0">
      <w:pPr>
        <w:pStyle w:val="Heading1"/>
      </w:pPr>
      <w:r>
        <w:lastRenderedPageBreak/>
        <w:t xml:space="preserve">How to </w:t>
      </w:r>
      <w:r w:rsidR="00DC0DB1">
        <w:t>use – Figure references</w:t>
      </w:r>
    </w:p>
    <w:p w14:paraId="08A351DD" w14:textId="5E35BD03" w:rsidR="00F20FA3" w:rsidRDefault="00F20FA3" w:rsidP="00DC0DB1">
      <w:pPr>
        <w:rPr>
          <w:b/>
          <w:bCs/>
        </w:rPr>
      </w:pPr>
      <w:r>
        <w:rPr>
          <w:b/>
          <w:bCs/>
        </w:rPr>
        <w:t>(by Claude)</w:t>
      </w:r>
    </w:p>
    <w:p w14:paraId="097ED4C5" w14:textId="07B367D7" w:rsidR="00DC0DB1" w:rsidRPr="00DC0DB1" w:rsidRDefault="00DC0DB1" w:rsidP="00DC0DB1">
      <w:pPr>
        <w:rPr>
          <w:b/>
          <w:bCs/>
        </w:rPr>
      </w:pPr>
      <w:r w:rsidRPr="00DC0DB1">
        <w:rPr>
          <w:b/>
          <w:bCs/>
        </w:rPr>
        <w:t>Plotly Python Figure Reference — Summary</w:t>
      </w:r>
    </w:p>
    <w:p w14:paraId="61B53300" w14:textId="77777777" w:rsidR="00DC0DB1" w:rsidRPr="00DC0DB1" w:rsidRDefault="00DC0DB1" w:rsidP="00DC0DB1">
      <w:r w:rsidRPr="00DC0DB1">
        <w:t xml:space="preserve">Figures in Plotly are represented as </w:t>
      </w:r>
      <w:r w:rsidRPr="00DC0DB1">
        <w:rPr>
          <w:b/>
          <w:bCs/>
        </w:rPr>
        <w:t>trees with named nodes called "attributes"</w:t>
      </w:r>
      <w:r w:rsidRPr="00DC0DB1">
        <w:t xml:space="preserve">, with three top-level keys </w:t>
      </w:r>
      <w:hyperlink r:id="rId6" w:tgtFrame="_blank" w:history="1">
        <w:proofErr w:type="spellStart"/>
        <w:r w:rsidRPr="00DC0DB1">
          <w:rPr>
            <w:rStyle w:val="Hyperlink"/>
          </w:rPr>
          <w:t>plotly</w:t>
        </w:r>
        <w:proofErr w:type="spellEnd"/>
      </w:hyperlink>
      <w:r w:rsidRPr="00DC0DB1">
        <w:t xml:space="preserve">: </w:t>
      </w:r>
      <w:r w:rsidRPr="00F20FA3">
        <w:rPr>
          <w:rFonts w:ascii="Consolas" w:hAnsi="Consolas"/>
        </w:rPr>
        <w:t>data</w:t>
      </w:r>
      <w:r w:rsidRPr="00DC0DB1">
        <w:t xml:space="preserve">, </w:t>
      </w:r>
      <w:r w:rsidRPr="00F20FA3">
        <w:rPr>
          <w:rFonts w:ascii="Consolas" w:hAnsi="Consolas"/>
        </w:rPr>
        <w:t>layout</w:t>
      </w:r>
      <w:r w:rsidRPr="00DC0DB1">
        <w:t xml:space="preserve">, and </w:t>
      </w:r>
      <w:r w:rsidRPr="00F20FA3">
        <w:rPr>
          <w:rFonts w:ascii="Consolas" w:hAnsi="Consolas"/>
        </w:rPr>
        <w:t>frames</w:t>
      </w:r>
      <w:r w:rsidRPr="00DC0DB1">
        <w:t xml:space="preserve">. Attributes are referenced by their full dot-delimited path, e.g. </w:t>
      </w:r>
      <w:proofErr w:type="spellStart"/>
      <w:proofErr w:type="gramStart"/>
      <w:r w:rsidRPr="00F20FA3">
        <w:rPr>
          <w:rFonts w:ascii="Consolas" w:hAnsi="Consolas"/>
        </w:rPr>
        <w:t>layout.width</w:t>
      </w:r>
      <w:proofErr w:type="spellEnd"/>
      <w:proofErr w:type="gramEnd"/>
      <w:r w:rsidRPr="00DC0DB1">
        <w:t xml:space="preserve"> or </w:t>
      </w:r>
      <w:proofErr w:type="spellStart"/>
      <w:proofErr w:type="gramStart"/>
      <w:r w:rsidRPr="00F20FA3">
        <w:rPr>
          <w:rFonts w:ascii="Consolas" w:hAnsi="Consolas"/>
        </w:rPr>
        <w:t>layout.annotations</w:t>
      </w:r>
      <w:proofErr w:type="spellEnd"/>
      <w:proofErr w:type="gramEnd"/>
      <w:r w:rsidRPr="00F20FA3">
        <w:rPr>
          <w:rFonts w:ascii="Consolas" w:hAnsi="Consolas"/>
        </w:rPr>
        <w:t>[].text.</w:t>
      </w:r>
    </w:p>
    <w:p w14:paraId="7F7271FE" w14:textId="77777777" w:rsidR="00DC0DB1" w:rsidRPr="00DC0DB1" w:rsidRDefault="00DC0DB1" w:rsidP="00DC0DB1">
      <w:r w:rsidRPr="00DC0DB1">
        <w:t xml:space="preserve">You don't need to populate every attribute — at render time, Plotly.js computes sensible defaults for anything left unspecified. </w:t>
      </w:r>
      <w:hyperlink r:id="rId7" w:tgtFrame="_blank" w:history="1">
        <w:proofErr w:type="spellStart"/>
        <w:r w:rsidRPr="00DC0DB1">
          <w:rPr>
            <w:rStyle w:val="Hyperlink"/>
          </w:rPr>
          <w:t>plotly</w:t>
        </w:r>
        <w:proofErr w:type="spellEnd"/>
      </w:hyperlink>
    </w:p>
    <w:p w14:paraId="648C2C29" w14:textId="77777777" w:rsidR="00DC0DB1" w:rsidRDefault="00DC0DB1" w:rsidP="00DC0DB1">
      <w:r w:rsidRPr="00DC0DB1">
        <w:t xml:space="preserve">There are </w:t>
      </w:r>
      <w:r w:rsidRPr="00DC0DB1">
        <w:rPr>
          <w:b/>
          <w:bCs/>
        </w:rPr>
        <w:t>3 ways</w:t>
      </w:r>
      <w:r w:rsidRPr="00DC0DB1">
        <w:t xml:space="preserve"> to set attributes on a </w:t>
      </w:r>
      <w:proofErr w:type="spellStart"/>
      <w:proofErr w:type="gramStart"/>
      <w:r w:rsidRPr="00F20FA3">
        <w:rPr>
          <w:rFonts w:ascii="Consolas" w:hAnsi="Consolas"/>
        </w:rPr>
        <w:t>go.Figure</w:t>
      </w:r>
      <w:proofErr w:type="spellEnd"/>
      <w:proofErr w:type="gramEnd"/>
      <w:r w:rsidRPr="00DC0DB1">
        <w:t>:</w:t>
      </w:r>
    </w:p>
    <w:p w14:paraId="0FF91DC8" w14:textId="77777777" w:rsidR="00F20FA3" w:rsidRDefault="00F20FA3" w:rsidP="00DC0DB1"/>
    <w:p w14:paraId="79CFD10B" w14:textId="17347EC4" w:rsidR="00F20FA3" w:rsidRPr="00F20FA3" w:rsidRDefault="00F20FA3" w:rsidP="00F20FA3">
      <w:pPr>
        <w:rPr>
          <w:b/>
          <w:bCs/>
        </w:rPr>
      </w:pPr>
      <w:r w:rsidRPr="00F20FA3">
        <w:rPr>
          <w:b/>
          <w:bCs/>
        </w:rPr>
        <w:t>1. Dot Notation (Direct attribute access)</w:t>
      </w:r>
    </w:p>
    <w:p w14:paraId="34938749" w14:textId="77777777" w:rsidR="00F20FA3" w:rsidRDefault="00F20FA3" w:rsidP="00F20FA3">
      <w:r w:rsidRPr="00F20FA3">
        <w:t>Set attributes directly by chaining Python object properties.</w:t>
      </w:r>
    </w:p>
    <w:p w14:paraId="5FDB10AE" w14:textId="77777777" w:rsidR="004E401D" w:rsidRPr="00153631" w:rsidRDefault="004E401D" w:rsidP="004E401D">
      <w:pPr>
        <w:spacing w:after="0"/>
        <w:rPr>
          <w:color w:val="404040" w:themeColor="text1" w:themeTint="BF"/>
        </w:rPr>
      </w:pPr>
      <w:r w:rsidRPr="00153631">
        <w:rPr>
          <w:color w:val="404040" w:themeColor="text1" w:themeTint="BF"/>
        </w:rPr>
        <w:t>Example 1</w:t>
      </w:r>
    </w:p>
    <w:p w14:paraId="371E316E" w14:textId="77777777" w:rsidR="00F20FA3" w:rsidRDefault="00F20FA3" w:rsidP="00F20FA3"/>
    <w:p w14:paraId="18BAA5C6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import 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plotly.graph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_objects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as go</w:t>
      </w:r>
    </w:p>
    <w:p w14:paraId="4B764FCE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14E0787E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categories = ["A", "B", "C"]</w:t>
      </w:r>
    </w:p>
    <w:p w14:paraId="027B2769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sales = [100, 200, 150]</w:t>
      </w:r>
    </w:p>
    <w:p w14:paraId="49A38C02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223F10A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fig = 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go.Figure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686EC509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fig.add_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trace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go.Bar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(x=categories, y=sales))</w:t>
      </w:r>
    </w:p>
    <w:p w14:paraId="7C89D976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4F6872FC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Figure layout</w:t>
      </w:r>
    </w:p>
    <w:p w14:paraId="751015C5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fig.layout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.title.text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= "Sales by Category"</w:t>
      </w:r>
    </w:p>
    <w:p w14:paraId="052019CF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3B8ADBC3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Axes</w:t>
      </w:r>
    </w:p>
    <w:p w14:paraId="591D9F34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fig.layout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xaxis.title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.text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= "Category"</w:t>
      </w:r>
    </w:p>
    <w:p w14:paraId="60718626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fig.layout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yaxis.title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.text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= "Sales (USD)"</w:t>
      </w:r>
    </w:p>
    <w:p w14:paraId="7E344E1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37A4FD4F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Trace</w:t>
      </w:r>
    </w:p>
    <w:p w14:paraId="4F968CA6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data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[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0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].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marker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.color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= "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steelblue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"</w:t>
      </w:r>
    </w:p>
    <w:p w14:paraId="5D9EAB0C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6A20683C" w14:textId="0777F2DA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fig.show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1FAC4AFF" w14:textId="77777777" w:rsidR="002017F0" w:rsidRDefault="002017F0">
      <w:pPr>
        <w:rPr>
          <w:rFonts w:ascii="Consolas" w:hAnsi="Consolas"/>
          <w:color w:val="3A7C22" w:themeColor="accent6" w:themeShade="BF"/>
          <w:sz w:val="20"/>
          <w:szCs w:val="20"/>
        </w:rPr>
      </w:pPr>
      <w:r>
        <w:rPr>
          <w:rFonts w:ascii="Consolas" w:hAnsi="Consolas"/>
          <w:color w:val="3A7C22" w:themeColor="accent6" w:themeShade="BF"/>
          <w:sz w:val="20"/>
          <w:szCs w:val="20"/>
        </w:rPr>
        <w:br w:type="page"/>
      </w:r>
    </w:p>
    <w:p w14:paraId="0880D82F" w14:textId="128AAFF5" w:rsidR="002017F0" w:rsidRPr="002017F0" w:rsidRDefault="002017F0" w:rsidP="002017F0">
      <w:pPr>
        <w:spacing w:after="0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lastRenderedPageBreak/>
        <w:t>2</w:t>
      </w:r>
      <w:r w:rsidRPr="002017F0">
        <w:rPr>
          <w:b/>
          <w:bCs/>
          <w:color w:val="404040" w:themeColor="text1" w:themeTint="BF"/>
        </w:rPr>
        <w:t>. Update Method</w:t>
      </w:r>
      <w:r>
        <w:rPr>
          <w:b/>
          <w:bCs/>
          <w:color w:val="404040" w:themeColor="text1" w:themeTint="BF"/>
        </w:rPr>
        <w:t xml:space="preserve"> </w:t>
      </w:r>
      <w:r w:rsidRPr="002017F0">
        <w:rPr>
          <w:b/>
          <w:bCs/>
          <w:color w:val="404040" w:themeColor="text1" w:themeTint="BF"/>
        </w:rPr>
        <w:t>(</w:t>
      </w:r>
      <w:proofErr w:type="spellStart"/>
      <w:r w:rsidRPr="002017F0">
        <w:rPr>
          <w:b/>
          <w:bCs/>
          <w:color w:val="404040" w:themeColor="text1" w:themeTint="BF"/>
        </w:rPr>
        <w:t>update_layout</w:t>
      </w:r>
      <w:proofErr w:type="spellEnd"/>
      <w:r w:rsidRPr="002017F0">
        <w:rPr>
          <w:b/>
          <w:bCs/>
          <w:color w:val="404040" w:themeColor="text1" w:themeTint="BF"/>
        </w:rPr>
        <w:t xml:space="preserve">, </w:t>
      </w:r>
      <w:proofErr w:type="spellStart"/>
      <w:r w:rsidRPr="002017F0">
        <w:rPr>
          <w:b/>
          <w:bCs/>
          <w:color w:val="404040" w:themeColor="text1" w:themeTint="BF"/>
        </w:rPr>
        <w:t>update_traces</w:t>
      </w:r>
      <w:proofErr w:type="spellEnd"/>
      <w:r w:rsidRPr="002017F0">
        <w:rPr>
          <w:b/>
          <w:bCs/>
          <w:color w:val="404040" w:themeColor="text1" w:themeTint="BF"/>
        </w:rPr>
        <w:t>)</w:t>
      </w:r>
    </w:p>
    <w:p w14:paraId="12C76B9C" w14:textId="53612651" w:rsidR="00F20FA3" w:rsidRDefault="002017F0" w:rsidP="002017F0">
      <w:pPr>
        <w:spacing w:after="0"/>
        <w:rPr>
          <w:color w:val="404040" w:themeColor="text1" w:themeTint="BF"/>
        </w:rPr>
      </w:pPr>
      <w:r w:rsidRPr="002017F0">
        <w:rPr>
          <w:color w:val="404040" w:themeColor="text1" w:themeTint="BF"/>
        </w:rPr>
        <w:t>Call update methods with keyword arguments — cleaner for setting multiple things at on</w:t>
      </w:r>
      <w:r>
        <w:rPr>
          <w:color w:val="404040" w:themeColor="text1" w:themeTint="BF"/>
        </w:rPr>
        <w:t>c</w:t>
      </w:r>
      <w:r w:rsidRPr="002017F0">
        <w:rPr>
          <w:color w:val="404040" w:themeColor="text1" w:themeTint="BF"/>
        </w:rPr>
        <w:t>e.</w:t>
      </w:r>
    </w:p>
    <w:p w14:paraId="3255C9A7" w14:textId="77777777" w:rsidR="002017F0" w:rsidRDefault="002017F0" w:rsidP="002017F0">
      <w:pPr>
        <w:spacing w:after="0"/>
        <w:rPr>
          <w:color w:val="404040" w:themeColor="text1" w:themeTint="BF"/>
        </w:rPr>
      </w:pPr>
    </w:p>
    <w:p w14:paraId="6748CBFE" w14:textId="07ED0786" w:rsidR="00153631" w:rsidRPr="00153631" w:rsidRDefault="00153631" w:rsidP="002017F0">
      <w:pPr>
        <w:spacing w:after="0"/>
        <w:rPr>
          <w:color w:val="404040" w:themeColor="text1" w:themeTint="BF"/>
        </w:rPr>
      </w:pPr>
      <w:r w:rsidRPr="00153631">
        <w:rPr>
          <w:color w:val="404040" w:themeColor="text1" w:themeTint="BF"/>
        </w:rPr>
        <w:t>Example 1</w:t>
      </w:r>
    </w:p>
    <w:p w14:paraId="24BCDC02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layout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</w:p>
    <w:p w14:paraId="7C50EF7F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   title=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text="My Chart", font=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family="Open Sans")),</w:t>
      </w:r>
    </w:p>
    <w:p w14:paraId="4800D2DF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xaxis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=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title="X Axis"),</w:t>
      </w:r>
    </w:p>
    <w:p w14:paraId="62A6990A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   width=800,</w:t>
      </w:r>
    </w:p>
    <w:p w14:paraId="2C4A014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   height=500</w:t>
      </w:r>
    </w:p>
    <w:p w14:paraId="2E1FE92B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)</w:t>
      </w:r>
    </w:p>
    <w:p w14:paraId="1940F170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681946F3" w14:textId="6B7B0EDB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traces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marker=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color="red", size=10))</w:t>
      </w:r>
    </w:p>
    <w:p w14:paraId="07C85C35" w14:textId="77777777" w:rsidR="00153631" w:rsidRDefault="00153631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64C58DEA" w14:textId="4F54EB01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>
        <w:rPr>
          <w:rFonts w:ascii="Consolas" w:hAnsi="Consolas"/>
          <w:color w:val="3A7C22" w:themeColor="accent6" w:themeShade="BF"/>
          <w:sz w:val="20"/>
          <w:szCs w:val="20"/>
        </w:rPr>
        <w:t>-------------------</w:t>
      </w:r>
      <w:r w:rsidR="00153631">
        <w:rPr>
          <w:rFonts w:ascii="Consolas" w:hAnsi="Consolas"/>
          <w:color w:val="3A7C22" w:themeColor="accent6" w:themeShade="BF"/>
          <w:sz w:val="20"/>
          <w:szCs w:val="20"/>
        </w:rPr>
        <w:t xml:space="preserve"> </w:t>
      </w:r>
    </w:p>
    <w:p w14:paraId="0281AF95" w14:textId="6E019F9B" w:rsidR="00153631" w:rsidRPr="00153631" w:rsidRDefault="00153631" w:rsidP="00153631">
      <w:pPr>
        <w:spacing w:after="0"/>
        <w:rPr>
          <w:color w:val="404040" w:themeColor="text1" w:themeTint="BF"/>
        </w:rPr>
      </w:pPr>
      <w:r w:rsidRPr="00153631">
        <w:rPr>
          <w:color w:val="404040" w:themeColor="text1" w:themeTint="BF"/>
        </w:rPr>
        <w:t>Example</w:t>
      </w:r>
      <w:r>
        <w:rPr>
          <w:color w:val="404040" w:themeColor="text1" w:themeTint="BF"/>
        </w:rPr>
        <w:t>2</w:t>
      </w:r>
    </w:p>
    <w:p w14:paraId="751A5C3F" w14:textId="77777777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5ED657BC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import 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plotly.graph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_objects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 as go</w:t>
      </w:r>
    </w:p>
    <w:p w14:paraId="5FF0A9D3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2EAFFE63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categories = ["A", "B", "C"]</w:t>
      </w:r>
    </w:p>
    <w:p w14:paraId="30BEE3AC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sales = [100, 200, 150]</w:t>
      </w:r>
    </w:p>
    <w:p w14:paraId="263110CE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435E8813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fig = 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go.Figure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1C97278E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fig.add_trace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go.Bar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())</w:t>
      </w:r>
    </w:p>
    <w:p w14:paraId="6DD54694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2A018D5C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Trace</w:t>
      </w:r>
    </w:p>
    <w:p w14:paraId="1898C3FD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traces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 xml:space="preserve">x=categories, y=sales, 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marker_color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="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steelblue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")</w:t>
      </w:r>
    </w:p>
    <w:p w14:paraId="37A371EA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1455EFE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Layout</w:t>
      </w:r>
    </w:p>
    <w:p w14:paraId="3FE15F36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layout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title="Sales by Category")</w:t>
      </w:r>
    </w:p>
    <w:p w14:paraId="440E82D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7BBE6558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2017F0">
        <w:rPr>
          <w:rFonts w:ascii="Consolas" w:hAnsi="Consolas"/>
          <w:color w:val="3A7C22" w:themeColor="accent6" w:themeShade="BF"/>
          <w:sz w:val="20"/>
          <w:szCs w:val="20"/>
        </w:rPr>
        <w:t># Axes</w:t>
      </w:r>
    </w:p>
    <w:p w14:paraId="5242C8BE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_xaxes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title_text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="Category")</w:t>
      </w:r>
    </w:p>
    <w:p w14:paraId="671C10E4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yaxes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title_text</w:t>
      </w:r>
      <w:proofErr w:type="spell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="Sales (USD)")</w:t>
      </w:r>
    </w:p>
    <w:p w14:paraId="3AC0DBF0" w14:textId="77777777" w:rsidR="002017F0" w:rsidRP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1A3D2B99" w14:textId="13C24940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fig.show</w:t>
      </w:r>
      <w:proofErr w:type="spellEnd"/>
      <w:proofErr w:type="gramEnd"/>
      <w:r w:rsidRPr="002017F0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2EF25E9C" w14:textId="77777777" w:rsidR="002017F0" w:rsidRDefault="002017F0" w:rsidP="002017F0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4407C53D" w14:textId="79268BED" w:rsidR="002017F0" w:rsidRDefault="002017F0">
      <w:pPr>
        <w:rPr>
          <w:rFonts w:ascii="Consolas" w:hAnsi="Consolas"/>
          <w:color w:val="3A7C22" w:themeColor="accent6" w:themeShade="BF"/>
          <w:sz w:val="20"/>
          <w:szCs w:val="20"/>
        </w:rPr>
      </w:pPr>
      <w:r>
        <w:rPr>
          <w:rFonts w:ascii="Consolas" w:hAnsi="Consolas"/>
          <w:color w:val="3A7C22" w:themeColor="accent6" w:themeShade="BF"/>
          <w:sz w:val="20"/>
          <w:szCs w:val="20"/>
        </w:rPr>
        <w:br w:type="page"/>
      </w:r>
    </w:p>
    <w:p w14:paraId="2B6333E2" w14:textId="099D7953" w:rsidR="002017F0" w:rsidRPr="002017F0" w:rsidRDefault="009E68FC" w:rsidP="002017F0">
      <w:pPr>
        <w:spacing w:after="0"/>
        <w:rPr>
          <w:b/>
          <w:bCs/>
          <w:color w:val="404040" w:themeColor="text1" w:themeTint="BF"/>
        </w:rPr>
      </w:pPr>
      <w:r>
        <w:rPr>
          <w:b/>
          <w:bCs/>
          <w:color w:val="404040" w:themeColor="text1" w:themeTint="BF"/>
        </w:rPr>
        <w:lastRenderedPageBreak/>
        <w:t>3</w:t>
      </w:r>
      <w:r w:rsidR="002017F0" w:rsidRPr="002017F0">
        <w:rPr>
          <w:b/>
          <w:bCs/>
          <w:color w:val="404040" w:themeColor="text1" w:themeTint="BF"/>
        </w:rPr>
        <w:t>. Magic Underscore Notation</w:t>
      </w:r>
    </w:p>
    <w:p w14:paraId="04983ACF" w14:textId="45490FCB" w:rsidR="009E68FC" w:rsidRDefault="009E68FC" w:rsidP="002017F0">
      <w:pPr>
        <w:spacing w:after="0"/>
        <w:rPr>
          <w:color w:val="404040" w:themeColor="text1" w:themeTint="BF"/>
        </w:rPr>
      </w:pPr>
      <w:r w:rsidRPr="009E68FC">
        <w:rPr>
          <w:color w:val="404040" w:themeColor="text1" w:themeTint="BF"/>
        </w:rPr>
        <w:t xml:space="preserve">Flatten nested </w:t>
      </w:r>
      <w:proofErr w:type="spellStart"/>
      <w:r w:rsidRPr="009E68FC">
        <w:rPr>
          <w:color w:val="404040" w:themeColor="text1" w:themeTint="BF"/>
        </w:rPr>
        <w:t>dicts</w:t>
      </w:r>
      <w:proofErr w:type="spellEnd"/>
      <w:r w:rsidRPr="009E68FC">
        <w:rPr>
          <w:color w:val="404040" w:themeColor="text1" w:themeTint="BF"/>
        </w:rPr>
        <w:t xml:space="preserve"> by joining keys with </w:t>
      </w:r>
      <w:r>
        <w:rPr>
          <w:color w:val="404040" w:themeColor="text1" w:themeTint="BF"/>
        </w:rPr>
        <w:t>“</w:t>
      </w:r>
      <w:r w:rsidRPr="009E68FC">
        <w:rPr>
          <w:color w:val="404040" w:themeColor="text1" w:themeTint="BF"/>
        </w:rPr>
        <w:t>_</w:t>
      </w:r>
      <w:r>
        <w:rPr>
          <w:color w:val="404040" w:themeColor="text1" w:themeTint="BF"/>
        </w:rPr>
        <w:t>”</w:t>
      </w:r>
      <w:r w:rsidRPr="009E68FC">
        <w:rPr>
          <w:color w:val="404040" w:themeColor="text1" w:themeTint="BF"/>
        </w:rPr>
        <w:t xml:space="preserve"> — the most concise shorthand.</w:t>
      </w:r>
    </w:p>
    <w:p w14:paraId="042783E3" w14:textId="77777777" w:rsidR="00E20186" w:rsidRDefault="00E20186" w:rsidP="002017F0">
      <w:pPr>
        <w:spacing w:after="0"/>
        <w:rPr>
          <w:color w:val="404040" w:themeColor="text1" w:themeTint="BF"/>
        </w:rPr>
      </w:pPr>
    </w:p>
    <w:p w14:paraId="46EF7454" w14:textId="77777777" w:rsidR="00E20186" w:rsidRPr="00153631" w:rsidRDefault="00E20186" w:rsidP="00E20186">
      <w:pPr>
        <w:spacing w:after="0"/>
        <w:rPr>
          <w:color w:val="404040" w:themeColor="text1" w:themeTint="BF"/>
        </w:rPr>
      </w:pPr>
      <w:r w:rsidRPr="00153631">
        <w:rPr>
          <w:color w:val="404040" w:themeColor="text1" w:themeTint="BF"/>
        </w:rPr>
        <w:t>Example 1</w:t>
      </w:r>
    </w:p>
    <w:p w14:paraId="76BC623F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># Instead of title=</w:t>
      </w:r>
      <w:proofErr w:type="spellStart"/>
      <w:proofErr w:type="gram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font=</w:t>
      </w:r>
      <w:proofErr w:type="spellStart"/>
      <w:proofErr w:type="gram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dict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family="Open Sans"))</w:t>
      </w:r>
    </w:p>
    <w:p w14:paraId="3411FE5A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layout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</w:p>
    <w:p w14:paraId="31579917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title_text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="My Chart",</w:t>
      </w:r>
    </w:p>
    <w:p w14:paraId="0898CB65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title_font_family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="Open Sans",</w:t>
      </w:r>
    </w:p>
    <w:p w14:paraId="68BF9278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xaxis_title_text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="X Axis",</w:t>
      </w:r>
    </w:p>
    <w:p w14:paraId="1862E8F4" w14:textId="77777777" w:rsidR="00E20186" w:rsidRP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xaxis_showgrid</w:t>
      </w:r>
      <w:proofErr w:type="spellEnd"/>
      <w:r w:rsidRPr="00E20186">
        <w:rPr>
          <w:rFonts w:ascii="Consolas" w:hAnsi="Consolas"/>
          <w:color w:val="3A7C22" w:themeColor="accent6" w:themeShade="BF"/>
          <w:sz w:val="20"/>
          <w:szCs w:val="20"/>
        </w:rPr>
        <w:t>=False</w:t>
      </w:r>
    </w:p>
    <w:p w14:paraId="71997785" w14:textId="258F8693" w:rsid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E20186">
        <w:rPr>
          <w:rFonts w:ascii="Consolas" w:hAnsi="Consolas"/>
          <w:color w:val="3A7C22" w:themeColor="accent6" w:themeShade="BF"/>
          <w:sz w:val="20"/>
          <w:szCs w:val="20"/>
        </w:rPr>
        <w:t>)</w:t>
      </w:r>
    </w:p>
    <w:p w14:paraId="7921A61F" w14:textId="77777777" w:rsid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1AEEDE0A" w14:textId="77777777" w:rsidR="00E20186" w:rsidRDefault="00E20186" w:rsidP="00E20186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>
        <w:rPr>
          <w:rFonts w:ascii="Consolas" w:hAnsi="Consolas"/>
          <w:color w:val="3A7C22" w:themeColor="accent6" w:themeShade="BF"/>
          <w:sz w:val="20"/>
          <w:szCs w:val="20"/>
        </w:rPr>
        <w:t xml:space="preserve">------------------- </w:t>
      </w:r>
    </w:p>
    <w:p w14:paraId="0E031A86" w14:textId="77777777" w:rsidR="00E20186" w:rsidRDefault="00E20186" w:rsidP="00E20186">
      <w:pPr>
        <w:spacing w:after="0"/>
        <w:rPr>
          <w:color w:val="404040" w:themeColor="text1" w:themeTint="BF"/>
        </w:rPr>
      </w:pPr>
    </w:p>
    <w:p w14:paraId="21476F38" w14:textId="6992FC8C" w:rsidR="00E20186" w:rsidRDefault="00E20186" w:rsidP="002017F0">
      <w:pPr>
        <w:spacing w:after="0"/>
        <w:rPr>
          <w:color w:val="404040" w:themeColor="text1" w:themeTint="BF"/>
        </w:rPr>
      </w:pPr>
      <w:r w:rsidRPr="00153631">
        <w:rPr>
          <w:color w:val="404040" w:themeColor="text1" w:themeTint="BF"/>
        </w:rPr>
        <w:t xml:space="preserve">Example </w:t>
      </w:r>
      <w:r>
        <w:rPr>
          <w:color w:val="404040" w:themeColor="text1" w:themeTint="BF"/>
        </w:rPr>
        <w:t>2</w:t>
      </w:r>
    </w:p>
    <w:p w14:paraId="3AC10853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import </w:t>
      </w:r>
      <w:proofErr w:type="spellStart"/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plotly.graph</w:t>
      </w:r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_objects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 as go</w:t>
      </w:r>
    </w:p>
    <w:p w14:paraId="1A69318B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509E6FB8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>categories = ["A", "B", "C"]</w:t>
      </w:r>
    </w:p>
    <w:p w14:paraId="6930D7F5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>sales = [100, 200, 150]</w:t>
      </w:r>
    </w:p>
    <w:p w14:paraId="11D9C459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6A4E44D9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fig = </w:t>
      </w:r>
      <w:proofErr w:type="spellStart"/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go.Figure</w:t>
      </w:r>
      <w:proofErr w:type="spellEnd"/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57B433B7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fig.add_</w:t>
      </w:r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trace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go.Bar</w:t>
      </w:r>
      <w:proofErr w:type="spellEnd"/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(x=categories, y=sales))</w:t>
      </w:r>
    </w:p>
    <w:p w14:paraId="3730C920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65A09BB4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># Everything flattened with _</w:t>
      </w:r>
    </w:p>
    <w:p w14:paraId="5D822261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_</w:t>
      </w:r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layout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gramEnd"/>
    </w:p>
    <w:p w14:paraId="646DC2D8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title_text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="Sales by Category",</w:t>
      </w:r>
    </w:p>
    <w:p w14:paraId="61D8CFFA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xaxis_title_text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="Category",</w:t>
      </w:r>
    </w:p>
    <w:p w14:paraId="55AF9F28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 xml:space="preserve">    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yaxis_title_text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="Sales (USD)"</w:t>
      </w:r>
    </w:p>
    <w:p w14:paraId="4D79AC9A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r w:rsidRPr="009E68FC">
        <w:rPr>
          <w:rFonts w:ascii="Consolas" w:hAnsi="Consolas"/>
          <w:color w:val="3A7C22" w:themeColor="accent6" w:themeShade="BF"/>
          <w:sz w:val="20"/>
          <w:szCs w:val="20"/>
        </w:rPr>
        <w:t>)</w:t>
      </w:r>
    </w:p>
    <w:p w14:paraId="4FDF7F70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fig.update</w:t>
      </w:r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_traces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marker_color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="</w:t>
      </w:r>
      <w:proofErr w:type="spell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steelblue</w:t>
      </w:r>
      <w:proofErr w:type="spell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")</w:t>
      </w:r>
    </w:p>
    <w:p w14:paraId="4C28D051" w14:textId="77777777" w:rsidR="009E68FC" w:rsidRPr="009E68FC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</w:p>
    <w:p w14:paraId="56D2E9F9" w14:textId="54CC8B17" w:rsidR="002017F0" w:rsidRPr="002017F0" w:rsidRDefault="009E68FC" w:rsidP="009E68FC">
      <w:pPr>
        <w:spacing w:after="0"/>
        <w:rPr>
          <w:rFonts w:ascii="Consolas" w:hAnsi="Consolas"/>
          <w:color w:val="3A7C22" w:themeColor="accent6" w:themeShade="BF"/>
          <w:sz w:val="20"/>
          <w:szCs w:val="20"/>
        </w:rPr>
      </w:pPr>
      <w:proofErr w:type="spellStart"/>
      <w:proofErr w:type="gramStart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fig.show</w:t>
      </w:r>
      <w:proofErr w:type="spellEnd"/>
      <w:proofErr w:type="gramEnd"/>
      <w:r w:rsidRPr="009E68FC">
        <w:rPr>
          <w:rFonts w:ascii="Consolas" w:hAnsi="Consolas"/>
          <w:color w:val="3A7C22" w:themeColor="accent6" w:themeShade="BF"/>
          <w:sz w:val="20"/>
          <w:szCs w:val="20"/>
        </w:rPr>
        <w:t>()</w:t>
      </w:r>
    </w:p>
    <w:p w14:paraId="520A6630" w14:textId="65059FB2" w:rsidR="00321B3B" w:rsidRDefault="00321B3B">
      <w:r>
        <w:br w:type="page"/>
      </w:r>
    </w:p>
    <w:p w14:paraId="4E3CAD71" w14:textId="5A1CABA6" w:rsidR="00321B3B" w:rsidRDefault="00321B3B" w:rsidP="00321B3B">
      <w:pPr>
        <w:pStyle w:val="Heading1"/>
      </w:pPr>
      <w:r>
        <w:lastRenderedPageBreak/>
        <w:t xml:space="preserve">How to use – </w:t>
      </w:r>
      <w:r>
        <w:t>Plotly Express</w:t>
      </w:r>
    </w:p>
    <w:p w14:paraId="23CC6827" w14:textId="21946339" w:rsidR="00DC0DB1" w:rsidRDefault="00321B3B" w:rsidP="00DC0DB1">
      <w:hyperlink r:id="rId8" w:history="1">
        <w:proofErr w:type="spellStart"/>
        <w:proofErr w:type="gramStart"/>
        <w:r w:rsidRPr="00321B3B">
          <w:rPr>
            <w:rStyle w:val="Hyperlink"/>
          </w:rPr>
          <w:t>plotly.express</w:t>
        </w:r>
        <w:proofErr w:type="spellEnd"/>
        <w:proofErr w:type="gramEnd"/>
        <w:r w:rsidRPr="00321B3B">
          <w:rPr>
            <w:rStyle w:val="Hyperlink"/>
          </w:rPr>
          <w:t>: high-level interface for data visualization — 6.6.0 documentation</w:t>
        </w:r>
      </w:hyperlink>
    </w:p>
    <w:p w14:paraId="06D61670" w14:textId="17637358" w:rsidR="00321B3B" w:rsidRPr="00DC0DB1" w:rsidRDefault="00321B3B" w:rsidP="00DC0DB1">
      <w:proofErr w:type="gramStart"/>
      <w:r>
        <w:t>base</w:t>
      </w:r>
      <w:proofErr w:type="gramEnd"/>
      <w:r>
        <w:t xml:space="preserve"> on previous section but </w:t>
      </w:r>
      <w:r w:rsidRPr="00321B3B">
        <w:rPr>
          <w:b/>
          <w:bCs/>
        </w:rPr>
        <w:t>put everything into parameters instead</w:t>
      </w:r>
    </w:p>
    <w:sectPr w:rsidR="00321B3B" w:rsidRPr="00DC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uphan">
    <w:panose1 w:val="00000000000000000000"/>
    <w:charset w:val="00"/>
    <w:family w:val="auto"/>
    <w:pitch w:val="variable"/>
    <w:sig w:usb0="A10000FF" w:usb1="5000A07B" w:usb2="00000000" w:usb3="00000000" w:csb0="00010193" w:csb1="00000000"/>
    <w:embedRegular r:id="rId1" w:fontKey="{DB6A4F1B-9056-452D-9D44-C95363B3F0E6}"/>
    <w:embedBold r:id="rId2" w:fontKey="{540ADEEF-9BE6-4B38-91C8-234AEA01B616}"/>
    <w:embedItalic r:id="rId3" w:fontKey="{64AAF1EE-6FAC-4C94-A3EC-6C0BB1F3BAC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3AEA47FD-D820-42AA-B250-81A29E5CCB91}"/>
    <w:embedBold r:id="rId5" w:fontKey="{D1275615-7A44-4ADC-8A1B-D402964DA85F}"/>
    <w:embedItalic r:id="rId6" w:fontKey="{06F1B867-378E-4B7E-BB18-F7ED28F29DC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788C8AD-B915-4CFD-BE95-09A78EACACE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248DA0F2-D658-4FCA-B414-2DEB24714E32}"/>
    <w:embedItalic r:id="rId9" w:fontKey="{C218F75B-EEE2-4B25-B015-3A0AD01C8C9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4141533A-66FB-4042-9BD2-0870B999919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83DC6C02-6424-423D-9A57-F16C6D6CE8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E9E"/>
    <w:multiLevelType w:val="hybridMultilevel"/>
    <w:tmpl w:val="19CABA8C"/>
    <w:lvl w:ilvl="0" w:tplc="419A0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02001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C4B5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C4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69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B20D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3C6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8D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8C9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0024EC"/>
    <w:multiLevelType w:val="hybridMultilevel"/>
    <w:tmpl w:val="5B04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657AF"/>
    <w:multiLevelType w:val="hybridMultilevel"/>
    <w:tmpl w:val="4EFCA6BC"/>
    <w:lvl w:ilvl="0" w:tplc="15BC2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D89EA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C1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B6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44D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92C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6A5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DCC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92CB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D84C07"/>
    <w:multiLevelType w:val="hybridMultilevel"/>
    <w:tmpl w:val="DFA6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42546">
    <w:abstractNumId w:val="2"/>
  </w:num>
  <w:num w:numId="2" w16cid:durableId="1272401496">
    <w:abstractNumId w:val="0"/>
  </w:num>
  <w:num w:numId="3" w16cid:durableId="908658374">
    <w:abstractNumId w:val="1"/>
  </w:num>
  <w:num w:numId="4" w16cid:durableId="2022276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BF"/>
    <w:rsid w:val="0010513A"/>
    <w:rsid w:val="00153631"/>
    <w:rsid w:val="002017F0"/>
    <w:rsid w:val="00292AC4"/>
    <w:rsid w:val="00321B3B"/>
    <w:rsid w:val="004E401D"/>
    <w:rsid w:val="009703F0"/>
    <w:rsid w:val="009E68FC"/>
    <w:rsid w:val="00B60ABF"/>
    <w:rsid w:val="00DC0DB1"/>
    <w:rsid w:val="00E0234C"/>
    <w:rsid w:val="00E20186"/>
    <w:rsid w:val="00E25F66"/>
    <w:rsid w:val="00E64C1B"/>
    <w:rsid w:val="00F2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7E85"/>
  <w15:chartTrackingRefBased/>
  <w15:docId w15:val="{011D5DDA-1C4E-40CA-BEFE-50EC5366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uphan" w:eastAsiaTheme="minorHAnsi" w:hAnsi="Anuphan" w:cs="Anuphan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3F0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F0"/>
    <w:rPr>
      <w:rFonts w:eastAsiaTheme="majorEastAsia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B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BF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BF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BF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BF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BF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BF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9703F0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3F0"/>
    <w:rPr>
      <w:rFonts w:eastAsiaTheme="majorEastAsia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A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ABF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B60ABF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B60ABF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B60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BF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B60A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3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ly.com/python-api-reference/plotly.expres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otly.com/python/reference/inde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otly.com/python/reference/index/" TargetMode="External"/><Relationship Id="rId5" Type="http://schemas.openxmlformats.org/officeDocument/2006/relationships/hyperlink" Target="https://plotly.com/pyth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Kritsada Chan-inn</dc:creator>
  <cp:keywords/>
  <dc:description/>
  <cp:lastModifiedBy>Kritsada Chan-inn</cp:lastModifiedBy>
  <cp:revision>7</cp:revision>
  <dcterms:created xsi:type="dcterms:W3CDTF">2026-04-27T10:09:00Z</dcterms:created>
  <dcterms:modified xsi:type="dcterms:W3CDTF">2026-04-27T11:04:00Z</dcterms:modified>
</cp:coreProperties>
</file>